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5C1F" w:rsidRDefault="00417106">
      <w:pPr>
        <w:spacing w:after="0" w:line="240" w:lineRule="auto"/>
        <w:ind w:left="426" w:hanging="426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</w:t>
      </w:r>
      <w:r w:rsidR="00F445FA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Типовая структура отчета по учебному предмету</w:t>
      </w:r>
    </w:p>
    <w:p w:rsidR="006B5C1F" w:rsidRDefault="00F445F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32"/>
          <w:szCs w:val="32"/>
          <w:lang w:eastAsia="ru-RU"/>
        </w:rPr>
        <w:t xml:space="preserve">ГЛАВА 2. </w:t>
      </w:r>
    </w:p>
    <w:p w:rsidR="006B5C1F" w:rsidRDefault="00F445F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4"/>
          <w:lang w:eastAsia="ru-RU"/>
        </w:rPr>
      </w:pPr>
      <w:r>
        <w:rPr>
          <w:rFonts w:ascii="Cambria" w:eastAsia="SimSun" w:hAnsi="Cambria" w:cs="Times New Roman"/>
          <w:b/>
          <w:sz w:val="28"/>
          <w:szCs w:val="28"/>
          <w:lang w:val="zh-CN" w:eastAsia="ru-RU"/>
        </w:rPr>
        <w:t xml:space="preserve">Методический анализ результатов </w:t>
      </w:r>
      <w:r>
        <w:rPr>
          <w:rFonts w:ascii="Cambria" w:eastAsia="SimSun" w:hAnsi="Cambria" w:cs="Times New Roman"/>
          <w:b/>
          <w:sz w:val="28"/>
          <w:szCs w:val="28"/>
          <w:lang w:eastAsia="ru-RU"/>
        </w:rPr>
        <w:t>О</w:t>
      </w:r>
      <w:r>
        <w:rPr>
          <w:rFonts w:ascii="Cambria" w:eastAsia="SimSun" w:hAnsi="Cambria" w:cs="Times New Roman"/>
          <w:b/>
          <w:sz w:val="28"/>
          <w:szCs w:val="28"/>
          <w:lang w:val="zh-CN" w:eastAsia="ru-RU"/>
        </w:rPr>
        <w:t>ГЭ</w:t>
      </w:r>
      <w:r>
        <w:rPr>
          <w:rFonts w:ascii="Cambria" w:eastAsia="SimSun" w:hAnsi="Cambria" w:cs="Times New Roman"/>
          <w:b/>
          <w:sz w:val="28"/>
          <w:szCs w:val="28"/>
          <w:lang w:val="zh-CN" w:eastAsia="ru-RU"/>
        </w:rPr>
        <w:br/>
      </w:r>
      <w:r>
        <w:rPr>
          <w:rFonts w:ascii="Times New Roman" w:eastAsia="Calibri" w:hAnsi="Times New Roman" w:cs="Times New Roman"/>
          <w:b/>
          <w:bCs/>
          <w:sz w:val="28"/>
          <w:szCs w:val="24"/>
          <w:lang w:eastAsia="ru-RU"/>
        </w:rPr>
        <w:t xml:space="preserve">                                                                                        </w:t>
      </w:r>
    </w:p>
    <w:p w:rsidR="006B5C1F" w:rsidRDefault="00F445FA">
      <w:pPr>
        <w:spacing w:after="0" w:line="240" w:lineRule="auto"/>
        <w:rPr>
          <w:rFonts w:ascii="Times New Roman" w:eastAsia="Calibri" w:hAnsi="Times New Roman" w:cs="Times New Roman"/>
          <w:bCs/>
          <w:i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8"/>
          <w:szCs w:val="24"/>
          <w:lang w:eastAsia="ru-RU"/>
        </w:rPr>
        <w:t xml:space="preserve">                                                                                             по биологии</w:t>
      </w:r>
      <w:r>
        <w:rPr>
          <w:rFonts w:ascii="Times New Roman" w:eastAsia="Calibri" w:hAnsi="Times New Roman" w:cs="Times New Roman"/>
          <w:b/>
          <w:bCs/>
          <w:sz w:val="28"/>
          <w:szCs w:val="24"/>
          <w:u w:val="single"/>
          <w:lang w:eastAsia="ru-RU"/>
        </w:rPr>
        <w:t xml:space="preserve"> </w:t>
      </w:r>
    </w:p>
    <w:p w:rsidR="006B5C1F" w:rsidRDefault="006B5C1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zh-CN" w:eastAsia="ru-RU"/>
        </w:rPr>
      </w:pPr>
    </w:p>
    <w:p w:rsidR="006B5C1F" w:rsidRDefault="00F445FA">
      <w:pPr>
        <w:keepNext/>
        <w:keepLines/>
        <w:spacing w:before="40" w:after="0" w:line="240" w:lineRule="auto"/>
        <w:jc w:val="center"/>
        <w:outlineLvl w:val="1"/>
        <w:rPr>
          <w:rFonts w:ascii="Times New Roman" w:eastAsia="SimSun" w:hAnsi="Times New Roman" w:cs="Times New Roman"/>
          <w:b/>
          <w:bCs/>
          <w:sz w:val="28"/>
          <w:szCs w:val="28"/>
          <w:lang w:val="zh-CN" w:eastAsia="ru-RU"/>
        </w:rPr>
      </w:pPr>
      <w:bookmarkStart w:id="0" w:name="_Toc423954897"/>
      <w:bookmarkStart w:id="1" w:name="_Toc395183639"/>
      <w:bookmarkStart w:id="2" w:name="_Toc424490574"/>
      <w:r>
        <w:rPr>
          <w:rFonts w:ascii="Times New Roman" w:eastAsia="SimSun" w:hAnsi="Times New Roman" w:cs="Times New Roman"/>
          <w:b/>
          <w:bCs/>
          <w:sz w:val="28"/>
          <w:szCs w:val="28"/>
          <w:lang w:val="zh-CN" w:eastAsia="ru-RU"/>
        </w:rPr>
        <w:t xml:space="preserve">РАЗДЕЛ 1. ХАРАКТЕРИСТИКА УЧАСТНИКОВ </w:t>
      </w:r>
      <w:r>
        <w:rPr>
          <w:rFonts w:ascii="Times New Roman" w:eastAsia="SimSun" w:hAnsi="Times New Roman" w:cs="Times New Roman"/>
          <w:b/>
          <w:bCs/>
          <w:sz w:val="28"/>
          <w:szCs w:val="28"/>
          <w:lang w:eastAsia="ru-RU"/>
        </w:rPr>
        <w:t>О</w:t>
      </w:r>
      <w:r>
        <w:rPr>
          <w:rFonts w:ascii="Times New Roman" w:eastAsia="SimSun" w:hAnsi="Times New Roman" w:cs="Times New Roman"/>
          <w:b/>
          <w:bCs/>
          <w:sz w:val="28"/>
          <w:szCs w:val="28"/>
          <w:lang w:val="zh-CN" w:eastAsia="ru-RU"/>
        </w:rPr>
        <w:t>ГЭ</w:t>
      </w:r>
      <w:r>
        <w:rPr>
          <w:rFonts w:ascii="Times New Roman" w:eastAsia="SimSun" w:hAnsi="Times New Roman" w:cs="Times New Roman"/>
          <w:b/>
          <w:bCs/>
          <w:sz w:val="28"/>
          <w:szCs w:val="28"/>
          <w:lang w:val="zh-CN" w:eastAsia="ru-RU"/>
        </w:rPr>
        <w:br/>
        <w:t xml:space="preserve"> ПО УЧЕБНОМУ ПРЕДМЕТУ</w:t>
      </w:r>
    </w:p>
    <w:p w:rsidR="006B5C1F" w:rsidRDefault="006B5C1F">
      <w:pPr>
        <w:spacing w:after="0" w:line="240" w:lineRule="auto"/>
        <w:ind w:left="568" w:hanging="568"/>
        <w:jc w:val="both"/>
        <w:rPr>
          <w:rFonts w:ascii="Times New Roman" w:eastAsia="Calibri" w:hAnsi="Times New Roman" w:cs="Times New Roman"/>
          <w:sz w:val="24"/>
          <w:szCs w:val="24"/>
          <w:lang w:val="zh-CN" w:eastAsia="ru-RU"/>
        </w:rPr>
      </w:pPr>
    </w:p>
    <w:p w:rsidR="006B5C1F" w:rsidRDefault="00F445FA">
      <w:pPr>
        <w:keepNext/>
        <w:keepLines/>
        <w:numPr>
          <w:ilvl w:val="1"/>
          <w:numId w:val="1"/>
        </w:numPr>
        <w:tabs>
          <w:tab w:val="left" w:pos="142"/>
        </w:tabs>
        <w:spacing w:before="200" w:after="0" w:line="240" w:lineRule="auto"/>
        <w:ind w:left="426" w:hanging="426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Количество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vertAlign w:val="superscript"/>
          <w:lang w:eastAsia="ru-RU"/>
        </w:rPr>
        <w:footnoteReference w:id="1"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участников экзаменов по учебному предмету (за 3 года)</w:t>
      </w:r>
    </w:p>
    <w:p w:rsidR="006B5C1F" w:rsidRDefault="00F445FA">
      <w:pPr>
        <w:keepNext/>
        <w:spacing w:after="200" w:line="240" w:lineRule="auto"/>
        <w:jc w:val="right"/>
        <w:rPr>
          <w:rFonts w:ascii="Times New Roman" w:eastAsia="Calibri" w:hAnsi="Times New Roman" w:cs="Times New Roman"/>
          <w:i/>
          <w:iCs/>
          <w:color w:val="1F497D"/>
          <w:sz w:val="18"/>
          <w:szCs w:val="18"/>
          <w:lang w:eastAsia="ru-RU"/>
        </w:rPr>
      </w:pPr>
      <w:r>
        <w:rPr>
          <w:rFonts w:ascii="Times New Roman" w:eastAsia="Calibri" w:hAnsi="Times New Roman" w:cs="Times New Roman"/>
          <w:i/>
          <w:iCs/>
          <w:color w:val="1F497D"/>
          <w:sz w:val="18"/>
          <w:szCs w:val="18"/>
          <w:lang w:eastAsia="ru-RU"/>
        </w:rPr>
        <w:t xml:space="preserve">Таблица </w:t>
      </w:r>
      <w:r>
        <w:rPr>
          <w:rFonts w:ascii="Times New Roman" w:eastAsia="Calibri" w:hAnsi="Times New Roman" w:cs="Times New Roman"/>
          <w:i/>
          <w:iCs/>
          <w:color w:val="1F497D"/>
          <w:sz w:val="18"/>
          <w:szCs w:val="18"/>
          <w:lang w:eastAsia="ru-RU"/>
        </w:rPr>
        <w:fldChar w:fldCharType="begin"/>
      </w:r>
      <w:r>
        <w:rPr>
          <w:rFonts w:ascii="Times New Roman" w:eastAsia="Calibri" w:hAnsi="Times New Roman" w:cs="Times New Roman"/>
          <w:i/>
          <w:iCs/>
          <w:color w:val="1F497D"/>
          <w:sz w:val="18"/>
          <w:szCs w:val="18"/>
          <w:lang w:eastAsia="ru-RU"/>
        </w:rPr>
        <w:instrText xml:space="preserve"> STYLEREF 1 \s </w:instrText>
      </w:r>
      <w:r>
        <w:rPr>
          <w:rFonts w:ascii="Times New Roman" w:eastAsia="Calibri" w:hAnsi="Times New Roman" w:cs="Times New Roman"/>
          <w:i/>
          <w:iCs/>
          <w:color w:val="1F497D"/>
          <w:sz w:val="18"/>
          <w:szCs w:val="18"/>
          <w:lang w:eastAsia="ru-RU"/>
        </w:rPr>
        <w:fldChar w:fldCharType="separate"/>
      </w:r>
      <w:r>
        <w:rPr>
          <w:rFonts w:ascii="Times New Roman" w:eastAsia="Calibri" w:hAnsi="Times New Roman" w:cs="Times New Roman"/>
          <w:i/>
          <w:iCs/>
          <w:color w:val="1F497D"/>
          <w:sz w:val="18"/>
          <w:szCs w:val="18"/>
          <w:lang w:eastAsia="ru-RU"/>
        </w:rPr>
        <w:t>2</w:t>
      </w:r>
      <w:r>
        <w:rPr>
          <w:rFonts w:ascii="Times New Roman" w:eastAsia="Calibri" w:hAnsi="Times New Roman" w:cs="Times New Roman"/>
          <w:i/>
          <w:iCs/>
          <w:color w:val="1F497D"/>
          <w:sz w:val="18"/>
          <w:szCs w:val="18"/>
          <w:lang w:eastAsia="ru-RU"/>
        </w:rPr>
        <w:fldChar w:fldCharType="end"/>
      </w:r>
      <w:r>
        <w:rPr>
          <w:rFonts w:ascii="Times New Roman" w:eastAsia="Calibri" w:hAnsi="Times New Roman" w:cs="Times New Roman"/>
          <w:i/>
          <w:iCs/>
          <w:color w:val="1F497D"/>
          <w:sz w:val="18"/>
          <w:szCs w:val="18"/>
          <w:lang w:eastAsia="ru-RU"/>
        </w:rPr>
        <w:noBreakHyphen/>
      </w:r>
      <w:r>
        <w:rPr>
          <w:rFonts w:ascii="Times New Roman" w:eastAsia="Calibri" w:hAnsi="Times New Roman" w:cs="Times New Roman"/>
          <w:i/>
          <w:iCs/>
          <w:color w:val="1F497D"/>
          <w:sz w:val="18"/>
          <w:szCs w:val="18"/>
          <w:lang w:eastAsia="ru-RU"/>
        </w:rPr>
        <w:fldChar w:fldCharType="begin"/>
      </w:r>
      <w:r>
        <w:rPr>
          <w:rFonts w:ascii="Times New Roman" w:eastAsia="Calibri" w:hAnsi="Times New Roman" w:cs="Times New Roman"/>
          <w:i/>
          <w:iCs/>
          <w:color w:val="1F497D"/>
          <w:sz w:val="18"/>
          <w:szCs w:val="18"/>
          <w:lang w:eastAsia="ru-RU"/>
        </w:rPr>
        <w:instrText xml:space="preserve"> SEQ Таблица \* ARABIC \s 1 </w:instrText>
      </w:r>
      <w:r>
        <w:rPr>
          <w:rFonts w:ascii="Times New Roman" w:eastAsia="Calibri" w:hAnsi="Times New Roman" w:cs="Times New Roman"/>
          <w:i/>
          <w:iCs/>
          <w:color w:val="1F497D"/>
          <w:sz w:val="18"/>
          <w:szCs w:val="18"/>
          <w:lang w:eastAsia="ru-RU"/>
        </w:rPr>
        <w:fldChar w:fldCharType="separate"/>
      </w:r>
      <w:r>
        <w:rPr>
          <w:rFonts w:ascii="Times New Roman" w:eastAsia="Calibri" w:hAnsi="Times New Roman" w:cs="Times New Roman"/>
          <w:i/>
          <w:iCs/>
          <w:color w:val="1F497D"/>
          <w:sz w:val="18"/>
          <w:szCs w:val="18"/>
          <w:lang w:eastAsia="ru-RU"/>
        </w:rPr>
        <w:t>1</w:t>
      </w:r>
      <w:r>
        <w:rPr>
          <w:rFonts w:ascii="Times New Roman" w:eastAsia="Calibri" w:hAnsi="Times New Roman" w:cs="Times New Roman"/>
          <w:i/>
          <w:iCs/>
          <w:color w:val="1F497D"/>
          <w:sz w:val="18"/>
          <w:szCs w:val="18"/>
          <w:lang w:eastAsia="ru-RU"/>
        </w:rPr>
        <w:fldChar w:fldCharType="end"/>
      </w:r>
    </w:p>
    <w:tbl>
      <w:tblPr>
        <w:tblW w:w="5002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83"/>
        <w:gridCol w:w="1851"/>
        <w:gridCol w:w="1851"/>
        <w:gridCol w:w="1851"/>
        <w:gridCol w:w="1851"/>
        <w:gridCol w:w="1851"/>
        <w:gridCol w:w="1845"/>
      </w:tblGrid>
      <w:tr w:rsidR="006B5C1F">
        <w:tc>
          <w:tcPr>
            <w:tcW w:w="1114" w:type="pct"/>
            <w:vMerge w:val="restart"/>
          </w:tcPr>
          <w:p w:rsidR="006B5C1F" w:rsidRDefault="00F445FA">
            <w:pPr>
              <w:tabs>
                <w:tab w:val="left" w:pos="103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Экзамен</w:t>
            </w:r>
          </w:p>
        </w:tc>
        <w:tc>
          <w:tcPr>
            <w:tcW w:w="1296" w:type="pct"/>
            <w:gridSpan w:val="2"/>
          </w:tcPr>
          <w:p w:rsidR="006B5C1F" w:rsidRDefault="00F445FA">
            <w:pPr>
              <w:tabs>
                <w:tab w:val="left" w:pos="103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2024 г.</w:t>
            </w:r>
          </w:p>
        </w:tc>
        <w:tc>
          <w:tcPr>
            <w:tcW w:w="1296" w:type="pct"/>
            <w:gridSpan w:val="2"/>
          </w:tcPr>
          <w:p w:rsidR="006B5C1F" w:rsidRDefault="00F445FA">
            <w:pPr>
              <w:tabs>
                <w:tab w:val="left" w:pos="103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2025 г.</w:t>
            </w:r>
          </w:p>
        </w:tc>
        <w:tc>
          <w:tcPr>
            <w:tcW w:w="1294" w:type="pct"/>
            <w:gridSpan w:val="2"/>
          </w:tcPr>
          <w:p w:rsidR="006B5C1F" w:rsidRDefault="00F445FA">
            <w:pPr>
              <w:tabs>
                <w:tab w:val="left" w:pos="103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2026 г.</w:t>
            </w:r>
          </w:p>
        </w:tc>
      </w:tr>
      <w:tr w:rsidR="006B5C1F">
        <w:tc>
          <w:tcPr>
            <w:tcW w:w="1114" w:type="pct"/>
            <w:vMerge/>
          </w:tcPr>
          <w:p w:rsidR="006B5C1F" w:rsidRDefault="006B5C1F">
            <w:pPr>
              <w:tabs>
                <w:tab w:val="left" w:pos="103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vAlign w:val="center"/>
          </w:tcPr>
          <w:p w:rsidR="006B5C1F" w:rsidRDefault="00F445FA">
            <w:pPr>
              <w:tabs>
                <w:tab w:val="left" w:pos="103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648" w:type="pct"/>
            <w:vAlign w:val="center"/>
          </w:tcPr>
          <w:p w:rsidR="006B5C1F" w:rsidRDefault="00F445FA">
            <w:pPr>
              <w:tabs>
                <w:tab w:val="left" w:pos="103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% от общего числа участников</w:t>
            </w:r>
          </w:p>
        </w:tc>
        <w:tc>
          <w:tcPr>
            <w:tcW w:w="648" w:type="pct"/>
            <w:vAlign w:val="center"/>
          </w:tcPr>
          <w:p w:rsidR="006B5C1F" w:rsidRDefault="00F445FA">
            <w:pPr>
              <w:tabs>
                <w:tab w:val="left" w:pos="103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648" w:type="pct"/>
            <w:vAlign w:val="center"/>
          </w:tcPr>
          <w:p w:rsidR="006B5C1F" w:rsidRDefault="00F445FA">
            <w:pPr>
              <w:tabs>
                <w:tab w:val="left" w:pos="103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% от общего числа участников</w:t>
            </w:r>
          </w:p>
        </w:tc>
        <w:tc>
          <w:tcPr>
            <w:tcW w:w="648" w:type="pct"/>
            <w:vAlign w:val="center"/>
          </w:tcPr>
          <w:p w:rsidR="006B5C1F" w:rsidRDefault="00F445FA">
            <w:pPr>
              <w:tabs>
                <w:tab w:val="left" w:pos="103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646" w:type="pct"/>
            <w:vAlign w:val="center"/>
          </w:tcPr>
          <w:p w:rsidR="006B5C1F" w:rsidRDefault="00F445FA">
            <w:pPr>
              <w:tabs>
                <w:tab w:val="left" w:pos="103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% от общего числа участников</w:t>
            </w:r>
          </w:p>
        </w:tc>
      </w:tr>
      <w:tr w:rsidR="006B5C1F" w:rsidTr="0087641F">
        <w:trPr>
          <w:trHeight w:val="641"/>
        </w:trPr>
        <w:tc>
          <w:tcPr>
            <w:tcW w:w="1114" w:type="pct"/>
          </w:tcPr>
          <w:p w:rsidR="006B5C1F" w:rsidRDefault="00F445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ОГЭ</w:t>
            </w:r>
          </w:p>
        </w:tc>
        <w:tc>
          <w:tcPr>
            <w:tcW w:w="648" w:type="pct"/>
            <w:vAlign w:val="center"/>
          </w:tcPr>
          <w:p w:rsidR="006B5C1F" w:rsidRDefault="00F445FA">
            <w:pPr>
              <w:tabs>
                <w:tab w:val="left" w:pos="103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4932</w:t>
            </w:r>
          </w:p>
        </w:tc>
        <w:tc>
          <w:tcPr>
            <w:tcW w:w="648" w:type="pct"/>
            <w:vAlign w:val="center"/>
          </w:tcPr>
          <w:p w:rsidR="006B5C1F" w:rsidRDefault="00F445FA">
            <w:pPr>
              <w:tabs>
                <w:tab w:val="left" w:pos="103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48" w:type="pct"/>
            <w:vAlign w:val="center"/>
          </w:tcPr>
          <w:p w:rsidR="006B5C1F" w:rsidRDefault="00F44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5489</w:t>
            </w:r>
          </w:p>
        </w:tc>
        <w:tc>
          <w:tcPr>
            <w:tcW w:w="648" w:type="pct"/>
            <w:vAlign w:val="center"/>
          </w:tcPr>
          <w:p w:rsidR="006B5C1F" w:rsidRDefault="00F445FA" w:rsidP="008764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69,1</w:t>
            </w:r>
          </w:p>
          <w:p w:rsidR="006B5C1F" w:rsidRDefault="006B5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pct"/>
            <w:vAlign w:val="bottom"/>
          </w:tcPr>
          <w:p w:rsidR="006B5C1F" w:rsidRDefault="00F44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5786</w:t>
            </w:r>
          </w:p>
        </w:tc>
        <w:tc>
          <w:tcPr>
            <w:tcW w:w="646" w:type="pct"/>
            <w:vAlign w:val="bottom"/>
          </w:tcPr>
          <w:p w:rsidR="006B5C1F" w:rsidRDefault="00F44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65,6</w:t>
            </w:r>
          </w:p>
        </w:tc>
      </w:tr>
      <w:tr w:rsidR="006B5C1F">
        <w:tc>
          <w:tcPr>
            <w:tcW w:w="1114" w:type="pct"/>
          </w:tcPr>
          <w:p w:rsidR="006B5C1F" w:rsidRDefault="00F445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ГВЭ-9</w:t>
            </w:r>
          </w:p>
        </w:tc>
        <w:tc>
          <w:tcPr>
            <w:tcW w:w="648" w:type="pct"/>
            <w:vAlign w:val="center"/>
          </w:tcPr>
          <w:p w:rsidR="006B5C1F" w:rsidRDefault="00F445FA">
            <w:pPr>
              <w:tabs>
                <w:tab w:val="left" w:pos="103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8" w:type="pct"/>
            <w:vAlign w:val="center"/>
          </w:tcPr>
          <w:p w:rsidR="006B5C1F" w:rsidRDefault="00F445FA">
            <w:pPr>
              <w:tabs>
                <w:tab w:val="left" w:pos="103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8" w:type="pct"/>
            <w:vAlign w:val="center"/>
          </w:tcPr>
          <w:p w:rsidR="006B5C1F" w:rsidRDefault="00F44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8" w:type="pct"/>
            <w:vAlign w:val="center"/>
          </w:tcPr>
          <w:p w:rsidR="006B5C1F" w:rsidRDefault="00F44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8" w:type="pct"/>
            <w:vAlign w:val="bottom"/>
          </w:tcPr>
          <w:p w:rsidR="006B5C1F" w:rsidRDefault="00F44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46" w:type="pct"/>
            <w:vAlign w:val="bottom"/>
          </w:tcPr>
          <w:p w:rsidR="006B5C1F" w:rsidRDefault="00F44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6B5C1F" w:rsidRDefault="006B5C1F">
      <w:pPr>
        <w:keepNext/>
        <w:keepLines/>
        <w:tabs>
          <w:tab w:val="left" w:pos="142"/>
        </w:tabs>
        <w:spacing w:after="0" w:line="240" w:lineRule="auto"/>
        <w:ind w:left="426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B5C1F" w:rsidRDefault="00F445FA">
      <w:pPr>
        <w:keepNext/>
        <w:keepLines/>
        <w:numPr>
          <w:ilvl w:val="1"/>
          <w:numId w:val="1"/>
        </w:numPr>
        <w:tabs>
          <w:tab w:val="left" w:pos="142"/>
        </w:tabs>
        <w:spacing w:before="200" w:after="0" w:line="240" w:lineRule="auto"/>
        <w:ind w:left="426" w:hanging="426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Процентное соотношение юношей и девушек, участвующих в ОГЭ (за 3 года)</w:t>
      </w:r>
    </w:p>
    <w:p w:rsidR="006B5C1F" w:rsidRDefault="00F445FA">
      <w:pPr>
        <w:keepNext/>
        <w:spacing w:after="200" w:line="240" w:lineRule="auto"/>
        <w:jc w:val="right"/>
        <w:rPr>
          <w:rFonts w:ascii="Times New Roman" w:eastAsia="Calibri" w:hAnsi="Times New Roman" w:cs="Times New Roman"/>
          <w:i/>
          <w:iCs/>
          <w:sz w:val="18"/>
          <w:szCs w:val="18"/>
          <w:lang w:eastAsia="ru-RU"/>
        </w:rPr>
      </w:pPr>
      <w:r>
        <w:rPr>
          <w:rFonts w:ascii="Times New Roman" w:eastAsia="Calibri" w:hAnsi="Times New Roman" w:cs="Times New Roman"/>
          <w:i/>
          <w:iCs/>
          <w:sz w:val="18"/>
          <w:szCs w:val="18"/>
          <w:lang w:eastAsia="ru-RU"/>
        </w:rPr>
        <w:t xml:space="preserve">Таблица </w:t>
      </w:r>
      <w:r>
        <w:rPr>
          <w:rFonts w:ascii="Times New Roman" w:eastAsia="Calibri" w:hAnsi="Times New Roman" w:cs="Times New Roman"/>
          <w:i/>
          <w:iCs/>
          <w:sz w:val="18"/>
          <w:szCs w:val="18"/>
          <w:lang w:eastAsia="ru-RU"/>
        </w:rPr>
        <w:fldChar w:fldCharType="begin"/>
      </w:r>
      <w:r>
        <w:rPr>
          <w:rFonts w:ascii="Times New Roman" w:eastAsia="Calibri" w:hAnsi="Times New Roman" w:cs="Times New Roman"/>
          <w:i/>
          <w:iCs/>
          <w:sz w:val="18"/>
          <w:szCs w:val="18"/>
          <w:lang w:eastAsia="ru-RU"/>
        </w:rPr>
        <w:instrText xml:space="preserve"> STYLEREF 1 \s </w:instrText>
      </w:r>
      <w:r>
        <w:rPr>
          <w:rFonts w:ascii="Times New Roman" w:eastAsia="Calibri" w:hAnsi="Times New Roman" w:cs="Times New Roman"/>
          <w:i/>
          <w:iCs/>
          <w:sz w:val="18"/>
          <w:szCs w:val="18"/>
          <w:lang w:eastAsia="ru-RU"/>
        </w:rPr>
        <w:fldChar w:fldCharType="separate"/>
      </w:r>
      <w:r>
        <w:rPr>
          <w:rFonts w:ascii="Times New Roman" w:eastAsia="Calibri" w:hAnsi="Times New Roman" w:cs="Times New Roman"/>
          <w:i/>
          <w:iCs/>
          <w:sz w:val="18"/>
          <w:szCs w:val="18"/>
          <w:lang w:eastAsia="ru-RU"/>
        </w:rPr>
        <w:t>2</w:t>
      </w:r>
      <w:r>
        <w:rPr>
          <w:rFonts w:ascii="Times New Roman" w:eastAsia="Calibri" w:hAnsi="Times New Roman" w:cs="Times New Roman"/>
          <w:i/>
          <w:iCs/>
          <w:sz w:val="18"/>
          <w:szCs w:val="18"/>
          <w:lang w:eastAsia="ru-RU"/>
        </w:rPr>
        <w:fldChar w:fldCharType="end"/>
      </w:r>
      <w:r>
        <w:rPr>
          <w:rFonts w:ascii="Times New Roman" w:eastAsia="Calibri" w:hAnsi="Times New Roman" w:cs="Times New Roman"/>
          <w:i/>
          <w:iCs/>
          <w:sz w:val="18"/>
          <w:szCs w:val="18"/>
          <w:lang w:eastAsia="ru-RU"/>
        </w:rPr>
        <w:noBreakHyphen/>
      </w:r>
      <w:r>
        <w:rPr>
          <w:rFonts w:ascii="Times New Roman" w:eastAsia="Calibri" w:hAnsi="Times New Roman" w:cs="Times New Roman"/>
          <w:i/>
          <w:iCs/>
          <w:sz w:val="18"/>
          <w:szCs w:val="18"/>
          <w:lang w:eastAsia="ru-RU"/>
        </w:rPr>
        <w:fldChar w:fldCharType="begin"/>
      </w:r>
      <w:r>
        <w:rPr>
          <w:rFonts w:ascii="Times New Roman" w:eastAsia="Calibri" w:hAnsi="Times New Roman" w:cs="Times New Roman"/>
          <w:i/>
          <w:iCs/>
          <w:sz w:val="18"/>
          <w:szCs w:val="18"/>
          <w:lang w:eastAsia="ru-RU"/>
        </w:rPr>
        <w:instrText xml:space="preserve"> SEQ Таблица \* ARABIC \s 1 </w:instrText>
      </w:r>
      <w:r>
        <w:rPr>
          <w:rFonts w:ascii="Times New Roman" w:eastAsia="Calibri" w:hAnsi="Times New Roman" w:cs="Times New Roman"/>
          <w:i/>
          <w:iCs/>
          <w:sz w:val="18"/>
          <w:szCs w:val="18"/>
          <w:lang w:eastAsia="ru-RU"/>
        </w:rPr>
        <w:fldChar w:fldCharType="separate"/>
      </w:r>
      <w:r>
        <w:rPr>
          <w:rFonts w:ascii="Times New Roman" w:eastAsia="Calibri" w:hAnsi="Times New Roman" w:cs="Times New Roman"/>
          <w:i/>
          <w:iCs/>
          <w:sz w:val="18"/>
          <w:szCs w:val="18"/>
          <w:lang w:eastAsia="ru-RU"/>
        </w:rPr>
        <w:t>2</w:t>
      </w:r>
      <w:r>
        <w:rPr>
          <w:rFonts w:ascii="Times New Roman" w:eastAsia="Calibri" w:hAnsi="Times New Roman" w:cs="Times New Roman"/>
          <w:i/>
          <w:iCs/>
          <w:sz w:val="18"/>
          <w:szCs w:val="18"/>
          <w:lang w:eastAsia="ru-RU"/>
        </w:rPr>
        <w:fldChar w:fldCharType="end"/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82"/>
        <w:gridCol w:w="1848"/>
        <w:gridCol w:w="1851"/>
        <w:gridCol w:w="1848"/>
        <w:gridCol w:w="1851"/>
        <w:gridCol w:w="1847"/>
        <w:gridCol w:w="1850"/>
      </w:tblGrid>
      <w:tr w:rsidR="006B5C1F">
        <w:tc>
          <w:tcPr>
            <w:tcW w:w="1114" w:type="pct"/>
            <w:vMerge w:val="restart"/>
            <w:vAlign w:val="center"/>
          </w:tcPr>
          <w:p w:rsidR="006B5C1F" w:rsidRDefault="00F445FA">
            <w:pPr>
              <w:tabs>
                <w:tab w:val="left" w:pos="103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Пол</w:t>
            </w:r>
          </w:p>
        </w:tc>
        <w:tc>
          <w:tcPr>
            <w:tcW w:w="1295" w:type="pct"/>
            <w:gridSpan w:val="2"/>
          </w:tcPr>
          <w:p w:rsidR="006B5C1F" w:rsidRDefault="00F445FA">
            <w:pPr>
              <w:tabs>
                <w:tab w:val="left" w:pos="103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2024 г.</w:t>
            </w:r>
          </w:p>
        </w:tc>
        <w:tc>
          <w:tcPr>
            <w:tcW w:w="1295" w:type="pct"/>
            <w:gridSpan w:val="2"/>
          </w:tcPr>
          <w:p w:rsidR="006B5C1F" w:rsidRDefault="00F445FA">
            <w:pPr>
              <w:tabs>
                <w:tab w:val="left" w:pos="103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2025 г.</w:t>
            </w:r>
          </w:p>
        </w:tc>
        <w:tc>
          <w:tcPr>
            <w:tcW w:w="1295" w:type="pct"/>
            <w:gridSpan w:val="2"/>
          </w:tcPr>
          <w:p w:rsidR="006B5C1F" w:rsidRDefault="00F445FA">
            <w:pPr>
              <w:tabs>
                <w:tab w:val="left" w:pos="103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2026 г.</w:t>
            </w:r>
          </w:p>
        </w:tc>
      </w:tr>
      <w:tr w:rsidR="006B5C1F">
        <w:tc>
          <w:tcPr>
            <w:tcW w:w="1114" w:type="pct"/>
            <w:vMerge/>
          </w:tcPr>
          <w:p w:rsidR="006B5C1F" w:rsidRDefault="006B5C1F">
            <w:pPr>
              <w:tabs>
                <w:tab w:val="left" w:pos="1032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vAlign w:val="center"/>
          </w:tcPr>
          <w:p w:rsidR="006B5C1F" w:rsidRDefault="00F445FA">
            <w:pPr>
              <w:tabs>
                <w:tab w:val="left" w:pos="103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648" w:type="pct"/>
            <w:vAlign w:val="center"/>
          </w:tcPr>
          <w:p w:rsidR="006B5C1F" w:rsidRDefault="00F445FA">
            <w:pPr>
              <w:tabs>
                <w:tab w:val="left" w:pos="103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% от общего числа участников</w:t>
            </w:r>
          </w:p>
        </w:tc>
        <w:tc>
          <w:tcPr>
            <w:tcW w:w="647" w:type="pct"/>
            <w:vAlign w:val="center"/>
          </w:tcPr>
          <w:p w:rsidR="006B5C1F" w:rsidRDefault="00F445FA">
            <w:pPr>
              <w:tabs>
                <w:tab w:val="left" w:pos="103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648" w:type="pct"/>
            <w:vAlign w:val="center"/>
          </w:tcPr>
          <w:p w:rsidR="006B5C1F" w:rsidRDefault="00F445FA">
            <w:pPr>
              <w:tabs>
                <w:tab w:val="left" w:pos="103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% от общего числа участников</w:t>
            </w:r>
          </w:p>
        </w:tc>
        <w:tc>
          <w:tcPr>
            <w:tcW w:w="647" w:type="pct"/>
            <w:vAlign w:val="center"/>
          </w:tcPr>
          <w:p w:rsidR="006B5C1F" w:rsidRDefault="00F445FA">
            <w:pPr>
              <w:tabs>
                <w:tab w:val="left" w:pos="103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648" w:type="pct"/>
            <w:vAlign w:val="center"/>
          </w:tcPr>
          <w:p w:rsidR="006B5C1F" w:rsidRDefault="00F445FA">
            <w:pPr>
              <w:tabs>
                <w:tab w:val="left" w:pos="103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% от общего числа участников</w:t>
            </w:r>
          </w:p>
        </w:tc>
      </w:tr>
      <w:tr w:rsidR="006B5C1F">
        <w:tc>
          <w:tcPr>
            <w:tcW w:w="1114" w:type="pct"/>
            <w:vAlign w:val="center"/>
          </w:tcPr>
          <w:p w:rsidR="006B5C1F" w:rsidRDefault="00F445FA">
            <w:pPr>
              <w:tabs>
                <w:tab w:val="left" w:pos="1032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Женский</w:t>
            </w:r>
          </w:p>
        </w:tc>
        <w:tc>
          <w:tcPr>
            <w:tcW w:w="647" w:type="pct"/>
            <w:vAlign w:val="center"/>
          </w:tcPr>
          <w:p w:rsidR="006B5C1F" w:rsidRDefault="00F445FA">
            <w:pPr>
              <w:tabs>
                <w:tab w:val="left" w:pos="103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2445</w:t>
            </w:r>
          </w:p>
        </w:tc>
        <w:tc>
          <w:tcPr>
            <w:tcW w:w="648" w:type="pct"/>
            <w:vAlign w:val="center"/>
          </w:tcPr>
          <w:p w:rsidR="006B5C1F" w:rsidRDefault="00F445FA">
            <w:pPr>
              <w:tabs>
                <w:tab w:val="left" w:pos="103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49,6</w:t>
            </w:r>
          </w:p>
        </w:tc>
        <w:tc>
          <w:tcPr>
            <w:tcW w:w="647" w:type="pct"/>
            <w:vAlign w:val="bottom"/>
          </w:tcPr>
          <w:p w:rsidR="006B5C1F" w:rsidRDefault="00F44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2695</w:t>
            </w:r>
          </w:p>
        </w:tc>
        <w:tc>
          <w:tcPr>
            <w:tcW w:w="648" w:type="pct"/>
            <w:vAlign w:val="bottom"/>
          </w:tcPr>
          <w:p w:rsidR="006B5C1F" w:rsidRDefault="00F44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49,1</w:t>
            </w:r>
          </w:p>
        </w:tc>
        <w:tc>
          <w:tcPr>
            <w:tcW w:w="647" w:type="pct"/>
            <w:vAlign w:val="bottom"/>
          </w:tcPr>
          <w:p w:rsidR="006B5C1F" w:rsidRDefault="00F44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2874</w:t>
            </w:r>
          </w:p>
        </w:tc>
        <w:tc>
          <w:tcPr>
            <w:tcW w:w="648" w:type="pct"/>
            <w:vAlign w:val="bottom"/>
          </w:tcPr>
          <w:p w:rsidR="006B5C1F" w:rsidRDefault="00F44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49,7</w:t>
            </w:r>
          </w:p>
        </w:tc>
      </w:tr>
      <w:tr w:rsidR="006B5C1F"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1F" w:rsidRDefault="00F445FA">
            <w:pPr>
              <w:tabs>
                <w:tab w:val="left" w:pos="1032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Мужской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1F" w:rsidRDefault="00F445FA">
            <w:pPr>
              <w:tabs>
                <w:tab w:val="left" w:pos="103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2487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1F" w:rsidRDefault="00F445FA">
            <w:pPr>
              <w:tabs>
                <w:tab w:val="left" w:pos="103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50,4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5C1F" w:rsidRDefault="00F44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2794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5C1F" w:rsidRDefault="00F44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50,9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5C1F" w:rsidRDefault="00F44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2912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5C1F" w:rsidRDefault="00F44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50,3</w:t>
            </w:r>
          </w:p>
        </w:tc>
      </w:tr>
    </w:tbl>
    <w:p w:rsidR="006B5C1F" w:rsidRDefault="00F445FA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vertAlign w:val="superscript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 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 xml:space="preserve">Количество участников ОГЭ по учебному предмету </w:t>
      </w:r>
      <w:bookmarkEnd w:id="0"/>
      <w:bookmarkEnd w:id="1"/>
      <w:bookmarkEnd w:id="2"/>
      <w:r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по категориям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  <w:vertAlign w:val="superscript"/>
          <w:lang w:eastAsia="ru-RU"/>
        </w:rPr>
        <w:footnoteReference w:id="2"/>
      </w:r>
    </w:p>
    <w:p w:rsidR="006B5C1F" w:rsidRDefault="00F445FA">
      <w:pPr>
        <w:keepNext/>
        <w:spacing w:after="200" w:line="240" w:lineRule="auto"/>
        <w:jc w:val="right"/>
        <w:rPr>
          <w:rFonts w:ascii="Times New Roman" w:eastAsia="Calibri" w:hAnsi="Times New Roman" w:cs="Times New Roman"/>
          <w:i/>
          <w:iCs/>
          <w:color w:val="1F497D"/>
          <w:sz w:val="18"/>
          <w:szCs w:val="18"/>
          <w:lang w:eastAsia="ru-RU"/>
        </w:rPr>
      </w:pPr>
      <w:r>
        <w:rPr>
          <w:rFonts w:ascii="Times New Roman" w:eastAsia="Calibri" w:hAnsi="Times New Roman" w:cs="Times New Roman"/>
          <w:i/>
          <w:iCs/>
          <w:color w:val="1F497D"/>
          <w:sz w:val="18"/>
          <w:szCs w:val="18"/>
          <w:lang w:eastAsia="ru-RU"/>
        </w:rPr>
        <w:t xml:space="preserve">Таблица </w:t>
      </w:r>
      <w:r>
        <w:rPr>
          <w:rFonts w:ascii="Times New Roman" w:eastAsia="Calibri" w:hAnsi="Times New Roman" w:cs="Times New Roman"/>
          <w:i/>
          <w:iCs/>
          <w:color w:val="1F497D"/>
          <w:sz w:val="18"/>
          <w:szCs w:val="18"/>
          <w:lang w:eastAsia="ru-RU"/>
        </w:rPr>
        <w:fldChar w:fldCharType="begin"/>
      </w:r>
      <w:r>
        <w:rPr>
          <w:rFonts w:ascii="Times New Roman" w:eastAsia="Calibri" w:hAnsi="Times New Roman" w:cs="Times New Roman"/>
          <w:i/>
          <w:iCs/>
          <w:color w:val="1F497D"/>
          <w:sz w:val="18"/>
          <w:szCs w:val="18"/>
          <w:lang w:eastAsia="ru-RU"/>
        </w:rPr>
        <w:instrText xml:space="preserve"> STYLEREF 1 \s </w:instrText>
      </w:r>
      <w:r>
        <w:rPr>
          <w:rFonts w:ascii="Times New Roman" w:eastAsia="Calibri" w:hAnsi="Times New Roman" w:cs="Times New Roman"/>
          <w:i/>
          <w:iCs/>
          <w:color w:val="1F497D"/>
          <w:sz w:val="18"/>
          <w:szCs w:val="18"/>
          <w:lang w:eastAsia="ru-RU"/>
        </w:rPr>
        <w:fldChar w:fldCharType="separate"/>
      </w:r>
      <w:r>
        <w:rPr>
          <w:rFonts w:ascii="Times New Roman" w:eastAsia="Calibri" w:hAnsi="Times New Roman" w:cs="Times New Roman"/>
          <w:i/>
          <w:iCs/>
          <w:color w:val="1F497D"/>
          <w:sz w:val="18"/>
          <w:szCs w:val="18"/>
          <w:lang w:eastAsia="ru-RU"/>
        </w:rPr>
        <w:t>2</w:t>
      </w:r>
      <w:r>
        <w:rPr>
          <w:rFonts w:ascii="Times New Roman" w:eastAsia="Calibri" w:hAnsi="Times New Roman" w:cs="Times New Roman"/>
          <w:i/>
          <w:iCs/>
          <w:color w:val="1F497D"/>
          <w:sz w:val="18"/>
          <w:szCs w:val="18"/>
          <w:lang w:eastAsia="ru-RU"/>
        </w:rPr>
        <w:fldChar w:fldCharType="end"/>
      </w:r>
      <w:r>
        <w:rPr>
          <w:rFonts w:ascii="Times New Roman" w:eastAsia="Calibri" w:hAnsi="Times New Roman" w:cs="Times New Roman"/>
          <w:i/>
          <w:iCs/>
          <w:color w:val="1F497D"/>
          <w:sz w:val="18"/>
          <w:szCs w:val="18"/>
          <w:lang w:eastAsia="ru-RU"/>
        </w:rPr>
        <w:noBreakHyphen/>
        <w:t>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6"/>
        <w:gridCol w:w="2629"/>
        <w:gridCol w:w="1787"/>
        <w:gridCol w:w="1779"/>
        <w:gridCol w:w="1788"/>
        <w:gridCol w:w="1778"/>
        <w:gridCol w:w="1791"/>
        <w:gridCol w:w="1789"/>
      </w:tblGrid>
      <w:tr w:rsidR="006B5C1F">
        <w:trPr>
          <w:cantSplit/>
          <w:tblHeader/>
        </w:trPr>
        <w:tc>
          <w:tcPr>
            <w:tcW w:w="936" w:type="dxa"/>
            <w:vMerge w:val="restart"/>
            <w:vAlign w:val="center"/>
          </w:tcPr>
          <w:p w:rsidR="006B5C1F" w:rsidRDefault="00F445FA">
            <w:pPr>
              <w:tabs>
                <w:tab w:val="left" w:pos="103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629" w:type="dxa"/>
            <w:vMerge w:val="restart"/>
            <w:vAlign w:val="center"/>
          </w:tcPr>
          <w:p w:rsidR="006B5C1F" w:rsidRDefault="00F445FA">
            <w:pPr>
              <w:tabs>
                <w:tab w:val="left" w:pos="103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Участники ОГЭ</w:t>
            </w:r>
          </w:p>
        </w:tc>
        <w:tc>
          <w:tcPr>
            <w:tcW w:w="3566" w:type="dxa"/>
            <w:gridSpan w:val="2"/>
            <w:vAlign w:val="center"/>
          </w:tcPr>
          <w:p w:rsidR="006B5C1F" w:rsidRDefault="00F445FA">
            <w:pPr>
              <w:tabs>
                <w:tab w:val="left" w:pos="103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2024 г.</w:t>
            </w:r>
          </w:p>
        </w:tc>
        <w:tc>
          <w:tcPr>
            <w:tcW w:w="3566" w:type="dxa"/>
            <w:gridSpan w:val="2"/>
            <w:vAlign w:val="center"/>
          </w:tcPr>
          <w:p w:rsidR="006B5C1F" w:rsidRDefault="00F445FA">
            <w:pPr>
              <w:tabs>
                <w:tab w:val="left" w:pos="103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2025 г.</w:t>
            </w:r>
          </w:p>
        </w:tc>
        <w:tc>
          <w:tcPr>
            <w:tcW w:w="3580" w:type="dxa"/>
            <w:gridSpan w:val="2"/>
            <w:vAlign w:val="center"/>
          </w:tcPr>
          <w:p w:rsidR="006B5C1F" w:rsidRDefault="00F445FA">
            <w:pPr>
              <w:tabs>
                <w:tab w:val="left" w:pos="103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2026 г.</w:t>
            </w:r>
          </w:p>
        </w:tc>
      </w:tr>
      <w:tr w:rsidR="006B5C1F">
        <w:trPr>
          <w:cantSplit/>
          <w:tblHeader/>
        </w:trPr>
        <w:tc>
          <w:tcPr>
            <w:tcW w:w="936" w:type="dxa"/>
            <w:vMerge/>
            <w:vAlign w:val="center"/>
          </w:tcPr>
          <w:p w:rsidR="006B5C1F" w:rsidRDefault="006B5C1F">
            <w:pPr>
              <w:tabs>
                <w:tab w:val="left" w:pos="1032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29" w:type="dxa"/>
            <w:vMerge/>
          </w:tcPr>
          <w:p w:rsidR="006B5C1F" w:rsidRDefault="006B5C1F">
            <w:pPr>
              <w:tabs>
                <w:tab w:val="left" w:pos="1032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87" w:type="dxa"/>
            <w:vAlign w:val="center"/>
          </w:tcPr>
          <w:p w:rsidR="006B5C1F" w:rsidRDefault="00F445FA">
            <w:pPr>
              <w:tabs>
                <w:tab w:val="left" w:pos="103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1779" w:type="dxa"/>
            <w:vAlign w:val="center"/>
          </w:tcPr>
          <w:p w:rsidR="006B5C1F" w:rsidRDefault="00F445FA">
            <w:pPr>
              <w:tabs>
                <w:tab w:val="left" w:pos="103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788" w:type="dxa"/>
            <w:vAlign w:val="center"/>
          </w:tcPr>
          <w:p w:rsidR="006B5C1F" w:rsidRDefault="00F445FA">
            <w:pPr>
              <w:tabs>
                <w:tab w:val="left" w:pos="103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1778" w:type="dxa"/>
            <w:vAlign w:val="center"/>
          </w:tcPr>
          <w:p w:rsidR="006B5C1F" w:rsidRDefault="00F445FA">
            <w:pPr>
              <w:tabs>
                <w:tab w:val="left" w:pos="103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791" w:type="dxa"/>
            <w:vAlign w:val="center"/>
          </w:tcPr>
          <w:p w:rsidR="006B5C1F" w:rsidRDefault="00F445FA">
            <w:pPr>
              <w:tabs>
                <w:tab w:val="left" w:pos="103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1789" w:type="dxa"/>
            <w:vAlign w:val="center"/>
          </w:tcPr>
          <w:p w:rsidR="006B5C1F" w:rsidRDefault="00F445FA">
            <w:pPr>
              <w:tabs>
                <w:tab w:val="left" w:pos="103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6B5C1F">
        <w:tc>
          <w:tcPr>
            <w:tcW w:w="936" w:type="dxa"/>
            <w:vAlign w:val="center"/>
          </w:tcPr>
          <w:p w:rsidR="006B5C1F" w:rsidRDefault="006B5C1F">
            <w:pPr>
              <w:numPr>
                <w:ilvl w:val="0"/>
                <w:numId w:val="2"/>
              </w:numPr>
              <w:tabs>
                <w:tab w:val="left" w:pos="10320"/>
              </w:tabs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  <w:vAlign w:val="center"/>
          </w:tcPr>
          <w:p w:rsidR="006B5C1F" w:rsidRDefault="00F445FA">
            <w:pPr>
              <w:tabs>
                <w:tab w:val="left" w:pos="1032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Обучающиеся СОШ</w:t>
            </w:r>
          </w:p>
        </w:tc>
        <w:tc>
          <w:tcPr>
            <w:tcW w:w="1787" w:type="dxa"/>
            <w:vAlign w:val="center"/>
          </w:tcPr>
          <w:p w:rsidR="006B5C1F" w:rsidRDefault="00F44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4417</w:t>
            </w:r>
          </w:p>
        </w:tc>
        <w:tc>
          <w:tcPr>
            <w:tcW w:w="1779" w:type="dxa"/>
            <w:vAlign w:val="center"/>
          </w:tcPr>
          <w:p w:rsidR="006B5C1F" w:rsidRDefault="00F44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89,6</w:t>
            </w:r>
          </w:p>
        </w:tc>
        <w:tc>
          <w:tcPr>
            <w:tcW w:w="1788" w:type="dxa"/>
            <w:vAlign w:val="center"/>
          </w:tcPr>
          <w:p w:rsidR="006B5C1F" w:rsidRDefault="00F44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4889</w:t>
            </w:r>
          </w:p>
        </w:tc>
        <w:tc>
          <w:tcPr>
            <w:tcW w:w="1778" w:type="dxa"/>
            <w:vAlign w:val="center"/>
          </w:tcPr>
          <w:p w:rsidR="006B5C1F" w:rsidRDefault="00F44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89,1</w:t>
            </w:r>
          </w:p>
        </w:tc>
        <w:tc>
          <w:tcPr>
            <w:tcW w:w="1791" w:type="dxa"/>
            <w:vAlign w:val="center"/>
          </w:tcPr>
          <w:p w:rsidR="006B5C1F" w:rsidRDefault="00F44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5169</w:t>
            </w:r>
          </w:p>
        </w:tc>
        <w:tc>
          <w:tcPr>
            <w:tcW w:w="1789" w:type="dxa"/>
            <w:vAlign w:val="center"/>
          </w:tcPr>
          <w:p w:rsidR="006B5C1F" w:rsidRDefault="00F44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89,4</w:t>
            </w:r>
          </w:p>
        </w:tc>
      </w:tr>
      <w:tr w:rsidR="006B5C1F">
        <w:tc>
          <w:tcPr>
            <w:tcW w:w="936" w:type="dxa"/>
            <w:vAlign w:val="center"/>
          </w:tcPr>
          <w:p w:rsidR="006B5C1F" w:rsidRDefault="00F445FA">
            <w:pPr>
              <w:numPr>
                <w:ilvl w:val="0"/>
                <w:numId w:val="2"/>
              </w:numPr>
              <w:tabs>
                <w:tab w:val="left" w:pos="10320"/>
              </w:tabs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2629" w:type="dxa"/>
            <w:vAlign w:val="center"/>
          </w:tcPr>
          <w:p w:rsidR="006B5C1F" w:rsidRDefault="00F445FA">
            <w:pPr>
              <w:tabs>
                <w:tab w:val="left" w:pos="1032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Обучающиеся лицеев</w:t>
            </w:r>
          </w:p>
        </w:tc>
        <w:tc>
          <w:tcPr>
            <w:tcW w:w="1787" w:type="dxa"/>
            <w:vAlign w:val="center"/>
          </w:tcPr>
          <w:p w:rsidR="006B5C1F" w:rsidRDefault="00F44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1779" w:type="dxa"/>
            <w:vAlign w:val="center"/>
          </w:tcPr>
          <w:p w:rsidR="006B5C1F" w:rsidRDefault="00F44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788" w:type="dxa"/>
            <w:vAlign w:val="center"/>
          </w:tcPr>
          <w:p w:rsidR="006B5C1F" w:rsidRDefault="00F44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213</w:t>
            </w:r>
          </w:p>
        </w:tc>
        <w:tc>
          <w:tcPr>
            <w:tcW w:w="1778" w:type="dxa"/>
            <w:vAlign w:val="center"/>
          </w:tcPr>
          <w:p w:rsidR="006B5C1F" w:rsidRDefault="00F44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1791" w:type="dxa"/>
            <w:vAlign w:val="center"/>
          </w:tcPr>
          <w:p w:rsidR="006B5C1F" w:rsidRDefault="00F44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181</w:t>
            </w:r>
          </w:p>
        </w:tc>
        <w:tc>
          <w:tcPr>
            <w:tcW w:w="1789" w:type="dxa"/>
            <w:vAlign w:val="center"/>
          </w:tcPr>
          <w:p w:rsidR="006B5C1F" w:rsidRDefault="00F44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3,2</w:t>
            </w:r>
          </w:p>
        </w:tc>
      </w:tr>
      <w:tr w:rsidR="006B5C1F">
        <w:tc>
          <w:tcPr>
            <w:tcW w:w="936" w:type="dxa"/>
            <w:vAlign w:val="center"/>
          </w:tcPr>
          <w:p w:rsidR="006B5C1F" w:rsidRDefault="006B5C1F">
            <w:pPr>
              <w:numPr>
                <w:ilvl w:val="0"/>
                <w:numId w:val="2"/>
              </w:numPr>
              <w:tabs>
                <w:tab w:val="left" w:pos="10320"/>
              </w:tabs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  <w:vAlign w:val="center"/>
          </w:tcPr>
          <w:p w:rsidR="006B5C1F" w:rsidRDefault="00F445FA">
            <w:pPr>
              <w:tabs>
                <w:tab w:val="left" w:pos="1032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Обучающиеся гимназий</w:t>
            </w:r>
          </w:p>
        </w:tc>
        <w:tc>
          <w:tcPr>
            <w:tcW w:w="1787" w:type="dxa"/>
            <w:vAlign w:val="center"/>
          </w:tcPr>
          <w:p w:rsidR="006B5C1F" w:rsidRDefault="00F44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1779" w:type="dxa"/>
            <w:vAlign w:val="center"/>
          </w:tcPr>
          <w:p w:rsidR="006B5C1F" w:rsidRDefault="00F44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1788" w:type="dxa"/>
            <w:vAlign w:val="center"/>
          </w:tcPr>
          <w:p w:rsidR="006B5C1F" w:rsidRDefault="00F44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778" w:type="dxa"/>
            <w:vAlign w:val="center"/>
          </w:tcPr>
          <w:p w:rsidR="006B5C1F" w:rsidRDefault="00F44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1791" w:type="dxa"/>
            <w:vAlign w:val="center"/>
          </w:tcPr>
          <w:p w:rsidR="006B5C1F" w:rsidRDefault="00F44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188</w:t>
            </w:r>
          </w:p>
        </w:tc>
        <w:tc>
          <w:tcPr>
            <w:tcW w:w="1789" w:type="dxa"/>
            <w:vAlign w:val="center"/>
          </w:tcPr>
          <w:p w:rsidR="006B5C1F" w:rsidRDefault="00F44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3,3</w:t>
            </w:r>
          </w:p>
        </w:tc>
      </w:tr>
      <w:tr w:rsidR="006B5C1F">
        <w:tc>
          <w:tcPr>
            <w:tcW w:w="936" w:type="dxa"/>
            <w:vAlign w:val="center"/>
          </w:tcPr>
          <w:p w:rsidR="006B5C1F" w:rsidRDefault="006B5C1F">
            <w:pPr>
              <w:numPr>
                <w:ilvl w:val="0"/>
                <w:numId w:val="2"/>
              </w:numPr>
              <w:tabs>
                <w:tab w:val="left" w:pos="10320"/>
              </w:tabs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  <w:vAlign w:val="center"/>
          </w:tcPr>
          <w:p w:rsidR="006B5C1F" w:rsidRDefault="00F445FA">
            <w:pPr>
              <w:tabs>
                <w:tab w:val="left" w:pos="1032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Обучающиеся коррекционных школ</w:t>
            </w:r>
          </w:p>
        </w:tc>
        <w:tc>
          <w:tcPr>
            <w:tcW w:w="1787" w:type="dxa"/>
            <w:vAlign w:val="center"/>
          </w:tcPr>
          <w:p w:rsidR="006B5C1F" w:rsidRDefault="00F44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9" w:type="dxa"/>
            <w:vAlign w:val="center"/>
          </w:tcPr>
          <w:p w:rsidR="006B5C1F" w:rsidRDefault="00F44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88" w:type="dxa"/>
            <w:vAlign w:val="center"/>
          </w:tcPr>
          <w:p w:rsidR="006B5C1F" w:rsidRDefault="00F44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8" w:type="dxa"/>
            <w:vAlign w:val="center"/>
          </w:tcPr>
          <w:p w:rsidR="006B5C1F" w:rsidRDefault="00F44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91" w:type="dxa"/>
            <w:vAlign w:val="center"/>
          </w:tcPr>
          <w:p w:rsidR="006B5C1F" w:rsidRDefault="00F44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89" w:type="dxa"/>
            <w:vAlign w:val="center"/>
          </w:tcPr>
          <w:p w:rsidR="006B5C1F" w:rsidRDefault="00F44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6B5C1F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1F" w:rsidRDefault="006B5C1F">
            <w:pPr>
              <w:numPr>
                <w:ilvl w:val="0"/>
                <w:numId w:val="2"/>
              </w:numPr>
              <w:tabs>
                <w:tab w:val="left" w:pos="10320"/>
              </w:tabs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5C1F" w:rsidRDefault="00F445FA">
            <w:pPr>
              <w:tabs>
                <w:tab w:val="left" w:pos="1032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Обучающиеся ООШ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1F" w:rsidRDefault="00F44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191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1F" w:rsidRDefault="00F44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1F" w:rsidRDefault="00F44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1F" w:rsidRDefault="00F44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1F" w:rsidRDefault="00F44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206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1F" w:rsidRDefault="00F44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3,5</w:t>
            </w:r>
          </w:p>
        </w:tc>
      </w:tr>
      <w:tr w:rsidR="006B5C1F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1F" w:rsidRDefault="00F445FA">
            <w:pPr>
              <w:tabs>
                <w:tab w:val="left" w:pos="1032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5C1F" w:rsidRDefault="00F445FA">
            <w:pPr>
              <w:tabs>
                <w:tab w:val="left" w:pos="1032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Обучающиеся КШ-интернат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1F" w:rsidRDefault="00F44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1F" w:rsidRDefault="00F44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1F" w:rsidRDefault="00F44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1F" w:rsidRDefault="00F44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1F" w:rsidRDefault="00F44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1F" w:rsidRDefault="00F44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6B5C1F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1F" w:rsidRDefault="00F445FA">
            <w:pPr>
              <w:tabs>
                <w:tab w:val="left" w:pos="1032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5C1F" w:rsidRDefault="00F445FA">
            <w:pPr>
              <w:tabs>
                <w:tab w:val="left" w:pos="1032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 завершившие обучение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1F" w:rsidRDefault="00F44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1F" w:rsidRDefault="00F44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1F" w:rsidRDefault="00F44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1F" w:rsidRDefault="00F44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1F" w:rsidRDefault="00F44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1F" w:rsidRDefault="00F44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</w:tr>
      <w:tr w:rsidR="006B5C1F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1F" w:rsidRDefault="00F445FA">
            <w:pPr>
              <w:tabs>
                <w:tab w:val="left" w:pos="1032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5C1F" w:rsidRDefault="00F445FA">
            <w:pPr>
              <w:tabs>
                <w:tab w:val="left" w:pos="1032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Горский кадетский корпус имени А.Д.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Цароева</w:t>
            </w:r>
            <w:proofErr w:type="spellEnd"/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1F" w:rsidRDefault="00F44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1F" w:rsidRDefault="00F44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1F" w:rsidRDefault="00F44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1F" w:rsidRDefault="00F44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1F" w:rsidRDefault="00F44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1F" w:rsidRDefault="00F44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6B5C1F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1F" w:rsidRDefault="00F445FA">
            <w:pPr>
              <w:tabs>
                <w:tab w:val="left" w:pos="1032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9.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5C1F" w:rsidRDefault="00F445FA">
            <w:pPr>
              <w:tabs>
                <w:tab w:val="left" w:pos="1032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СОШ- интернат 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1F" w:rsidRDefault="00F44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1F" w:rsidRDefault="00F44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1F" w:rsidRDefault="00F44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1F" w:rsidRDefault="00F44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1F" w:rsidRDefault="00F44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1F" w:rsidRDefault="00F44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6B5C1F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1F" w:rsidRDefault="00F445FA">
            <w:pPr>
              <w:tabs>
                <w:tab w:val="left" w:pos="1032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5C1F" w:rsidRDefault="00F445FA">
            <w:pPr>
              <w:tabs>
                <w:tab w:val="left" w:pos="1032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СПО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1F" w:rsidRDefault="006B5C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1F" w:rsidRDefault="006B5C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1F" w:rsidRDefault="006B5C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1F" w:rsidRDefault="006B5C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1F" w:rsidRDefault="00F44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1F" w:rsidRDefault="00F44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216ED1" w:rsidRDefault="00F445FA" w:rsidP="00216ED1">
      <w:pPr>
        <w:pStyle w:val="aa"/>
        <w:numPr>
          <w:ilvl w:val="0"/>
          <w:numId w:val="3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bookmarkStart w:id="3" w:name="_Toc424490577"/>
      <w:r w:rsidRPr="00216ED1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 xml:space="preserve">ВЫВОД о характере изменения количества участников ОГЭ по предмету </w:t>
      </w:r>
      <w:bookmarkEnd w:id="3"/>
      <w:r w:rsidRPr="00216ED1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(отмечается динамика количества участников ОГЭ по предмету в целом, по отдельным категориям, видам образовательных организации</w:t>
      </w:r>
      <w:r w:rsidRPr="00216ED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6B5C1F" w:rsidRPr="00DF67D9" w:rsidRDefault="00F445FA" w:rsidP="00DF67D9">
      <w:pPr>
        <w:pStyle w:val="aa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16ED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В 2026 году в Республике Ингушетия ОГЭ по биологии сдавали 5786 участника, что составляет 65,6 % от общего количества участников </w:t>
      </w:r>
      <w:r w:rsidR="00F32824" w:rsidRPr="00216ED1">
        <w:rPr>
          <w:rFonts w:ascii="Times New Roman" w:eastAsia="Calibri" w:hAnsi="Times New Roman" w:cs="Times New Roman"/>
          <w:sz w:val="24"/>
          <w:szCs w:val="24"/>
          <w:lang w:eastAsia="ru-RU"/>
        </w:rPr>
        <w:t>ОГЭ и</w:t>
      </w:r>
      <w:r w:rsidRPr="00216ED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на 297 участников </w:t>
      </w:r>
      <w:r w:rsidR="00F32824" w:rsidRPr="00216ED1">
        <w:rPr>
          <w:rFonts w:ascii="Times New Roman" w:eastAsia="Calibri" w:hAnsi="Times New Roman" w:cs="Times New Roman"/>
          <w:sz w:val="24"/>
          <w:szCs w:val="24"/>
          <w:lang w:eastAsia="ru-RU"/>
        </w:rPr>
        <w:t>больше,</w:t>
      </w:r>
      <w:r w:rsidRPr="00216ED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чем в 2025 году. Анализ показал, что </w:t>
      </w:r>
      <w:r w:rsidRPr="00216ED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можно сделать вывод, что общие результаты участников по биологии повысились</w:t>
      </w:r>
    </w:p>
    <w:p w:rsidR="006B5C1F" w:rsidRDefault="006B5C1F">
      <w:pPr>
        <w:spacing w:after="200" w:line="276" w:lineRule="auto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6B5C1F" w:rsidRDefault="00F445FA">
      <w:pPr>
        <w:spacing w:after="200" w:line="276" w:lineRule="auto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         РАЗДЕЛ 2.  ОСНОВНЫЕ РЕЗУЛЬТАТЫ ОГЭ ПО ПРЕДМЕТУ</w:t>
      </w:r>
    </w:p>
    <w:p w:rsidR="006B5C1F" w:rsidRDefault="006B5C1F">
      <w:pPr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B5C1F" w:rsidRDefault="006B5C1F">
      <w:pPr>
        <w:keepNext/>
        <w:keepLines/>
        <w:numPr>
          <w:ilvl w:val="0"/>
          <w:numId w:val="1"/>
        </w:numPr>
        <w:spacing w:before="200" w:after="0" w:line="240" w:lineRule="auto"/>
        <w:ind w:left="927"/>
        <w:outlineLvl w:val="2"/>
        <w:rPr>
          <w:rFonts w:ascii="Times New Roman" w:eastAsia="SimSun" w:hAnsi="Times New Roman" w:cs="Times New Roman"/>
          <w:vanish/>
          <w:sz w:val="28"/>
          <w:szCs w:val="24"/>
          <w:lang w:eastAsia="ru-RU"/>
        </w:rPr>
      </w:pPr>
    </w:p>
    <w:p w:rsidR="006B5C1F" w:rsidRDefault="006B5C1F">
      <w:pPr>
        <w:keepNext/>
        <w:keepLines/>
        <w:numPr>
          <w:ilvl w:val="0"/>
          <w:numId w:val="3"/>
        </w:numPr>
        <w:tabs>
          <w:tab w:val="left" w:pos="142"/>
        </w:tabs>
        <w:spacing w:before="200" w:after="0" w:line="240" w:lineRule="auto"/>
        <w:outlineLvl w:val="2"/>
        <w:rPr>
          <w:rFonts w:ascii="Times New Roman" w:eastAsia="Times New Roman" w:hAnsi="Times New Roman" w:cs="Times New Roman"/>
          <w:b/>
          <w:bCs/>
          <w:vanish/>
          <w:color w:val="4F81BD"/>
          <w:sz w:val="24"/>
          <w:szCs w:val="24"/>
          <w:lang w:eastAsia="ru-RU"/>
        </w:rPr>
      </w:pPr>
    </w:p>
    <w:p w:rsidR="006B5C1F" w:rsidRDefault="006B5C1F">
      <w:pPr>
        <w:keepNext/>
        <w:keepLines/>
        <w:numPr>
          <w:ilvl w:val="0"/>
          <w:numId w:val="3"/>
        </w:numPr>
        <w:tabs>
          <w:tab w:val="left" w:pos="142"/>
        </w:tabs>
        <w:spacing w:before="200" w:after="0" w:line="240" w:lineRule="auto"/>
        <w:outlineLvl w:val="2"/>
        <w:rPr>
          <w:rFonts w:ascii="Times New Roman" w:eastAsia="Times New Roman" w:hAnsi="Times New Roman" w:cs="Times New Roman"/>
          <w:b/>
          <w:bCs/>
          <w:vanish/>
          <w:color w:val="4F81BD"/>
          <w:sz w:val="24"/>
          <w:szCs w:val="24"/>
          <w:lang w:eastAsia="ru-RU"/>
        </w:rPr>
      </w:pPr>
    </w:p>
    <w:p w:rsidR="006B5C1F" w:rsidRDefault="00F445FA">
      <w:pPr>
        <w:keepNext/>
        <w:keepLines/>
        <w:numPr>
          <w:ilvl w:val="1"/>
          <w:numId w:val="3"/>
        </w:numPr>
        <w:tabs>
          <w:tab w:val="left" w:pos="142"/>
        </w:tabs>
        <w:spacing w:before="200" w:after="0" w:line="240" w:lineRule="auto"/>
        <w:ind w:left="426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Диаграмма распределения тестовых баллов участников ОГЭ по предмету в 2026 г.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4"/>
          <w:lang w:eastAsia="ru-RU"/>
        </w:rPr>
        <w:t xml:space="preserve"> (количество участников, получивших тот или иной тестовый балл)</w:t>
      </w:r>
    </w:p>
    <w:p w:rsidR="006B5C1F" w:rsidRDefault="006B5C1F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</w:pPr>
    </w:p>
    <w:p w:rsidR="006B5C1F" w:rsidRDefault="00F445FA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8932545" cy="3978910"/>
            <wp:effectExtent l="0" t="0" r="1905" b="254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6B5C1F" w:rsidRDefault="006B5C1F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6B5C1F" w:rsidRDefault="006B5C1F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6B5C1F" w:rsidRDefault="00F445FA">
      <w:pPr>
        <w:keepNext/>
        <w:keepLines/>
        <w:numPr>
          <w:ilvl w:val="1"/>
          <w:numId w:val="3"/>
        </w:numPr>
        <w:tabs>
          <w:tab w:val="left" w:pos="142"/>
        </w:tabs>
        <w:spacing w:before="200" w:after="0" w:line="240" w:lineRule="auto"/>
        <w:ind w:left="426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Динамика результатов ОГЭ по предмету </w:t>
      </w:r>
    </w:p>
    <w:p w:rsidR="006B5C1F" w:rsidRDefault="00F445FA">
      <w:pPr>
        <w:keepNext/>
        <w:spacing w:after="200" w:line="240" w:lineRule="auto"/>
        <w:jc w:val="right"/>
        <w:rPr>
          <w:rFonts w:ascii="Times New Roman" w:eastAsia="Calibri" w:hAnsi="Times New Roman" w:cs="Times New Roman"/>
          <w:i/>
          <w:color w:val="1F497D"/>
          <w:sz w:val="18"/>
          <w:szCs w:val="18"/>
          <w:lang w:eastAsia="ru-RU"/>
        </w:rPr>
      </w:pPr>
      <w:r>
        <w:rPr>
          <w:rFonts w:ascii="Times New Roman" w:eastAsia="Calibri" w:hAnsi="Times New Roman" w:cs="Times New Roman"/>
          <w:bCs/>
          <w:i/>
          <w:color w:val="1F497D"/>
          <w:sz w:val="18"/>
          <w:szCs w:val="18"/>
          <w:lang w:eastAsia="ru-RU"/>
        </w:rPr>
        <w:t>Таблица 2</w:t>
      </w:r>
      <w:r>
        <w:rPr>
          <w:rFonts w:ascii="Times New Roman" w:eastAsia="Calibri" w:hAnsi="Times New Roman" w:cs="Times New Roman"/>
          <w:bCs/>
          <w:i/>
          <w:color w:val="1F497D"/>
          <w:sz w:val="18"/>
          <w:szCs w:val="18"/>
          <w:lang w:eastAsia="ru-RU"/>
        </w:rPr>
        <w:noBreakHyphen/>
        <w:t>4</w:t>
      </w:r>
    </w:p>
    <w:tbl>
      <w:tblPr>
        <w:tblW w:w="4924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77"/>
        <w:gridCol w:w="1813"/>
        <w:gridCol w:w="1814"/>
        <w:gridCol w:w="1814"/>
        <w:gridCol w:w="1814"/>
        <w:gridCol w:w="1814"/>
        <w:gridCol w:w="1814"/>
      </w:tblGrid>
      <w:tr w:rsidR="006B5C1F">
        <w:trPr>
          <w:cantSplit/>
          <w:trHeight w:val="338"/>
          <w:tblHeader/>
        </w:trPr>
        <w:tc>
          <w:tcPr>
            <w:tcW w:w="1130" w:type="pct"/>
            <w:vMerge w:val="restart"/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Получили отметку</w:t>
            </w:r>
          </w:p>
        </w:tc>
        <w:tc>
          <w:tcPr>
            <w:tcW w:w="1290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>2024г.</w:t>
            </w:r>
          </w:p>
        </w:tc>
        <w:tc>
          <w:tcPr>
            <w:tcW w:w="1290" w:type="pct"/>
            <w:gridSpan w:val="2"/>
            <w:tcBorders>
              <w:left w:val="single" w:sz="4" w:space="0" w:color="auto"/>
            </w:tcBorders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>2025 г.</w:t>
            </w:r>
          </w:p>
        </w:tc>
        <w:tc>
          <w:tcPr>
            <w:tcW w:w="1290" w:type="pct"/>
            <w:gridSpan w:val="2"/>
            <w:tcBorders>
              <w:left w:val="single" w:sz="4" w:space="0" w:color="auto"/>
            </w:tcBorders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>2026 г.</w:t>
            </w:r>
          </w:p>
        </w:tc>
      </w:tr>
      <w:tr w:rsidR="006B5C1F">
        <w:trPr>
          <w:cantSplit/>
          <w:trHeight w:val="155"/>
          <w:tblHeader/>
        </w:trPr>
        <w:tc>
          <w:tcPr>
            <w:tcW w:w="1130" w:type="pct"/>
            <w:vMerge/>
            <w:vAlign w:val="center"/>
          </w:tcPr>
          <w:p w:rsidR="006B5C1F" w:rsidRDefault="006B5C1F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5" w:type="pct"/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645" w:type="pct"/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645" w:type="pct"/>
            <w:tcBorders>
              <w:right w:val="single" w:sz="4" w:space="0" w:color="auto"/>
            </w:tcBorders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645" w:type="pct"/>
            <w:tcBorders>
              <w:left w:val="single" w:sz="4" w:space="0" w:color="auto"/>
            </w:tcBorders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645" w:type="pct"/>
            <w:tcBorders>
              <w:right w:val="single" w:sz="4" w:space="0" w:color="auto"/>
            </w:tcBorders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645" w:type="pct"/>
            <w:tcBorders>
              <w:left w:val="single" w:sz="4" w:space="0" w:color="auto"/>
            </w:tcBorders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6B5C1F">
        <w:trPr>
          <w:trHeight w:val="283"/>
        </w:trPr>
        <w:tc>
          <w:tcPr>
            <w:tcW w:w="1130" w:type="pct"/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645" w:type="pct"/>
            <w:tcBorders>
              <w:right w:val="single" w:sz="4" w:space="0" w:color="auto"/>
            </w:tcBorders>
            <w:vAlign w:val="center"/>
          </w:tcPr>
          <w:p w:rsidR="006B5C1F" w:rsidRDefault="00F445FA">
            <w:pPr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645" w:type="pct"/>
            <w:tcBorders>
              <w:left w:val="single" w:sz="4" w:space="0" w:color="auto"/>
            </w:tcBorders>
            <w:vAlign w:val="center"/>
          </w:tcPr>
          <w:p w:rsidR="006B5C1F" w:rsidRDefault="00F445FA">
            <w:pPr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1,1</w:t>
            </w:r>
          </w:p>
        </w:tc>
        <w:tc>
          <w:tcPr>
            <w:tcW w:w="645" w:type="pct"/>
            <w:tcBorders>
              <w:left w:val="single" w:sz="4" w:space="0" w:color="auto"/>
            </w:tcBorders>
            <w:vAlign w:val="center"/>
          </w:tcPr>
          <w:p w:rsidR="006B5C1F" w:rsidRDefault="00F445FA">
            <w:pPr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645" w:type="pct"/>
            <w:tcBorders>
              <w:left w:val="single" w:sz="4" w:space="0" w:color="auto"/>
            </w:tcBorders>
            <w:vAlign w:val="center"/>
          </w:tcPr>
          <w:p w:rsidR="006B5C1F" w:rsidRDefault="00F445FA">
            <w:pPr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645" w:type="pct"/>
            <w:tcBorders>
              <w:left w:val="single" w:sz="4" w:space="0" w:color="auto"/>
            </w:tcBorders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45" w:type="pct"/>
            <w:tcBorders>
              <w:left w:val="single" w:sz="4" w:space="0" w:color="auto"/>
            </w:tcBorders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6B5C1F">
        <w:trPr>
          <w:trHeight w:val="283"/>
        </w:trPr>
        <w:tc>
          <w:tcPr>
            <w:tcW w:w="1130" w:type="pct"/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645" w:type="pct"/>
            <w:tcBorders>
              <w:right w:val="single" w:sz="4" w:space="0" w:color="auto"/>
            </w:tcBorders>
            <w:vAlign w:val="center"/>
          </w:tcPr>
          <w:p w:rsidR="006B5C1F" w:rsidRDefault="00F445FA">
            <w:pPr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230</w:t>
            </w:r>
          </w:p>
        </w:tc>
        <w:tc>
          <w:tcPr>
            <w:tcW w:w="645" w:type="pct"/>
            <w:tcBorders>
              <w:left w:val="single" w:sz="4" w:space="0" w:color="auto"/>
            </w:tcBorders>
            <w:vAlign w:val="center"/>
          </w:tcPr>
          <w:p w:rsidR="006B5C1F" w:rsidRDefault="00F445FA">
            <w:pPr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645" w:type="pct"/>
            <w:tcBorders>
              <w:left w:val="single" w:sz="4" w:space="0" w:color="auto"/>
            </w:tcBorders>
            <w:vAlign w:val="center"/>
          </w:tcPr>
          <w:p w:rsidR="006B5C1F" w:rsidRDefault="00F445FA">
            <w:pPr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418</w:t>
            </w:r>
          </w:p>
        </w:tc>
        <w:tc>
          <w:tcPr>
            <w:tcW w:w="645" w:type="pct"/>
            <w:tcBorders>
              <w:left w:val="single" w:sz="4" w:space="0" w:color="auto"/>
            </w:tcBorders>
            <w:vAlign w:val="center"/>
          </w:tcPr>
          <w:p w:rsidR="006B5C1F" w:rsidRDefault="00F445FA">
            <w:pPr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7,6</w:t>
            </w:r>
          </w:p>
        </w:tc>
        <w:tc>
          <w:tcPr>
            <w:tcW w:w="645" w:type="pct"/>
            <w:tcBorders>
              <w:left w:val="single" w:sz="4" w:space="0" w:color="auto"/>
            </w:tcBorders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645" w:type="pct"/>
            <w:tcBorders>
              <w:left w:val="single" w:sz="4" w:space="0" w:color="auto"/>
            </w:tcBorders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2,2</w:t>
            </w:r>
          </w:p>
        </w:tc>
      </w:tr>
      <w:tr w:rsidR="006B5C1F">
        <w:trPr>
          <w:trHeight w:val="283"/>
        </w:trPr>
        <w:tc>
          <w:tcPr>
            <w:tcW w:w="1130" w:type="pct"/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645" w:type="pct"/>
            <w:tcBorders>
              <w:right w:val="single" w:sz="4" w:space="0" w:color="auto"/>
            </w:tcBorders>
            <w:vAlign w:val="center"/>
          </w:tcPr>
          <w:p w:rsidR="006B5C1F" w:rsidRDefault="00F445FA">
            <w:pPr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2703</w:t>
            </w:r>
          </w:p>
        </w:tc>
        <w:tc>
          <w:tcPr>
            <w:tcW w:w="645" w:type="pct"/>
            <w:tcBorders>
              <w:left w:val="single" w:sz="4" w:space="0" w:color="auto"/>
            </w:tcBorders>
            <w:vAlign w:val="center"/>
          </w:tcPr>
          <w:p w:rsidR="006B5C1F" w:rsidRDefault="00F445FA">
            <w:pPr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54,8</w:t>
            </w:r>
          </w:p>
        </w:tc>
        <w:tc>
          <w:tcPr>
            <w:tcW w:w="645" w:type="pct"/>
            <w:tcBorders>
              <w:left w:val="single" w:sz="4" w:space="0" w:color="auto"/>
            </w:tcBorders>
            <w:vAlign w:val="center"/>
          </w:tcPr>
          <w:p w:rsidR="006B5C1F" w:rsidRDefault="00F445FA">
            <w:pPr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3034</w:t>
            </w:r>
          </w:p>
        </w:tc>
        <w:tc>
          <w:tcPr>
            <w:tcW w:w="645" w:type="pct"/>
            <w:tcBorders>
              <w:left w:val="single" w:sz="4" w:space="0" w:color="auto"/>
            </w:tcBorders>
            <w:vAlign w:val="center"/>
          </w:tcPr>
          <w:p w:rsidR="006B5C1F" w:rsidRDefault="00F445FA">
            <w:pPr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55,3</w:t>
            </w:r>
          </w:p>
        </w:tc>
        <w:tc>
          <w:tcPr>
            <w:tcW w:w="645" w:type="pct"/>
            <w:tcBorders>
              <w:left w:val="single" w:sz="4" w:space="0" w:color="auto"/>
            </w:tcBorders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2383</w:t>
            </w:r>
          </w:p>
        </w:tc>
        <w:tc>
          <w:tcPr>
            <w:tcW w:w="645" w:type="pct"/>
            <w:tcBorders>
              <w:left w:val="single" w:sz="4" w:space="0" w:color="auto"/>
            </w:tcBorders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41,2</w:t>
            </w:r>
          </w:p>
        </w:tc>
      </w:tr>
      <w:tr w:rsidR="006B5C1F">
        <w:trPr>
          <w:trHeight w:val="283"/>
        </w:trPr>
        <w:tc>
          <w:tcPr>
            <w:tcW w:w="1130" w:type="pct"/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645" w:type="pct"/>
            <w:tcBorders>
              <w:right w:val="single" w:sz="4" w:space="0" w:color="auto"/>
            </w:tcBorders>
            <w:vAlign w:val="center"/>
          </w:tcPr>
          <w:p w:rsidR="006B5C1F" w:rsidRDefault="00F445FA">
            <w:pPr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1944</w:t>
            </w:r>
          </w:p>
        </w:tc>
        <w:tc>
          <w:tcPr>
            <w:tcW w:w="645" w:type="pct"/>
            <w:tcBorders>
              <w:left w:val="single" w:sz="4" w:space="0" w:color="auto"/>
            </w:tcBorders>
            <w:vAlign w:val="center"/>
          </w:tcPr>
          <w:p w:rsidR="006B5C1F" w:rsidRDefault="00F445FA">
            <w:pPr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39,4</w:t>
            </w:r>
          </w:p>
        </w:tc>
        <w:tc>
          <w:tcPr>
            <w:tcW w:w="645" w:type="pct"/>
            <w:tcBorders>
              <w:left w:val="single" w:sz="4" w:space="0" w:color="auto"/>
            </w:tcBorders>
            <w:vAlign w:val="center"/>
          </w:tcPr>
          <w:p w:rsidR="006B5C1F" w:rsidRDefault="00F445FA">
            <w:pPr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1847</w:t>
            </w:r>
          </w:p>
        </w:tc>
        <w:tc>
          <w:tcPr>
            <w:tcW w:w="645" w:type="pct"/>
            <w:tcBorders>
              <w:left w:val="single" w:sz="4" w:space="0" w:color="auto"/>
            </w:tcBorders>
            <w:vAlign w:val="center"/>
          </w:tcPr>
          <w:p w:rsidR="006B5C1F" w:rsidRDefault="00F445FA">
            <w:pPr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33,6</w:t>
            </w:r>
          </w:p>
        </w:tc>
        <w:tc>
          <w:tcPr>
            <w:tcW w:w="645" w:type="pct"/>
            <w:tcBorders>
              <w:left w:val="single" w:sz="4" w:space="0" w:color="auto"/>
            </w:tcBorders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3275</w:t>
            </w:r>
          </w:p>
        </w:tc>
        <w:tc>
          <w:tcPr>
            <w:tcW w:w="645" w:type="pct"/>
            <w:tcBorders>
              <w:left w:val="single" w:sz="4" w:space="0" w:color="auto"/>
            </w:tcBorders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56,6</w:t>
            </w:r>
          </w:p>
        </w:tc>
      </w:tr>
    </w:tbl>
    <w:p w:rsidR="006B5C1F" w:rsidRDefault="006B5C1F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6B5C1F" w:rsidRDefault="006B5C1F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6B5C1F" w:rsidRDefault="006B5C1F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6B5C1F" w:rsidRDefault="00F445FA">
      <w:pPr>
        <w:keepNext/>
        <w:keepLines/>
        <w:numPr>
          <w:ilvl w:val="1"/>
          <w:numId w:val="3"/>
        </w:numPr>
        <w:tabs>
          <w:tab w:val="left" w:pos="142"/>
        </w:tabs>
        <w:spacing w:before="200" w:after="0" w:line="240" w:lineRule="auto"/>
        <w:ind w:left="426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Результаты ОГЭ по АТЕ региона</w:t>
      </w:r>
    </w:p>
    <w:p w:rsidR="006B5C1F" w:rsidRDefault="00F445FA">
      <w:pPr>
        <w:keepNext/>
        <w:spacing w:after="200" w:line="240" w:lineRule="auto"/>
        <w:jc w:val="right"/>
        <w:rPr>
          <w:rFonts w:ascii="Times New Roman" w:eastAsia="Calibri" w:hAnsi="Times New Roman" w:cs="Times New Roman"/>
          <w:i/>
          <w:color w:val="1F497D"/>
          <w:sz w:val="18"/>
          <w:szCs w:val="18"/>
          <w:lang w:eastAsia="ru-RU"/>
        </w:rPr>
      </w:pPr>
      <w:r>
        <w:rPr>
          <w:rFonts w:ascii="Times New Roman" w:eastAsia="Calibri" w:hAnsi="Times New Roman" w:cs="Times New Roman"/>
          <w:bCs/>
          <w:i/>
          <w:color w:val="1F497D"/>
          <w:sz w:val="18"/>
          <w:szCs w:val="18"/>
          <w:lang w:eastAsia="ru-RU"/>
        </w:rPr>
        <w:t>Таблица 2</w:t>
      </w:r>
      <w:r>
        <w:rPr>
          <w:rFonts w:ascii="Times New Roman" w:eastAsia="Calibri" w:hAnsi="Times New Roman" w:cs="Times New Roman"/>
          <w:bCs/>
          <w:i/>
          <w:color w:val="1F497D"/>
          <w:sz w:val="18"/>
          <w:szCs w:val="18"/>
          <w:lang w:eastAsia="ru-RU"/>
        </w:rPr>
        <w:noBreakHyphen/>
        <w:t>5</w:t>
      </w:r>
    </w:p>
    <w:tbl>
      <w:tblPr>
        <w:tblW w:w="1431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552"/>
        <w:gridCol w:w="1417"/>
        <w:gridCol w:w="1204"/>
        <w:gridCol w:w="1205"/>
        <w:gridCol w:w="1205"/>
        <w:gridCol w:w="1205"/>
        <w:gridCol w:w="1205"/>
        <w:gridCol w:w="1205"/>
        <w:gridCol w:w="1205"/>
        <w:gridCol w:w="1205"/>
      </w:tblGrid>
      <w:tr w:rsidR="006B5C1F">
        <w:trPr>
          <w:cantSplit/>
          <w:tblHeader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6B5C1F" w:rsidRDefault="00F44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ru-RU"/>
              </w:rPr>
              <w:t>№ п/п</w:t>
            </w:r>
          </w:p>
        </w:tc>
        <w:tc>
          <w:tcPr>
            <w:tcW w:w="2552" w:type="dxa"/>
            <w:vMerge w:val="restart"/>
            <w:shd w:val="clear" w:color="auto" w:fill="auto"/>
            <w:vAlign w:val="center"/>
          </w:tcPr>
          <w:p w:rsidR="006B5C1F" w:rsidRDefault="00F44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ru-RU"/>
              </w:rPr>
              <w:t>АТЕ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6B5C1F" w:rsidRDefault="00F44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ru-RU"/>
              </w:rPr>
              <w:t>Всего участников</w:t>
            </w:r>
          </w:p>
        </w:tc>
        <w:tc>
          <w:tcPr>
            <w:tcW w:w="2409" w:type="dxa"/>
            <w:gridSpan w:val="2"/>
            <w:shd w:val="clear" w:color="auto" w:fill="auto"/>
            <w:vAlign w:val="center"/>
          </w:tcPr>
          <w:p w:rsidR="006B5C1F" w:rsidRDefault="00F44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ru-RU"/>
              </w:rPr>
              <w:t>«2»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:rsidR="006B5C1F" w:rsidRDefault="00F44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ru-RU"/>
              </w:rPr>
              <w:t>«3»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:rsidR="006B5C1F" w:rsidRDefault="00F44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ru-RU"/>
              </w:rPr>
              <w:t>«4»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:rsidR="006B5C1F" w:rsidRDefault="00F44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ru-RU"/>
              </w:rPr>
              <w:t>«5»</w:t>
            </w:r>
          </w:p>
        </w:tc>
      </w:tr>
      <w:tr w:rsidR="006B5C1F">
        <w:trPr>
          <w:cantSplit/>
          <w:tblHeader/>
        </w:trPr>
        <w:tc>
          <w:tcPr>
            <w:tcW w:w="709" w:type="dxa"/>
            <w:vMerge/>
            <w:shd w:val="clear" w:color="auto" w:fill="auto"/>
            <w:vAlign w:val="center"/>
          </w:tcPr>
          <w:p w:rsidR="006B5C1F" w:rsidRDefault="006B5C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ru-RU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:rsidR="006B5C1F" w:rsidRDefault="006B5C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ru-RU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6B5C1F" w:rsidRDefault="006B5C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ru-RU"/>
              </w:rPr>
            </w:pPr>
          </w:p>
        </w:tc>
        <w:tc>
          <w:tcPr>
            <w:tcW w:w="1204" w:type="dxa"/>
            <w:shd w:val="clear" w:color="auto" w:fill="auto"/>
            <w:vAlign w:val="center"/>
          </w:tcPr>
          <w:p w:rsidR="006B5C1F" w:rsidRDefault="00F44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ru-RU"/>
              </w:rPr>
              <w:t>чел.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6B5C1F" w:rsidRDefault="00F44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ru-RU"/>
              </w:rPr>
              <w:t>%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6B5C1F" w:rsidRDefault="00F44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ru-RU"/>
              </w:rPr>
              <w:t>чел.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6B5C1F" w:rsidRDefault="00F44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ru-RU"/>
              </w:rPr>
              <w:t>%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6B5C1F" w:rsidRDefault="00F44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ru-RU"/>
              </w:rPr>
              <w:t>чел.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6B5C1F" w:rsidRDefault="00F44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ru-RU"/>
              </w:rPr>
              <w:t>%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6B5C1F" w:rsidRDefault="00F44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ru-RU"/>
              </w:rPr>
              <w:t>чел.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6B5C1F" w:rsidRDefault="00F44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ru-RU"/>
              </w:rPr>
              <w:t>%</w:t>
            </w:r>
          </w:p>
        </w:tc>
      </w:tr>
      <w:tr w:rsidR="006B5C1F">
        <w:trPr>
          <w:trHeight w:val="283"/>
        </w:trPr>
        <w:tc>
          <w:tcPr>
            <w:tcW w:w="709" w:type="dxa"/>
            <w:shd w:val="clear" w:color="auto" w:fill="auto"/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1.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6B5C1F" w:rsidRDefault="00F3282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 xml:space="preserve">г. </w:t>
            </w:r>
            <w:r w:rsidR="00F445FA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 xml:space="preserve">Назрань, 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1073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0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0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12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1,1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400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37,3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661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61,6</w:t>
            </w:r>
          </w:p>
        </w:tc>
      </w:tr>
      <w:tr w:rsidR="006B5C1F">
        <w:trPr>
          <w:trHeight w:val="283"/>
        </w:trPr>
        <w:tc>
          <w:tcPr>
            <w:tcW w:w="709" w:type="dxa"/>
            <w:shd w:val="clear" w:color="auto" w:fill="auto"/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2.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6B5C1F" w:rsidRDefault="00F445F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Назрановский район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1947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0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0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36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825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42,3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1086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55,7</w:t>
            </w:r>
          </w:p>
        </w:tc>
      </w:tr>
      <w:tr w:rsidR="006B5C1F">
        <w:trPr>
          <w:trHeight w:val="283"/>
        </w:trPr>
        <w:tc>
          <w:tcPr>
            <w:tcW w:w="709" w:type="dxa"/>
            <w:shd w:val="clear" w:color="auto" w:fill="auto"/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3.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6B5C1F" w:rsidRDefault="00F445F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 xml:space="preserve">Карабулак 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354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0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0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0,2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108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30,5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245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69,3</w:t>
            </w:r>
          </w:p>
        </w:tc>
      </w:tr>
      <w:tr w:rsidR="006B5C1F">
        <w:trPr>
          <w:trHeight w:val="283"/>
        </w:trPr>
        <w:tc>
          <w:tcPr>
            <w:tcW w:w="709" w:type="dxa"/>
            <w:shd w:val="clear" w:color="auto" w:fill="auto"/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4.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6B5C1F" w:rsidRDefault="00F445F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 xml:space="preserve">Сунженский район 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379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0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0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20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5,3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202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53,3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157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41,4</w:t>
            </w:r>
          </w:p>
        </w:tc>
      </w:tr>
      <w:tr w:rsidR="006B5C1F">
        <w:trPr>
          <w:trHeight w:val="283"/>
        </w:trPr>
        <w:tc>
          <w:tcPr>
            <w:tcW w:w="709" w:type="dxa"/>
            <w:shd w:val="clear" w:color="auto" w:fill="auto"/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5.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6B5C1F" w:rsidRDefault="00F445F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 xml:space="preserve">Малгобекский район 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885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0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0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32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3,6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390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44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463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52,4</w:t>
            </w:r>
          </w:p>
        </w:tc>
      </w:tr>
      <w:tr w:rsidR="006B5C1F">
        <w:trPr>
          <w:trHeight w:val="283"/>
        </w:trPr>
        <w:tc>
          <w:tcPr>
            <w:tcW w:w="709" w:type="dxa"/>
            <w:shd w:val="clear" w:color="auto" w:fill="auto"/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6.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6B5C1F" w:rsidRDefault="00F445F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г.</w:t>
            </w:r>
            <w:r w:rsidR="004B6186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 xml:space="preserve">Малгобек 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520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0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0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10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198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38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312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60</w:t>
            </w:r>
          </w:p>
        </w:tc>
      </w:tr>
      <w:tr w:rsidR="006B5C1F">
        <w:trPr>
          <w:trHeight w:val="283"/>
        </w:trPr>
        <w:tc>
          <w:tcPr>
            <w:tcW w:w="709" w:type="dxa"/>
            <w:shd w:val="clear" w:color="auto" w:fill="auto"/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7.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6B5C1F" w:rsidRDefault="00F445F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 xml:space="preserve">Джейрахский район 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42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0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0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9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21,4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17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40,4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16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382</w:t>
            </w:r>
          </w:p>
        </w:tc>
      </w:tr>
      <w:tr w:rsidR="006B5C1F">
        <w:trPr>
          <w:trHeight w:val="283"/>
        </w:trPr>
        <w:tc>
          <w:tcPr>
            <w:tcW w:w="709" w:type="dxa"/>
            <w:shd w:val="clear" w:color="auto" w:fill="auto"/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8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6B5C1F" w:rsidRDefault="00F445F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г.</w:t>
            </w:r>
            <w:r w:rsidR="004B6186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Магас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128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0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0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1,5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34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26,5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92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72</w:t>
            </w:r>
          </w:p>
        </w:tc>
      </w:tr>
      <w:tr w:rsidR="006B5C1F">
        <w:trPr>
          <w:trHeight w:val="283"/>
        </w:trPr>
        <w:tc>
          <w:tcPr>
            <w:tcW w:w="709" w:type="dxa"/>
            <w:shd w:val="clear" w:color="auto" w:fill="auto"/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9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6B5C1F" w:rsidRDefault="00F445F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г.</w:t>
            </w:r>
            <w:r w:rsidR="004B6186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Сунжа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458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0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0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6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1,3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209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45,7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243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53</w:t>
            </w:r>
          </w:p>
        </w:tc>
      </w:tr>
      <w:tr w:rsidR="006B5C1F">
        <w:trPr>
          <w:trHeight w:val="283"/>
        </w:trPr>
        <w:tc>
          <w:tcPr>
            <w:tcW w:w="709" w:type="dxa"/>
            <w:shd w:val="clear" w:color="auto" w:fill="auto"/>
            <w:vAlign w:val="center"/>
          </w:tcPr>
          <w:p w:rsidR="006B5C1F" w:rsidRDefault="006B5C1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6B5C1F" w:rsidRDefault="006B5C1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6B5C1F" w:rsidRDefault="006B5C1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204" w:type="dxa"/>
            <w:shd w:val="clear" w:color="auto" w:fill="auto"/>
            <w:vAlign w:val="center"/>
          </w:tcPr>
          <w:p w:rsidR="006B5C1F" w:rsidRDefault="006B5C1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205" w:type="dxa"/>
            <w:shd w:val="clear" w:color="auto" w:fill="auto"/>
            <w:vAlign w:val="center"/>
          </w:tcPr>
          <w:p w:rsidR="006B5C1F" w:rsidRDefault="006B5C1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205" w:type="dxa"/>
            <w:shd w:val="clear" w:color="auto" w:fill="auto"/>
            <w:vAlign w:val="center"/>
          </w:tcPr>
          <w:p w:rsidR="006B5C1F" w:rsidRDefault="006B5C1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205" w:type="dxa"/>
            <w:shd w:val="clear" w:color="auto" w:fill="auto"/>
            <w:vAlign w:val="center"/>
          </w:tcPr>
          <w:p w:rsidR="006B5C1F" w:rsidRDefault="006B5C1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205" w:type="dxa"/>
            <w:shd w:val="clear" w:color="auto" w:fill="auto"/>
            <w:vAlign w:val="center"/>
          </w:tcPr>
          <w:p w:rsidR="006B5C1F" w:rsidRDefault="006B5C1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205" w:type="dxa"/>
            <w:shd w:val="clear" w:color="auto" w:fill="auto"/>
            <w:vAlign w:val="center"/>
          </w:tcPr>
          <w:p w:rsidR="006B5C1F" w:rsidRDefault="006B5C1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205" w:type="dxa"/>
            <w:shd w:val="clear" w:color="auto" w:fill="auto"/>
            <w:vAlign w:val="center"/>
          </w:tcPr>
          <w:p w:rsidR="006B5C1F" w:rsidRDefault="006B5C1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205" w:type="dxa"/>
            <w:shd w:val="clear" w:color="auto" w:fill="auto"/>
            <w:vAlign w:val="center"/>
          </w:tcPr>
          <w:p w:rsidR="006B5C1F" w:rsidRDefault="006B5C1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</w:p>
        </w:tc>
      </w:tr>
    </w:tbl>
    <w:p w:rsidR="006B5C1F" w:rsidRDefault="006B5C1F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6B5C1F" w:rsidRDefault="00F445FA">
      <w:pPr>
        <w:keepNext/>
        <w:keepLines/>
        <w:numPr>
          <w:ilvl w:val="1"/>
          <w:numId w:val="3"/>
        </w:numPr>
        <w:tabs>
          <w:tab w:val="left" w:pos="142"/>
        </w:tabs>
        <w:spacing w:before="200" w:after="0" w:line="240" w:lineRule="auto"/>
        <w:ind w:left="426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lastRenderedPageBreak/>
        <w:t>Результаты по группам участников экзамена с различным уровнем подготовки с учетом типа ОО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vertAlign w:val="superscript"/>
          <w:lang w:eastAsia="ru-RU"/>
        </w:rPr>
        <w:footnoteReference w:id="3"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</w:t>
      </w:r>
    </w:p>
    <w:p w:rsidR="006B5C1F" w:rsidRDefault="00F445FA">
      <w:pPr>
        <w:keepNext/>
        <w:spacing w:after="200" w:line="240" w:lineRule="auto"/>
        <w:jc w:val="right"/>
        <w:rPr>
          <w:rFonts w:ascii="Times New Roman" w:eastAsia="Calibri" w:hAnsi="Times New Roman" w:cs="Times New Roman"/>
          <w:i/>
          <w:color w:val="1F497D"/>
          <w:sz w:val="18"/>
          <w:szCs w:val="18"/>
          <w:lang w:eastAsia="ru-RU"/>
        </w:rPr>
      </w:pPr>
      <w:r>
        <w:rPr>
          <w:rFonts w:ascii="Times New Roman" w:eastAsia="Calibri" w:hAnsi="Times New Roman" w:cs="Times New Roman"/>
          <w:bCs/>
          <w:i/>
          <w:color w:val="1F497D"/>
          <w:sz w:val="18"/>
          <w:szCs w:val="18"/>
          <w:lang w:eastAsia="ru-RU"/>
        </w:rPr>
        <w:t>Таблица 2</w:t>
      </w:r>
      <w:r>
        <w:rPr>
          <w:rFonts w:ascii="Times New Roman" w:eastAsia="Calibri" w:hAnsi="Times New Roman" w:cs="Times New Roman"/>
          <w:bCs/>
          <w:i/>
          <w:color w:val="1F497D"/>
          <w:sz w:val="18"/>
          <w:szCs w:val="18"/>
          <w:lang w:eastAsia="ru-RU"/>
        </w:rPr>
        <w:noBreakHyphen/>
        <w:t>6</w:t>
      </w:r>
    </w:p>
    <w:tbl>
      <w:tblPr>
        <w:tblW w:w="1431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552"/>
        <w:gridCol w:w="1842"/>
        <w:gridCol w:w="1843"/>
        <w:gridCol w:w="1843"/>
        <w:gridCol w:w="1842"/>
        <w:gridCol w:w="1843"/>
        <w:gridCol w:w="1843"/>
      </w:tblGrid>
      <w:tr w:rsidR="006B5C1F">
        <w:trPr>
          <w:cantSplit/>
          <w:trHeight w:val="495"/>
          <w:tblHeader/>
        </w:trPr>
        <w:tc>
          <w:tcPr>
            <w:tcW w:w="709" w:type="dxa"/>
            <w:vMerge w:val="restart"/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552" w:type="dxa"/>
            <w:vMerge w:val="restart"/>
            <w:vAlign w:val="center"/>
          </w:tcPr>
          <w:p w:rsidR="006B5C1F" w:rsidRDefault="00F445F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Участники ОГЭ</w:t>
            </w:r>
          </w:p>
        </w:tc>
        <w:tc>
          <w:tcPr>
            <w:tcW w:w="11056" w:type="dxa"/>
            <w:gridSpan w:val="6"/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Доля участников, получивших отметку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vertAlign w:val="superscript"/>
              </w:rPr>
              <w:footnoteReference w:id="4"/>
            </w:r>
          </w:p>
        </w:tc>
      </w:tr>
      <w:tr w:rsidR="006B5C1F">
        <w:trPr>
          <w:cantSplit/>
          <w:trHeight w:val="495"/>
          <w:tblHeader/>
        </w:trPr>
        <w:tc>
          <w:tcPr>
            <w:tcW w:w="709" w:type="dxa"/>
            <w:vMerge/>
            <w:vAlign w:val="center"/>
          </w:tcPr>
          <w:p w:rsidR="006B5C1F" w:rsidRDefault="006B5C1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6B5C1F" w:rsidRDefault="006B5C1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843" w:type="dxa"/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843" w:type="dxa"/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842" w:type="dxa"/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1843" w:type="dxa"/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«4» и «5»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(качество обучения)</w:t>
            </w:r>
          </w:p>
        </w:tc>
        <w:tc>
          <w:tcPr>
            <w:tcW w:w="1843" w:type="dxa"/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«3», «4» и «5»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(уровень обученности)</w:t>
            </w:r>
          </w:p>
        </w:tc>
      </w:tr>
      <w:tr w:rsidR="006B5C1F">
        <w:trPr>
          <w:trHeight w:val="283"/>
        </w:trPr>
        <w:tc>
          <w:tcPr>
            <w:tcW w:w="709" w:type="dxa"/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1.</w:t>
            </w:r>
          </w:p>
        </w:tc>
        <w:tc>
          <w:tcPr>
            <w:tcW w:w="2552" w:type="dxa"/>
            <w:vAlign w:val="center"/>
          </w:tcPr>
          <w:p w:rsidR="006B5C1F" w:rsidRDefault="00F445F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Обучающиеся СОШ</w:t>
            </w:r>
          </w:p>
        </w:tc>
        <w:tc>
          <w:tcPr>
            <w:tcW w:w="1842" w:type="dxa"/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0</w:t>
            </w:r>
          </w:p>
        </w:tc>
        <w:tc>
          <w:tcPr>
            <w:tcW w:w="1843" w:type="dxa"/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2,2</w:t>
            </w:r>
          </w:p>
        </w:tc>
        <w:tc>
          <w:tcPr>
            <w:tcW w:w="1843" w:type="dxa"/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42,5</w:t>
            </w:r>
          </w:p>
        </w:tc>
        <w:tc>
          <w:tcPr>
            <w:tcW w:w="1842" w:type="dxa"/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55,3</w:t>
            </w:r>
          </w:p>
        </w:tc>
        <w:tc>
          <w:tcPr>
            <w:tcW w:w="1843" w:type="dxa"/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99,7</w:t>
            </w:r>
          </w:p>
        </w:tc>
        <w:tc>
          <w:tcPr>
            <w:tcW w:w="1843" w:type="dxa"/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100</w:t>
            </w:r>
          </w:p>
        </w:tc>
      </w:tr>
      <w:tr w:rsidR="006B5C1F">
        <w:trPr>
          <w:trHeight w:val="283"/>
        </w:trPr>
        <w:tc>
          <w:tcPr>
            <w:tcW w:w="709" w:type="dxa"/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2.</w:t>
            </w:r>
          </w:p>
        </w:tc>
        <w:tc>
          <w:tcPr>
            <w:tcW w:w="2552" w:type="dxa"/>
            <w:vAlign w:val="center"/>
          </w:tcPr>
          <w:p w:rsidR="006B5C1F" w:rsidRDefault="00F445F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Обучающиеся лицеев</w:t>
            </w:r>
          </w:p>
        </w:tc>
        <w:tc>
          <w:tcPr>
            <w:tcW w:w="1842" w:type="dxa"/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0</w:t>
            </w:r>
          </w:p>
        </w:tc>
        <w:tc>
          <w:tcPr>
            <w:tcW w:w="1843" w:type="dxa"/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0</w:t>
            </w:r>
          </w:p>
        </w:tc>
        <w:tc>
          <w:tcPr>
            <w:tcW w:w="1843" w:type="dxa"/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26,5</w:t>
            </w:r>
          </w:p>
        </w:tc>
        <w:tc>
          <w:tcPr>
            <w:tcW w:w="1842" w:type="dxa"/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73,5</w:t>
            </w:r>
          </w:p>
        </w:tc>
        <w:tc>
          <w:tcPr>
            <w:tcW w:w="1843" w:type="dxa"/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100</w:t>
            </w:r>
          </w:p>
        </w:tc>
        <w:tc>
          <w:tcPr>
            <w:tcW w:w="1843" w:type="dxa"/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100</w:t>
            </w:r>
          </w:p>
        </w:tc>
      </w:tr>
      <w:tr w:rsidR="006B5C1F">
        <w:trPr>
          <w:trHeight w:val="283"/>
        </w:trPr>
        <w:tc>
          <w:tcPr>
            <w:tcW w:w="709" w:type="dxa"/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3.</w:t>
            </w:r>
          </w:p>
        </w:tc>
        <w:tc>
          <w:tcPr>
            <w:tcW w:w="2552" w:type="dxa"/>
            <w:vAlign w:val="center"/>
          </w:tcPr>
          <w:p w:rsidR="006B5C1F" w:rsidRDefault="00F445F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Обучающиеся гимназий</w:t>
            </w:r>
          </w:p>
        </w:tc>
        <w:tc>
          <w:tcPr>
            <w:tcW w:w="1842" w:type="dxa"/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0</w:t>
            </w:r>
          </w:p>
        </w:tc>
        <w:tc>
          <w:tcPr>
            <w:tcW w:w="1843" w:type="dxa"/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0,5</w:t>
            </w:r>
          </w:p>
        </w:tc>
        <w:tc>
          <w:tcPr>
            <w:tcW w:w="1843" w:type="dxa"/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11,2</w:t>
            </w:r>
          </w:p>
        </w:tc>
        <w:tc>
          <w:tcPr>
            <w:tcW w:w="1842" w:type="dxa"/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88,3</w:t>
            </w:r>
          </w:p>
        </w:tc>
        <w:tc>
          <w:tcPr>
            <w:tcW w:w="1843" w:type="dxa"/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99,4</w:t>
            </w:r>
          </w:p>
        </w:tc>
        <w:tc>
          <w:tcPr>
            <w:tcW w:w="1843" w:type="dxa"/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100</w:t>
            </w:r>
          </w:p>
        </w:tc>
      </w:tr>
      <w:tr w:rsidR="006B5C1F">
        <w:trPr>
          <w:trHeight w:val="283"/>
        </w:trPr>
        <w:tc>
          <w:tcPr>
            <w:tcW w:w="709" w:type="dxa"/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4.</w:t>
            </w:r>
          </w:p>
        </w:tc>
        <w:tc>
          <w:tcPr>
            <w:tcW w:w="2552" w:type="dxa"/>
            <w:vAlign w:val="center"/>
          </w:tcPr>
          <w:p w:rsidR="006B5C1F" w:rsidRDefault="00F445F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Обучающиеся коррекционных школ</w:t>
            </w:r>
          </w:p>
        </w:tc>
        <w:tc>
          <w:tcPr>
            <w:tcW w:w="1842" w:type="dxa"/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0</w:t>
            </w:r>
          </w:p>
        </w:tc>
        <w:tc>
          <w:tcPr>
            <w:tcW w:w="1843" w:type="dxa"/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0</w:t>
            </w:r>
          </w:p>
        </w:tc>
        <w:tc>
          <w:tcPr>
            <w:tcW w:w="1843" w:type="dxa"/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0</w:t>
            </w:r>
          </w:p>
        </w:tc>
        <w:tc>
          <w:tcPr>
            <w:tcW w:w="1842" w:type="dxa"/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0</w:t>
            </w:r>
          </w:p>
        </w:tc>
        <w:tc>
          <w:tcPr>
            <w:tcW w:w="1843" w:type="dxa"/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0</w:t>
            </w:r>
          </w:p>
        </w:tc>
        <w:tc>
          <w:tcPr>
            <w:tcW w:w="1843" w:type="dxa"/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0</w:t>
            </w:r>
          </w:p>
        </w:tc>
      </w:tr>
      <w:tr w:rsidR="006B5C1F">
        <w:trPr>
          <w:trHeight w:val="283"/>
        </w:trPr>
        <w:tc>
          <w:tcPr>
            <w:tcW w:w="709" w:type="dxa"/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5.</w:t>
            </w:r>
          </w:p>
        </w:tc>
        <w:tc>
          <w:tcPr>
            <w:tcW w:w="2552" w:type="dxa"/>
            <w:vAlign w:val="center"/>
          </w:tcPr>
          <w:p w:rsidR="006B5C1F" w:rsidRDefault="00F445F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Обучающиеся ООШ</w:t>
            </w:r>
          </w:p>
        </w:tc>
        <w:tc>
          <w:tcPr>
            <w:tcW w:w="1842" w:type="dxa"/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3" w:type="dxa"/>
            <w:vAlign w:val="center"/>
          </w:tcPr>
          <w:p w:rsidR="006B5C1F" w:rsidRDefault="00F445F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      6</w:t>
            </w:r>
          </w:p>
        </w:tc>
        <w:tc>
          <w:tcPr>
            <w:tcW w:w="1843" w:type="dxa"/>
            <w:vAlign w:val="center"/>
          </w:tcPr>
          <w:p w:rsidR="006B5C1F" w:rsidRDefault="00F445F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    48,5</w:t>
            </w:r>
          </w:p>
        </w:tc>
        <w:tc>
          <w:tcPr>
            <w:tcW w:w="1842" w:type="dxa"/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45,5</w:t>
            </w:r>
          </w:p>
        </w:tc>
        <w:tc>
          <w:tcPr>
            <w:tcW w:w="1843" w:type="dxa"/>
            <w:vAlign w:val="center"/>
          </w:tcPr>
          <w:p w:rsidR="006B5C1F" w:rsidRDefault="00F445F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     94,1</w:t>
            </w:r>
          </w:p>
        </w:tc>
        <w:tc>
          <w:tcPr>
            <w:tcW w:w="1843" w:type="dxa"/>
            <w:vAlign w:val="center"/>
          </w:tcPr>
          <w:p w:rsidR="006B5C1F" w:rsidRDefault="00F445FA">
            <w:pPr>
              <w:tabs>
                <w:tab w:val="left" w:pos="1032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   100</w:t>
            </w:r>
          </w:p>
        </w:tc>
      </w:tr>
      <w:tr w:rsidR="006B5C1F">
        <w:trPr>
          <w:trHeight w:val="283"/>
        </w:trPr>
        <w:tc>
          <w:tcPr>
            <w:tcW w:w="709" w:type="dxa"/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6.</w:t>
            </w:r>
          </w:p>
        </w:tc>
        <w:tc>
          <w:tcPr>
            <w:tcW w:w="2552" w:type="dxa"/>
            <w:vAlign w:val="center"/>
          </w:tcPr>
          <w:p w:rsidR="006B5C1F" w:rsidRDefault="00F445F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 завершившие обучение</w:t>
            </w:r>
          </w:p>
        </w:tc>
        <w:tc>
          <w:tcPr>
            <w:tcW w:w="1842" w:type="dxa"/>
            <w:vAlign w:val="center"/>
          </w:tcPr>
          <w:p w:rsidR="006B5C1F" w:rsidRDefault="00F445F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     0</w:t>
            </w:r>
          </w:p>
        </w:tc>
        <w:tc>
          <w:tcPr>
            <w:tcW w:w="1843" w:type="dxa"/>
            <w:vAlign w:val="center"/>
          </w:tcPr>
          <w:p w:rsidR="006B5C1F" w:rsidRDefault="00F445F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      0</w:t>
            </w:r>
          </w:p>
        </w:tc>
        <w:tc>
          <w:tcPr>
            <w:tcW w:w="1843" w:type="dxa"/>
            <w:vAlign w:val="center"/>
          </w:tcPr>
          <w:p w:rsidR="006B5C1F" w:rsidRDefault="00F445F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     25</w:t>
            </w:r>
          </w:p>
        </w:tc>
        <w:tc>
          <w:tcPr>
            <w:tcW w:w="1842" w:type="dxa"/>
            <w:vAlign w:val="center"/>
          </w:tcPr>
          <w:p w:rsidR="006B5C1F" w:rsidRDefault="00F445F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    75</w:t>
            </w:r>
          </w:p>
        </w:tc>
        <w:tc>
          <w:tcPr>
            <w:tcW w:w="1843" w:type="dxa"/>
            <w:vAlign w:val="center"/>
          </w:tcPr>
          <w:p w:rsidR="006B5C1F" w:rsidRDefault="00F445F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     100</w:t>
            </w:r>
          </w:p>
        </w:tc>
        <w:tc>
          <w:tcPr>
            <w:tcW w:w="1843" w:type="dxa"/>
            <w:vAlign w:val="center"/>
          </w:tcPr>
          <w:p w:rsidR="006B5C1F" w:rsidRDefault="00F445FA">
            <w:pPr>
              <w:tabs>
                <w:tab w:val="left" w:pos="1032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    100</w:t>
            </w:r>
          </w:p>
        </w:tc>
      </w:tr>
      <w:tr w:rsidR="006B5C1F">
        <w:trPr>
          <w:trHeight w:val="283"/>
        </w:trPr>
        <w:tc>
          <w:tcPr>
            <w:tcW w:w="709" w:type="dxa"/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7.</w:t>
            </w:r>
          </w:p>
        </w:tc>
        <w:tc>
          <w:tcPr>
            <w:tcW w:w="2552" w:type="dxa"/>
            <w:vAlign w:val="center"/>
          </w:tcPr>
          <w:p w:rsidR="006B5C1F" w:rsidRDefault="00F445F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Городской кадетский корпус имени А.Д,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Цароева</w:t>
            </w:r>
            <w:proofErr w:type="spellEnd"/>
          </w:p>
        </w:tc>
        <w:tc>
          <w:tcPr>
            <w:tcW w:w="1842" w:type="dxa"/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0</w:t>
            </w:r>
          </w:p>
        </w:tc>
        <w:tc>
          <w:tcPr>
            <w:tcW w:w="1843" w:type="dxa"/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0</w:t>
            </w:r>
          </w:p>
        </w:tc>
        <w:tc>
          <w:tcPr>
            <w:tcW w:w="1843" w:type="dxa"/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0</w:t>
            </w:r>
          </w:p>
        </w:tc>
        <w:tc>
          <w:tcPr>
            <w:tcW w:w="1842" w:type="dxa"/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0</w:t>
            </w:r>
          </w:p>
        </w:tc>
        <w:tc>
          <w:tcPr>
            <w:tcW w:w="1843" w:type="dxa"/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0</w:t>
            </w:r>
          </w:p>
        </w:tc>
        <w:tc>
          <w:tcPr>
            <w:tcW w:w="1843" w:type="dxa"/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0</w:t>
            </w:r>
          </w:p>
        </w:tc>
      </w:tr>
      <w:tr w:rsidR="006B5C1F">
        <w:trPr>
          <w:trHeight w:val="283"/>
        </w:trPr>
        <w:tc>
          <w:tcPr>
            <w:tcW w:w="709" w:type="dxa"/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8.</w:t>
            </w:r>
          </w:p>
        </w:tc>
        <w:tc>
          <w:tcPr>
            <w:tcW w:w="2552" w:type="dxa"/>
            <w:vAlign w:val="center"/>
          </w:tcPr>
          <w:p w:rsidR="006B5C1F" w:rsidRDefault="00F445F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Обучающиеся КШ-интернат</w:t>
            </w:r>
          </w:p>
        </w:tc>
        <w:tc>
          <w:tcPr>
            <w:tcW w:w="1842" w:type="dxa"/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0</w:t>
            </w:r>
          </w:p>
        </w:tc>
        <w:tc>
          <w:tcPr>
            <w:tcW w:w="1843" w:type="dxa"/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0</w:t>
            </w:r>
          </w:p>
        </w:tc>
        <w:tc>
          <w:tcPr>
            <w:tcW w:w="1843" w:type="dxa"/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0</w:t>
            </w:r>
          </w:p>
        </w:tc>
        <w:tc>
          <w:tcPr>
            <w:tcW w:w="1842" w:type="dxa"/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0</w:t>
            </w:r>
          </w:p>
        </w:tc>
        <w:tc>
          <w:tcPr>
            <w:tcW w:w="1843" w:type="dxa"/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0</w:t>
            </w:r>
          </w:p>
        </w:tc>
        <w:tc>
          <w:tcPr>
            <w:tcW w:w="1843" w:type="dxa"/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0</w:t>
            </w:r>
          </w:p>
        </w:tc>
      </w:tr>
      <w:tr w:rsidR="006B5C1F">
        <w:trPr>
          <w:trHeight w:val="283"/>
        </w:trPr>
        <w:tc>
          <w:tcPr>
            <w:tcW w:w="709" w:type="dxa"/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9</w:t>
            </w:r>
          </w:p>
        </w:tc>
        <w:tc>
          <w:tcPr>
            <w:tcW w:w="2552" w:type="dxa"/>
            <w:vAlign w:val="center"/>
          </w:tcPr>
          <w:p w:rsidR="006B5C1F" w:rsidRDefault="00F445F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СОШ-интернат</w:t>
            </w:r>
          </w:p>
        </w:tc>
        <w:tc>
          <w:tcPr>
            <w:tcW w:w="1842" w:type="dxa"/>
            <w:vAlign w:val="center"/>
          </w:tcPr>
          <w:p w:rsidR="006B5C1F" w:rsidRDefault="00F445F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      0</w:t>
            </w:r>
          </w:p>
        </w:tc>
        <w:tc>
          <w:tcPr>
            <w:tcW w:w="1843" w:type="dxa"/>
            <w:vAlign w:val="center"/>
          </w:tcPr>
          <w:p w:rsidR="006B5C1F" w:rsidRDefault="00F445F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      9</w:t>
            </w:r>
          </w:p>
        </w:tc>
        <w:tc>
          <w:tcPr>
            <w:tcW w:w="1843" w:type="dxa"/>
            <w:vAlign w:val="center"/>
          </w:tcPr>
          <w:p w:rsidR="006B5C1F" w:rsidRDefault="00F445F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      44</w:t>
            </w:r>
          </w:p>
        </w:tc>
        <w:tc>
          <w:tcPr>
            <w:tcW w:w="1842" w:type="dxa"/>
            <w:vAlign w:val="center"/>
          </w:tcPr>
          <w:p w:rsidR="006B5C1F" w:rsidRDefault="00F445F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      47</w:t>
            </w:r>
          </w:p>
        </w:tc>
        <w:tc>
          <w:tcPr>
            <w:tcW w:w="1843" w:type="dxa"/>
            <w:vAlign w:val="center"/>
          </w:tcPr>
          <w:p w:rsidR="006B5C1F" w:rsidRDefault="00F445F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    91,1</w:t>
            </w:r>
          </w:p>
        </w:tc>
        <w:tc>
          <w:tcPr>
            <w:tcW w:w="1843" w:type="dxa"/>
            <w:vAlign w:val="center"/>
          </w:tcPr>
          <w:p w:rsidR="006B5C1F" w:rsidRDefault="00F445FA">
            <w:pPr>
              <w:tabs>
                <w:tab w:val="left" w:pos="103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6B5C1F">
        <w:trPr>
          <w:trHeight w:val="283"/>
        </w:trPr>
        <w:tc>
          <w:tcPr>
            <w:tcW w:w="709" w:type="dxa"/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10</w:t>
            </w:r>
          </w:p>
        </w:tc>
        <w:tc>
          <w:tcPr>
            <w:tcW w:w="2552" w:type="dxa"/>
            <w:vAlign w:val="center"/>
          </w:tcPr>
          <w:p w:rsidR="006B5C1F" w:rsidRDefault="00F445F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СПО</w:t>
            </w:r>
          </w:p>
        </w:tc>
        <w:tc>
          <w:tcPr>
            <w:tcW w:w="1842" w:type="dxa"/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0</w:t>
            </w:r>
          </w:p>
        </w:tc>
        <w:tc>
          <w:tcPr>
            <w:tcW w:w="1843" w:type="dxa"/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0</w:t>
            </w:r>
          </w:p>
        </w:tc>
        <w:tc>
          <w:tcPr>
            <w:tcW w:w="1843" w:type="dxa"/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0</w:t>
            </w:r>
          </w:p>
        </w:tc>
        <w:tc>
          <w:tcPr>
            <w:tcW w:w="1842" w:type="dxa"/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0</w:t>
            </w:r>
          </w:p>
        </w:tc>
        <w:tc>
          <w:tcPr>
            <w:tcW w:w="1843" w:type="dxa"/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0</w:t>
            </w:r>
          </w:p>
        </w:tc>
        <w:tc>
          <w:tcPr>
            <w:tcW w:w="1843" w:type="dxa"/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0</w:t>
            </w:r>
          </w:p>
        </w:tc>
      </w:tr>
    </w:tbl>
    <w:p w:rsidR="006B5C1F" w:rsidRDefault="006B5C1F">
      <w:p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B5C1F" w:rsidRDefault="006B5C1F">
      <w:p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B5C1F" w:rsidRDefault="006B5C1F">
      <w:p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B5C1F" w:rsidRDefault="006B5C1F">
      <w:p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B5C1F" w:rsidRDefault="006B5C1F">
      <w:p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B5C1F" w:rsidRDefault="006B5C1F">
      <w:p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B5C1F" w:rsidRDefault="00F445FA">
      <w:pPr>
        <w:keepNext/>
        <w:keepLines/>
        <w:numPr>
          <w:ilvl w:val="1"/>
          <w:numId w:val="3"/>
        </w:numPr>
        <w:tabs>
          <w:tab w:val="left" w:pos="142"/>
        </w:tabs>
        <w:spacing w:before="200" w:after="0" w:line="240" w:lineRule="auto"/>
        <w:ind w:left="426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lastRenderedPageBreak/>
        <w:t>Выделение перечня ОО, продемонстрировавших наиболее высокие результаты ОГЭ по предмету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vertAlign w:val="superscript"/>
          <w:lang w:eastAsia="ru-RU"/>
        </w:rPr>
        <w:footnoteReference w:id="5"/>
      </w:r>
    </w:p>
    <w:p w:rsidR="006B5C1F" w:rsidRDefault="006B5C1F">
      <w:pPr>
        <w:spacing w:after="0" w:line="240" w:lineRule="auto"/>
        <w:ind w:left="-284" w:hanging="284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</w:pPr>
    </w:p>
    <w:p w:rsidR="006B5C1F" w:rsidRDefault="00F445FA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>Выбирается от 5 до 15%</w:t>
      </w:r>
      <w:r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от общего числа ОО в субъекте Российской Федерации, в которых: </w:t>
      </w:r>
    </w:p>
    <w:p w:rsidR="006B5C1F" w:rsidRDefault="00F445FA">
      <w:pPr>
        <w:numPr>
          <w:ilvl w:val="0"/>
          <w:numId w:val="4"/>
        </w:numPr>
        <w:spacing w:after="0" w:line="240" w:lineRule="auto"/>
        <w:ind w:left="709" w:hanging="425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доля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участников ОГЭ,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получивших отметки «4» и «5»,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имеет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максимальные значения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(по сравнению с другими ОО субъекта Российской Федерации);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</w:p>
    <w:p w:rsidR="006B5C1F" w:rsidRDefault="00F445FA">
      <w:pPr>
        <w:numPr>
          <w:ilvl w:val="0"/>
          <w:numId w:val="4"/>
        </w:numPr>
        <w:spacing w:after="0" w:line="240" w:lineRule="auto"/>
        <w:ind w:left="709" w:hanging="425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доля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участников ОГЭ,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получивших неудовлетворительную отметку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имеет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минимальные значения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(по сравнению с другими ОО субъекта Российской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Федерации).</w:t>
      </w:r>
    </w:p>
    <w:p w:rsidR="006B5C1F" w:rsidRDefault="00F445FA">
      <w:pPr>
        <w:keepNext/>
        <w:spacing w:after="120" w:line="240" w:lineRule="auto"/>
        <w:jc w:val="right"/>
        <w:rPr>
          <w:rFonts w:ascii="Times New Roman" w:eastAsia="Calibri" w:hAnsi="Times New Roman" w:cs="Times New Roman"/>
          <w:i/>
          <w:color w:val="1F497D"/>
          <w:sz w:val="18"/>
          <w:szCs w:val="18"/>
          <w:lang w:eastAsia="ru-RU"/>
        </w:rPr>
      </w:pPr>
      <w:r>
        <w:rPr>
          <w:rFonts w:ascii="Times New Roman" w:eastAsia="Calibri" w:hAnsi="Times New Roman" w:cs="Times New Roman"/>
          <w:bCs/>
          <w:i/>
          <w:color w:val="1F497D"/>
          <w:sz w:val="18"/>
          <w:szCs w:val="18"/>
          <w:lang w:eastAsia="ru-RU"/>
        </w:rPr>
        <w:t>Таблица 2</w:t>
      </w:r>
      <w:r>
        <w:rPr>
          <w:rFonts w:ascii="Times New Roman" w:eastAsia="Calibri" w:hAnsi="Times New Roman" w:cs="Times New Roman"/>
          <w:bCs/>
          <w:i/>
          <w:color w:val="1F497D"/>
          <w:sz w:val="18"/>
          <w:szCs w:val="18"/>
          <w:lang w:eastAsia="ru-RU"/>
        </w:rPr>
        <w:noBreakHyphen/>
        <w:t>7</w:t>
      </w:r>
    </w:p>
    <w:tbl>
      <w:tblPr>
        <w:tblW w:w="1289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8"/>
        <w:gridCol w:w="3637"/>
        <w:gridCol w:w="2912"/>
        <w:gridCol w:w="2640"/>
        <w:gridCol w:w="2644"/>
      </w:tblGrid>
      <w:tr w:rsidR="006B5C1F">
        <w:trPr>
          <w:cantSplit/>
          <w:tblHeader/>
        </w:trPr>
        <w:tc>
          <w:tcPr>
            <w:tcW w:w="1058" w:type="dxa"/>
            <w:shd w:val="clear" w:color="auto" w:fill="auto"/>
            <w:vAlign w:val="center"/>
          </w:tcPr>
          <w:p w:rsidR="006B5C1F" w:rsidRDefault="00F445FA">
            <w:pPr>
              <w:spacing w:after="0" w:line="240" w:lineRule="auto"/>
              <w:ind w:right="545"/>
              <w:contextualSpacing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№ п/п</w:t>
            </w:r>
          </w:p>
        </w:tc>
        <w:tc>
          <w:tcPr>
            <w:tcW w:w="3637" w:type="dxa"/>
            <w:shd w:val="clear" w:color="auto" w:fill="auto"/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Название ОО</w:t>
            </w:r>
          </w:p>
        </w:tc>
        <w:tc>
          <w:tcPr>
            <w:tcW w:w="2912" w:type="dxa"/>
            <w:shd w:val="clear" w:color="auto" w:fill="auto"/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Доля участников, получивших отметку «2»</w:t>
            </w:r>
          </w:p>
        </w:tc>
        <w:tc>
          <w:tcPr>
            <w:tcW w:w="2640" w:type="dxa"/>
            <w:shd w:val="clear" w:color="auto" w:fill="auto"/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Доля участников, получивших </w:t>
            </w: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br/>
              <w:t xml:space="preserve">отметки «4» и «5» </w:t>
            </w:r>
          </w:p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(качество обучения)</w:t>
            </w:r>
          </w:p>
        </w:tc>
        <w:tc>
          <w:tcPr>
            <w:tcW w:w="2644" w:type="dxa"/>
            <w:shd w:val="clear" w:color="auto" w:fill="auto"/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Доля участников, получивших отметки «3», «4» и «5» </w:t>
            </w: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br/>
            </w:r>
            <w:r>
              <w:rPr>
                <w:rFonts w:ascii="Times New Roman" w:eastAsia="MS Mincho" w:hAnsi="Times New Roman" w:cs="Times New Roman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уровень обученности)</w:t>
            </w:r>
          </w:p>
        </w:tc>
      </w:tr>
      <w:tr w:rsidR="006B5C1F">
        <w:trPr>
          <w:trHeight w:val="20"/>
        </w:trPr>
        <w:tc>
          <w:tcPr>
            <w:tcW w:w="1058" w:type="dxa"/>
            <w:shd w:val="clear" w:color="auto" w:fill="auto"/>
            <w:vAlign w:val="center"/>
          </w:tcPr>
          <w:p w:rsidR="006B5C1F" w:rsidRDefault="006B5C1F">
            <w:pPr>
              <w:pStyle w:val="aa"/>
              <w:numPr>
                <w:ilvl w:val="0"/>
                <w:numId w:val="5"/>
              </w:numPr>
              <w:tabs>
                <w:tab w:val="left" w:pos="1051"/>
              </w:tabs>
              <w:spacing w:after="0" w:line="240" w:lineRule="auto"/>
              <w:ind w:left="626" w:right="39" w:hanging="284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36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B5C1F" w:rsidRDefault="00F445F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ГБОУ "СОШ №3 г.</w:t>
            </w:r>
            <w:r w:rsidR="004B6186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Карабулак"</w:t>
            </w:r>
          </w:p>
        </w:tc>
        <w:tc>
          <w:tcPr>
            <w:tcW w:w="2912" w:type="dxa"/>
            <w:shd w:val="clear" w:color="auto" w:fill="auto"/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2640" w:type="dxa"/>
            <w:shd w:val="clear" w:color="auto" w:fill="auto"/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2644" w:type="dxa"/>
            <w:shd w:val="clear" w:color="auto" w:fill="auto"/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</w:tr>
      <w:tr w:rsidR="006B5C1F">
        <w:trPr>
          <w:trHeight w:val="20"/>
        </w:trPr>
        <w:tc>
          <w:tcPr>
            <w:tcW w:w="1058" w:type="dxa"/>
            <w:shd w:val="clear" w:color="auto" w:fill="auto"/>
            <w:vAlign w:val="center"/>
          </w:tcPr>
          <w:p w:rsidR="006B5C1F" w:rsidRDefault="006B5C1F">
            <w:pPr>
              <w:pStyle w:val="aa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36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B5C1F" w:rsidRDefault="00F445F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ГБОУ "СОШ №4 г.</w:t>
            </w:r>
            <w:r w:rsidR="004B6186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Карабулак"</w:t>
            </w:r>
          </w:p>
        </w:tc>
        <w:tc>
          <w:tcPr>
            <w:tcW w:w="2912" w:type="dxa"/>
            <w:shd w:val="clear" w:color="auto" w:fill="auto"/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2640" w:type="dxa"/>
            <w:shd w:val="clear" w:color="auto" w:fill="auto"/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2644" w:type="dxa"/>
            <w:shd w:val="clear" w:color="auto" w:fill="auto"/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</w:tr>
      <w:tr w:rsidR="006B5C1F">
        <w:trPr>
          <w:trHeight w:val="20"/>
        </w:trPr>
        <w:tc>
          <w:tcPr>
            <w:tcW w:w="1058" w:type="dxa"/>
            <w:shd w:val="clear" w:color="auto" w:fill="auto"/>
            <w:vAlign w:val="center"/>
          </w:tcPr>
          <w:p w:rsidR="006B5C1F" w:rsidRDefault="006B5C1F">
            <w:pPr>
              <w:pStyle w:val="aa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3637" w:type="dxa"/>
            <w:shd w:val="clear" w:color="auto" w:fill="auto"/>
            <w:vAlign w:val="center"/>
          </w:tcPr>
          <w:p w:rsidR="006B5C1F" w:rsidRDefault="00F445F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ГБОУ "СОШ №2 г. Магас"</w:t>
            </w:r>
          </w:p>
          <w:p w:rsidR="006B5C1F" w:rsidRDefault="006B5C1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12" w:type="dxa"/>
            <w:shd w:val="clear" w:color="auto" w:fill="auto"/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2640" w:type="dxa"/>
            <w:shd w:val="clear" w:color="auto" w:fill="auto"/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2644" w:type="dxa"/>
            <w:shd w:val="clear" w:color="auto" w:fill="auto"/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</w:tr>
      <w:tr w:rsidR="006B5C1F">
        <w:trPr>
          <w:trHeight w:val="20"/>
        </w:trPr>
        <w:tc>
          <w:tcPr>
            <w:tcW w:w="1058" w:type="dxa"/>
            <w:shd w:val="clear" w:color="auto" w:fill="auto"/>
            <w:vAlign w:val="center"/>
          </w:tcPr>
          <w:p w:rsidR="006B5C1F" w:rsidRDefault="006B5C1F">
            <w:pPr>
              <w:pStyle w:val="aa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36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B5C1F" w:rsidRDefault="00F445F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ГБОУ  "СОШ №1 г.</w:t>
            </w:r>
            <w:r w:rsidR="004B6186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Малгобек"</w:t>
            </w:r>
          </w:p>
        </w:tc>
        <w:tc>
          <w:tcPr>
            <w:tcW w:w="2912" w:type="dxa"/>
            <w:shd w:val="clear" w:color="auto" w:fill="auto"/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2640" w:type="dxa"/>
            <w:shd w:val="clear" w:color="auto" w:fill="auto"/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2644" w:type="dxa"/>
            <w:shd w:val="clear" w:color="auto" w:fill="auto"/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</w:tr>
      <w:tr w:rsidR="006B5C1F">
        <w:trPr>
          <w:trHeight w:val="20"/>
        </w:trPr>
        <w:tc>
          <w:tcPr>
            <w:tcW w:w="1058" w:type="dxa"/>
            <w:shd w:val="clear" w:color="auto" w:fill="auto"/>
            <w:vAlign w:val="center"/>
          </w:tcPr>
          <w:p w:rsidR="006B5C1F" w:rsidRDefault="006B5C1F">
            <w:pPr>
              <w:pStyle w:val="aa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36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B5C1F" w:rsidRDefault="00F445F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ГБОУ  "СОШ №4 г.</w:t>
            </w:r>
            <w:r w:rsidR="004B6186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Назрань"</w:t>
            </w:r>
          </w:p>
        </w:tc>
        <w:tc>
          <w:tcPr>
            <w:tcW w:w="2912" w:type="dxa"/>
            <w:shd w:val="clear" w:color="auto" w:fill="auto"/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2640" w:type="dxa"/>
            <w:shd w:val="clear" w:color="auto" w:fill="auto"/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2644" w:type="dxa"/>
            <w:shd w:val="clear" w:color="auto" w:fill="auto"/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</w:tr>
      <w:tr w:rsidR="006B5C1F">
        <w:trPr>
          <w:trHeight w:val="20"/>
        </w:trPr>
        <w:tc>
          <w:tcPr>
            <w:tcW w:w="1058" w:type="dxa"/>
            <w:shd w:val="clear" w:color="auto" w:fill="auto"/>
            <w:vAlign w:val="center"/>
          </w:tcPr>
          <w:p w:rsidR="006B5C1F" w:rsidRDefault="006B5C1F">
            <w:pPr>
              <w:pStyle w:val="aa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3637" w:type="dxa"/>
            <w:shd w:val="clear" w:color="auto" w:fill="auto"/>
            <w:vAlign w:val="center"/>
          </w:tcPr>
          <w:p w:rsidR="006B5C1F" w:rsidRDefault="00F445F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</w:rPr>
              <w:t>ГБОУ  "СОШ №7 г.</w:t>
            </w:r>
            <w:r w:rsidR="004B6186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Назрань"</w:t>
            </w:r>
          </w:p>
        </w:tc>
        <w:tc>
          <w:tcPr>
            <w:tcW w:w="2912" w:type="dxa"/>
            <w:shd w:val="clear" w:color="auto" w:fill="auto"/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2640" w:type="dxa"/>
            <w:shd w:val="clear" w:color="auto" w:fill="auto"/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2644" w:type="dxa"/>
            <w:shd w:val="clear" w:color="auto" w:fill="auto"/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</w:tr>
      <w:tr w:rsidR="006B5C1F">
        <w:trPr>
          <w:trHeight w:val="20"/>
        </w:trPr>
        <w:tc>
          <w:tcPr>
            <w:tcW w:w="1058" w:type="dxa"/>
            <w:shd w:val="clear" w:color="auto" w:fill="auto"/>
            <w:vAlign w:val="center"/>
          </w:tcPr>
          <w:p w:rsidR="006B5C1F" w:rsidRDefault="006B5C1F">
            <w:pPr>
              <w:pStyle w:val="aa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36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B5C1F" w:rsidRDefault="00F445F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ГБОУ  "СОШ №14 г.</w:t>
            </w:r>
            <w:r w:rsidR="004B6186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Назрань"</w:t>
            </w:r>
          </w:p>
        </w:tc>
        <w:tc>
          <w:tcPr>
            <w:tcW w:w="2912" w:type="dxa"/>
            <w:shd w:val="clear" w:color="auto" w:fill="auto"/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2640" w:type="dxa"/>
            <w:shd w:val="clear" w:color="auto" w:fill="auto"/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2644" w:type="dxa"/>
            <w:shd w:val="clear" w:color="auto" w:fill="auto"/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</w:tr>
      <w:tr w:rsidR="006B5C1F">
        <w:trPr>
          <w:trHeight w:val="20"/>
        </w:trPr>
        <w:tc>
          <w:tcPr>
            <w:tcW w:w="1058" w:type="dxa"/>
            <w:shd w:val="clear" w:color="auto" w:fill="auto"/>
            <w:vAlign w:val="center"/>
          </w:tcPr>
          <w:p w:rsidR="006B5C1F" w:rsidRDefault="006B5C1F">
            <w:pPr>
              <w:pStyle w:val="aa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36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B5C1F" w:rsidRDefault="00F445F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ГБОУ "СОШ №21"  г.</w:t>
            </w:r>
            <w:r w:rsidR="004B6186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Назрань</w:t>
            </w:r>
          </w:p>
        </w:tc>
        <w:tc>
          <w:tcPr>
            <w:tcW w:w="291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26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264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</w:tr>
      <w:tr w:rsidR="006B5C1F">
        <w:trPr>
          <w:trHeight w:val="750"/>
        </w:trPr>
        <w:tc>
          <w:tcPr>
            <w:tcW w:w="1058" w:type="dxa"/>
            <w:shd w:val="clear" w:color="auto" w:fill="auto"/>
            <w:vAlign w:val="center"/>
          </w:tcPr>
          <w:p w:rsidR="006B5C1F" w:rsidRDefault="006B5C1F">
            <w:pPr>
              <w:pStyle w:val="aa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36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B5C1F" w:rsidRDefault="00F445F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ГАОУ "Гимназия № 1  г.</w:t>
            </w:r>
            <w:r w:rsidR="004B6186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Назрань"</w:t>
            </w:r>
          </w:p>
        </w:tc>
        <w:tc>
          <w:tcPr>
            <w:tcW w:w="291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26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264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</w:tr>
      <w:tr w:rsidR="006B5C1F">
        <w:trPr>
          <w:trHeight w:val="20"/>
        </w:trPr>
        <w:tc>
          <w:tcPr>
            <w:tcW w:w="1058" w:type="dxa"/>
            <w:shd w:val="clear" w:color="auto" w:fill="auto"/>
            <w:vAlign w:val="center"/>
          </w:tcPr>
          <w:p w:rsidR="006B5C1F" w:rsidRDefault="006B5C1F">
            <w:pPr>
              <w:pStyle w:val="aa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3637" w:type="dxa"/>
            <w:shd w:val="clear" w:color="auto" w:fill="auto"/>
            <w:vAlign w:val="center"/>
          </w:tcPr>
          <w:p w:rsidR="006B5C1F" w:rsidRDefault="00F445F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ГБОУ " СОШ № 12 МР с.п. Инарки им. А.М.Котиева"</w:t>
            </w:r>
          </w:p>
          <w:p w:rsidR="006B5C1F" w:rsidRDefault="006B5C1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2912" w:type="dxa"/>
            <w:shd w:val="clear" w:color="auto" w:fill="auto"/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2640" w:type="dxa"/>
            <w:shd w:val="clear" w:color="auto" w:fill="auto"/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2644" w:type="dxa"/>
            <w:shd w:val="clear" w:color="auto" w:fill="auto"/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</w:tr>
      <w:tr w:rsidR="006B5C1F">
        <w:trPr>
          <w:trHeight w:val="20"/>
        </w:trPr>
        <w:tc>
          <w:tcPr>
            <w:tcW w:w="1058" w:type="dxa"/>
            <w:shd w:val="clear" w:color="auto" w:fill="auto"/>
            <w:vAlign w:val="center"/>
          </w:tcPr>
          <w:p w:rsidR="006B5C1F" w:rsidRDefault="006B5C1F">
            <w:pPr>
              <w:pStyle w:val="aa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3637" w:type="dxa"/>
            <w:shd w:val="clear" w:color="auto" w:fill="auto"/>
            <w:vAlign w:val="center"/>
          </w:tcPr>
          <w:p w:rsidR="006B5C1F" w:rsidRDefault="00F445F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ГБОУ " СОШ № 5 </w:t>
            </w:r>
            <w:r w:rsidR="004B6186">
              <w:rPr>
                <w:rFonts w:ascii="Times New Roman" w:hAnsi="Times New Roman" w:cs="Times New Roman"/>
                <w:color w:val="000000"/>
              </w:rPr>
              <w:t>МР с.п.</w:t>
            </w:r>
            <w:r>
              <w:rPr>
                <w:rFonts w:ascii="Times New Roman" w:hAnsi="Times New Roman" w:cs="Times New Roman"/>
                <w:color w:val="000000"/>
              </w:rPr>
              <w:t xml:space="preserve"> Новый Редант"</w:t>
            </w:r>
          </w:p>
          <w:p w:rsidR="006B5C1F" w:rsidRDefault="006B5C1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2912" w:type="dxa"/>
            <w:shd w:val="clear" w:color="auto" w:fill="auto"/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2640" w:type="dxa"/>
            <w:shd w:val="clear" w:color="auto" w:fill="auto"/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2644" w:type="dxa"/>
            <w:shd w:val="clear" w:color="auto" w:fill="auto"/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</w:tr>
      <w:tr w:rsidR="006B5C1F">
        <w:trPr>
          <w:trHeight w:val="20"/>
        </w:trPr>
        <w:tc>
          <w:tcPr>
            <w:tcW w:w="1058" w:type="dxa"/>
            <w:shd w:val="clear" w:color="auto" w:fill="auto"/>
            <w:vAlign w:val="center"/>
          </w:tcPr>
          <w:p w:rsidR="006B5C1F" w:rsidRDefault="006B5C1F">
            <w:pPr>
              <w:pStyle w:val="aa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3637" w:type="dxa"/>
            <w:shd w:val="clear" w:color="auto" w:fill="auto"/>
            <w:vAlign w:val="center"/>
          </w:tcPr>
          <w:p w:rsidR="006B5C1F" w:rsidRDefault="00F445F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ГБОУ "Гимназия с.п.</w:t>
            </w:r>
            <w:r w:rsidR="004B6186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Али-Юрт"</w:t>
            </w:r>
          </w:p>
          <w:p w:rsidR="006B5C1F" w:rsidRDefault="006B5C1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2912" w:type="dxa"/>
            <w:shd w:val="clear" w:color="auto" w:fill="auto"/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2640" w:type="dxa"/>
            <w:shd w:val="clear" w:color="auto" w:fill="auto"/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2644" w:type="dxa"/>
            <w:shd w:val="clear" w:color="auto" w:fill="auto"/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</w:tr>
      <w:tr w:rsidR="006B5C1F">
        <w:trPr>
          <w:trHeight w:val="664"/>
        </w:trPr>
        <w:tc>
          <w:tcPr>
            <w:tcW w:w="1058" w:type="dxa"/>
            <w:shd w:val="clear" w:color="auto" w:fill="auto"/>
            <w:vAlign w:val="center"/>
          </w:tcPr>
          <w:p w:rsidR="006B5C1F" w:rsidRDefault="006B5C1F">
            <w:pPr>
              <w:pStyle w:val="aa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36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B5C1F" w:rsidRDefault="00F445F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ГАОУ " Многопрофильный Лицей № 1"</w:t>
            </w:r>
          </w:p>
        </w:tc>
        <w:tc>
          <w:tcPr>
            <w:tcW w:w="2912" w:type="dxa"/>
            <w:shd w:val="clear" w:color="auto" w:fill="auto"/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2640" w:type="dxa"/>
            <w:shd w:val="clear" w:color="auto" w:fill="auto"/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2644" w:type="dxa"/>
            <w:shd w:val="clear" w:color="auto" w:fill="auto"/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</w:tr>
      <w:tr w:rsidR="006B5C1F">
        <w:trPr>
          <w:trHeight w:val="20"/>
        </w:trPr>
        <w:tc>
          <w:tcPr>
            <w:tcW w:w="1058" w:type="dxa"/>
            <w:shd w:val="clear" w:color="auto" w:fill="auto"/>
            <w:vAlign w:val="center"/>
          </w:tcPr>
          <w:p w:rsidR="006B5C1F" w:rsidRDefault="006B5C1F">
            <w:pPr>
              <w:pStyle w:val="aa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3637" w:type="dxa"/>
            <w:shd w:val="clear" w:color="auto" w:fill="auto"/>
            <w:vAlign w:val="center"/>
          </w:tcPr>
          <w:p w:rsidR="006B5C1F" w:rsidRDefault="00F445F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ГБОУ "СОШ № 2 с.п. Кантышево"</w:t>
            </w:r>
          </w:p>
          <w:p w:rsidR="006B5C1F" w:rsidRDefault="006B5C1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2912" w:type="dxa"/>
            <w:shd w:val="clear" w:color="auto" w:fill="auto"/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2640" w:type="dxa"/>
            <w:shd w:val="clear" w:color="auto" w:fill="auto"/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2644" w:type="dxa"/>
            <w:shd w:val="clear" w:color="auto" w:fill="auto"/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</w:tr>
      <w:tr w:rsidR="006B5C1F">
        <w:trPr>
          <w:trHeight w:val="20"/>
        </w:trPr>
        <w:tc>
          <w:tcPr>
            <w:tcW w:w="1058" w:type="dxa"/>
            <w:shd w:val="clear" w:color="auto" w:fill="auto"/>
            <w:vAlign w:val="center"/>
          </w:tcPr>
          <w:p w:rsidR="006B5C1F" w:rsidRDefault="006B5C1F">
            <w:pPr>
              <w:pStyle w:val="aa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3637" w:type="dxa"/>
            <w:shd w:val="clear" w:color="auto" w:fill="auto"/>
            <w:vAlign w:val="center"/>
          </w:tcPr>
          <w:p w:rsidR="006B5C1F" w:rsidRDefault="00F445F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ГБОУ "ООШ №1 с.п. Кантышево им.</w:t>
            </w:r>
            <w:r w:rsidR="004B6186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Осмиева Х.С."</w:t>
            </w:r>
          </w:p>
          <w:p w:rsidR="006B5C1F" w:rsidRDefault="006B5C1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2912" w:type="dxa"/>
            <w:shd w:val="clear" w:color="auto" w:fill="auto"/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2640" w:type="dxa"/>
            <w:shd w:val="clear" w:color="auto" w:fill="auto"/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2644" w:type="dxa"/>
            <w:shd w:val="clear" w:color="auto" w:fill="auto"/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</w:tr>
      <w:tr w:rsidR="006B5C1F">
        <w:trPr>
          <w:trHeight w:val="20"/>
        </w:trPr>
        <w:tc>
          <w:tcPr>
            <w:tcW w:w="1058" w:type="dxa"/>
            <w:shd w:val="clear" w:color="auto" w:fill="auto"/>
            <w:vAlign w:val="center"/>
          </w:tcPr>
          <w:p w:rsidR="006B5C1F" w:rsidRDefault="006B5C1F">
            <w:pPr>
              <w:pStyle w:val="aa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3637" w:type="dxa"/>
            <w:shd w:val="clear" w:color="auto" w:fill="auto"/>
            <w:vAlign w:val="center"/>
          </w:tcPr>
          <w:p w:rsidR="006B5C1F" w:rsidRDefault="00F445F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ГБОУ "СОШ №6 с.п. Экажево"</w:t>
            </w:r>
          </w:p>
          <w:p w:rsidR="006B5C1F" w:rsidRDefault="006B5C1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291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26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264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</w:tr>
      <w:tr w:rsidR="006B5C1F">
        <w:trPr>
          <w:trHeight w:val="20"/>
        </w:trPr>
        <w:tc>
          <w:tcPr>
            <w:tcW w:w="1058" w:type="dxa"/>
            <w:shd w:val="clear" w:color="auto" w:fill="auto"/>
            <w:vAlign w:val="center"/>
          </w:tcPr>
          <w:p w:rsidR="006B5C1F" w:rsidRDefault="006B5C1F">
            <w:pPr>
              <w:pStyle w:val="aa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3637" w:type="dxa"/>
            <w:shd w:val="clear" w:color="auto" w:fill="auto"/>
            <w:vAlign w:val="center"/>
          </w:tcPr>
          <w:p w:rsidR="006B5C1F" w:rsidRDefault="00F445F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ГАОУ &lt;Лицей-центр одаренных детей &lt;Олимп&gt; с.п.</w:t>
            </w:r>
            <w:r w:rsidR="004B618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Яндаре</w:t>
            </w:r>
            <w:proofErr w:type="spellEnd"/>
          </w:p>
          <w:p w:rsidR="006B5C1F" w:rsidRDefault="006B5C1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2912" w:type="dxa"/>
            <w:shd w:val="clear" w:color="auto" w:fill="auto"/>
            <w:vAlign w:val="center"/>
          </w:tcPr>
          <w:p w:rsidR="006B5C1F" w:rsidRDefault="00F445FA">
            <w:pPr>
              <w:spacing w:after="0" w:line="240" w:lineRule="auto"/>
              <w:ind w:hanging="2018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2640" w:type="dxa"/>
            <w:shd w:val="clear" w:color="auto" w:fill="auto"/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2644" w:type="dxa"/>
            <w:shd w:val="clear" w:color="auto" w:fill="auto"/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</w:tr>
      <w:tr w:rsidR="006B5C1F">
        <w:trPr>
          <w:trHeight w:val="20"/>
        </w:trPr>
        <w:tc>
          <w:tcPr>
            <w:tcW w:w="10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5C1F" w:rsidRDefault="006B5C1F">
            <w:pPr>
              <w:pStyle w:val="aa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36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B5C1F" w:rsidRDefault="00F445F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ГБОУ "СОШ №2  с.п. Барсуки"</w:t>
            </w:r>
          </w:p>
        </w:tc>
        <w:tc>
          <w:tcPr>
            <w:tcW w:w="2912" w:type="dxa"/>
            <w:shd w:val="clear" w:color="auto" w:fill="auto"/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2640" w:type="dxa"/>
            <w:shd w:val="clear" w:color="auto" w:fill="auto"/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2644" w:type="dxa"/>
            <w:shd w:val="clear" w:color="auto" w:fill="auto"/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</w:tr>
      <w:tr w:rsidR="006B5C1F">
        <w:trPr>
          <w:trHeight w:val="20"/>
        </w:trPr>
        <w:tc>
          <w:tcPr>
            <w:tcW w:w="1058" w:type="dxa"/>
            <w:shd w:val="clear" w:color="auto" w:fill="auto"/>
            <w:vAlign w:val="center"/>
          </w:tcPr>
          <w:p w:rsidR="006B5C1F" w:rsidRDefault="006B5C1F">
            <w:pPr>
              <w:pStyle w:val="aa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36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B5C1F" w:rsidRDefault="00F445F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ГБОУ "СОШ № 3  с.п Барсуки"</w:t>
            </w:r>
          </w:p>
        </w:tc>
        <w:tc>
          <w:tcPr>
            <w:tcW w:w="291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26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264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</w:tr>
      <w:tr w:rsidR="006B5C1F">
        <w:trPr>
          <w:trHeight w:val="20"/>
        </w:trPr>
        <w:tc>
          <w:tcPr>
            <w:tcW w:w="1058" w:type="dxa"/>
            <w:shd w:val="clear" w:color="auto" w:fill="auto"/>
            <w:vAlign w:val="center"/>
          </w:tcPr>
          <w:p w:rsidR="006B5C1F" w:rsidRDefault="006B5C1F">
            <w:pPr>
              <w:pStyle w:val="aa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36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B5C1F" w:rsidRDefault="00F445F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ГБОУ "СОШ №1 с.п.Галашки"</w:t>
            </w:r>
          </w:p>
        </w:tc>
        <w:tc>
          <w:tcPr>
            <w:tcW w:w="291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26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264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</w:tr>
      <w:tr w:rsidR="006B5C1F">
        <w:trPr>
          <w:trHeight w:val="20"/>
        </w:trPr>
        <w:tc>
          <w:tcPr>
            <w:tcW w:w="1058" w:type="dxa"/>
            <w:shd w:val="clear" w:color="auto" w:fill="auto"/>
            <w:vAlign w:val="center"/>
          </w:tcPr>
          <w:p w:rsidR="006B5C1F" w:rsidRDefault="006B5C1F">
            <w:pPr>
              <w:pStyle w:val="aa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36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B5C1F" w:rsidRDefault="00F445F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ГБОУ  "СОШ №2 с.п.Галашки"</w:t>
            </w:r>
          </w:p>
        </w:tc>
        <w:tc>
          <w:tcPr>
            <w:tcW w:w="2912" w:type="dxa"/>
            <w:shd w:val="clear" w:color="auto" w:fill="auto"/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2640" w:type="dxa"/>
            <w:shd w:val="clear" w:color="auto" w:fill="auto"/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2644" w:type="dxa"/>
            <w:shd w:val="clear" w:color="auto" w:fill="auto"/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</w:tr>
      <w:tr w:rsidR="006B5C1F">
        <w:trPr>
          <w:trHeight w:val="20"/>
        </w:trPr>
        <w:tc>
          <w:tcPr>
            <w:tcW w:w="1058" w:type="dxa"/>
            <w:shd w:val="clear" w:color="auto" w:fill="auto"/>
            <w:vAlign w:val="center"/>
          </w:tcPr>
          <w:p w:rsidR="006B5C1F" w:rsidRDefault="006B5C1F">
            <w:pPr>
              <w:pStyle w:val="aa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3637" w:type="dxa"/>
            <w:shd w:val="clear" w:color="auto" w:fill="auto"/>
            <w:vAlign w:val="center"/>
          </w:tcPr>
          <w:p w:rsidR="006B5C1F" w:rsidRDefault="00F445F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ГБОУ " СОШ № 3 с.п.Нестеровское"</w:t>
            </w:r>
          </w:p>
          <w:p w:rsidR="006B5C1F" w:rsidRDefault="006B5C1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2912" w:type="dxa"/>
            <w:shd w:val="clear" w:color="auto" w:fill="auto"/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2640" w:type="dxa"/>
            <w:shd w:val="clear" w:color="auto" w:fill="auto"/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2644" w:type="dxa"/>
            <w:shd w:val="clear" w:color="auto" w:fill="auto"/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</w:tr>
      <w:tr w:rsidR="006B5C1F">
        <w:trPr>
          <w:trHeight w:val="20"/>
        </w:trPr>
        <w:tc>
          <w:tcPr>
            <w:tcW w:w="1058" w:type="dxa"/>
            <w:shd w:val="clear" w:color="auto" w:fill="auto"/>
            <w:vAlign w:val="center"/>
          </w:tcPr>
          <w:p w:rsidR="006B5C1F" w:rsidRDefault="006B5C1F">
            <w:pPr>
              <w:pStyle w:val="aa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3637" w:type="dxa"/>
            <w:shd w:val="clear" w:color="auto" w:fill="auto"/>
            <w:vAlign w:val="center"/>
          </w:tcPr>
          <w:p w:rsidR="006B5C1F" w:rsidRDefault="004B618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ГБОУ "</w:t>
            </w:r>
            <w:r w:rsidR="00F445FA">
              <w:rPr>
                <w:rFonts w:ascii="Times New Roman" w:hAnsi="Times New Roman" w:cs="Times New Roman"/>
                <w:color w:val="000000"/>
              </w:rPr>
              <w:t xml:space="preserve">СОШ № 3 </w:t>
            </w:r>
            <w:r>
              <w:rPr>
                <w:rFonts w:ascii="Times New Roman" w:hAnsi="Times New Roman" w:cs="Times New Roman"/>
                <w:color w:val="000000"/>
              </w:rPr>
              <w:t>г. Сунжа</w:t>
            </w:r>
            <w:r w:rsidR="00F445FA">
              <w:rPr>
                <w:rFonts w:ascii="Times New Roman" w:hAnsi="Times New Roman" w:cs="Times New Roman"/>
                <w:color w:val="000000"/>
              </w:rPr>
              <w:t>"</w:t>
            </w:r>
          </w:p>
          <w:p w:rsidR="006B5C1F" w:rsidRDefault="006B5C1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2912" w:type="dxa"/>
            <w:shd w:val="clear" w:color="auto" w:fill="auto"/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2640" w:type="dxa"/>
            <w:shd w:val="clear" w:color="auto" w:fill="auto"/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2644" w:type="dxa"/>
            <w:shd w:val="clear" w:color="auto" w:fill="auto"/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</w:tr>
      <w:tr w:rsidR="006B5C1F">
        <w:trPr>
          <w:trHeight w:val="20"/>
        </w:trPr>
        <w:tc>
          <w:tcPr>
            <w:tcW w:w="1058" w:type="dxa"/>
            <w:shd w:val="clear" w:color="auto" w:fill="auto"/>
            <w:vAlign w:val="center"/>
          </w:tcPr>
          <w:p w:rsidR="006B5C1F" w:rsidRDefault="006B5C1F">
            <w:pPr>
              <w:pStyle w:val="aa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36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B5C1F" w:rsidRDefault="00F445F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ГБОУ "Лицей №1 </w:t>
            </w:r>
            <w:r w:rsidR="004B6186">
              <w:rPr>
                <w:rFonts w:ascii="Times New Roman" w:hAnsi="Times New Roman" w:cs="Times New Roman"/>
                <w:color w:val="000000"/>
              </w:rPr>
              <w:t>г. Сунжа</w:t>
            </w:r>
            <w:r>
              <w:rPr>
                <w:rFonts w:ascii="Times New Roman" w:hAnsi="Times New Roman" w:cs="Times New Roman"/>
                <w:color w:val="000000"/>
              </w:rPr>
              <w:t>"</w:t>
            </w:r>
          </w:p>
        </w:tc>
        <w:tc>
          <w:tcPr>
            <w:tcW w:w="291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26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264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</w:tr>
    </w:tbl>
    <w:p w:rsidR="006B5C1F" w:rsidRDefault="00F445FA">
      <w:pPr>
        <w:keepNext/>
        <w:keepLines/>
        <w:numPr>
          <w:ilvl w:val="1"/>
          <w:numId w:val="3"/>
        </w:numPr>
        <w:tabs>
          <w:tab w:val="left" w:pos="142"/>
        </w:tabs>
        <w:spacing w:before="200" w:after="0" w:line="240" w:lineRule="auto"/>
        <w:ind w:left="426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bookmarkStart w:id="4" w:name="_Toc395183674"/>
      <w:bookmarkStart w:id="5" w:name="_Toc423954908"/>
      <w:bookmarkStart w:id="6" w:name="_Toc424490594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Выделение перечня ОО, продемонстрировавших самые низкие результаты ОГЭ по предмету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vertAlign w:val="superscript"/>
          <w:lang w:eastAsia="ru-RU"/>
        </w:rPr>
        <w:t>5</w:t>
      </w:r>
    </w:p>
    <w:p w:rsidR="006B5C1F" w:rsidRDefault="006B5C1F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6B5C1F" w:rsidRDefault="00F445FA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Выбирается от 5 до 15%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от общего числа ОО в субъекте Российской Федерации, в которых: </w:t>
      </w:r>
    </w:p>
    <w:p w:rsidR="006B5C1F" w:rsidRDefault="00F445FA">
      <w:pPr>
        <w:numPr>
          <w:ilvl w:val="0"/>
          <w:numId w:val="4"/>
        </w:numPr>
        <w:spacing w:after="120" w:line="240" w:lineRule="auto"/>
        <w:ind w:left="709" w:hanging="425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доля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участников ОГЭ,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получивших отметку «2»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имеет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максимальные значения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(по сравнению с другими ОО субъекта Российской Федерации);</w:t>
      </w:r>
    </w:p>
    <w:p w:rsidR="006B5C1F" w:rsidRDefault="00F445FA">
      <w:pPr>
        <w:numPr>
          <w:ilvl w:val="0"/>
          <w:numId w:val="4"/>
        </w:numPr>
        <w:spacing w:after="120" w:line="240" w:lineRule="auto"/>
        <w:ind w:left="709" w:hanging="425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доля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участников ОГЭ,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получивших отметки «4» и «5»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имеет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минимальные значения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(по сравнению с другими ОО субъекта Российской Федерации).</w:t>
      </w:r>
    </w:p>
    <w:p w:rsidR="006B5C1F" w:rsidRDefault="00F445FA">
      <w:pPr>
        <w:keepNext/>
        <w:spacing w:after="120" w:line="240" w:lineRule="auto"/>
        <w:jc w:val="right"/>
        <w:rPr>
          <w:rFonts w:ascii="Times New Roman" w:eastAsia="Calibri" w:hAnsi="Times New Roman" w:cs="Times New Roman"/>
          <w:i/>
          <w:color w:val="1F497D"/>
          <w:sz w:val="18"/>
          <w:szCs w:val="18"/>
          <w:lang w:eastAsia="ru-RU"/>
        </w:rPr>
      </w:pPr>
      <w:r>
        <w:rPr>
          <w:rFonts w:ascii="Times New Roman" w:eastAsia="Calibri" w:hAnsi="Times New Roman" w:cs="Times New Roman"/>
          <w:bCs/>
          <w:i/>
          <w:color w:val="1F497D"/>
          <w:sz w:val="18"/>
          <w:szCs w:val="18"/>
          <w:lang w:eastAsia="ru-RU"/>
        </w:rPr>
        <w:t>Таблица 2</w:t>
      </w:r>
      <w:r>
        <w:rPr>
          <w:rFonts w:ascii="Times New Roman" w:eastAsia="Calibri" w:hAnsi="Times New Roman" w:cs="Times New Roman"/>
          <w:bCs/>
          <w:i/>
          <w:color w:val="1F497D"/>
          <w:sz w:val="18"/>
          <w:szCs w:val="18"/>
          <w:lang w:eastAsia="ru-RU"/>
        </w:rPr>
        <w:noBreakHyphen/>
        <w:t>8</w:t>
      </w:r>
    </w:p>
    <w:tbl>
      <w:tblPr>
        <w:tblW w:w="141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3548"/>
        <w:gridCol w:w="3402"/>
        <w:gridCol w:w="3260"/>
        <w:gridCol w:w="3402"/>
      </w:tblGrid>
      <w:tr w:rsidR="006B5C1F">
        <w:trPr>
          <w:cantSplit/>
          <w:tblHeader/>
        </w:trPr>
        <w:tc>
          <w:tcPr>
            <w:tcW w:w="563" w:type="dxa"/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№ п/п</w:t>
            </w:r>
          </w:p>
        </w:tc>
        <w:tc>
          <w:tcPr>
            <w:tcW w:w="3548" w:type="dxa"/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Название ОО</w:t>
            </w:r>
          </w:p>
        </w:tc>
        <w:tc>
          <w:tcPr>
            <w:tcW w:w="3402" w:type="dxa"/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Доля участников, получивших отметку «2»</w:t>
            </w:r>
          </w:p>
        </w:tc>
        <w:tc>
          <w:tcPr>
            <w:tcW w:w="3260" w:type="dxa"/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Доля участников, получивших отметки</w:t>
            </w: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br/>
              <w:t xml:space="preserve"> «4» и «5» </w:t>
            </w:r>
          </w:p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(качество обучения)</w:t>
            </w:r>
          </w:p>
        </w:tc>
        <w:tc>
          <w:tcPr>
            <w:tcW w:w="3402" w:type="dxa"/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Доля участников, получивших отметки «3», «4» и «5» </w:t>
            </w: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br/>
            </w:r>
            <w:r>
              <w:rPr>
                <w:rFonts w:ascii="Times New Roman" w:eastAsia="MS Mincho" w:hAnsi="Times New Roman" w:cs="Times New Roman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уровень обученности)</w:t>
            </w:r>
          </w:p>
        </w:tc>
      </w:tr>
      <w:tr w:rsidR="006B5C1F">
        <w:trPr>
          <w:trHeight w:val="20"/>
        </w:trPr>
        <w:tc>
          <w:tcPr>
            <w:tcW w:w="563" w:type="dxa"/>
            <w:vAlign w:val="center"/>
          </w:tcPr>
          <w:p w:rsidR="006B5C1F" w:rsidRDefault="00F445F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1.</w:t>
            </w:r>
          </w:p>
        </w:tc>
        <w:tc>
          <w:tcPr>
            <w:tcW w:w="3548" w:type="dxa"/>
            <w:vAlign w:val="center"/>
          </w:tcPr>
          <w:p w:rsidR="006B5C1F" w:rsidRDefault="00F445F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3402" w:type="dxa"/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3260" w:type="dxa"/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3402" w:type="dxa"/>
            <w:vAlign w:val="center"/>
          </w:tcPr>
          <w:p w:rsidR="006B5C1F" w:rsidRDefault="00F445F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</w:tr>
      <w:bookmarkEnd w:id="4"/>
      <w:bookmarkEnd w:id="5"/>
      <w:bookmarkEnd w:id="6"/>
    </w:tbl>
    <w:p w:rsidR="006B5C1F" w:rsidRDefault="006B5C1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6B5C1F" w:rsidRDefault="00F445FA">
      <w:pPr>
        <w:keepNext/>
        <w:keepLines/>
        <w:numPr>
          <w:ilvl w:val="1"/>
          <w:numId w:val="3"/>
        </w:numPr>
        <w:tabs>
          <w:tab w:val="left" w:pos="142"/>
        </w:tabs>
        <w:spacing w:before="200" w:after="0" w:line="240" w:lineRule="auto"/>
        <w:ind w:left="426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ВЫВОДЫ о характере результатов ОГЭ по предмету в 2025 году и в динамике</w:t>
      </w:r>
    </w:p>
    <w:p w:rsidR="006B5C1F" w:rsidRDefault="00F445FA" w:rsidP="008A1BC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 этом году биологию сдавали 5786 участников, на 297 человек больше, чем в 2025 году. Традиционно биологию, как один из профильных предметов, сдают большое число детей. Этот выбор объясняется востребованностью биологии   во многих направлениях при поступлении и сдачи </w:t>
      </w:r>
      <w:r w:rsidR="008A1BC6">
        <w:rPr>
          <w:rFonts w:ascii="Times New Roman" w:hAnsi="Times New Roman" w:cs="Times New Roman"/>
          <w:sz w:val="28"/>
          <w:szCs w:val="28"/>
        </w:rPr>
        <w:t>ЕГЭ в 11 классе</w:t>
      </w:r>
      <w:r>
        <w:rPr>
          <w:rFonts w:ascii="Times New Roman" w:hAnsi="Times New Roman" w:cs="Times New Roman"/>
          <w:sz w:val="28"/>
          <w:szCs w:val="28"/>
        </w:rPr>
        <w:t xml:space="preserve">. В 2026 году </w:t>
      </w:r>
      <w:r>
        <w:rPr>
          <w:rFonts w:ascii="Times New Roman" w:eastAsia="Times New Roman" w:hAnsi="Times New Roman" w:cs="Times New Roman"/>
          <w:color w:val="34343C"/>
          <w:sz w:val="28"/>
          <w:szCs w:val="28"/>
        </w:rPr>
        <w:t>количество получивших</w:t>
      </w:r>
      <w:r w:rsidR="004F6235"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отметку «4 и 5» на 8,9</w:t>
      </w:r>
      <w:r w:rsidR="008A1BC6"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</w:t>
      </w:r>
      <w:r w:rsidR="004F6235"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% выше, </w:t>
      </w:r>
      <w:r>
        <w:rPr>
          <w:rFonts w:ascii="Times New Roman" w:eastAsia="Times New Roman" w:hAnsi="Times New Roman" w:cs="Times New Roman"/>
          <w:color w:val="34343C"/>
          <w:sz w:val="28"/>
          <w:szCs w:val="28"/>
        </w:rPr>
        <w:t>чем в 2025 году.</w:t>
      </w:r>
      <w:r>
        <w:rPr>
          <w:rFonts w:eastAsia="Times New Roman"/>
          <w:color w:val="34343C"/>
          <w:sz w:val="28"/>
          <w:szCs w:val="28"/>
        </w:rPr>
        <w:t xml:space="preserve">    </w:t>
      </w:r>
    </w:p>
    <w:p w:rsidR="006B5C1F" w:rsidRDefault="00F445F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Учитывая результаты, можно сделать вывод об удовлетворительной сдаче биологии выпускниками.</w:t>
      </w:r>
    </w:p>
    <w:p w:rsidR="006B5C1F" w:rsidRDefault="006B5C1F">
      <w:pPr>
        <w:keepNext/>
        <w:keepLines/>
        <w:tabs>
          <w:tab w:val="left" w:pos="142"/>
        </w:tabs>
        <w:spacing w:before="200"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</w:p>
    <w:p w:rsidR="006B5C1F" w:rsidRDefault="006B5C1F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051F59" w:rsidRPr="00F60D3F" w:rsidRDefault="00051F59" w:rsidP="00051F59">
      <w:pPr>
        <w:pStyle w:val="2"/>
        <w:numPr>
          <w:ilvl w:val="1"/>
          <w:numId w:val="0"/>
        </w:numPr>
        <w:jc w:val="center"/>
        <w:rPr>
          <w:rFonts w:ascii="Times New Roman" w:hAnsi="Times New Roman"/>
          <w:b/>
          <w:bCs/>
          <w:color w:val="auto"/>
          <w:sz w:val="28"/>
          <w:szCs w:val="28"/>
          <w:lang w:val="ru-RU"/>
        </w:rPr>
      </w:pPr>
      <w:r w:rsidRPr="00F60D3F">
        <w:rPr>
          <w:rFonts w:ascii="Times New Roman" w:hAnsi="Times New Roman"/>
          <w:b/>
          <w:bCs/>
          <w:color w:val="auto"/>
          <w:sz w:val="28"/>
          <w:szCs w:val="28"/>
        </w:rPr>
        <w:lastRenderedPageBreak/>
        <w:t xml:space="preserve">Раздел 3. </w:t>
      </w:r>
      <w:r w:rsidRPr="00F60D3F">
        <w:rPr>
          <w:rFonts w:ascii="Times New Roman" w:hAnsi="Times New Roman"/>
          <w:b/>
          <w:bCs/>
          <w:color w:val="auto"/>
          <w:sz w:val="28"/>
          <w:szCs w:val="28"/>
          <w:lang w:val="ru-RU"/>
        </w:rPr>
        <w:t xml:space="preserve">МЕТОДИЧЕСКИЙ </w:t>
      </w:r>
      <w:r w:rsidRPr="00F60D3F">
        <w:rPr>
          <w:rFonts w:ascii="Times New Roman" w:hAnsi="Times New Roman"/>
          <w:b/>
          <w:bCs/>
          <w:color w:val="auto"/>
          <w:sz w:val="28"/>
          <w:szCs w:val="28"/>
        </w:rPr>
        <w:t xml:space="preserve">АНАЛИЗ РЕЗУЛЬТАТОВ ВЫПОЛНЕНИЯ </w:t>
      </w:r>
      <w:r w:rsidRPr="00F60D3F">
        <w:rPr>
          <w:rFonts w:ascii="Times New Roman" w:hAnsi="Times New Roman"/>
          <w:b/>
          <w:bCs/>
          <w:color w:val="auto"/>
          <w:sz w:val="28"/>
          <w:szCs w:val="28"/>
          <w:lang w:val="ru-RU"/>
        </w:rPr>
        <w:t>ЗАДАНИЙ КИМ</w:t>
      </w:r>
      <w:r w:rsidRPr="00F60D3F">
        <w:rPr>
          <w:rFonts w:ascii="Times New Roman" w:hAnsi="Times New Roman"/>
          <w:b/>
          <w:bCs/>
          <w:color w:val="auto"/>
          <w:sz w:val="28"/>
          <w:szCs w:val="28"/>
          <w:lang w:val="ru-RU"/>
        </w:rPr>
        <w:br/>
        <w:t xml:space="preserve"> И РЕКОМЕНДАЦИИ ДЛЯ РЕГИОНАЛЬНОЙ СИСТЕМЫ ОБРАЗОВАНИЯ</w:t>
      </w:r>
    </w:p>
    <w:p w:rsidR="00051F59" w:rsidRPr="00F60D3F" w:rsidRDefault="00051F59" w:rsidP="00051F59">
      <w:pPr>
        <w:pStyle w:val="aa"/>
        <w:keepNext/>
        <w:keepLines/>
        <w:numPr>
          <w:ilvl w:val="0"/>
          <w:numId w:val="1"/>
        </w:numPr>
        <w:spacing w:before="200" w:after="0" w:line="240" w:lineRule="auto"/>
        <w:ind w:left="927"/>
        <w:contextualSpacing w:val="0"/>
        <w:outlineLvl w:val="2"/>
        <w:rPr>
          <w:rFonts w:ascii="Times New Roman" w:eastAsia="SimSun" w:hAnsi="Times New Roman"/>
          <w:vanish/>
          <w:sz w:val="28"/>
          <w:szCs w:val="24"/>
          <w:lang w:eastAsia="ru-RU"/>
        </w:rPr>
      </w:pPr>
    </w:p>
    <w:p w:rsidR="00051F59" w:rsidRPr="00F60D3F" w:rsidRDefault="00051F59" w:rsidP="00051F59">
      <w:pPr>
        <w:spacing w:line="360" w:lineRule="auto"/>
        <w:jc w:val="both"/>
      </w:pPr>
    </w:p>
    <w:p w:rsidR="00051F59" w:rsidRPr="007753A5" w:rsidRDefault="00051F59" w:rsidP="00051F59">
      <w:pPr>
        <w:pStyle w:val="3"/>
        <w:numPr>
          <w:ilvl w:val="1"/>
          <w:numId w:val="1"/>
        </w:numPr>
        <w:tabs>
          <w:tab w:val="left" w:pos="142"/>
        </w:tabs>
        <w:spacing w:before="0" w:line="276" w:lineRule="auto"/>
        <w:ind w:left="142" w:hanging="426"/>
        <w:jc w:val="center"/>
        <w:rPr>
          <w:rFonts w:ascii="Times New Roman" w:hAnsi="Times New Roman"/>
          <w:color w:val="auto"/>
          <w:sz w:val="28"/>
          <w:szCs w:val="28"/>
        </w:rPr>
      </w:pPr>
      <w:r w:rsidRPr="007753A5">
        <w:rPr>
          <w:rFonts w:ascii="Times New Roman" w:hAnsi="Times New Roman"/>
          <w:color w:val="auto"/>
          <w:sz w:val="28"/>
          <w:szCs w:val="28"/>
        </w:rPr>
        <w:t>Статистический анализ выполнения заданий КИМ</w:t>
      </w:r>
    </w:p>
    <w:p w:rsidR="00051F59" w:rsidRPr="007753A5" w:rsidRDefault="00051F59" w:rsidP="00051F59">
      <w:pPr>
        <w:spacing w:line="276" w:lineRule="auto"/>
        <w:jc w:val="both"/>
        <w:rPr>
          <w:sz w:val="28"/>
          <w:szCs w:val="28"/>
        </w:rPr>
      </w:pPr>
    </w:p>
    <w:p w:rsidR="00051F59" w:rsidRPr="007753A5" w:rsidRDefault="00051F59" w:rsidP="00051F59">
      <w:pPr>
        <w:pStyle w:val="afc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7753A5">
        <w:rPr>
          <w:sz w:val="28"/>
          <w:szCs w:val="28"/>
        </w:rPr>
        <w:t xml:space="preserve">Анализ выполнения </w:t>
      </w:r>
      <w:r>
        <w:rPr>
          <w:sz w:val="28"/>
          <w:szCs w:val="28"/>
        </w:rPr>
        <w:t>к</w:t>
      </w:r>
      <w:r w:rsidRPr="007753A5">
        <w:rPr>
          <w:sz w:val="28"/>
          <w:szCs w:val="28"/>
        </w:rPr>
        <w:t>онтрольных измерительных материалов (КИМ) ОГЭ по биологии в 2026 году проводится на основе массива результатов всех участников основного периода экзамена в Республике Ингушетия, независимо от выполненного ими конкретного варианта.</w:t>
      </w:r>
    </w:p>
    <w:p w:rsidR="00051F59" w:rsidRPr="007753A5" w:rsidRDefault="00051F59" w:rsidP="00051F59">
      <w:pPr>
        <w:pStyle w:val="afc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7753A5">
        <w:rPr>
          <w:sz w:val="28"/>
          <w:szCs w:val="28"/>
        </w:rPr>
        <w:t xml:space="preserve">Экзаменационная работа по биологии направлена на оценку </w:t>
      </w:r>
      <w:proofErr w:type="spellStart"/>
      <w:r w:rsidRPr="007753A5">
        <w:rPr>
          <w:sz w:val="28"/>
          <w:szCs w:val="28"/>
        </w:rPr>
        <w:t>сформированности</w:t>
      </w:r>
      <w:proofErr w:type="spellEnd"/>
      <w:r w:rsidRPr="007753A5">
        <w:rPr>
          <w:sz w:val="28"/>
          <w:szCs w:val="28"/>
        </w:rPr>
        <w:t xml:space="preserve"> у выпускников основной школы биологических компетенций, овладение понятийным аппаратом, а также умение применять научные знания на практике и работать с информацией, представленной в разной форме (текст, таблицы, графики, изображения, схемы).</w:t>
      </w:r>
    </w:p>
    <w:p w:rsidR="00051F59" w:rsidRPr="007753A5" w:rsidRDefault="00051F59" w:rsidP="00051F59">
      <w:pPr>
        <w:pStyle w:val="afc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7753A5">
        <w:rPr>
          <w:sz w:val="28"/>
          <w:szCs w:val="28"/>
        </w:rPr>
        <w:t>Экзаменационная работа содержит 26 заданий, которые разделены на две части в зависимости от формы предъявления ответа:</w:t>
      </w:r>
    </w:p>
    <w:p w:rsidR="00051F59" w:rsidRPr="007753A5" w:rsidRDefault="00051F59" w:rsidP="00051F59">
      <w:pPr>
        <w:pStyle w:val="afc"/>
        <w:numPr>
          <w:ilvl w:val="0"/>
          <w:numId w:val="10"/>
        </w:numPr>
        <w:spacing w:before="0" w:beforeAutospacing="0" w:line="276" w:lineRule="auto"/>
        <w:jc w:val="both"/>
        <w:rPr>
          <w:sz w:val="28"/>
          <w:szCs w:val="28"/>
        </w:rPr>
      </w:pPr>
      <w:r w:rsidRPr="007753A5">
        <w:rPr>
          <w:sz w:val="28"/>
          <w:szCs w:val="28"/>
        </w:rPr>
        <w:t>Часть 1 содержит 21 задание (№ 1–21) с кратким ответом (в виде одной цифры, последовательности цифр или слова/словосочетания), проверяющих базовые знания и умения классифицировать, сравнивать и соотносить биологические объекты и процессы.</w:t>
      </w:r>
    </w:p>
    <w:p w:rsidR="00051F59" w:rsidRPr="007753A5" w:rsidRDefault="00051F59" w:rsidP="00051F59">
      <w:pPr>
        <w:pStyle w:val="afc"/>
        <w:numPr>
          <w:ilvl w:val="0"/>
          <w:numId w:val="10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7753A5">
        <w:rPr>
          <w:sz w:val="28"/>
          <w:szCs w:val="28"/>
        </w:rPr>
        <w:t>Часть 2 содержит 5 заданий (№ 22–26) с развёрнутым ответом, требующих самостоятельного построения связного ответа, анализа рисунков и текста, а также проведения расчётов и обоснования выводов.</w:t>
      </w:r>
    </w:p>
    <w:p w:rsidR="00051F59" w:rsidRDefault="00051F59" w:rsidP="00051F59">
      <w:pPr>
        <w:pStyle w:val="afc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343243">
        <w:rPr>
          <w:sz w:val="28"/>
          <w:szCs w:val="28"/>
        </w:rPr>
        <w:t>Экзаменационные материалы направлены на проверку освоения выпускниками важнейших видов учебно</w:t>
      </w:r>
      <w:r>
        <w:rPr>
          <w:sz w:val="28"/>
          <w:szCs w:val="28"/>
        </w:rPr>
        <w:t>-</w:t>
      </w:r>
      <w:r w:rsidRPr="00343243">
        <w:rPr>
          <w:sz w:val="28"/>
          <w:szCs w:val="28"/>
        </w:rPr>
        <w:t xml:space="preserve">познавательной деятельности на базе предметных знаний, представленных в разделах курса биологии: «Растения. Бактерии. Грибы. Лишайники», «Животные», «Человек и его здоровье», «Общие закономерности жизни», предметных умений и видов познавательной деятельности. Это позволяет охватить проверкой основное содержание курса, обеспечить </w:t>
      </w:r>
      <w:proofErr w:type="spellStart"/>
      <w:r w:rsidRPr="00343243">
        <w:rPr>
          <w:sz w:val="28"/>
          <w:szCs w:val="28"/>
        </w:rPr>
        <w:t>валидность</w:t>
      </w:r>
      <w:proofErr w:type="spellEnd"/>
      <w:r w:rsidRPr="00343243">
        <w:rPr>
          <w:sz w:val="28"/>
          <w:szCs w:val="28"/>
        </w:rPr>
        <w:t xml:space="preserve"> контрольных измерительных материалов. </w:t>
      </w:r>
    </w:p>
    <w:p w:rsidR="00051F59" w:rsidRDefault="00051F59" w:rsidP="00051F59">
      <w:pPr>
        <w:pStyle w:val="afc"/>
        <w:spacing w:before="0" w:beforeAutospacing="0" w:after="0" w:afterAutospacing="0" w:line="276" w:lineRule="auto"/>
        <w:ind w:firstLine="720"/>
        <w:jc w:val="both"/>
        <w:rPr>
          <w:sz w:val="28"/>
          <w:szCs w:val="28"/>
        </w:rPr>
      </w:pPr>
      <w:r w:rsidRPr="00343243">
        <w:rPr>
          <w:sz w:val="28"/>
          <w:szCs w:val="28"/>
        </w:rPr>
        <w:lastRenderedPageBreak/>
        <w:t xml:space="preserve">В экзаменационных материалах высока доля заданий по разделу «Человек и его здоровье», поскольку именно в нём рассматриваются актуальные для обучающихся вопросы сохранения и укрепления физического и психического здоровья человека. </w:t>
      </w:r>
    </w:p>
    <w:p w:rsidR="00051F59" w:rsidRDefault="00051F59" w:rsidP="00051F59">
      <w:pPr>
        <w:pStyle w:val="afc"/>
        <w:spacing w:before="0" w:beforeAutospacing="0" w:after="0" w:afterAutospacing="0" w:line="276" w:lineRule="auto"/>
        <w:ind w:firstLine="720"/>
        <w:jc w:val="both"/>
        <w:rPr>
          <w:sz w:val="28"/>
          <w:szCs w:val="28"/>
        </w:rPr>
      </w:pPr>
      <w:r w:rsidRPr="00343243">
        <w:rPr>
          <w:sz w:val="28"/>
          <w:szCs w:val="28"/>
        </w:rPr>
        <w:t xml:space="preserve">Экзаменационная работа предусматривает проверку результатов усвоения знаний и овладения умениями учащихся на разных уровнях: воспроизводить знания, применять знания и умения в знакомой, измененной и новой ситуациях. </w:t>
      </w:r>
    </w:p>
    <w:p w:rsidR="00051F59" w:rsidRDefault="00051F59" w:rsidP="00051F59">
      <w:pPr>
        <w:pStyle w:val="afc"/>
        <w:spacing w:before="0" w:beforeAutospacing="0" w:after="0" w:afterAutospacing="0" w:line="276" w:lineRule="auto"/>
        <w:ind w:firstLine="720"/>
        <w:jc w:val="both"/>
        <w:rPr>
          <w:sz w:val="28"/>
          <w:szCs w:val="28"/>
        </w:rPr>
      </w:pPr>
      <w:r w:rsidRPr="00343243">
        <w:rPr>
          <w:sz w:val="28"/>
          <w:szCs w:val="28"/>
        </w:rPr>
        <w:t xml:space="preserve">Воспроизведение знаний предполагает оперирование следующими учебными умениями: узнавать типичные биологические объекты, процессы, явления; давать определения основных биологических понятий; пользоваться биологическими терминами и понятиями. Задания на воспроизведение обеспечивают контроль усвоения основных вопросов курса биологии на базовом уровне. </w:t>
      </w:r>
    </w:p>
    <w:p w:rsidR="00051F59" w:rsidRDefault="00051F59" w:rsidP="00051F59">
      <w:pPr>
        <w:pStyle w:val="afc"/>
        <w:spacing w:before="0" w:beforeAutospacing="0" w:after="0" w:afterAutospacing="0" w:line="276" w:lineRule="auto"/>
        <w:ind w:firstLine="720"/>
        <w:jc w:val="both"/>
        <w:rPr>
          <w:sz w:val="28"/>
          <w:szCs w:val="28"/>
        </w:rPr>
      </w:pPr>
      <w:r w:rsidRPr="00343243">
        <w:rPr>
          <w:sz w:val="28"/>
          <w:szCs w:val="28"/>
        </w:rPr>
        <w:t>Применение знаний в знакомой ситуации требует овладения более сложными умениями: объяснять, определять, сравнивать, классифицировать, распознавать и описывать типичные биологические объекты, процессы и явления. Задания, контролирующие данные умения, направлены на выявление уровня усвоения основного содержания по всем пяти блокам стандарта основной школы по биологии.</w:t>
      </w:r>
    </w:p>
    <w:p w:rsidR="00051F59" w:rsidRDefault="00051F59" w:rsidP="00051F59">
      <w:pPr>
        <w:pStyle w:val="afc"/>
        <w:spacing w:before="0" w:beforeAutospacing="0" w:after="0" w:afterAutospacing="0" w:line="276" w:lineRule="auto"/>
        <w:ind w:firstLine="720"/>
        <w:jc w:val="both"/>
        <w:rPr>
          <w:sz w:val="28"/>
          <w:szCs w:val="28"/>
        </w:rPr>
      </w:pPr>
      <w:r w:rsidRPr="00343243">
        <w:rPr>
          <w:sz w:val="28"/>
          <w:szCs w:val="28"/>
        </w:rPr>
        <w:t xml:space="preserve"> Применение знаний в измененной ситуации предусматривает оперирование учащимися такими учебными умениями, как научное обоснование биологических процессов и явлений, установление причинно-следственных связей, анализ, обобщение, формулирование выводов. Задания, контролирующие степень овладения данными умениями, представлены в части 2 экзаменационной работы. </w:t>
      </w:r>
    </w:p>
    <w:p w:rsidR="00051F59" w:rsidRDefault="00051F59" w:rsidP="00051F59">
      <w:pPr>
        <w:pStyle w:val="afc"/>
        <w:spacing w:before="0" w:beforeAutospacing="0" w:after="0" w:afterAutospacing="0" w:line="276" w:lineRule="auto"/>
        <w:ind w:firstLine="720"/>
        <w:jc w:val="both"/>
        <w:rPr>
          <w:sz w:val="28"/>
          <w:szCs w:val="28"/>
        </w:rPr>
      </w:pPr>
      <w:r w:rsidRPr="00193E0D">
        <w:rPr>
          <w:sz w:val="28"/>
          <w:szCs w:val="28"/>
        </w:rPr>
        <w:t>Применение знаний в новой ситуации предполагает умение использовать приобретенные знания в практической деятельности, систематизировать и интегрировать знания, оценивать и прогнозировать биологические процессы, решать</w:t>
      </w:r>
      <w:r>
        <w:rPr>
          <w:sz w:val="28"/>
          <w:szCs w:val="28"/>
        </w:rPr>
        <w:t xml:space="preserve"> </w:t>
      </w:r>
      <w:r w:rsidRPr="00193E0D">
        <w:rPr>
          <w:sz w:val="28"/>
          <w:szCs w:val="28"/>
        </w:rPr>
        <w:t xml:space="preserve">практические и творческие задачи. </w:t>
      </w:r>
    </w:p>
    <w:p w:rsidR="00051F59" w:rsidRPr="00193E0D" w:rsidRDefault="00051F59" w:rsidP="00051F59">
      <w:pPr>
        <w:pStyle w:val="afc"/>
        <w:spacing w:before="0" w:beforeAutospacing="0" w:after="0" w:afterAutospacing="0" w:line="276" w:lineRule="auto"/>
        <w:ind w:firstLine="720"/>
        <w:jc w:val="both"/>
        <w:rPr>
          <w:sz w:val="28"/>
          <w:szCs w:val="28"/>
        </w:rPr>
      </w:pPr>
      <w:r w:rsidRPr="00193E0D">
        <w:rPr>
          <w:sz w:val="28"/>
          <w:szCs w:val="28"/>
        </w:rPr>
        <w:t xml:space="preserve">Задания подобного типа проверяют </w:t>
      </w:r>
      <w:proofErr w:type="spellStart"/>
      <w:r w:rsidRPr="00193E0D">
        <w:rPr>
          <w:sz w:val="28"/>
          <w:szCs w:val="28"/>
        </w:rPr>
        <w:t>сформированность</w:t>
      </w:r>
      <w:proofErr w:type="spellEnd"/>
      <w:r w:rsidRPr="00193E0D">
        <w:rPr>
          <w:sz w:val="28"/>
          <w:szCs w:val="28"/>
        </w:rPr>
        <w:t xml:space="preserve"> у школьников естественнонаучного мировоззрения, биологической грамотности, творческого мышления. В работе используются задания базового, повышенного и высокого уровней сложности. Задания базового уровня составляют 40% от общего количества заданий экзаменационного теста, повышенного – 43%, высокого –17%. Результаты экзамена могут быть использованы при </w:t>
      </w:r>
      <w:r w:rsidRPr="00193E0D">
        <w:rPr>
          <w:sz w:val="28"/>
          <w:szCs w:val="28"/>
        </w:rPr>
        <w:lastRenderedPageBreak/>
        <w:t>приеме обучающихся в профильные классы средней школы. Ориентиром для отбора в профильные классы могут служить результаты ОГЭ от 33 баллов и выше. От 13 до 25 баллов ставится отметка «3», 26-37 баллов – отметка «4», с 38 до 48 баллов соответствует отметке «5».</w:t>
      </w:r>
    </w:p>
    <w:p w:rsidR="00051F59" w:rsidRPr="007753A5" w:rsidRDefault="00051F59" w:rsidP="00051F59">
      <w:pPr>
        <w:pStyle w:val="afc"/>
        <w:spacing w:before="0" w:before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513682">
        <w:rPr>
          <w:sz w:val="28"/>
          <w:szCs w:val="28"/>
        </w:rPr>
        <w:t xml:space="preserve"> Анализ результатов выполнения заданий ОГЭ по биологии проводится в соответствии с методическими традициями предмета и особенностями экзаменационной модели по предмету. Для содержательного анализа используется обобщенный вариант КИМ. Анализ результатов экзаменационных работ открытого варианта продемонстрирует информацию о подготовленности выпускников 9 классов, выявит проблемные темы и вопросы при подготовке к ОГЭ по биологии.</w:t>
      </w:r>
    </w:p>
    <w:p w:rsidR="00051F59" w:rsidRDefault="00051F59" w:rsidP="00051F59">
      <w:pPr>
        <w:pStyle w:val="3"/>
        <w:numPr>
          <w:ilvl w:val="2"/>
          <w:numId w:val="1"/>
        </w:numPr>
        <w:spacing w:line="276" w:lineRule="auto"/>
        <w:ind w:left="1791"/>
        <w:rPr>
          <w:rFonts w:ascii="Times New Roman" w:hAnsi="Times New Roman"/>
          <w:bCs w:val="0"/>
          <w:color w:val="auto"/>
          <w:sz w:val="28"/>
          <w:szCs w:val="28"/>
        </w:rPr>
      </w:pPr>
      <w:r w:rsidRPr="00CC36B8">
        <w:rPr>
          <w:rFonts w:ascii="Times New Roman" w:hAnsi="Times New Roman"/>
          <w:bCs w:val="0"/>
          <w:color w:val="auto"/>
          <w:sz w:val="28"/>
          <w:szCs w:val="28"/>
        </w:rPr>
        <w:t>Основные статистические характеристики выполнения заданий КИМ в 2026 году</w:t>
      </w:r>
    </w:p>
    <w:p w:rsidR="00051F59" w:rsidRPr="00513682" w:rsidRDefault="00051F59" w:rsidP="00051F59"/>
    <w:p w:rsidR="00051F59" w:rsidRDefault="00051F59" w:rsidP="00051F59">
      <w:pPr>
        <w:spacing w:line="276" w:lineRule="auto"/>
        <w:contextualSpacing/>
        <w:jc w:val="both"/>
        <w:rPr>
          <w:iCs/>
          <w:sz w:val="28"/>
          <w:szCs w:val="28"/>
        </w:rPr>
      </w:pPr>
      <w:r w:rsidRPr="007753A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 w:rsidRPr="00CC36B8">
        <w:rPr>
          <w:iCs/>
          <w:sz w:val="28"/>
          <w:szCs w:val="28"/>
        </w:rPr>
        <w:t>Основные статистические характеристики выполнения заданий в целом представлены в Таб. 2-9. Информация о результатах оценивания выполнения заданий, в том числе в разрезе данных о получении того или иного балла по критерию оценивания выполнения каждого задания КИМ представлена в Таб. 2-10.</w:t>
      </w:r>
    </w:p>
    <w:p w:rsidR="00051F59" w:rsidRPr="00CC36B8" w:rsidRDefault="00051F59" w:rsidP="00051F59">
      <w:pPr>
        <w:spacing w:line="276" w:lineRule="auto"/>
        <w:contextualSpacing/>
        <w:jc w:val="both"/>
        <w:rPr>
          <w:iCs/>
          <w:sz w:val="28"/>
          <w:szCs w:val="28"/>
        </w:rPr>
      </w:pPr>
      <w:r>
        <w:t xml:space="preserve">        </w:t>
      </w:r>
      <w:r w:rsidRPr="00513682">
        <w:rPr>
          <w:iCs/>
          <w:sz w:val="28"/>
          <w:szCs w:val="28"/>
        </w:rPr>
        <w:t xml:space="preserve">Особое внимание уделяется не только среднему проценту выполнения по региону в целом, но и дифференциации результатов среди групп участников с различным уровнем подготовки (получивших отметки «2», «4» и «5»), что позволяет выявить ключевые успехи и предметные дефициты региональной системы общего образования.         </w:t>
      </w:r>
    </w:p>
    <w:p w:rsidR="00051F59" w:rsidRPr="00F60D3F" w:rsidRDefault="00051F59" w:rsidP="00051F59">
      <w:pPr>
        <w:pStyle w:val="af8"/>
        <w:keepNext/>
        <w:jc w:val="right"/>
        <w:rPr>
          <w:iCs w:val="0"/>
          <w:color w:val="auto"/>
        </w:rPr>
      </w:pPr>
      <w:r w:rsidRPr="00F60D3F">
        <w:rPr>
          <w:bCs/>
          <w:iCs w:val="0"/>
          <w:color w:val="auto"/>
        </w:rPr>
        <w:lastRenderedPageBreak/>
        <w:t>Таблица 2</w:t>
      </w:r>
      <w:r w:rsidRPr="00F60D3F">
        <w:rPr>
          <w:bCs/>
          <w:iCs w:val="0"/>
          <w:color w:val="auto"/>
        </w:rPr>
        <w:noBreakHyphen/>
        <w:t>9</w:t>
      </w:r>
    </w:p>
    <w:tbl>
      <w:tblPr>
        <w:tblW w:w="5000" w:type="pct"/>
        <w:tblInd w:w="-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5"/>
        <w:gridCol w:w="5248"/>
        <w:gridCol w:w="1276"/>
        <w:gridCol w:w="1562"/>
        <w:gridCol w:w="1419"/>
        <w:gridCol w:w="1276"/>
        <w:gridCol w:w="1279"/>
        <w:gridCol w:w="1222"/>
      </w:tblGrid>
      <w:tr w:rsidR="00051F59" w:rsidRPr="00673838" w:rsidTr="00F32824">
        <w:trPr>
          <w:cantSplit/>
          <w:trHeight w:val="649"/>
          <w:tblHeader/>
        </w:trPr>
        <w:tc>
          <w:tcPr>
            <w:tcW w:w="348" w:type="pct"/>
            <w:vMerge w:val="restart"/>
            <w:shd w:val="clear" w:color="auto" w:fill="C5E0B3" w:themeFill="accent6" w:themeFillTint="66"/>
            <w:vAlign w:val="center"/>
          </w:tcPr>
          <w:p w:rsidR="00051F59" w:rsidRPr="00673838" w:rsidRDefault="00051F59" w:rsidP="00F32824">
            <w:pPr>
              <w:autoSpaceDE w:val="0"/>
              <w:autoSpaceDN w:val="0"/>
              <w:adjustRightInd w:val="0"/>
              <w:jc w:val="center"/>
            </w:pPr>
            <w:r w:rsidRPr="00673838">
              <w:rPr>
                <w:bCs/>
              </w:rPr>
              <w:t>Номер</w:t>
            </w:r>
          </w:p>
          <w:p w:rsidR="00051F59" w:rsidRPr="00673838" w:rsidRDefault="00051F59" w:rsidP="00F32824">
            <w:pPr>
              <w:autoSpaceDE w:val="0"/>
              <w:autoSpaceDN w:val="0"/>
              <w:adjustRightInd w:val="0"/>
              <w:jc w:val="center"/>
            </w:pPr>
            <w:r w:rsidRPr="00673838">
              <w:rPr>
                <w:bCs/>
              </w:rPr>
              <w:t xml:space="preserve">задания </w:t>
            </w:r>
            <w:r w:rsidRPr="00673838">
              <w:rPr>
                <w:bCs/>
              </w:rPr>
              <w:br/>
              <w:t>в КИМ</w:t>
            </w:r>
          </w:p>
        </w:tc>
        <w:tc>
          <w:tcPr>
            <w:tcW w:w="1838" w:type="pct"/>
            <w:vMerge w:val="restart"/>
            <w:shd w:val="clear" w:color="auto" w:fill="C5E0B3" w:themeFill="accent6" w:themeFillTint="66"/>
            <w:vAlign w:val="center"/>
          </w:tcPr>
          <w:p w:rsidR="00051F59" w:rsidRPr="00673838" w:rsidRDefault="00051F59" w:rsidP="00F32824">
            <w:pPr>
              <w:autoSpaceDE w:val="0"/>
              <w:autoSpaceDN w:val="0"/>
              <w:adjustRightInd w:val="0"/>
              <w:jc w:val="center"/>
            </w:pPr>
            <w:r w:rsidRPr="00673838">
              <w:rPr>
                <w:bCs/>
              </w:rPr>
              <w:t>Проверяемые элементы содержания / умения</w:t>
            </w:r>
          </w:p>
        </w:tc>
        <w:tc>
          <w:tcPr>
            <w:tcW w:w="447" w:type="pct"/>
            <w:vMerge w:val="restart"/>
            <w:shd w:val="clear" w:color="auto" w:fill="C5E0B3" w:themeFill="accent6" w:themeFillTint="66"/>
            <w:vAlign w:val="center"/>
          </w:tcPr>
          <w:p w:rsidR="00051F59" w:rsidRPr="00673838" w:rsidRDefault="00051F59" w:rsidP="00F32824">
            <w:pPr>
              <w:autoSpaceDE w:val="0"/>
              <w:autoSpaceDN w:val="0"/>
              <w:adjustRightInd w:val="0"/>
              <w:jc w:val="center"/>
            </w:pPr>
            <w:r w:rsidRPr="00673838">
              <w:rPr>
                <w:bCs/>
              </w:rPr>
              <w:t>Уровень сложности задания</w:t>
            </w:r>
          </w:p>
        </w:tc>
        <w:tc>
          <w:tcPr>
            <w:tcW w:w="547" w:type="pct"/>
            <w:vMerge w:val="restart"/>
            <w:shd w:val="clear" w:color="auto" w:fill="C5E0B3" w:themeFill="accent6" w:themeFillTint="66"/>
            <w:vAlign w:val="center"/>
          </w:tcPr>
          <w:p w:rsidR="00051F59" w:rsidRPr="00673838" w:rsidRDefault="00051F59" w:rsidP="00F32824">
            <w:pPr>
              <w:jc w:val="center"/>
              <w:rPr>
                <w:bCs/>
              </w:rPr>
            </w:pPr>
            <w:r w:rsidRPr="00673838">
              <w:rPr>
                <w:bCs/>
              </w:rPr>
              <w:t>Средний процент выполнения</w:t>
            </w:r>
            <w:r w:rsidRPr="00673838">
              <w:rPr>
                <w:rStyle w:val="a3"/>
                <w:bCs/>
              </w:rPr>
              <w:footnoteReference w:id="6"/>
            </w:r>
          </w:p>
        </w:tc>
        <w:tc>
          <w:tcPr>
            <w:tcW w:w="1820" w:type="pct"/>
            <w:gridSpan w:val="4"/>
            <w:shd w:val="clear" w:color="auto" w:fill="C5E0B3" w:themeFill="accent6" w:themeFillTint="66"/>
            <w:vAlign w:val="center"/>
          </w:tcPr>
          <w:p w:rsidR="00051F59" w:rsidRPr="00673838" w:rsidRDefault="00051F59" w:rsidP="00F32824">
            <w:pPr>
              <w:jc w:val="center"/>
              <w:rPr>
                <w:bCs/>
              </w:rPr>
            </w:pPr>
            <w:r w:rsidRPr="00673838">
              <w:t>Процент выполнения</w:t>
            </w:r>
            <w:r w:rsidRPr="00673838">
              <w:rPr>
                <w:vertAlign w:val="superscript"/>
              </w:rPr>
              <w:t>6</w:t>
            </w:r>
            <w:r w:rsidRPr="00673838">
              <w:t xml:space="preserve"> задания в Республике Ингушетия</w:t>
            </w:r>
            <w:r>
              <w:t xml:space="preserve"> </w:t>
            </w:r>
            <w:r w:rsidRPr="00673838">
              <w:t xml:space="preserve">в группах участников экзамена,  </w:t>
            </w:r>
            <w:r w:rsidRPr="00673838">
              <w:br/>
              <w:t>получивших отметку</w:t>
            </w:r>
          </w:p>
        </w:tc>
      </w:tr>
      <w:tr w:rsidR="00051F59" w:rsidRPr="00673838" w:rsidTr="00F32824">
        <w:trPr>
          <w:cantSplit/>
          <w:trHeight w:val="60"/>
          <w:tblHeader/>
        </w:trPr>
        <w:tc>
          <w:tcPr>
            <w:tcW w:w="348" w:type="pct"/>
            <w:vMerge/>
            <w:shd w:val="clear" w:color="auto" w:fill="C5E0B3" w:themeFill="accent6" w:themeFillTint="66"/>
            <w:vAlign w:val="center"/>
          </w:tcPr>
          <w:p w:rsidR="00051F59" w:rsidRPr="00673838" w:rsidRDefault="00051F59" w:rsidP="00F32824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838" w:type="pct"/>
            <w:vMerge/>
            <w:shd w:val="clear" w:color="auto" w:fill="C5E0B3" w:themeFill="accent6" w:themeFillTint="66"/>
            <w:vAlign w:val="center"/>
          </w:tcPr>
          <w:p w:rsidR="00051F59" w:rsidRPr="00673838" w:rsidRDefault="00051F59" w:rsidP="00F32824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447" w:type="pct"/>
            <w:vMerge/>
            <w:shd w:val="clear" w:color="auto" w:fill="C5E0B3" w:themeFill="accent6" w:themeFillTint="66"/>
            <w:vAlign w:val="center"/>
          </w:tcPr>
          <w:p w:rsidR="00051F59" w:rsidRPr="00673838" w:rsidRDefault="00051F59" w:rsidP="00F32824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547" w:type="pct"/>
            <w:vMerge/>
            <w:shd w:val="clear" w:color="auto" w:fill="C5E0B3" w:themeFill="accent6" w:themeFillTint="66"/>
            <w:vAlign w:val="center"/>
          </w:tcPr>
          <w:p w:rsidR="00051F59" w:rsidRPr="00673838" w:rsidRDefault="00051F59" w:rsidP="00F32824">
            <w:pPr>
              <w:jc w:val="center"/>
            </w:pPr>
          </w:p>
        </w:tc>
        <w:tc>
          <w:tcPr>
            <w:tcW w:w="497" w:type="pct"/>
            <w:shd w:val="clear" w:color="auto" w:fill="C5E0B3" w:themeFill="accent6" w:themeFillTint="66"/>
            <w:vAlign w:val="center"/>
          </w:tcPr>
          <w:p w:rsidR="00051F59" w:rsidRPr="00673838" w:rsidRDefault="00051F59" w:rsidP="00F32824">
            <w:pPr>
              <w:jc w:val="center"/>
              <w:rPr>
                <w:bCs/>
              </w:rPr>
            </w:pPr>
            <w:r w:rsidRPr="00673838">
              <w:rPr>
                <w:bCs/>
              </w:rPr>
              <w:t>«2»</w:t>
            </w:r>
          </w:p>
        </w:tc>
        <w:tc>
          <w:tcPr>
            <w:tcW w:w="447" w:type="pct"/>
            <w:shd w:val="clear" w:color="auto" w:fill="C5E0B3" w:themeFill="accent6" w:themeFillTint="66"/>
            <w:vAlign w:val="center"/>
          </w:tcPr>
          <w:p w:rsidR="00051F59" w:rsidRPr="00673838" w:rsidRDefault="00051F59" w:rsidP="00F32824">
            <w:pPr>
              <w:jc w:val="center"/>
              <w:rPr>
                <w:bCs/>
              </w:rPr>
            </w:pPr>
            <w:r w:rsidRPr="00673838">
              <w:rPr>
                <w:bCs/>
              </w:rPr>
              <w:t>«3»</w:t>
            </w:r>
          </w:p>
        </w:tc>
        <w:tc>
          <w:tcPr>
            <w:tcW w:w="448" w:type="pct"/>
            <w:shd w:val="clear" w:color="auto" w:fill="C5E0B3" w:themeFill="accent6" w:themeFillTint="66"/>
            <w:vAlign w:val="center"/>
          </w:tcPr>
          <w:p w:rsidR="00051F59" w:rsidRPr="00673838" w:rsidRDefault="00051F59" w:rsidP="00F32824">
            <w:pPr>
              <w:jc w:val="center"/>
              <w:rPr>
                <w:bCs/>
              </w:rPr>
            </w:pPr>
            <w:r w:rsidRPr="00673838">
              <w:rPr>
                <w:bCs/>
              </w:rPr>
              <w:t>«4»</w:t>
            </w:r>
          </w:p>
        </w:tc>
        <w:tc>
          <w:tcPr>
            <w:tcW w:w="428" w:type="pct"/>
            <w:shd w:val="clear" w:color="auto" w:fill="C5E0B3" w:themeFill="accent6" w:themeFillTint="66"/>
            <w:vAlign w:val="center"/>
          </w:tcPr>
          <w:p w:rsidR="00051F59" w:rsidRPr="00673838" w:rsidRDefault="00051F59" w:rsidP="00F32824">
            <w:pPr>
              <w:jc w:val="center"/>
              <w:rPr>
                <w:bCs/>
              </w:rPr>
            </w:pPr>
            <w:r w:rsidRPr="00673838">
              <w:rPr>
                <w:bCs/>
              </w:rPr>
              <w:t>«5»</w:t>
            </w:r>
          </w:p>
        </w:tc>
      </w:tr>
      <w:tr w:rsidR="00051F59" w:rsidRPr="00673838" w:rsidTr="00F32824">
        <w:trPr>
          <w:trHeight w:val="226"/>
        </w:trPr>
        <w:tc>
          <w:tcPr>
            <w:tcW w:w="348" w:type="pct"/>
            <w:vAlign w:val="center"/>
          </w:tcPr>
          <w:p w:rsidR="00051F59" w:rsidRPr="00673838" w:rsidRDefault="00051F59" w:rsidP="00F32824">
            <w:pPr>
              <w:autoSpaceDE w:val="0"/>
              <w:autoSpaceDN w:val="0"/>
              <w:adjustRightInd w:val="0"/>
              <w:ind w:firstLine="67"/>
              <w:jc w:val="center"/>
            </w:pPr>
            <w:r w:rsidRPr="00673838">
              <w:t>1</w:t>
            </w:r>
          </w:p>
        </w:tc>
        <w:tc>
          <w:tcPr>
            <w:tcW w:w="1838" w:type="pct"/>
            <w:vAlign w:val="center"/>
          </w:tcPr>
          <w:p w:rsidR="00051F59" w:rsidRPr="00673838" w:rsidRDefault="00051F59" w:rsidP="00F32824">
            <w:pPr>
              <w:autoSpaceDE w:val="0"/>
              <w:autoSpaceDN w:val="0"/>
              <w:adjustRightInd w:val="0"/>
              <w:ind w:firstLine="67"/>
              <w:jc w:val="both"/>
            </w:pPr>
            <w:r w:rsidRPr="00673838">
              <w:t>Знать признаки биологических объектов на разных уровнях организации живого</w:t>
            </w:r>
          </w:p>
        </w:tc>
        <w:tc>
          <w:tcPr>
            <w:tcW w:w="447" w:type="pct"/>
            <w:vAlign w:val="center"/>
          </w:tcPr>
          <w:p w:rsidR="00051F59" w:rsidRPr="00673838" w:rsidRDefault="00051F59" w:rsidP="00F32824">
            <w:pPr>
              <w:autoSpaceDE w:val="0"/>
              <w:autoSpaceDN w:val="0"/>
              <w:adjustRightInd w:val="0"/>
              <w:ind w:hanging="112"/>
              <w:jc w:val="center"/>
            </w:pPr>
            <w:r w:rsidRPr="00673838">
              <w:t>Б</w:t>
            </w:r>
          </w:p>
        </w:tc>
        <w:tc>
          <w:tcPr>
            <w:tcW w:w="547" w:type="pct"/>
            <w:vAlign w:val="center"/>
          </w:tcPr>
          <w:p w:rsidR="00051F59" w:rsidRPr="00673838" w:rsidRDefault="00051F59" w:rsidP="00F32824">
            <w:pPr>
              <w:autoSpaceDE w:val="0"/>
              <w:autoSpaceDN w:val="0"/>
              <w:adjustRightInd w:val="0"/>
              <w:ind w:firstLine="67"/>
              <w:jc w:val="center"/>
            </w:pPr>
            <w:r w:rsidRPr="00673838">
              <w:t>100</w:t>
            </w:r>
          </w:p>
        </w:tc>
        <w:tc>
          <w:tcPr>
            <w:tcW w:w="497" w:type="pct"/>
            <w:vAlign w:val="center"/>
          </w:tcPr>
          <w:p w:rsidR="00051F59" w:rsidRPr="00673838" w:rsidRDefault="00051F59" w:rsidP="00F32824">
            <w:pPr>
              <w:jc w:val="center"/>
            </w:pPr>
            <w:r w:rsidRPr="00673838">
              <w:t>100</w:t>
            </w:r>
          </w:p>
        </w:tc>
        <w:tc>
          <w:tcPr>
            <w:tcW w:w="447" w:type="pct"/>
            <w:vAlign w:val="center"/>
          </w:tcPr>
          <w:p w:rsidR="00051F59" w:rsidRPr="00673838" w:rsidRDefault="00051F59" w:rsidP="00F32824">
            <w:pPr>
              <w:jc w:val="center"/>
            </w:pPr>
            <w:r w:rsidRPr="00673838">
              <w:t>—</w:t>
            </w:r>
          </w:p>
        </w:tc>
        <w:tc>
          <w:tcPr>
            <w:tcW w:w="448" w:type="pct"/>
            <w:vAlign w:val="center"/>
          </w:tcPr>
          <w:p w:rsidR="00051F59" w:rsidRPr="00673838" w:rsidRDefault="00051F59" w:rsidP="00F32824">
            <w:pPr>
              <w:jc w:val="center"/>
            </w:pPr>
            <w:r w:rsidRPr="00673838">
              <w:t>100</w:t>
            </w:r>
          </w:p>
        </w:tc>
        <w:tc>
          <w:tcPr>
            <w:tcW w:w="428" w:type="pct"/>
            <w:vAlign w:val="center"/>
          </w:tcPr>
          <w:p w:rsidR="00051F59" w:rsidRPr="00673838" w:rsidRDefault="00051F59" w:rsidP="00F32824">
            <w:pPr>
              <w:jc w:val="center"/>
            </w:pPr>
            <w:r w:rsidRPr="00673838">
              <w:t>100</w:t>
            </w:r>
          </w:p>
        </w:tc>
      </w:tr>
      <w:tr w:rsidR="00051F59" w:rsidRPr="00673838" w:rsidTr="00F32824">
        <w:trPr>
          <w:trHeight w:val="226"/>
        </w:trPr>
        <w:tc>
          <w:tcPr>
            <w:tcW w:w="348" w:type="pct"/>
            <w:vAlign w:val="center"/>
          </w:tcPr>
          <w:p w:rsidR="00051F59" w:rsidRPr="00673838" w:rsidRDefault="00051F59" w:rsidP="00F32824">
            <w:pPr>
              <w:autoSpaceDE w:val="0"/>
              <w:autoSpaceDN w:val="0"/>
              <w:adjustRightInd w:val="0"/>
              <w:ind w:firstLine="67"/>
              <w:jc w:val="center"/>
            </w:pPr>
            <w:r w:rsidRPr="00673838">
              <w:t>2</w:t>
            </w:r>
          </w:p>
        </w:tc>
        <w:tc>
          <w:tcPr>
            <w:tcW w:w="1838" w:type="pct"/>
            <w:vAlign w:val="center"/>
          </w:tcPr>
          <w:p w:rsidR="00051F59" w:rsidRPr="00673838" w:rsidRDefault="00051F59" w:rsidP="00F32824">
            <w:pPr>
              <w:autoSpaceDE w:val="0"/>
              <w:autoSpaceDN w:val="0"/>
              <w:adjustRightInd w:val="0"/>
              <w:ind w:firstLine="67"/>
              <w:jc w:val="both"/>
            </w:pPr>
            <w:r w:rsidRPr="00673838">
              <w:t>Знать признаки биологических объектов на разных уровнях организации живого</w:t>
            </w:r>
          </w:p>
        </w:tc>
        <w:tc>
          <w:tcPr>
            <w:tcW w:w="447" w:type="pct"/>
            <w:vAlign w:val="center"/>
          </w:tcPr>
          <w:p w:rsidR="00051F59" w:rsidRPr="00673838" w:rsidRDefault="00051F59" w:rsidP="00F32824">
            <w:pPr>
              <w:autoSpaceDE w:val="0"/>
              <w:autoSpaceDN w:val="0"/>
              <w:adjustRightInd w:val="0"/>
              <w:ind w:hanging="112"/>
              <w:jc w:val="center"/>
            </w:pPr>
            <w:r w:rsidRPr="00673838">
              <w:t>Б</w:t>
            </w:r>
          </w:p>
        </w:tc>
        <w:tc>
          <w:tcPr>
            <w:tcW w:w="547" w:type="pct"/>
            <w:vAlign w:val="center"/>
          </w:tcPr>
          <w:p w:rsidR="00051F59" w:rsidRPr="00673838" w:rsidRDefault="00051F59" w:rsidP="00F32824">
            <w:pPr>
              <w:autoSpaceDE w:val="0"/>
              <w:autoSpaceDN w:val="0"/>
              <w:adjustRightInd w:val="0"/>
              <w:ind w:firstLine="67"/>
              <w:jc w:val="center"/>
            </w:pPr>
            <w:r w:rsidRPr="00673838">
              <w:t>9</w:t>
            </w:r>
            <w:r>
              <w:t>8</w:t>
            </w:r>
          </w:p>
        </w:tc>
        <w:tc>
          <w:tcPr>
            <w:tcW w:w="497" w:type="pct"/>
            <w:vAlign w:val="center"/>
          </w:tcPr>
          <w:p w:rsidR="00051F59" w:rsidRPr="00673838" w:rsidRDefault="00051F59" w:rsidP="00F32824">
            <w:pPr>
              <w:jc w:val="center"/>
            </w:pPr>
            <w:r w:rsidRPr="00673838">
              <w:t>0</w:t>
            </w:r>
          </w:p>
        </w:tc>
        <w:tc>
          <w:tcPr>
            <w:tcW w:w="447" w:type="pct"/>
            <w:vAlign w:val="center"/>
          </w:tcPr>
          <w:p w:rsidR="00051F59" w:rsidRPr="00673838" w:rsidRDefault="00051F59" w:rsidP="00F32824">
            <w:pPr>
              <w:jc w:val="center"/>
            </w:pPr>
            <w:r w:rsidRPr="00673838">
              <w:t>—</w:t>
            </w:r>
          </w:p>
        </w:tc>
        <w:tc>
          <w:tcPr>
            <w:tcW w:w="448" w:type="pct"/>
            <w:vAlign w:val="center"/>
          </w:tcPr>
          <w:p w:rsidR="00051F59" w:rsidRPr="00673838" w:rsidRDefault="00051F59" w:rsidP="00F32824">
            <w:pPr>
              <w:jc w:val="center"/>
            </w:pPr>
            <w:r w:rsidRPr="00673838">
              <w:t>100</w:t>
            </w:r>
          </w:p>
        </w:tc>
        <w:tc>
          <w:tcPr>
            <w:tcW w:w="428" w:type="pct"/>
            <w:vAlign w:val="center"/>
          </w:tcPr>
          <w:p w:rsidR="00051F59" w:rsidRPr="00673838" w:rsidRDefault="00051F59" w:rsidP="00F32824">
            <w:pPr>
              <w:jc w:val="center"/>
            </w:pPr>
            <w:r>
              <w:t>98</w:t>
            </w:r>
          </w:p>
        </w:tc>
      </w:tr>
      <w:tr w:rsidR="00051F59" w:rsidRPr="00673838" w:rsidTr="00F32824">
        <w:trPr>
          <w:trHeight w:val="226"/>
        </w:trPr>
        <w:tc>
          <w:tcPr>
            <w:tcW w:w="348" w:type="pct"/>
            <w:vAlign w:val="center"/>
          </w:tcPr>
          <w:p w:rsidR="00051F59" w:rsidRPr="00673838" w:rsidRDefault="00051F59" w:rsidP="00F32824">
            <w:pPr>
              <w:autoSpaceDE w:val="0"/>
              <w:autoSpaceDN w:val="0"/>
              <w:adjustRightInd w:val="0"/>
              <w:ind w:firstLine="67"/>
              <w:jc w:val="center"/>
            </w:pPr>
            <w:r w:rsidRPr="00673838">
              <w:t>3</w:t>
            </w:r>
          </w:p>
        </w:tc>
        <w:tc>
          <w:tcPr>
            <w:tcW w:w="1838" w:type="pct"/>
            <w:vAlign w:val="center"/>
          </w:tcPr>
          <w:p w:rsidR="00051F59" w:rsidRPr="00673838" w:rsidRDefault="00051F59" w:rsidP="00F32824">
            <w:pPr>
              <w:autoSpaceDE w:val="0"/>
              <w:autoSpaceDN w:val="0"/>
              <w:adjustRightInd w:val="0"/>
              <w:ind w:firstLine="67"/>
              <w:jc w:val="both"/>
            </w:pPr>
            <w:r w:rsidRPr="00673838">
              <w:rPr>
                <w:rStyle w:val="fontstyle01"/>
                <w:sz w:val="24"/>
                <w:szCs w:val="24"/>
              </w:rPr>
              <w:t>Знать признаки биологических объектов на разных уровнях организации живого</w:t>
            </w:r>
          </w:p>
        </w:tc>
        <w:tc>
          <w:tcPr>
            <w:tcW w:w="447" w:type="pct"/>
            <w:vAlign w:val="center"/>
          </w:tcPr>
          <w:p w:rsidR="00051F59" w:rsidRPr="00673838" w:rsidRDefault="00051F59" w:rsidP="00F32824">
            <w:pPr>
              <w:autoSpaceDE w:val="0"/>
              <w:autoSpaceDN w:val="0"/>
              <w:adjustRightInd w:val="0"/>
              <w:ind w:hanging="112"/>
              <w:jc w:val="center"/>
            </w:pPr>
            <w:r w:rsidRPr="00673838">
              <w:t>Б</w:t>
            </w:r>
          </w:p>
        </w:tc>
        <w:tc>
          <w:tcPr>
            <w:tcW w:w="547" w:type="pct"/>
            <w:vAlign w:val="center"/>
          </w:tcPr>
          <w:p w:rsidR="00051F59" w:rsidRPr="00673838" w:rsidRDefault="00051F59" w:rsidP="00F32824">
            <w:pPr>
              <w:autoSpaceDE w:val="0"/>
              <w:autoSpaceDN w:val="0"/>
              <w:adjustRightInd w:val="0"/>
              <w:ind w:firstLine="67"/>
              <w:jc w:val="center"/>
            </w:pPr>
            <w:r>
              <w:t>93</w:t>
            </w:r>
          </w:p>
        </w:tc>
        <w:tc>
          <w:tcPr>
            <w:tcW w:w="497" w:type="pct"/>
            <w:vAlign w:val="center"/>
          </w:tcPr>
          <w:p w:rsidR="00051F59" w:rsidRPr="00673838" w:rsidRDefault="00051F59" w:rsidP="00F32824">
            <w:pPr>
              <w:jc w:val="center"/>
            </w:pPr>
            <w:r w:rsidRPr="00673838">
              <w:t>0</w:t>
            </w:r>
          </w:p>
        </w:tc>
        <w:tc>
          <w:tcPr>
            <w:tcW w:w="447" w:type="pct"/>
            <w:vAlign w:val="center"/>
          </w:tcPr>
          <w:p w:rsidR="00051F59" w:rsidRPr="00673838" w:rsidRDefault="00051F59" w:rsidP="00F32824">
            <w:pPr>
              <w:jc w:val="center"/>
            </w:pPr>
            <w:r w:rsidRPr="00673838">
              <w:t>—</w:t>
            </w:r>
          </w:p>
        </w:tc>
        <w:tc>
          <w:tcPr>
            <w:tcW w:w="448" w:type="pct"/>
            <w:vAlign w:val="center"/>
          </w:tcPr>
          <w:p w:rsidR="00051F59" w:rsidRPr="00673838" w:rsidRDefault="00051F59" w:rsidP="00F32824">
            <w:pPr>
              <w:jc w:val="center"/>
            </w:pPr>
            <w:r>
              <w:t>77</w:t>
            </w:r>
          </w:p>
        </w:tc>
        <w:tc>
          <w:tcPr>
            <w:tcW w:w="428" w:type="pct"/>
            <w:vAlign w:val="center"/>
          </w:tcPr>
          <w:p w:rsidR="00051F59" w:rsidRPr="00673838" w:rsidRDefault="00051F59" w:rsidP="00F32824">
            <w:pPr>
              <w:jc w:val="center"/>
            </w:pPr>
            <w:r>
              <w:t>97</w:t>
            </w:r>
          </w:p>
        </w:tc>
      </w:tr>
      <w:tr w:rsidR="00051F59" w:rsidRPr="00673838" w:rsidTr="00F32824">
        <w:trPr>
          <w:trHeight w:val="226"/>
        </w:trPr>
        <w:tc>
          <w:tcPr>
            <w:tcW w:w="348" w:type="pct"/>
            <w:vAlign w:val="center"/>
          </w:tcPr>
          <w:p w:rsidR="00051F59" w:rsidRPr="00673838" w:rsidRDefault="00051F59" w:rsidP="00F32824">
            <w:pPr>
              <w:autoSpaceDE w:val="0"/>
              <w:autoSpaceDN w:val="0"/>
              <w:adjustRightInd w:val="0"/>
              <w:ind w:firstLine="67"/>
              <w:jc w:val="center"/>
            </w:pPr>
            <w:r w:rsidRPr="00673838">
              <w:t>4</w:t>
            </w:r>
          </w:p>
        </w:tc>
        <w:tc>
          <w:tcPr>
            <w:tcW w:w="1838" w:type="pct"/>
            <w:vAlign w:val="center"/>
          </w:tcPr>
          <w:p w:rsidR="00051F59" w:rsidRPr="00673838" w:rsidRDefault="00051F59" w:rsidP="00F32824">
            <w:pPr>
              <w:autoSpaceDE w:val="0"/>
              <w:autoSpaceDN w:val="0"/>
              <w:adjustRightInd w:val="0"/>
              <w:ind w:firstLine="67"/>
              <w:jc w:val="both"/>
            </w:pPr>
            <w:r w:rsidRPr="00673838">
              <w:t>Обладать приёмами работы с информацией биологического содержания, представленной в графической форме</w:t>
            </w:r>
          </w:p>
        </w:tc>
        <w:tc>
          <w:tcPr>
            <w:tcW w:w="447" w:type="pct"/>
            <w:vAlign w:val="center"/>
          </w:tcPr>
          <w:p w:rsidR="00051F59" w:rsidRPr="00673838" w:rsidRDefault="00051F59" w:rsidP="00F32824">
            <w:pPr>
              <w:autoSpaceDE w:val="0"/>
              <w:autoSpaceDN w:val="0"/>
              <w:adjustRightInd w:val="0"/>
              <w:ind w:hanging="112"/>
              <w:jc w:val="center"/>
            </w:pPr>
            <w:r w:rsidRPr="00673838">
              <w:t>Б</w:t>
            </w:r>
          </w:p>
        </w:tc>
        <w:tc>
          <w:tcPr>
            <w:tcW w:w="547" w:type="pct"/>
            <w:vAlign w:val="center"/>
          </w:tcPr>
          <w:p w:rsidR="00051F59" w:rsidRPr="00673838" w:rsidRDefault="00051F59" w:rsidP="00F32824">
            <w:pPr>
              <w:autoSpaceDE w:val="0"/>
              <w:autoSpaceDN w:val="0"/>
              <w:adjustRightInd w:val="0"/>
              <w:ind w:firstLine="67"/>
              <w:jc w:val="center"/>
            </w:pPr>
            <w:r>
              <w:t>98</w:t>
            </w:r>
          </w:p>
        </w:tc>
        <w:tc>
          <w:tcPr>
            <w:tcW w:w="497" w:type="pct"/>
            <w:vAlign w:val="center"/>
          </w:tcPr>
          <w:p w:rsidR="00051F59" w:rsidRPr="00673838" w:rsidRDefault="00051F59" w:rsidP="00F32824">
            <w:pPr>
              <w:jc w:val="center"/>
            </w:pPr>
            <w:r w:rsidRPr="00673838">
              <w:t>50</w:t>
            </w:r>
          </w:p>
        </w:tc>
        <w:tc>
          <w:tcPr>
            <w:tcW w:w="447" w:type="pct"/>
            <w:vAlign w:val="center"/>
          </w:tcPr>
          <w:p w:rsidR="00051F59" w:rsidRPr="00673838" w:rsidRDefault="00051F59" w:rsidP="00F32824">
            <w:pPr>
              <w:jc w:val="center"/>
            </w:pPr>
            <w:r w:rsidRPr="00673838">
              <w:t>—</w:t>
            </w:r>
          </w:p>
        </w:tc>
        <w:tc>
          <w:tcPr>
            <w:tcW w:w="448" w:type="pct"/>
            <w:vAlign w:val="center"/>
          </w:tcPr>
          <w:p w:rsidR="00051F59" w:rsidRPr="00673838" w:rsidRDefault="00051F59" w:rsidP="00F32824">
            <w:pPr>
              <w:jc w:val="center"/>
            </w:pPr>
            <w:r w:rsidRPr="00CA4B54">
              <w:t>100</w:t>
            </w:r>
          </w:p>
        </w:tc>
        <w:tc>
          <w:tcPr>
            <w:tcW w:w="428" w:type="pct"/>
            <w:vAlign w:val="center"/>
          </w:tcPr>
          <w:p w:rsidR="00051F59" w:rsidRPr="00673838" w:rsidRDefault="00051F59" w:rsidP="00F32824">
            <w:pPr>
              <w:jc w:val="center"/>
            </w:pPr>
            <w:r>
              <w:t>99</w:t>
            </w:r>
          </w:p>
        </w:tc>
      </w:tr>
      <w:tr w:rsidR="00051F59" w:rsidRPr="00673838" w:rsidTr="00F32824">
        <w:trPr>
          <w:trHeight w:val="226"/>
        </w:trPr>
        <w:tc>
          <w:tcPr>
            <w:tcW w:w="348" w:type="pct"/>
            <w:vAlign w:val="center"/>
          </w:tcPr>
          <w:p w:rsidR="00051F59" w:rsidRPr="00673838" w:rsidRDefault="00051F59" w:rsidP="00F32824">
            <w:pPr>
              <w:autoSpaceDE w:val="0"/>
              <w:autoSpaceDN w:val="0"/>
              <w:adjustRightInd w:val="0"/>
              <w:ind w:firstLine="67"/>
              <w:jc w:val="center"/>
            </w:pPr>
            <w:r w:rsidRPr="00673838">
              <w:t>5</w:t>
            </w:r>
          </w:p>
        </w:tc>
        <w:tc>
          <w:tcPr>
            <w:tcW w:w="1838" w:type="pct"/>
            <w:vAlign w:val="center"/>
          </w:tcPr>
          <w:p w:rsidR="00051F59" w:rsidRPr="00673838" w:rsidRDefault="00051F59" w:rsidP="00F32824">
            <w:pPr>
              <w:autoSpaceDE w:val="0"/>
              <w:autoSpaceDN w:val="0"/>
              <w:adjustRightInd w:val="0"/>
              <w:ind w:firstLine="67"/>
              <w:jc w:val="both"/>
            </w:pPr>
            <w:r w:rsidRPr="00673838">
              <w:t>Умение определять последовательности биологических процессов, явлений, объектов</w:t>
            </w:r>
          </w:p>
        </w:tc>
        <w:tc>
          <w:tcPr>
            <w:tcW w:w="447" w:type="pct"/>
            <w:vAlign w:val="center"/>
          </w:tcPr>
          <w:p w:rsidR="00051F59" w:rsidRPr="00673838" w:rsidRDefault="00051F59" w:rsidP="00F32824">
            <w:pPr>
              <w:autoSpaceDE w:val="0"/>
              <w:autoSpaceDN w:val="0"/>
              <w:adjustRightInd w:val="0"/>
              <w:ind w:hanging="112"/>
              <w:jc w:val="center"/>
            </w:pPr>
            <w:r w:rsidRPr="00673838">
              <w:t>Б</w:t>
            </w:r>
          </w:p>
        </w:tc>
        <w:tc>
          <w:tcPr>
            <w:tcW w:w="547" w:type="pct"/>
            <w:vAlign w:val="center"/>
          </w:tcPr>
          <w:p w:rsidR="00051F59" w:rsidRPr="00673838" w:rsidRDefault="00051F59" w:rsidP="00F32824">
            <w:pPr>
              <w:autoSpaceDE w:val="0"/>
              <w:autoSpaceDN w:val="0"/>
              <w:adjustRightInd w:val="0"/>
              <w:ind w:firstLine="67"/>
              <w:jc w:val="center"/>
            </w:pPr>
            <w:r>
              <w:t>97</w:t>
            </w:r>
          </w:p>
        </w:tc>
        <w:tc>
          <w:tcPr>
            <w:tcW w:w="497" w:type="pct"/>
            <w:vAlign w:val="center"/>
          </w:tcPr>
          <w:p w:rsidR="00051F59" w:rsidRPr="00673838" w:rsidRDefault="00051F59" w:rsidP="00F32824">
            <w:pPr>
              <w:jc w:val="center"/>
            </w:pPr>
            <w:r w:rsidRPr="002D4ECB">
              <w:t>0</w:t>
            </w:r>
          </w:p>
        </w:tc>
        <w:tc>
          <w:tcPr>
            <w:tcW w:w="447" w:type="pct"/>
            <w:vAlign w:val="center"/>
          </w:tcPr>
          <w:p w:rsidR="00051F59" w:rsidRPr="00673838" w:rsidRDefault="00051F59" w:rsidP="00F32824">
            <w:pPr>
              <w:jc w:val="center"/>
            </w:pPr>
            <w:r w:rsidRPr="00673838">
              <w:t>—</w:t>
            </w:r>
          </w:p>
        </w:tc>
        <w:tc>
          <w:tcPr>
            <w:tcW w:w="448" w:type="pct"/>
            <w:vAlign w:val="center"/>
          </w:tcPr>
          <w:p w:rsidR="00051F59" w:rsidRPr="00673838" w:rsidRDefault="00051F59" w:rsidP="00F32824">
            <w:pPr>
              <w:jc w:val="center"/>
            </w:pPr>
            <w:r w:rsidRPr="00CA4B54">
              <w:t>100</w:t>
            </w:r>
          </w:p>
        </w:tc>
        <w:tc>
          <w:tcPr>
            <w:tcW w:w="428" w:type="pct"/>
            <w:vAlign w:val="center"/>
          </w:tcPr>
          <w:p w:rsidR="00051F59" w:rsidRPr="00673838" w:rsidRDefault="00051F59" w:rsidP="00F32824">
            <w:pPr>
              <w:jc w:val="center"/>
            </w:pPr>
            <w:r>
              <w:t>99</w:t>
            </w:r>
          </w:p>
        </w:tc>
      </w:tr>
      <w:tr w:rsidR="00051F59" w:rsidRPr="00673838" w:rsidTr="00F32824">
        <w:trPr>
          <w:trHeight w:val="226"/>
        </w:trPr>
        <w:tc>
          <w:tcPr>
            <w:tcW w:w="348" w:type="pct"/>
            <w:vAlign w:val="center"/>
          </w:tcPr>
          <w:p w:rsidR="00051F59" w:rsidRPr="00673838" w:rsidRDefault="00051F59" w:rsidP="00F32824">
            <w:pPr>
              <w:autoSpaceDE w:val="0"/>
              <w:autoSpaceDN w:val="0"/>
              <w:adjustRightInd w:val="0"/>
              <w:ind w:firstLine="67"/>
              <w:jc w:val="center"/>
            </w:pPr>
            <w:r w:rsidRPr="00673838">
              <w:t>6</w:t>
            </w:r>
          </w:p>
        </w:tc>
        <w:tc>
          <w:tcPr>
            <w:tcW w:w="1838" w:type="pct"/>
            <w:vAlign w:val="center"/>
          </w:tcPr>
          <w:p w:rsidR="00051F59" w:rsidRPr="00673838" w:rsidRDefault="00051F59" w:rsidP="00F32824">
            <w:pPr>
              <w:autoSpaceDE w:val="0"/>
              <w:autoSpaceDN w:val="0"/>
              <w:adjustRightInd w:val="0"/>
              <w:ind w:firstLine="67"/>
              <w:jc w:val="both"/>
            </w:pPr>
            <w:r w:rsidRPr="00673838">
              <w:t>Приобретать опыт использования аналоговых и цифровых биологических приборов и инструментов</w:t>
            </w:r>
          </w:p>
        </w:tc>
        <w:tc>
          <w:tcPr>
            <w:tcW w:w="447" w:type="pct"/>
            <w:vAlign w:val="center"/>
          </w:tcPr>
          <w:p w:rsidR="00051F59" w:rsidRPr="00673838" w:rsidRDefault="00051F59" w:rsidP="00F32824">
            <w:pPr>
              <w:autoSpaceDE w:val="0"/>
              <w:autoSpaceDN w:val="0"/>
              <w:adjustRightInd w:val="0"/>
              <w:ind w:hanging="112"/>
              <w:jc w:val="center"/>
            </w:pPr>
            <w:r w:rsidRPr="00673838">
              <w:t>Б</w:t>
            </w:r>
          </w:p>
        </w:tc>
        <w:tc>
          <w:tcPr>
            <w:tcW w:w="547" w:type="pct"/>
            <w:vAlign w:val="center"/>
          </w:tcPr>
          <w:p w:rsidR="00051F59" w:rsidRPr="00673838" w:rsidRDefault="00051F59" w:rsidP="00F32824">
            <w:pPr>
              <w:autoSpaceDE w:val="0"/>
              <w:autoSpaceDN w:val="0"/>
              <w:adjustRightInd w:val="0"/>
              <w:ind w:firstLine="67"/>
              <w:jc w:val="center"/>
            </w:pPr>
            <w:r>
              <w:t>96</w:t>
            </w:r>
          </w:p>
        </w:tc>
        <w:tc>
          <w:tcPr>
            <w:tcW w:w="497" w:type="pct"/>
            <w:vAlign w:val="center"/>
          </w:tcPr>
          <w:p w:rsidR="00051F59" w:rsidRPr="00673838" w:rsidRDefault="00051F59" w:rsidP="00F32824">
            <w:pPr>
              <w:jc w:val="center"/>
            </w:pPr>
            <w:r w:rsidRPr="002D4ECB">
              <w:t>0</w:t>
            </w:r>
          </w:p>
        </w:tc>
        <w:tc>
          <w:tcPr>
            <w:tcW w:w="447" w:type="pct"/>
            <w:vAlign w:val="center"/>
          </w:tcPr>
          <w:p w:rsidR="00051F59" w:rsidRPr="00673838" w:rsidRDefault="00051F59" w:rsidP="00F32824">
            <w:pPr>
              <w:jc w:val="center"/>
            </w:pPr>
            <w:r w:rsidRPr="00673838">
              <w:t>—</w:t>
            </w:r>
          </w:p>
        </w:tc>
        <w:tc>
          <w:tcPr>
            <w:tcW w:w="448" w:type="pct"/>
            <w:vAlign w:val="center"/>
          </w:tcPr>
          <w:p w:rsidR="00051F59" w:rsidRPr="00673838" w:rsidRDefault="00051F59" w:rsidP="00F32824">
            <w:pPr>
              <w:jc w:val="center"/>
            </w:pPr>
            <w:r>
              <w:t>92</w:t>
            </w:r>
          </w:p>
        </w:tc>
        <w:tc>
          <w:tcPr>
            <w:tcW w:w="428" w:type="pct"/>
            <w:vAlign w:val="center"/>
          </w:tcPr>
          <w:p w:rsidR="00051F59" w:rsidRPr="00673838" w:rsidRDefault="00051F59" w:rsidP="00F32824">
            <w:pPr>
              <w:jc w:val="center"/>
            </w:pPr>
            <w:r>
              <w:t>98</w:t>
            </w:r>
          </w:p>
        </w:tc>
      </w:tr>
      <w:tr w:rsidR="00051F59" w:rsidRPr="00673838" w:rsidTr="00F32824">
        <w:trPr>
          <w:trHeight w:val="226"/>
        </w:trPr>
        <w:tc>
          <w:tcPr>
            <w:tcW w:w="348" w:type="pct"/>
            <w:vAlign w:val="center"/>
          </w:tcPr>
          <w:p w:rsidR="00051F59" w:rsidRPr="00673838" w:rsidRDefault="00051F59" w:rsidP="00F32824">
            <w:pPr>
              <w:autoSpaceDE w:val="0"/>
              <w:autoSpaceDN w:val="0"/>
              <w:adjustRightInd w:val="0"/>
              <w:ind w:firstLine="67"/>
              <w:jc w:val="center"/>
            </w:pPr>
            <w:r w:rsidRPr="00673838">
              <w:t>7</w:t>
            </w:r>
          </w:p>
        </w:tc>
        <w:tc>
          <w:tcPr>
            <w:tcW w:w="1838" w:type="pct"/>
            <w:vAlign w:val="center"/>
          </w:tcPr>
          <w:p w:rsidR="00051F59" w:rsidRPr="00673838" w:rsidRDefault="00051F59" w:rsidP="00F32824">
            <w:pPr>
              <w:autoSpaceDE w:val="0"/>
              <w:autoSpaceDN w:val="0"/>
              <w:adjustRightInd w:val="0"/>
              <w:ind w:firstLine="67"/>
              <w:jc w:val="both"/>
            </w:pPr>
            <w:r w:rsidRPr="00673838">
              <w:t>Обладать приёмами работы по критическому анализу полученной информации и пользоваться простейшими способами оценки её достоверности. Умение проводить множественный выбор</w:t>
            </w:r>
          </w:p>
        </w:tc>
        <w:tc>
          <w:tcPr>
            <w:tcW w:w="447" w:type="pct"/>
            <w:vAlign w:val="center"/>
          </w:tcPr>
          <w:p w:rsidR="00051F59" w:rsidRPr="00673838" w:rsidRDefault="00051F59" w:rsidP="00F32824">
            <w:pPr>
              <w:autoSpaceDE w:val="0"/>
              <w:autoSpaceDN w:val="0"/>
              <w:adjustRightInd w:val="0"/>
              <w:ind w:hanging="112"/>
              <w:jc w:val="center"/>
            </w:pPr>
            <w:r w:rsidRPr="00673838">
              <w:t>П</w:t>
            </w:r>
          </w:p>
        </w:tc>
        <w:tc>
          <w:tcPr>
            <w:tcW w:w="547" w:type="pct"/>
            <w:vAlign w:val="center"/>
          </w:tcPr>
          <w:p w:rsidR="00051F59" w:rsidRPr="00673838" w:rsidRDefault="00051F59" w:rsidP="00F32824">
            <w:pPr>
              <w:autoSpaceDE w:val="0"/>
              <w:autoSpaceDN w:val="0"/>
              <w:adjustRightInd w:val="0"/>
              <w:ind w:firstLine="67"/>
              <w:jc w:val="center"/>
            </w:pPr>
            <w:r>
              <w:t>95</w:t>
            </w:r>
          </w:p>
        </w:tc>
        <w:tc>
          <w:tcPr>
            <w:tcW w:w="497" w:type="pct"/>
            <w:vAlign w:val="center"/>
          </w:tcPr>
          <w:p w:rsidR="00051F59" w:rsidRPr="00673838" w:rsidRDefault="00051F59" w:rsidP="00F32824">
            <w:pPr>
              <w:jc w:val="center"/>
            </w:pPr>
            <w:r w:rsidRPr="00673838">
              <w:t>50</w:t>
            </w:r>
          </w:p>
        </w:tc>
        <w:tc>
          <w:tcPr>
            <w:tcW w:w="447" w:type="pct"/>
            <w:vAlign w:val="center"/>
          </w:tcPr>
          <w:p w:rsidR="00051F59" w:rsidRPr="00673838" w:rsidRDefault="00051F59" w:rsidP="00F32824">
            <w:pPr>
              <w:jc w:val="center"/>
            </w:pPr>
            <w:r w:rsidRPr="00673838">
              <w:t>—</w:t>
            </w:r>
          </w:p>
        </w:tc>
        <w:tc>
          <w:tcPr>
            <w:tcW w:w="448" w:type="pct"/>
            <w:vAlign w:val="center"/>
          </w:tcPr>
          <w:p w:rsidR="00051F59" w:rsidRPr="00673838" w:rsidRDefault="00051F59" w:rsidP="00F32824">
            <w:pPr>
              <w:jc w:val="center"/>
            </w:pPr>
            <w:r>
              <w:t>92</w:t>
            </w:r>
          </w:p>
        </w:tc>
        <w:tc>
          <w:tcPr>
            <w:tcW w:w="428" w:type="pct"/>
            <w:vAlign w:val="center"/>
          </w:tcPr>
          <w:p w:rsidR="00051F59" w:rsidRPr="00673838" w:rsidRDefault="00051F59" w:rsidP="00F32824">
            <w:pPr>
              <w:jc w:val="center"/>
            </w:pPr>
            <w:r>
              <w:t>97</w:t>
            </w:r>
          </w:p>
        </w:tc>
      </w:tr>
      <w:tr w:rsidR="00051F59" w:rsidRPr="00673838" w:rsidTr="00F32824">
        <w:trPr>
          <w:trHeight w:val="226"/>
        </w:trPr>
        <w:tc>
          <w:tcPr>
            <w:tcW w:w="348" w:type="pct"/>
            <w:vAlign w:val="center"/>
          </w:tcPr>
          <w:p w:rsidR="00051F59" w:rsidRPr="00673838" w:rsidRDefault="00051F59" w:rsidP="00F32824">
            <w:pPr>
              <w:autoSpaceDE w:val="0"/>
              <w:autoSpaceDN w:val="0"/>
              <w:adjustRightInd w:val="0"/>
              <w:ind w:firstLine="67"/>
              <w:jc w:val="center"/>
            </w:pPr>
            <w:r w:rsidRPr="00673838">
              <w:t>8</w:t>
            </w:r>
          </w:p>
        </w:tc>
        <w:tc>
          <w:tcPr>
            <w:tcW w:w="1838" w:type="pct"/>
            <w:vAlign w:val="center"/>
          </w:tcPr>
          <w:p w:rsidR="00051F59" w:rsidRPr="00673838" w:rsidRDefault="00051F59" w:rsidP="00F32824">
            <w:pPr>
              <w:autoSpaceDE w:val="0"/>
              <w:autoSpaceDN w:val="0"/>
              <w:adjustRightInd w:val="0"/>
              <w:ind w:firstLine="67"/>
              <w:jc w:val="both"/>
            </w:pPr>
            <w:r w:rsidRPr="00673838">
              <w:rPr>
                <w:rStyle w:val="fontstyle01"/>
                <w:sz w:val="24"/>
                <w:szCs w:val="24"/>
              </w:rPr>
              <w:t>Использовать понятийный аппарат</w:t>
            </w:r>
            <w:r w:rsidRPr="00673838">
              <w:rPr>
                <w:color w:val="000000"/>
              </w:rPr>
              <w:br/>
            </w:r>
            <w:r w:rsidRPr="00673838">
              <w:rPr>
                <w:rStyle w:val="fontstyle01"/>
                <w:sz w:val="24"/>
                <w:szCs w:val="24"/>
              </w:rPr>
              <w:t>и символический язык биологии;</w:t>
            </w:r>
            <w:r w:rsidRPr="00673838">
              <w:rPr>
                <w:color w:val="000000"/>
              </w:rPr>
              <w:br/>
            </w:r>
            <w:r w:rsidRPr="00673838">
              <w:rPr>
                <w:rStyle w:val="fontstyle01"/>
                <w:sz w:val="24"/>
                <w:szCs w:val="24"/>
              </w:rPr>
              <w:lastRenderedPageBreak/>
              <w:t>грамотно применять научные</w:t>
            </w:r>
            <w:r w:rsidRPr="00673838">
              <w:rPr>
                <w:color w:val="000000"/>
              </w:rPr>
              <w:br/>
            </w:r>
            <w:r w:rsidRPr="00673838">
              <w:rPr>
                <w:rStyle w:val="fontstyle01"/>
                <w:sz w:val="24"/>
                <w:szCs w:val="24"/>
              </w:rPr>
              <w:t>термины, понятия, теории, законы</w:t>
            </w:r>
            <w:r w:rsidRPr="00673838">
              <w:rPr>
                <w:color w:val="000000"/>
              </w:rPr>
              <w:br/>
            </w:r>
            <w:r w:rsidRPr="00673838">
              <w:rPr>
                <w:rStyle w:val="fontstyle01"/>
                <w:sz w:val="24"/>
                <w:szCs w:val="24"/>
              </w:rPr>
              <w:t>для объяснения наблюдаемых биологических объектов, явлений и процессов</w:t>
            </w:r>
          </w:p>
        </w:tc>
        <w:tc>
          <w:tcPr>
            <w:tcW w:w="447" w:type="pct"/>
            <w:vAlign w:val="center"/>
          </w:tcPr>
          <w:p w:rsidR="00051F59" w:rsidRPr="00673838" w:rsidRDefault="00051F59" w:rsidP="00F32824">
            <w:pPr>
              <w:autoSpaceDE w:val="0"/>
              <w:autoSpaceDN w:val="0"/>
              <w:adjustRightInd w:val="0"/>
              <w:ind w:hanging="112"/>
              <w:jc w:val="center"/>
            </w:pPr>
            <w:r w:rsidRPr="00673838">
              <w:lastRenderedPageBreak/>
              <w:t>Б</w:t>
            </w:r>
          </w:p>
        </w:tc>
        <w:tc>
          <w:tcPr>
            <w:tcW w:w="547" w:type="pct"/>
            <w:vAlign w:val="center"/>
          </w:tcPr>
          <w:p w:rsidR="00051F59" w:rsidRPr="00673838" w:rsidRDefault="00051F59" w:rsidP="00F32824">
            <w:pPr>
              <w:autoSpaceDE w:val="0"/>
              <w:autoSpaceDN w:val="0"/>
              <w:adjustRightInd w:val="0"/>
              <w:ind w:firstLine="67"/>
              <w:jc w:val="center"/>
            </w:pPr>
            <w:r>
              <w:t>95</w:t>
            </w:r>
          </w:p>
        </w:tc>
        <w:tc>
          <w:tcPr>
            <w:tcW w:w="497" w:type="pct"/>
            <w:vAlign w:val="center"/>
          </w:tcPr>
          <w:p w:rsidR="00051F59" w:rsidRPr="00673838" w:rsidRDefault="00051F59" w:rsidP="00F32824">
            <w:pPr>
              <w:jc w:val="center"/>
            </w:pPr>
            <w:r w:rsidRPr="00673838">
              <w:t>0</w:t>
            </w:r>
          </w:p>
        </w:tc>
        <w:tc>
          <w:tcPr>
            <w:tcW w:w="447" w:type="pct"/>
            <w:vAlign w:val="center"/>
          </w:tcPr>
          <w:p w:rsidR="00051F59" w:rsidRPr="00673838" w:rsidRDefault="00051F59" w:rsidP="00F32824">
            <w:pPr>
              <w:jc w:val="center"/>
            </w:pPr>
            <w:r w:rsidRPr="00673838">
              <w:t>—</w:t>
            </w:r>
          </w:p>
        </w:tc>
        <w:tc>
          <w:tcPr>
            <w:tcW w:w="448" w:type="pct"/>
            <w:vAlign w:val="center"/>
          </w:tcPr>
          <w:p w:rsidR="00051F59" w:rsidRPr="00673838" w:rsidRDefault="00051F59" w:rsidP="00F32824">
            <w:pPr>
              <w:jc w:val="center"/>
            </w:pPr>
            <w:r>
              <w:t>85</w:t>
            </w:r>
          </w:p>
        </w:tc>
        <w:tc>
          <w:tcPr>
            <w:tcW w:w="428" w:type="pct"/>
            <w:vAlign w:val="center"/>
          </w:tcPr>
          <w:p w:rsidR="00051F59" w:rsidRPr="00673838" w:rsidRDefault="00051F59" w:rsidP="00F32824">
            <w:pPr>
              <w:jc w:val="center"/>
            </w:pPr>
            <w:r>
              <w:t>99</w:t>
            </w:r>
          </w:p>
        </w:tc>
      </w:tr>
      <w:tr w:rsidR="00051F59" w:rsidRPr="00673838" w:rsidTr="00F32824">
        <w:trPr>
          <w:trHeight w:val="226"/>
        </w:trPr>
        <w:tc>
          <w:tcPr>
            <w:tcW w:w="348" w:type="pct"/>
            <w:vAlign w:val="center"/>
          </w:tcPr>
          <w:p w:rsidR="00051F59" w:rsidRPr="00673838" w:rsidRDefault="00051F59" w:rsidP="00F32824">
            <w:pPr>
              <w:autoSpaceDE w:val="0"/>
              <w:autoSpaceDN w:val="0"/>
              <w:adjustRightInd w:val="0"/>
              <w:ind w:firstLine="67"/>
              <w:jc w:val="center"/>
            </w:pPr>
            <w:r w:rsidRPr="00673838">
              <w:lastRenderedPageBreak/>
              <w:t>9</w:t>
            </w:r>
          </w:p>
        </w:tc>
        <w:tc>
          <w:tcPr>
            <w:tcW w:w="1838" w:type="pct"/>
            <w:vAlign w:val="center"/>
          </w:tcPr>
          <w:p w:rsidR="00051F59" w:rsidRPr="00673838" w:rsidRDefault="00051F59" w:rsidP="00F32824">
            <w:pPr>
              <w:autoSpaceDE w:val="0"/>
              <w:autoSpaceDN w:val="0"/>
              <w:adjustRightInd w:val="0"/>
              <w:ind w:firstLine="67"/>
              <w:jc w:val="both"/>
            </w:pPr>
            <w:r w:rsidRPr="00673838">
              <w:rPr>
                <w:rStyle w:val="fontstyle01"/>
                <w:sz w:val="24"/>
                <w:szCs w:val="24"/>
              </w:rPr>
              <w:t>Умение проводить множественный</w:t>
            </w:r>
            <w:r w:rsidRPr="00673838">
              <w:rPr>
                <w:color w:val="000000"/>
              </w:rPr>
              <w:br/>
            </w:r>
            <w:r w:rsidRPr="00673838">
              <w:rPr>
                <w:rStyle w:val="fontstyle01"/>
                <w:sz w:val="24"/>
                <w:szCs w:val="24"/>
              </w:rPr>
              <w:t>выбор</w:t>
            </w:r>
          </w:p>
        </w:tc>
        <w:tc>
          <w:tcPr>
            <w:tcW w:w="447" w:type="pct"/>
            <w:vAlign w:val="center"/>
          </w:tcPr>
          <w:p w:rsidR="00051F59" w:rsidRPr="00673838" w:rsidRDefault="00051F59" w:rsidP="00F32824">
            <w:pPr>
              <w:autoSpaceDE w:val="0"/>
              <w:autoSpaceDN w:val="0"/>
              <w:adjustRightInd w:val="0"/>
              <w:ind w:hanging="112"/>
              <w:jc w:val="center"/>
            </w:pPr>
            <w:r w:rsidRPr="00673838">
              <w:t>П</w:t>
            </w:r>
          </w:p>
        </w:tc>
        <w:tc>
          <w:tcPr>
            <w:tcW w:w="547" w:type="pct"/>
            <w:vAlign w:val="center"/>
          </w:tcPr>
          <w:p w:rsidR="00051F59" w:rsidRPr="00673838" w:rsidRDefault="00051F59" w:rsidP="00F32824">
            <w:pPr>
              <w:autoSpaceDE w:val="0"/>
              <w:autoSpaceDN w:val="0"/>
              <w:adjustRightInd w:val="0"/>
              <w:ind w:firstLine="67"/>
              <w:jc w:val="center"/>
            </w:pPr>
            <w:r>
              <w:t>87</w:t>
            </w:r>
          </w:p>
        </w:tc>
        <w:tc>
          <w:tcPr>
            <w:tcW w:w="497" w:type="pct"/>
            <w:vAlign w:val="center"/>
          </w:tcPr>
          <w:p w:rsidR="00051F59" w:rsidRPr="00673838" w:rsidRDefault="00051F59" w:rsidP="00F32824">
            <w:pPr>
              <w:jc w:val="center"/>
            </w:pPr>
            <w:r w:rsidRPr="00673838">
              <w:t>50</w:t>
            </w:r>
          </w:p>
        </w:tc>
        <w:tc>
          <w:tcPr>
            <w:tcW w:w="447" w:type="pct"/>
            <w:vAlign w:val="center"/>
          </w:tcPr>
          <w:p w:rsidR="00051F59" w:rsidRPr="00673838" w:rsidRDefault="00051F59" w:rsidP="00F32824">
            <w:pPr>
              <w:jc w:val="center"/>
            </w:pPr>
            <w:r w:rsidRPr="00673838">
              <w:t>—</w:t>
            </w:r>
          </w:p>
        </w:tc>
        <w:tc>
          <w:tcPr>
            <w:tcW w:w="448" w:type="pct"/>
            <w:vAlign w:val="center"/>
          </w:tcPr>
          <w:p w:rsidR="00051F59" w:rsidRPr="00673838" w:rsidRDefault="00051F59" w:rsidP="00F32824">
            <w:pPr>
              <w:jc w:val="center"/>
            </w:pPr>
            <w:r>
              <w:t>88</w:t>
            </w:r>
          </w:p>
        </w:tc>
        <w:tc>
          <w:tcPr>
            <w:tcW w:w="428" w:type="pct"/>
            <w:vAlign w:val="center"/>
          </w:tcPr>
          <w:p w:rsidR="00051F59" w:rsidRPr="00673838" w:rsidRDefault="00051F59" w:rsidP="00F32824">
            <w:pPr>
              <w:jc w:val="center"/>
            </w:pPr>
            <w:r>
              <w:t>87</w:t>
            </w:r>
          </w:p>
        </w:tc>
      </w:tr>
      <w:tr w:rsidR="00051F59" w:rsidRPr="00673838" w:rsidTr="00F32824">
        <w:trPr>
          <w:trHeight w:val="226"/>
        </w:trPr>
        <w:tc>
          <w:tcPr>
            <w:tcW w:w="348" w:type="pct"/>
            <w:vAlign w:val="center"/>
          </w:tcPr>
          <w:p w:rsidR="00051F59" w:rsidRPr="00673838" w:rsidRDefault="00051F59" w:rsidP="00F32824">
            <w:pPr>
              <w:autoSpaceDE w:val="0"/>
              <w:autoSpaceDN w:val="0"/>
              <w:adjustRightInd w:val="0"/>
              <w:ind w:firstLine="67"/>
              <w:jc w:val="center"/>
            </w:pPr>
            <w:r w:rsidRPr="00673838">
              <w:t>10</w:t>
            </w:r>
          </w:p>
        </w:tc>
        <w:tc>
          <w:tcPr>
            <w:tcW w:w="1838" w:type="pct"/>
            <w:vAlign w:val="center"/>
          </w:tcPr>
          <w:p w:rsidR="00051F59" w:rsidRPr="00673838" w:rsidRDefault="00051F59" w:rsidP="00F32824">
            <w:pPr>
              <w:autoSpaceDE w:val="0"/>
              <w:autoSpaceDN w:val="0"/>
              <w:adjustRightInd w:val="0"/>
              <w:ind w:firstLine="67"/>
              <w:jc w:val="both"/>
            </w:pPr>
            <w:r w:rsidRPr="00673838">
              <w:rPr>
                <w:rStyle w:val="fontstyle01"/>
                <w:sz w:val="24"/>
                <w:szCs w:val="24"/>
              </w:rPr>
              <w:t>Умение включать в биологический</w:t>
            </w:r>
            <w:r w:rsidRPr="00673838">
              <w:rPr>
                <w:color w:val="000000"/>
              </w:rPr>
              <w:br/>
            </w:r>
            <w:r w:rsidRPr="00673838">
              <w:rPr>
                <w:rStyle w:val="fontstyle01"/>
                <w:sz w:val="24"/>
                <w:szCs w:val="24"/>
              </w:rPr>
              <w:t>текст пропущенные термины и понятия из числа предложенных</w:t>
            </w:r>
          </w:p>
        </w:tc>
        <w:tc>
          <w:tcPr>
            <w:tcW w:w="447" w:type="pct"/>
            <w:vAlign w:val="center"/>
          </w:tcPr>
          <w:p w:rsidR="00051F59" w:rsidRPr="00673838" w:rsidRDefault="00051F59" w:rsidP="00F32824">
            <w:pPr>
              <w:autoSpaceDE w:val="0"/>
              <w:autoSpaceDN w:val="0"/>
              <w:adjustRightInd w:val="0"/>
              <w:ind w:hanging="112"/>
              <w:jc w:val="center"/>
            </w:pPr>
            <w:r w:rsidRPr="00673838">
              <w:t>П</w:t>
            </w:r>
          </w:p>
        </w:tc>
        <w:tc>
          <w:tcPr>
            <w:tcW w:w="547" w:type="pct"/>
            <w:vAlign w:val="center"/>
          </w:tcPr>
          <w:p w:rsidR="00051F59" w:rsidRPr="00673838" w:rsidRDefault="00051F59" w:rsidP="00F32824">
            <w:pPr>
              <w:autoSpaceDE w:val="0"/>
              <w:autoSpaceDN w:val="0"/>
              <w:adjustRightInd w:val="0"/>
              <w:ind w:firstLine="67"/>
              <w:jc w:val="center"/>
            </w:pPr>
            <w:r>
              <w:t>95</w:t>
            </w:r>
          </w:p>
        </w:tc>
        <w:tc>
          <w:tcPr>
            <w:tcW w:w="497" w:type="pct"/>
            <w:vAlign w:val="center"/>
          </w:tcPr>
          <w:p w:rsidR="00051F59" w:rsidRPr="00673838" w:rsidRDefault="00051F59" w:rsidP="00F32824">
            <w:pPr>
              <w:jc w:val="center"/>
            </w:pPr>
            <w:r w:rsidRPr="0087435D">
              <w:t>0</w:t>
            </w:r>
          </w:p>
        </w:tc>
        <w:tc>
          <w:tcPr>
            <w:tcW w:w="447" w:type="pct"/>
            <w:vAlign w:val="center"/>
          </w:tcPr>
          <w:p w:rsidR="00051F59" w:rsidRPr="00673838" w:rsidRDefault="00051F59" w:rsidP="00F32824">
            <w:pPr>
              <w:jc w:val="center"/>
            </w:pPr>
            <w:r w:rsidRPr="00673838">
              <w:t>—</w:t>
            </w:r>
          </w:p>
        </w:tc>
        <w:tc>
          <w:tcPr>
            <w:tcW w:w="448" w:type="pct"/>
            <w:vAlign w:val="center"/>
          </w:tcPr>
          <w:p w:rsidR="00051F59" w:rsidRPr="00673838" w:rsidRDefault="00051F59" w:rsidP="00F32824">
            <w:pPr>
              <w:jc w:val="center"/>
            </w:pPr>
            <w:r>
              <w:t>89</w:t>
            </w:r>
          </w:p>
        </w:tc>
        <w:tc>
          <w:tcPr>
            <w:tcW w:w="428" w:type="pct"/>
            <w:vAlign w:val="center"/>
          </w:tcPr>
          <w:p w:rsidR="00051F59" w:rsidRPr="00673838" w:rsidRDefault="00051F59" w:rsidP="00F32824">
            <w:pPr>
              <w:jc w:val="center"/>
            </w:pPr>
            <w:r>
              <w:t>98</w:t>
            </w:r>
          </w:p>
        </w:tc>
      </w:tr>
      <w:tr w:rsidR="00051F59" w:rsidRPr="00673838" w:rsidTr="00F32824">
        <w:trPr>
          <w:trHeight w:val="226"/>
        </w:trPr>
        <w:tc>
          <w:tcPr>
            <w:tcW w:w="348" w:type="pct"/>
            <w:vAlign w:val="center"/>
          </w:tcPr>
          <w:p w:rsidR="00051F59" w:rsidRPr="00673838" w:rsidRDefault="00051F59" w:rsidP="00F32824">
            <w:pPr>
              <w:autoSpaceDE w:val="0"/>
              <w:autoSpaceDN w:val="0"/>
              <w:adjustRightInd w:val="0"/>
              <w:ind w:firstLine="67"/>
              <w:jc w:val="center"/>
            </w:pPr>
            <w:r w:rsidRPr="00673838">
              <w:t>11</w:t>
            </w:r>
          </w:p>
        </w:tc>
        <w:tc>
          <w:tcPr>
            <w:tcW w:w="1838" w:type="pct"/>
            <w:vAlign w:val="center"/>
          </w:tcPr>
          <w:p w:rsidR="00051F59" w:rsidRPr="00673838" w:rsidRDefault="00051F59" w:rsidP="00F32824">
            <w:pPr>
              <w:autoSpaceDE w:val="0"/>
              <w:autoSpaceDN w:val="0"/>
              <w:adjustRightInd w:val="0"/>
              <w:ind w:firstLine="67"/>
              <w:jc w:val="both"/>
            </w:pPr>
            <w:r w:rsidRPr="00673838">
              <w:t>Знать признаки биологических объектов на разных уровнях организации живого. Умение устанавливать соответствие</w:t>
            </w:r>
          </w:p>
        </w:tc>
        <w:tc>
          <w:tcPr>
            <w:tcW w:w="447" w:type="pct"/>
            <w:vAlign w:val="center"/>
          </w:tcPr>
          <w:p w:rsidR="00051F59" w:rsidRPr="00673838" w:rsidRDefault="00051F59" w:rsidP="00F32824">
            <w:pPr>
              <w:autoSpaceDE w:val="0"/>
              <w:autoSpaceDN w:val="0"/>
              <w:adjustRightInd w:val="0"/>
              <w:ind w:hanging="112"/>
              <w:jc w:val="center"/>
            </w:pPr>
            <w:r w:rsidRPr="00673838">
              <w:t>П</w:t>
            </w:r>
          </w:p>
        </w:tc>
        <w:tc>
          <w:tcPr>
            <w:tcW w:w="547" w:type="pct"/>
            <w:vAlign w:val="center"/>
          </w:tcPr>
          <w:p w:rsidR="00051F59" w:rsidRPr="00673838" w:rsidRDefault="00051F59" w:rsidP="00F32824">
            <w:pPr>
              <w:autoSpaceDE w:val="0"/>
              <w:autoSpaceDN w:val="0"/>
              <w:adjustRightInd w:val="0"/>
              <w:ind w:firstLine="67"/>
              <w:jc w:val="center"/>
            </w:pPr>
            <w:r>
              <w:t>99</w:t>
            </w:r>
          </w:p>
        </w:tc>
        <w:tc>
          <w:tcPr>
            <w:tcW w:w="497" w:type="pct"/>
            <w:vAlign w:val="center"/>
          </w:tcPr>
          <w:p w:rsidR="00051F59" w:rsidRPr="00673838" w:rsidRDefault="00051F59" w:rsidP="00F32824">
            <w:pPr>
              <w:jc w:val="center"/>
            </w:pPr>
            <w:r w:rsidRPr="0087435D">
              <w:t>0</w:t>
            </w:r>
          </w:p>
        </w:tc>
        <w:tc>
          <w:tcPr>
            <w:tcW w:w="447" w:type="pct"/>
            <w:vAlign w:val="center"/>
          </w:tcPr>
          <w:p w:rsidR="00051F59" w:rsidRPr="00673838" w:rsidRDefault="00051F59" w:rsidP="00F32824">
            <w:pPr>
              <w:jc w:val="center"/>
            </w:pPr>
            <w:r w:rsidRPr="00673838">
              <w:t>—</w:t>
            </w:r>
          </w:p>
        </w:tc>
        <w:tc>
          <w:tcPr>
            <w:tcW w:w="448" w:type="pct"/>
            <w:vAlign w:val="center"/>
          </w:tcPr>
          <w:p w:rsidR="00051F59" w:rsidRPr="00673838" w:rsidRDefault="00051F59" w:rsidP="00F32824">
            <w:pPr>
              <w:jc w:val="center"/>
            </w:pPr>
            <w:r w:rsidRPr="00673838">
              <w:t>100</w:t>
            </w:r>
          </w:p>
        </w:tc>
        <w:tc>
          <w:tcPr>
            <w:tcW w:w="428" w:type="pct"/>
            <w:vAlign w:val="center"/>
          </w:tcPr>
          <w:p w:rsidR="00051F59" w:rsidRPr="00673838" w:rsidRDefault="00051F59" w:rsidP="00F32824">
            <w:pPr>
              <w:jc w:val="center"/>
            </w:pPr>
            <w:r w:rsidRPr="00673838">
              <w:t>100</w:t>
            </w:r>
          </w:p>
        </w:tc>
      </w:tr>
      <w:tr w:rsidR="00051F59" w:rsidRPr="00673838" w:rsidTr="00F32824">
        <w:trPr>
          <w:trHeight w:val="226"/>
        </w:trPr>
        <w:tc>
          <w:tcPr>
            <w:tcW w:w="348" w:type="pct"/>
            <w:vAlign w:val="center"/>
          </w:tcPr>
          <w:p w:rsidR="00051F59" w:rsidRPr="00673838" w:rsidRDefault="00051F59" w:rsidP="00F32824">
            <w:pPr>
              <w:autoSpaceDE w:val="0"/>
              <w:autoSpaceDN w:val="0"/>
              <w:adjustRightInd w:val="0"/>
              <w:ind w:firstLine="67"/>
              <w:jc w:val="center"/>
            </w:pPr>
            <w:r w:rsidRPr="00673838">
              <w:t>12</w:t>
            </w:r>
          </w:p>
        </w:tc>
        <w:tc>
          <w:tcPr>
            <w:tcW w:w="1838" w:type="pct"/>
            <w:vAlign w:val="center"/>
          </w:tcPr>
          <w:p w:rsidR="00051F59" w:rsidRPr="00673838" w:rsidRDefault="00051F59" w:rsidP="00F32824">
            <w:pPr>
              <w:autoSpaceDE w:val="0"/>
              <w:autoSpaceDN w:val="0"/>
              <w:adjustRightInd w:val="0"/>
              <w:ind w:firstLine="67"/>
              <w:jc w:val="both"/>
            </w:pPr>
            <w:r w:rsidRPr="00673838">
              <w:t>Обладать приёмами работы по критическому анализу полученной информации и пользоваться простейшими способами оценки её достоверности</w:t>
            </w:r>
          </w:p>
        </w:tc>
        <w:tc>
          <w:tcPr>
            <w:tcW w:w="447" w:type="pct"/>
            <w:vAlign w:val="center"/>
          </w:tcPr>
          <w:p w:rsidR="00051F59" w:rsidRPr="00673838" w:rsidRDefault="00051F59" w:rsidP="00F32824">
            <w:pPr>
              <w:autoSpaceDE w:val="0"/>
              <w:autoSpaceDN w:val="0"/>
              <w:adjustRightInd w:val="0"/>
              <w:ind w:hanging="112"/>
              <w:jc w:val="center"/>
            </w:pPr>
            <w:r w:rsidRPr="00673838">
              <w:t>Б</w:t>
            </w:r>
          </w:p>
        </w:tc>
        <w:tc>
          <w:tcPr>
            <w:tcW w:w="547" w:type="pct"/>
            <w:vAlign w:val="center"/>
          </w:tcPr>
          <w:p w:rsidR="00051F59" w:rsidRPr="00673838" w:rsidRDefault="00051F59" w:rsidP="00F32824">
            <w:pPr>
              <w:autoSpaceDE w:val="0"/>
              <w:autoSpaceDN w:val="0"/>
              <w:adjustRightInd w:val="0"/>
              <w:ind w:firstLine="67"/>
              <w:jc w:val="center"/>
            </w:pPr>
            <w:r>
              <w:t>98</w:t>
            </w:r>
          </w:p>
        </w:tc>
        <w:tc>
          <w:tcPr>
            <w:tcW w:w="497" w:type="pct"/>
            <w:vAlign w:val="center"/>
          </w:tcPr>
          <w:p w:rsidR="00051F59" w:rsidRPr="00673838" w:rsidRDefault="00051F59" w:rsidP="00F32824">
            <w:pPr>
              <w:jc w:val="center"/>
            </w:pPr>
            <w:r w:rsidRPr="0087435D">
              <w:t>0</w:t>
            </w:r>
          </w:p>
        </w:tc>
        <w:tc>
          <w:tcPr>
            <w:tcW w:w="447" w:type="pct"/>
            <w:vAlign w:val="center"/>
          </w:tcPr>
          <w:p w:rsidR="00051F59" w:rsidRPr="00673838" w:rsidRDefault="00051F59" w:rsidP="00F32824">
            <w:pPr>
              <w:jc w:val="center"/>
            </w:pPr>
            <w:r w:rsidRPr="00673838">
              <w:t>—</w:t>
            </w:r>
          </w:p>
        </w:tc>
        <w:tc>
          <w:tcPr>
            <w:tcW w:w="448" w:type="pct"/>
            <w:vAlign w:val="center"/>
          </w:tcPr>
          <w:p w:rsidR="00051F59" w:rsidRPr="00673838" w:rsidRDefault="00051F59" w:rsidP="00F32824">
            <w:pPr>
              <w:jc w:val="center"/>
            </w:pPr>
            <w:r>
              <w:t>92</w:t>
            </w:r>
          </w:p>
        </w:tc>
        <w:tc>
          <w:tcPr>
            <w:tcW w:w="428" w:type="pct"/>
            <w:vAlign w:val="center"/>
          </w:tcPr>
          <w:p w:rsidR="00051F59" w:rsidRPr="00673838" w:rsidRDefault="00051F59" w:rsidP="00F32824">
            <w:pPr>
              <w:jc w:val="center"/>
            </w:pPr>
            <w:r w:rsidRPr="00673838">
              <w:t>1</w:t>
            </w:r>
            <w:r>
              <w:t>00</w:t>
            </w:r>
          </w:p>
        </w:tc>
      </w:tr>
      <w:tr w:rsidR="00051F59" w:rsidRPr="00673838" w:rsidTr="00F32824">
        <w:trPr>
          <w:trHeight w:val="226"/>
        </w:trPr>
        <w:tc>
          <w:tcPr>
            <w:tcW w:w="348" w:type="pct"/>
            <w:vAlign w:val="center"/>
          </w:tcPr>
          <w:p w:rsidR="00051F59" w:rsidRPr="00673838" w:rsidRDefault="00051F59" w:rsidP="00F32824">
            <w:pPr>
              <w:autoSpaceDE w:val="0"/>
              <w:autoSpaceDN w:val="0"/>
              <w:adjustRightInd w:val="0"/>
              <w:ind w:firstLine="67"/>
              <w:jc w:val="center"/>
            </w:pPr>
            <w:r w:rsidRPr="00673838">
              <w:t>13</w:t>
            </w:r>
          </w:p>
        </w:tc>
        <w:tc>
          <w:tcPr>
            <w:tcW w:w="1838" w:type="pct"/>
            <w:vAlign w:val="center"/>
          </w:tcPr>
          <w:p w:rsidR="00051F59" w:rsidRPr="00673838" w:rsidRDefault="00051F59" w:rsidP="00F32824">
            <w:pPr>
              <w:autoSpaceDE w:val="0"/>
              <w:autoSpaceDN w:val="0"/>
              <w:adjustRightInd w:val="0"/>
              <w:ind w:firstLine="67"/>
              <w:jc w:val="both"/>
            </w:pPr>
            <w:r w:rsidRPr="00673838">
              <w:t>Умение соотносить морфологические признаки организма или его отдельных органов с предложенными моделями по заданному алгоритму</w:t>
            </w:r>
          </w:p>
        </w:tc>
        <w:tc>
          <w:tcPr>
            <w:tcW w:w="447" w:type="pct"/>
            <w:vAlign w:val="center"/>
          </w:tcPr>
          <w:p w:rsidR="00051F59" w:rsidRPr="00673838" w:rsidRDefault="00051F59" w:rsidP="00F32824">
            <w:pPr>
              <w:autoSpaceDE w:val="0"/>
              <w:autoSpaceDN w:val="0"/>
              <w:adjustRightInd w:val="0"/>
              <w:ind w:hanging="112"/>
              <w:jc w:val="center"/>
            </w:pPr>
            <w:r w:rsidRPr="00673838">
              <w:t>П</w:t>
            </w:r>
          </w:p>
        </w:tc>
        <w:tc>
          <w:tcPr>
            <w:tcW w:w="547" w:type="pct"/>
            <w:vAlign w:val="center"/>
          </w:tcPr>
          <w:p w:rsidR="00051F59" w:rsidRPr="00673838" w:rsidRDefault="00051F59" w:rsidP="00F32824">
            <w:pPr>
              <w:autoSpaceDE w:val="0"/>
              <w:autoSpaceDN w:val="0"/>
              <w:adjustRightInd w:val="0"/>
              <w:ind w:firstLine="67"/>
              <w:jc w:val="center"/>
            </w:pPr>
            <w:r>
              <w:t>92</w:t>
            </w:r>
          </w:p>
        </w:tc>
        <w:tc>
          <w:tcPr>
            <w:tcW w:w="497" w:type="pct"/>
            <w:vAlign w:val="center"/>
          </w:tcPr>
          <w:p w:rsidR="00051F59" w:rsidRPr="00673838" w:rsidRDefault="00051F59" w:rsidP="00F32824">
            <w:pPr>
              <w:jc w:val="center"/>
            </w:pPr>
            <w:r w:rsidRPr="0087435D">
              <w:t>0</w:t>
            </w:r>
          </w:p>
        </w:tc>
        <w:tc>
          <w:tcPr>
            <w:tcW w:w="447" w:type="pct"/>
            <w:vAlign w:val="center"/>
          </w:tcPr>
          <w:p w:rsidR="00051F59" w:rsidRPr="00673838" w:rsidRDefault="00051F59" w:rsidP="00F32824">
            <w:pPr>
              <w:jc w:val="center"/>
            </w:pPr>
            <w:r w:rsidRPr="00673838">
              <w:t>—</w:t>
            </w:r>
          </w:p>
        </w:tc>
        <w:tc>
          <w:tcPr>
            <w:tcW w:w="448" w:type="pct"/>
            <w:vAlign w:val="center"/>
          </w:tcPr>
          <w:p w:rsidR="00051F59" w:rsidRPr="00673838" w:rsidRDefault="00051F59" w:rsidP="00F32824">
            <w:pPr>
              <w:jc w:val="center"/>
            </w:pPr>
            <w:r>
              <w:t>77</w:t>
            </w:r>
          </w:p>
        </w:tc>
        <w:tc>
          <w:tcPr>
            <w:tcW w:w="428" w:type="pct"/>
            <w:vAlign w:val="center"/>
          </w:tcPr>
          <w:p w:rsidR="00051F59" w:rsidRPr="00673838" w:rsidRDefault="00051F59" w:rsidP="00F32824">
            <w:pPr>
              <w:jc w:val="center"/>
            </w:pPr>
            <w:r>
              <w:t>96</w:t>
            </w:r>
          </w:p>
        </w:tc>
      </w:tr>
      <w:tr w:rsidR="00051F59" w:rsidRPr="00673838" w:rsidTr="00F32824">
        <w:trPr>
          <w:trHeight w:val="226"/>
        </w:trPr>
        <w:tc>
          <w:tcPr>
            <w:tcW w:w="348" w:type="pct"/>
            <w:vAlign w:val="center"/>
          </w:tcPr>
          <w:p w:rsidR="00051F59" w:rsidRPr="00673838" w:rsidRDefault="00051F59" w:rsidP="00F32824">
            <w:pPr>
              <w:autoSpaceDE w:val="0"/>
              <w:autoSpaceDN w:val="0"/>
              <w:adjustRightInd w:val="0"/>
              <w:ind w:firstLine="67"/>
              <w:jc w:val="center"/>
            </w:pPr>
            <w:r w:rsidRPr="00673838">
              <w:t>14</w:t>
            </w:r>
          </w:p>
        </w:tc>
        <w:tc>
          <w:tcPr>
            <w:tcW w:w="1838" w:type="pct"/>
            <w:vAlign w:val="center"/>
          </w:tcPr>
          <w:p w:rsidR="00051F59" w:rsidRPr="00673838" w:rsidRDefault="00051F59" w:rsidP="00F32824">
            <w:pPr>
              <w:autoSpaceDE w:val="0"/>
              <w:autoSpaceDN w:val="0"/>
              <w:adjustRightInd w:val="0"/>
              <w:ind w:firstLine="67"/>
              <w:jc w:val="both"/>
            </w:pPr>
            <w:r w:rsidRPr="00673838">
              <w:t>Распознавать и описывать на рисунках (изображениях) признаки строения биологических объектов на разных уровнях организации живого</w:t>
            </w:r>
          </w:p>
        </w:tc>
        <w:tc>
          <w:tcPr>
            <w:tcW w:w="447" w:type="pct"/>
            <w:vAlign w:val="center"/>
          </w:tcPr>
          <w:p w:rsidR="00051F59" w:rsidRPr="00673838" w:rsidRDefault="00051F59" w:rsidP="00F32824">
            <w:pPr>
              <w:autoSpaceDE w:val="0"/>
              <w:autoSpaceDN w:val="0"/>
              <w:adjustRightInd w:val="0"/>
              <w:ind w:hanging="112"/>
              <w:jc w:val="center"/>
            </w:pPr>
            <w:r w:rsidRPr="00673838">
              <w:t>Б</w:t>
            </w:r>
          </w:p>
        </w:tc>
        <w:tc>
          <w:tcPr>
            <w:tcW w:w="547" w:type="pct"/>
            <w:vAlign w:val="center"/>
          </w:tcPr>
          <w:p w:rsidR="00051F59" w:rsidRPr="00673838" w:rsidRDefault="00051F59" w:rsidP="00F32824">
            <w:pPr>
              <w:autoSpaceDE w:val="0"/>
              <w:autoSpaceDN w:val="0"/>
              <w:adjustRightInd w:val="0"/>
              <w:ind w:firstLine="67"/>
              <w:jc w:val="center"/>
            </w:pPr>
            <w:r>
              <w:t>98</w:t>
            </w:r>
          </w:p>
        </w:tc>
        <w:tc>
          <w:tcPr>
            <w:tcW w:w="497" w:type="pct"/>
            <w:vAlign w:val="center"/>
          </w:tcPr>
          <w:p w:rsidR="00051F59" w:rsidRPr="00673838" w:rsidRDefault="00051F59" w:rsidP="00F32824">
            <w:pPr>
              <w:jc w:val="center"/>
            </w:pPr>
            <w:r w:rsidRPr="0087435D">
              <w:t>0</w:t>
            </w:r>
          </w:p>
        </w:tc>
        <w:tc>
          <w:tcPr>
            <w:tcW w:w="447" w:type="pct"/>
            <w:vAlign w:val="center"/>
          </w:tcPr>
          <w:p w:rsidR="00051F59" w:rsidRPr="00673838" w:rsidRDefault="00051F59" w:rsidP="00F32824">
            <w:pPr>
              <w:jc w:val="center"/>
            </w:pPr>
            <w:r w:rsidRPr="00673838">
              <w:t>—</w:t>
            </w:r>
          </w:p>
        </w:tc>
        <w:tc>
          <w:tcPr>
            <w:tcW w:w="448" w:type="pct"/>
            <w:vAlign w:val="center"/>
          </w:tcPr>
          <w:p w:rsidR="00051F59" w:rsidRPr="00673838" w:rsidRDefault="00051F59" w:rsidP="00F32824">
            <w:pPr>
              <w:jc w:val="center"/>
            </w:pPr>
            <w:r w:rsidRPr="00A90591">
              <w:t>100</w:t>
            </w:r>
          </w:p>
        </w:tc>
        <w:tc>
          <w:tcPr>
            <w:tcW w:w="428" w:type="pct"/>
            <w:vAlign w:val="center"/>
          </w:tcPr>
          <w:p w:rsidR="00051F59" w:rsidRPr="00673838" w:rsidRDefault="00051F59" w:rsidP="00F32824">
            <w:pPr>
              <w:jc w:val="center"/>
            </w:pPr>
            <w:r>
              <w:t>98</w:t>
            </w:r>
          </w:p>
        </w:tc>
      </w:tr>
      <w:tr w:rsidR="00051F59" w:rsidRPr="00673838" w:rsidTr="00F32824">
        <w:trPr>
          <w:trHeight w:val="226"/>
        </w:trPr>
        <w:tc>
          <w:tcPr>
            <w:tcW w:w="348" w:type="pct"/>
            <w:vAlign w:val="center"/>
          </w:tcPr>
          <w:p w:rsidR="00051F59" w:rsidRPr="00673838" w:rsidRDefault="00051F59" w:rsidP="00F32824">
            <w:pPr>
              <w:autoSpaceDE w:val="0"/>
              <w:autoSpaceDN w:val="0"/>
              <w:adjustRightInd w:val="0"/>
              <w:ind w:firstLine="67"/>
              <w:jc w:val="center"/>
            </w:pPr>
            <w:r w:rsidRPr="00673838">
              <w:lastRenderedPageBreak/>
              <w:t>15</w:t>
            </w:r>
          </w:p>
        </w:tc>
        <w:tc>
          <w:tcPr>
            <w:tcW w:w="1838" w:type="pct"/>
            <w:vAlign w:val="center"/>
          </w:tcPr>
          <w:p w:rsidR="00051F59" w:rsidRPr="00673838" w:rsidRDefault="00051F59" w:rsidP="00F32824">
            <w:pPr>
              <w:autoSpaceDE w:val="0"/>
              <w:autoSpaceDN w:val="0"/>
              <w:adjustRightInd w:val="0"/>
              <w:ind w:firstLine="67"/>
              <w:jc w:val="both"/>
            </w:pPr>
            <w:r w:rsidRPr="00673838">
              <w:t>Раскрывать особенности организма человека, его строения, жизнедеятельности, высшей нервной деятельности и поведения</w:t>
            </w:r>
          </w:p>
        </w:tc>
        <w:tc>
          <w:tcPr>
            <w:tcW w:w="447" w:type="pct"/>
            <w:vAlign w:val="center"/>
          </w:tcPr>
          <w:p w:rsidR="00051F59" w:rsidRPr="00673838" w:rsidRDefault="00051F59" w:rsidP="00F32824">
            <w:pPr>
              <w:autoSpaceDE w:val="0"/>
              <w:autoSpaceDN w:val="0"/>
              <w:adjustRightInd w:val="0"/>
              <w:ind w:hanging="112"/>
              <w:jc w:val="center"/>
            </w:pPr>
            <w:r w:rsidRPr="00673838">
              <w:t>Б</w:t>
            </w:r>
          </w:p>
        </w:tc>
        <w:tc>
          <w:tcPr>
            <w:tcW w:w="547" w:type="pct"/>
            <w:vAlign w:val="center"/>
          </w:tcPr>
          <w:p w:rsidR="00051F59" w:rsidRPr="00673838" w:rsidRDefault="00051F59" w:rsidP="00F32824">
            <w:pPr>
              <w:autoSpaceDE w:val="0"/>
              <w:autoSpaceDN w:val="0"/>
              <w:adjustRightInd w:val="0"/>
              <w:ind w:firstLine="67"/>
              <w:jc w:val="center"/>
            </w:pPr>
            <w:r>
              <w:t>99</w:t>
            </w:r>
          </w:p>
        </w:tc>
        <w:tc>
          <w:tcPr>
            <w:tcW w:w="497" w:type="pct"/>
            <w:vAlign w:val="center"/>
          </w:tcPr>
          <w:p w:rsidR="00051F59" w:rsidRPr="00673838" w:rsidRDefault="00051F59" w:rsidP="00F32824">
            <w:pPr>
              <w:jc w:val="center"/>
            </w:pPr>
            <w:r w:rsidRPr="0087435D">
              <w:t>0</w:t>
            </w:r>
          </w:p>
        </w:tc>
        <w:tc>
          <w:tcPr>
            <w:tcW w:w="447" w:type="pct"/>
            <w:vAlign w:val="center"/>
          </w:tcPr>
          <w:p w:rsidR="00051F59" w:rsidRPr="00673838" w:rsidRDefault="00051F59" w:rsidP="00F32824">
            <w:pPr>
              <w:jc w:val="center"/>
            </w:pPr>
            <w:r w:rsidRPr="00673838">
              <w:t>—</w:t>
            </w:r>
          </w:p>
        </w:tc>
        <w:tc>
          <w:tcPr>
            <w:tcW w:w="448" w:type="pct"/>
            <w:vAlign w:val="center"/>
          </w:tcPr>
          <w:p w:rsidR="00051F59" w:rsidRPr="00673838" w:rsidRDefault="00051F59" w:rsidP="00F32824">
            <w:pPr>
              <w:jc w:val="center"/>
            </w:pPr>
            <w:r w:rsidRPr="00A90591">
              <w:t>100</w:t>
            </w:r>
          </w:p>
        </w:tc>
        <w:tc>
          <w:tcPr>
            <w:tcW w:w="428" w:type="pct"/>
            <w:vAlign w:val="center"/>
          </w:tcPr>
          <w:p w:rsidR="00051F59" w:rsidRPr="00673838" w:rsidRDefault="00051F59" w:rsidP="00F32824">
            <w:pPr>
              <w:jc w:val="center"/>
            </w:pPr>
            <w:r>
              <w:t>100</w:t>
            </w:r>
          </w:p>
        </w:tc>
      </w:tr>
      <w:tr w:rsidR="00051F59" w:rsidRPr="00673838" w:rsidTr="00F32824">
        <w:trPr>
          <w:trHeight w:val="226"/>
        </w:trPr>
        <w:tc>
          <w:tcPr>
            <w:tcW w:w="348" w:type="pct"/>
            <w:vAlign w:val="center"/>
          </w:tcPr>
          <w:p w:rsidR="00051F59" w:rsidRPr="00673838" w:rsidRDefault="00051F59" w:rsidP="00F32824">
            <w:pPr>
              <w:autoSpaceDE w:val="0"/>
              <w:autoSpaceDN w:val="0"/>
              <w:adjustRightInd w:val="0"/>
              <w:ind w:firstLine="67"/>
              <w:jc w:val="center"/>
            </w:pPr>
            <w:r w:rsidRPr="00673838">
              <w:t>16</w:t>
            </w:r>
          </w:p>
        </w:tc>
        <w:tc>
          <w:tcPr>
            <w:tcW w:w="1838" w:type="pct"/>
            <w:vAlign w:val="center"/>
          </w:tcPr>
          <w:p w:rsidR="00051F59" w:rsidRPr="00673838" w:rsidRDefault="00051F59" w:rsidP="00F32824">
            <w:pPr>
              <w:autoSpaceDE w:val="0"/>
              <w:autoSpaceDN w:val="0"/>
              <w:adjustRightInd w:val="0"/>
              <w:jc w:val="both"/>
            </w:pPr>
            <w:r w:rsidRPr="00673838">
              <w:t>Раскрывать особенности организма человека, его строения, жизнедеятельности, высшей нервной</w:t>
            </w:r>
          </w:p>
          <w:p w:rsidR="00051F59" w:rsidRPr="00673838" w:rsidRDefault="00051F59" w:rsidP="00F32824">
            <w:pPr>
              <w:autoSpaceDE w:val="0"/>
              <w:autoSpaceDN w:val="0"/>
              <w:adjustRightInd w:val="0"/>
              <w:ind w:firstLine="67"/>
              <w:jc w:val="both"/>
            </w:pPr>
            <w:r w:rsidRPr="00673838">
              <w:t>деятельности и поведения</w:t>
            </w:r>
          </w:p>
        </w:tc>
        <w:tc>
          <w:tcPr>
            <w:tcW w:w="447" w:type="pct"/>
            <w:vAlign w:val="center"/>
          </w:tcPr>
          <w:p w:rsidR="00051F59" w:rsidRPr="00673838" w:rsidRDefault="00051F59" w:rsidP="00F32824">
            <w:pPr>
              <w:autoSpaceDE w:val="0"/>
              <w:autoSpaceDN w:val="0"/>
              <w:adjustRightInd w:val="0"/>
              <w:ind w:hanging="112"/>
              <w:jc w:val="center"/>
            </w:pPr>
            <w:r w:rsidRPr="00673838">
              <w:t>Б</w:t>
            </w:r>
          </w:p>
        </w:tc>
        <w:tc>
          <w:tcPr>
            <w:tcW w:w="547" w:type="pct"/>
            <w:vAlign w:val="center"/>
          </w:tcPr>
          <w:p w:rsidR="00051F59" w:rsidRPr="00673838" w:rsidRDefault="00051F59" w:rsidP="00F32824">
            <w:pPr>
              <w:autoSpaceDE w:val="0"/>
              <w:autoSpaceDN w:val="0"/>
              <w:adjustRightInd w:val="0"/>
              <w:ind w:firstLine="67"/>
              <w:jc w:val="center"/>
            </w:pPr>
            <w:r>
              <w:t>96</w:t>
            </w:r>
          </w:p>
        </w:tc>
        <w:tc>
          <w:tcPr>
            <w:tcW w:w="497" w:type="pct"/>
            <w:vAlign w:val="center"/>
          </w:tcPr>
          <w:p w:rsidR="00051F59" w:rsidRPr="00673838" w:rsidRDefault="00051F59" w:rsidP="00F32824">
            <w:pPr>
              <w:jc w:val="center"/>
            </w:pPr>
            <w:r w:rsidRPr="00673838">
              <w:t>50</w:t>
            </w:r>
          </w:p>
        </w:tc>
        <w:tc>
          <w:tcPr>
            <w:tcW w:w="447" w:type="pct"/>
            <w:vAlign w:val="center"/>
          </w:tcPr>
          <w:p w:rsidR="00051F59" w:rsidRPr="00673838" w:rsidRDefault="00051F59" w:rsidP="00F32824">
            <w:pPr>
              <w:jc w:val="center"/>
            </w:pPr>
            <w:r w:rsidRPr="00673838">
              <w:t>—</w:t>
            </w:r>
          </w:p>
        </w:tc>
        <w:tc>
          <w:tcPr>
            <w:tcW w:w="448" w:type="pct"/>
            <w:vAlign w:val="center"/>
          </w:tcPr>
          <w:p w:rsidR="00051F59" w:rsidRPr="00673838" w:rsidRDefault="00051F59" w:rsidP="00F32824">
            <w:pPr>
              <w:jc w:val="center"/>
            </w:pPr>
            <w:r>
              <w:t>85</w:t>
            </w:r>
          </w:p>
        </w:tc>
        <w:tc>
          <w:tcPr>
            <w:tcW w:w="428" w:type="pct"/>
            <w:vAlign w:val="center"/>
          </w:tcPr>
          <w:p w:rsidR="00051F59" w:rsidRPr="00673838" w:rsidRDefault="00051F59" w:rsidP="00F32824">
            <w:pPr>
              <w:jc w:val="center"/>
            </w:pPr>
            <w:r>
              <w:t>98</w:t>
            </w:r>
          </w:p>
        </w:tc>
      </w:tr>
      <w:tr w:rsidR="00051F59" w:rsidRPr="00673838" w:rsidTr="00F32824">
        <w:trPr>
          <w:trHeight w:val="226"/>
        </w:trPr>
        <w:tc>
          <w:tcPr>
            <w:tcW w:w="348" w:type="pct"/>
            <w:vAlign w:val="center"/>
          </w:tcPr>
          <w:p w:rsidR="00051F59" w:rsidRPr="00673838" w:rsidRDefault="00051F59" w:rsidP="00F32824">
            <w:pPr>
              <w:autoSpaceDE w:val="0"/>
              <w:autoSpaceDN w:val="0"/>
              <w:adjustRightInd w:val="0"/>
              <w:ind w:firstLine="67"/>
              <w:jc w:val="center"/>
            </w:pPr>
            <w:r w:rsidRPr="00673838">
              <w:t>17</w:t>
            </w:r>
          </w:p>
        </w:tc>
        <w:tc>
          <w:tcPr>
            <w:tcW w:w="1838" w:type="pct"/>
            <w:vAlign w:val="center"/>
          </w:tcPr>
          <w:p w:rsidR="00051F59" w:rsidRPr="00673838" w:rsidRDefault="00051F59" w:rsidP="00F32824">
            <w:pPr>
              <w:autoSpaceDE w:val="0"/>
              <w:autoSpaceDN w:val="0"/>
              <w:adjustRightInd w:val="0"/>
              <w:jc w:val="both"/>
            </w:pPr>
            <w:r w:rsidRPr="00673838">
              <w:t>Раскрывать особенности организма</w:t>
            </w:r>
          </w:p>
          <w:p w:rsidR="00051F59" w:rsidRPr="00673838" w:rsidRDefault="00051F59" w:rsidP="00F32824">
            <w:pPr>
              <w:autoSpaceDE w:val="0"/>
              <w:autoSpaceDN w:val="0"/>
              <w:adjustRightInd w:val="0"/>
              <w:jc w:val="both"/>
            </w:pPr>
            <w:r w:rsidRPr="00673838">
              <w:t>человека, его строения, жизнедеятельности, высшей нервной</w:t>
            </w:r>
          </w:p>
          <w:p w:rsidR="00051F59" w:rsidRPr="00673838" w:rsidRDefault="00051F59" w:rsidP="00F32824">
            <w:pPr>
              <w:autoSpaceDE w:val="0"/>
              <w:autoSpaceDN w:val="0"/>
              <w:adjustRightInd w:val="0"/>
              <w:ind w:firstLine="67"/>
              <w:jc w:val="both"/>
            </w:pPr>
            <w:r w:rsidRPr="00673838">
              <w:t>деятельности и поведения</w:t>
            </w:r>
          </w:p>
        </w:tc>
        <w:tc>
          <w:tcPr>
            <w:tcW w:w="447" w:type="pct"/>
            <w:vAlign w:val="center"/>
          </w:tcPr>
          <w:p w:rsidR="00051F59" w:rsidRPr="00673838" w:rsidRDefault="00051F59" w:rsidP="00F32824">
            <w:pPr>
              <w:autoSpaceDE w:val="0"/>
              <w:autoSpaceDN w:val="0"/>
              <w:adjustRightInd w:val="0"/>
              <w:ind w:hanging="112"/>
              <w:jc w:val="center"/>
            </w:pPr>
            <w:r w:rsidRPr="00673838">
              <w:t>П</w:t>
            </w:r>
          </w:p>
        </w:tc>
        <w:tc>
          <w:tcPr>
            <w:tcW w:w="547" w:type="pct"/>
            <w:vAlign w:val="center"/>
          </w:tcPr>
          <w:p w:rsidR="00051F59" w:rsidRPr="00673838" w:rsidRDefault="00051F59" w:rsidP="00F32824">
            <w:pPr>
              <w:autoSpaceDE w:val="0"/>
              <w:autoSpaceDN w:val="0"/>
              <w:adjustRightInd w:val="0"/>
              <w:ind w:firstLine="67"/>
              <w:jc w:val="center"/>
            </w:pPr>
            <w:r>
              <w:t>98</w:t>
            </w:r>
          </w:p>
        </w:tc>
        <w:tc>
          <w:tcPr>
            <w:tcW w:w="497" w:type="pct"/>
            <w:vAlign w:val="center"/>
          </w:tcPr>
          <w:p w:rsidR="00051F59" w:rsidRPr="00673838" w:rsidRDefault="00051F59" w:rsidP="00F32824">
            <w:pPr>
              <w:jc w:val="center"/>
            </w:pPr>
            <w:r w:rsidRPr="00673838">
              <w:t>50</w:t>
            </w:r>
          </w:p>
        </w:tc>
        <w:tc>
          <w:tcPr>
            <w:tcW w:w="447" w:type="pct"/>
            <w:vAlign w:val="center"/>
          </w:tcPr>
          <w:p w:rsidR="00051F59" w:rsidRPr="00673838" w:rsidRDefault="00051F59" w:rsidP="00F32824">
            <w:pPr>
              <w:jc w:val="center"/>
            </w:pPr>
            <w:r w:rsidRPr="00673838">
              <w:t>—</w:t>
            </w:r>
          </w:p>
        </w:tc>
        <w:tc>
          <w:tcPr>
            <w:tcW w:w="448" w:type="pct"/>
            <w:vAlign w:val="center"/>
          </w:tcPr>
          <w:p w:rsidR="00051F59" w:rsidRPr="00673838" w:rsidRDefault="00051F59" w:rsidP="00F32824">
            <w:pPr>
              <w:jc w:val="center"/>
            </w:pPr>
            <w:r>
              <w:t>96</w:t>
            </w:r>
          </w:p>
        </w:tc>
        <w:tc>
          <w:tcPr>
            <w:tcW w:w="428" w:type="pct"/>
            <w:vAlign w:val="center"/>
          </w:tcPr>
          <w:p w:rsidR="00051F59" w:rsidRPr="00673838" w:rsidRDefault="00051F59" w:rsidP="00F32824">
            <w:pPr>
              <w:jc w:val="center"/>
            </w:pPr>
            <w:r>
              <w:t>99</w:t>
            </w:r>
          </w:p>
        </w:tc>
      </w:tr>
      <w:tr w:rsidR="00051F59" w:rsidRPr="00673838" w:rsidTr="00F32824">
        <w:trPr>
          <w:trHeight w:val="226"/>
        </w:trPr>
        <w:tc>
          <w:tcPr>
            <w:tcW w:w="348" w:type="pct"/>
            <w:vAlign w:val="center"/>
          </w:tcPr>
          <w:p w:rsidR="00051F59" w:rsidRPr="00673838" w:rsidRDefault="00051F59" w:rsidP="00F32824">
            <w:pPr>
              <w:autoSpaceDE w:val="0"/>
              <w:autoSpaceDN w:val="0"/>
              <w:adjustRightInd w:val="0"/>
              <w:ind w:firstLine="67"/>
              <w:jc w:val="center"/>
            </w:pPr>
            <w:r w:rsidRPr="00673838">
              <w:t>18</w:t>
            </w:r>
          </w:p>
        </w:tc>
        <w:tc>
          <w:tcPr>
            <w:tcW w:w="1838" w:type="pct"/>
            <w:vAlign w:val="center"/>
          </w:tcPr>
          <w:p w:rsidR="00051F59" w:rsidRPr="00673838" w:rsidRDefault="00051F59" w:rsidP="00F32824">
            <w:pPr>
              <w:autoSpaceDE w:val="0"/>
              <w:autoSpaceDN w:val="0"/>
              <w:adjustRightInd w:val="0"/>
              <w:jc w:val="both"/>
            </w:pPr>
            <w:r w:rsidRPr="00673838">
              <w:t>Раскрывать особенности организма</w:t>
            </w:r>
          </w:p>
          <w:p w:rsidR="00051F59" w:rsidRPr="00673838" w:rsidRDefault="00051F59" w:rsidP="00F32824">
            <w:pPr>
              <w:autoSpaceDE w:val="0"/>
              <w:autoSpaceDN w:val="0"/>
              <w:adjustRightInd w:val="0"/>
              <w:jc w:val="both"/>
            </w:pPr>
            <w:r w:rsidRPr="00673838">
              <w:t>человека, его строения, жизнедеятельности, высшей нервной</w:t>
            </w:r>
          </w:p>
          <w:p w:rsidR="00051F59" w:rsidRPr="00673838" w:rsidRDefault="00051F59" w:rsidP="00F32824">
            <w:pPr>
              <w:autoSpaceDE w:val="0"/>
              <w:autoSpaceDN w:val="0"/>
              <w:adjustRightInd w:val="0"/>
              <w:ind w:firstLine="67"/>
              <w:jc w:val="both"/>
            </w:pPr>
            <w:r w:rsidRPr="00673838">
              <w:t>деятельности и поведения</w:t>
            </w:r>
          </w:p>
        </w:tc>
        <w:tc>
          <w:tcPr>
            <w:tcW w:w="447" w:type="pct"/>
            <w:vAlign w:val="center"/>
          </w:tcPr>
          <w:p w:rsidR="00051F59" w:rsidRPr="00673838" w:rsidRDefault="00051F59" w:rsidP="00F32824">
            <w:pPr>
              <w:autoSpaceDE w:val="0"/>
              <w:autoSpaceDN w:val="0"/>
              <w:adjustRightInd w:val="0"/>
              <w:ind w:hanging="112"/>
              <w:jc w:val="center"/>
            </w:pPr>
            <w:r w:rsidRPr="00673838">
              <w:t>П</w:t>
            </w:r>
          </w:p>
        </w:tc>
        <w:tc>
          <w:tcPr>
            <w:tcW w:w="547" w:type="pct"/>
            <w:vAlign w:val="center"/>
          </w:tcPr>
          <w:p w:rsidR="00051F59" w:rsidRPr="00673838" w:rsidRDefault="00051F59" w:rsidP="00F32824">
            <w:pPr>
              <w:autoSpaceDE w:val="0"/>
              <w:autoSpaceDN w:val="0"/>
              <w:adjustRightInd w:val="0"/>
              <w:ind w:firstLine="67"/>
              <w:jc w:val="center"/>
            </w:pPr>
            <w:r>
              <w:t>95</w:t>
            </w:r>
          </w:p>
        </w:tc>
        <w:tc>
          <w:tcPr>
            <w:tcW w:w="497" w:type="pct"/>
            <w:vAlign w:val="center"/>
          </w:tcPr>
          <w:p w:rsidR="00051F59" w:rsidRPr="00673838" w:rsidRDefault="00051F59" w:rsidP="00F32824">
            <w:pPr>
              <w:jc w:val="center"/>
            </w:pPr>
            <w:r w:rsidRPr="00A00220">
              <w:t>0</w:t>
            </w:r>
          </w:p>
        </w:tc>
        <w:tc>
          <w:tcPr>
            <w:tcW w:w="447" w:type="pct"/>
            <w:vAlign w:val="center"/>
          </w:tcPr>
          <w:p w:rsidR="00051F59" w:rsidRPr="00673838" w:rsidRDefault="00051F59" w:rsidP="00F32824">
            <w:pPr>
              <w:jc w:val="center"/>
            </w:pPr>
            <w:r w:rsidRPr="00673838">
              <w:t>—</w:t>
            </w:r>
          </w:p>
        </w:tc>
        <w:tc>
          <w:tcPr>
            <w:tcW w:w="448" w:type="pct"/>
            <w:vAlign w:val="center"/>
          </w:tcPr>
          <w:p w:rsidR="00051F59" w:rsidRPr="00673838" w:rsidRDefault="00051F59" w:rsidP="00F32824">
            <w:pPr>
              <w:jc w:val="center"/>
            </w:pPr>
            <w:r>
              <w:t>85</w:t>
            </w:r>
          </w:p>
        </w:tc>
        <w:tc>
          <w:tcPr>
            <w:tcW w:w="428" w:type="pct"/>
            <w:vAlign w:val="center"/>
          </w:tcPr>
          <w:p w:rsidR="00051F59" w:rsidRPr="00673838" w:rsidRDefault="00051F59" w:rsidP="00F32824">
            <w:pPr>
              <w:jc w:val="center"/>
            </w:pPr>
            <w:r>
              <w:t>99</w:t>
            </w:r>
          </w:p>
        </w:tc>
      </w:tr>
      <w:tr w:rsidR="00051F59" w:rsidRPr="00673838" w:rsidTr="00F32824">
        <w:trPr>
          <w:trHeight w:val="226"/>
        </w:trPr>
        <w:tc>
          <w:tcPr>
            <w:tcW w:w="348" w:type="pct"/>
            <w:vAlign w:val="center"/>
          </w:tcPr>
          <w:p w:rsidR="00051F59" w:rsidRPr="00673838" w:rsidRDefault="00051F59" w:rsidP="00F32824">
            <w:pPr>
              <w:autoSpaceDE w:val="0"/>
              <w:autoSpaceDN w:val="0"/>
              <w:adjustRightInd w:val="0"/>
              <w:ind w:firstLine="67"/>
              <w:jc w:val="center"/>
            </w:pPr>
            <w:r w:rsidRPr="00673838">
              <w:t>19</w:t>
            </w:r>
          </w:p>
        </w:tc>
        <w:tc>
          <w:tcPr>
            <w:tcW w:w="1838" w:type="pct"/>
            <w:vAlign w:val="center"/>
          </w:tcPr>
          <w:p w:rsidR="00051F59" w:rsidRPr="00673838" w:rsidRDefault="00051F59" w:rsidP="00F32824">
            <w:pPr>
              <w:autoSpaceDE w:val="0"/>
              <w:autoSpaceDN w:val="0"/>
              <w:adjustRightInd w:val="0"/>
              <w:ind w:firstLine="37"/>
              <w:jc w:val="both"/>
            </w:pPr>
            <w:proofErr w:type="spellStart"/>
            <w:r w:rsidRPr="00673838">
              <w:t>Экосистемная</w:t>
            </w:r>
            <w:proofErr w:type="spellEnd"/>
            <w:r w:rsidRPr="00673838">
              <w:t xml:space="preserve"> организация живой</w:t>
            </w:r>
          </w:p>
          <w:p w:rsidR="00051F59" w:rsidRPr="00673838" w:rsidRDefault="00051F59" w:rsidP="00F32824">
            <w:pPr>
              <w:autoSpaceDE w:val="0"/>
              <w:autoSpaceDN w:val="0"/>
              <w:adjustRightInd w:val="0"/>
              <w:ind w:firstLine="67"/>
              <w:jc w:val="both"/>
            </w:pPr>
            <w:r w:rsidRPr="00673838">
              <w:t>природы. Обладать приемами работы с информацией биологического содержания, представленной в разной форме (в виде текста, табличных данных, схем, графиков, фотографий и др.)</w:t>
            </w:r>
          </w:p>
        </w:tc>
        <w:tc>
          <w:tcPr>
            <w:tcW w:w="447" w:type="pct"/>
            <w:vAlign w:val="center"/>
          </w:tcPr>
          <w:p w:rsidR="00051F59" w:rsidRPr="00673838" w:rsidRDefault="00051F59" w:rsidP="00F32824">
            <w:pPr>
              <w:autoSpaceDE w:val="0"/>
              <w:autoSpaceDN w:val="0"/>
              <w:adjustRightInd w:val="0"/>
              <w:ind w:hanging="112"/>
              <w:jc w:val="center"/>
            </w:pPr>
            <w:r w:rsidRPr="00673838">
              <w:t>Б</w:t>
            </w:r>
          </w:p>
        </w:tc>
        <w:tc>
          <w:tcPr>
            <w:tcW w:w="547" w:type="pct"/>
            <w:vAlign w:val="center"/>
          </w:tcPr>
          <w:p w:rsidR="00051F59" w:rsidRPr="00673838" w:rsidRDefault="00051F59" w:rsidP="00F32824">
            <w:pPr>
              <w:autoSpaceDE w:val="0"/>
              <w:autoSpaceDN w:val="0"/>
              <w:adjustRightInd w:val="0"/>
              <w:ind w:firstLine="67"/>
              <w:jc w:val="center"/>
            </w:pPr>
            <w:r>
              <w:t>95</w:t>
            </w:r>
          </w:p>
        </w:tc>
        <w:tc>
          <w:tcPr>
            <w:tcW w:w="497" w:type="pct"/>
            <w:vAlign w:val="center"/>
          </w:tcPr>
          <w:p w:rsidR="00051F59" w:rsidRPr="00673838" w:rsidRDefault="00051F59" w:rsidP="00F32824">
            <w:pPr>
              <w:jc w:val="center"/>
            </w:pPr>
            <w:r w:rsidRPr="00A00220">
              <w:t>0</w:t>
            </w:r>
          </w:p>
        </w:tc>
        <w:tc>
          <w:tcPr>
            <w:tcW w:w="447" w:type="pct"/>
            <w:vAlign w:val="center"/>
          </w:tcPr>
          <w:p w:rsidR="00051F59" w:rsidRPr="00673838" w:rsidRDefault="00051F59" w:rsidP="00F32824">
            <w:pPr>
              <w:jc w:val="center"/>
            </w:pPr>
            <w:r w:rsidRPr="00673838">
              <w:t>—</w:t>
            </w:r>
          </w:p>
        </w:tc>
        <w:tc>
          <w:tcPr>
            <w:tcW w:w="448" w:type="pct"/>
            <w:vAlign w:val="center"/>
          </w:tcPr>
          <w:p w:rsidR="00051F59" w:rsidRPr="00673838" w:rsidRDefault="00051F59" w:rsidP="00F32824">
            <w:pPr>
              <w:jc w:val="center"/>
            </w:pPr>
            <w:r>
              <w:t>85</w:t>
            </w:r>
          </w:p>
        </w:tc>
        <w:tc>
          <w:tcPr>
            <w:tcW w:w="428" w:type="pct"/>
            <w:vAlign w:val="center"/>
          </w:tcPr>
          <w:p w:rsidR="00051F59" w:rsidRPr="00673838" w:rsidRDefault="00051F59" w:rsidP="00F32824">
            <w:pPr>
              <w:jc w:val="center"/>
            </w:pPr>
            <w:r>
              <w:t>98</w:t>
            </w:r>
          </w:p>
        </w:tc>
      </w:tr>
      <w:tr w:rsidR="00051F59" w:rsidRPr="00673838" w:rsidTr="00F32824">
        <w:trPr>
          <w:trHeight w:val="226"/>
        </w:trPr>
        <w:tc>
          <w:tcPr>
            <w:tcW w:w="348" w:type="pct"/>
            <w:vAlign w:val="center"/>
          </w:tcPr>
          <w:p w:rsidR="00051F59" w:rsidRPr="00673838" w:rsidRDefault="00051F59" w:rsidP="00F32824">
            <w:pPr>
              <w:autoSpaceDE w:val="0"/>
              <w:autoSpaceDN w:val="0"/>
              <w:adjustRightInd w:val="0"/>
              <w:ind w:firstLine="67"/>
              <w:jc w:val="center"/>
            </w:pPr>
            <w:r w:rsidRPr="00673838">
              <w:t>20</w:t>
            </w:r>
          </w:p>
        </w:tc>
        <w:tc>
          <w:tcPr>
            <w:tcW w:w="1838" w:type="pct"/>
            <w:vAlign w:val="center"/>
          </w:tcPr>
          <w:p w:rsidR="00051F59" w:rsidRPr="00673838" w:rsidRDefault="00051F59" w:rsidP="00F32824">
            <w:pPr>
              <w:autoSpaceDE w:val="0"/>
              <w:autoSpaceDN w:val="0"/>
              <w:adjustRightInd w:val="0"/>
              <w:ind w:firstLine="67"/>
              <w:jc w:val="both"/>
            </w:pPr>
            <w:proofErr w:type="spellStart"/>
            <w:r w:rsidRPr="00673838">
              <w:t>Экосистемная</w:t>
            </w:r>
            <w:proofErr w:type="spellEnd"/>
            <w:r w:rsidRPr="00673838">
              <w:t xml:space="preserve"> организация живой</w:t>
            </w:r>
          </w:p>
          <w:p w:rsidR="00051F59" w:rsidRPr="00673838" w:rsidRDefault="00051F59" w:rsidP="00F32824">
            <w:pPr>
              <w:autoSpaceDE w:val="0"/>
              <w:autoSpaceDN w:val="0"/>
              <w:adjustRightInd w:val="0"/>
              <w:ind w:firstLine="67"/>
              <w:jc w:val="both"/>
            </w:pPr>
            <w:r w:rsidRPr="00673838">
              <w:lastRenderedPageBreak/>
              <w:t>природы</w:t>
            </w:r>
          </w:p>
        </w:tc>
        <w:tc>
          <w:tcPr>
            <w:tcW w:w="447" w:type="pct"/>
            <w:vAlign w:val="center"/>
          </w:tcPr>
          <w:p w:rsidR="00051F59" w:rsidRPr="00673838" w:rsidRDefault="00051F59" w:rsidP="00F32824">
            <w:pPr>
              <w:autoSpaceDE w:val="0"/>
              <w:autoSpaceDN w:val="0"/>
              <w:adjustRightInd w:val="0"/>
              <w:ind w:hanging="112"/>
              <w:jc w:val="center"/>
            </w:pPr>
            <w:r w:rsidRPr="00673838">
              <w:lastRenderedPageBreak/>
              <w:t>Б</w:t>
            </w:r>
          </w:p>
        </w:tc>
        <w:tc>
          <w:tcPr>
            <w:tcW w:w="547" w:type="pct"/>
            <w:vAlign w:val="center"/>
          </w:tcPr>
          <w:p w:rsidR="00051F59" w:rsidRPr="00673838" w:rsidRDefault="00051F59" w:rsidP="00F32824">
            <w:pPr>
              <w:autoSpaceDE w:val="0"/>
              <w:autoSpaceDN w:val="0"/>
              <w:adjustRightInd w:val="0"/>
              <w:ind w:firstLine="67"/>
              <w:jc w:val="center"/>
            </w:pPr>
            <w:r>
              <w:t>86</w:t>
            </w:r>
          </w:p>
        </w:tc>
        <w:tc>
          <w:tcPr>
            <w:tcW w:w="497" w:type="pct"/>
            <w:vAlign w:val="center"/>
          </w:tcPr>
          <w:p w:rsidR="00051F59" w:rsidRPr="00673838" w:rsidRDefault="00051F59" w:rsidP="00F32824">
            <w:pPr>
              <w:jc w:val="center"/>
            </w:pPr>
            <w:r w:rsidRPr="00A00220">
              <w:t>0</w:t>
            </w:r>
          </w:p>
        </w:tc>
        <w:tc>
          <w:tcPr>
            <w:tcW w:w="447" w:type="pct"/>
            <w:vAlign w:val="center"/>
          </w:tcPr>
          <w:p w:rsidR="00051F59" w:rsidRPr="00673838" w:rsidRDefault="00051F59" w:rsidP="00F32824">
            <w:pPr>
              <w:jc w:val="center"/>
            </w:pPr>
            <w:r w:rsidRPr="00673838">
              <w:t>—</w:t>
            </w:r>
          </w:p>
        </w:tc>
        <w:tc>
          <w:tcPr>
            <w:tcW w:w="448" w:type="pct"/>
            <w:vAlign w:val="center"/>
          </w:tcPr>
          <w:p w:rsidR="00051F59" w:rsidRPr="00673838" w:rsidRDefault="00051F59" w:rsidP="00F32824">
            <w:pPr>
              <w:jc w:val="center"/>
            </w:pPr>
            <w:r>
              <w:t>77</w:t>
            </w:r>
          </w:p>
        </w:tc>
        <w:tc>
          <w:tcPr>
            <w:tcW w:w="428" w:type="pct"/>
            <w:vAlign w:val="center"/>
          </w:tcPr>
          <w:p w:rsidR="00051F59" w:rsidRPr="00673838" w:rsidRDefault="00051F59" w:rsidP="00F32824">
            <w:pPr>
              <w:jc w:val="center"/>
            </w:pPr>
            <w:r>
              <w:t>90</w:t>
            </w:r>
          </w:p>
        </w:tc>
      </w:tr>
      <w:tr w:rsidR="00051F59" w:rsidRPr="00673838" w:rsidTr="00F32824">
        <w:trPr>
          <w:trHeight w:val="226"/>
        </w:trPr>
        <w:tc>
          <w:tcPr>
            <w:tcW w:w="348" w:type="pct"/>
            <w:vAlign w:val="center"/>
          </w:tcPr>
          <w:p w:rsidR="00051F59" w:rsidRPr="00673838" w:rsidRDefault="00051F59" w:rsidP="00F32824">
            <w:pPr>
              <w:autoSpaceDE w:val="0"/>
              <w:autoSpaceDN w:val="0"/>
              <w:adjustRightInd w:val="0"/>
              <w:ind w:firstLine="67"/>
              <w:jc w:val="center"/>
            </w:pPr>
            <w:r w:rsidRPr="00673838">
              <w:lastRenderedPageBreak/>
              <w:t>21</w:t>
            </w:r>
          </w:p>
        </w:tc>
        <w:tc>
          <w:tcPr>
            <w:tcW w:w="1838" w:type="pct"/>
            <w:vAlign w:val="center"/>
          </w:tcPr>
          <w:p w:rsidR="00051F59" w:rsidRPr="00673838" w:rsidRDefault="00051F59" w:rsidP="00F32824">
            <w:pPr>
              <w:autoSpaceDE w:val="0"/>
              <w:autoSpaceDN w:val="0"/>
              <w:adjustRightInd w:val="0"/>
              <w:ind w:firstLine="67"/>
              <w:jc w:val="both"/>
            </w:pPr>
            <w:proofErr w:type="spellStart"/>
            <w:r w:rsidRPr="00673838">
              <w:t>Экосистемная</w:t>
            </w:r>
            <w:proofErr w:type="spellEnd"/>
            <w:r w:rsidRPr="00673838">
              <w:t xml:space="preserve"> организация живой природы. Выявлять причинно-следственные связи между биологическими объектами, явлениями и процессами</w:t>
            </w:r>
          </w:p>
        </w:tc>
        <w:tc>
          <w:tcPr>
            <w:tcW w:w="447" w:type="pct"/>
            <w:vAlign w:val="center"/>
          </w:tcPr>
          <w:p w:rsidR="00051F59" w:rsidRPr="00673838" w:rsidRDefault="00051F59" w:rsidP="00F32824">
            <w:pPr>
              <w:autoSpaceDE w:val="0"/>
              <w:autoSpaceDN w:val="0"/>
              <w:adjustRightInd w:val="0"/>
              <w:ind w:hanging="112"/>
              <w:jc w:val="center"/>
            </w:pPr>
            <w:r w:rsidRPr="00673838">
              <w:t>Б</w:t>
            </w:r>
          </w:p>
        </w:tc>
        <w:tc>
          <w:tcPr>
            <w:tcW w:w="547" w:type="pct"/>
            <w:vAlign w:val="center"/>
          </w:tcPr>
          <w:p w:rsidR="00051F59" w:rsidRPr="00673838" w:rsidRDefault="00051F59" w:rsidP="00F32824">
            <w:pPr>
              <w:autoSpaceDE w:val="0"/>
              <w:autoSpaceDN w:val="0"/>
              <w:adjustRightInd w:val="0"/>
              <w:ind w:firstLine="67"/>
              <w:jc w:val="center"/>
            </w:pPr>
            <w:r>
              <w:t>89</w:t>
            </w:r>
          </w:p>
        </w:tc>
        <w:tc>
          <w:tcPr>
            <w:tcW w:w="497" w:type="pct"/>
            <w:vAlign w:val="center"/>
          </w:tcPr>
          <w:p w:rsidR="00051F59" w:rsidRPr="00673838" w:rsidRDefault="00051F59" w:rsidP="00F32824">
            <w:pPr>
              <w:jc w:val="center"/>
            </w:pPr>
            <w:r w:rsidRPr="00673838">
              <w:t>50</w:t>
            </w:r>
          </w:p>
        </w:tc>
        <w:tc>
          <w:tcPr>
            <w:tcW w:w="447" w:type="pct"/>
            <w:vAlign w:val="center"/>
          </w:tcPr>
          <w:p w:rsidR="00051F59" w:rsidRPr="00673838" w:rsidRDefault="00051F59" w:rsidP="00F32824">
            <w:pPr>
              <w:jc w:val="center"/>
            </w:pPr>
            <w:r w:rsidRPr="00673838">
              <w:t>—</w:t>
            </w:r>
          </w:p>
        </w:tc>
        <w:tc>
          <w:tcPr>
            <w:tcW w:w="448" w:type="pct"/>
            <w:vAlign w:val="center"/>
          </w:tcPr>
          <w:p w:rsidR="00051F59" w:rsidRPr="00673838" w:rsidRDefault="00051F59" w:rsidP="00F32824">
            <w:pPr>
              <w:jc w:val="center"/>
            </w:pPr>
            <w:r>
              <w:t>85</w:t>
            </w:r>
          </w:p>
        </w:tc>
        <w:tc>
          <w:tcPr>
            <w:tcW w:w="428" w:type="pct"/>
            <w:vAlign w:val="center"/>
          </w:tcPr>
          <w:p w:rsidR="00051F59" w:rsidRPr="00673838" w:rsidRDefault="00051F59" w:rsidP="00F32824">
            <w:pPr>
              <w:jc w:val="center"/>
            </w:pPr>
            <w:r>
              <w:t>91</w:t>
            </w:r>
          </w:p>
        </w:tc>
      </w:tr>
      <w:tr w:rsidR="00051F59" w:rsidRPr="00673838" w:rsidTr="00F32824">
        <w:trPr>
          <w:trHeight w:val="226"/>
        </w:trPr>
        <w:tc>
          <w:tcPr>
            <w:tcW w:w="348" w:type="pct"/>
            <w:vAlign w:val="center"/>
          </w:tcPr>
          <w:p w:rsidR="00051F59" w:rsidRPr="00673838" w:rsidRDefault="00051F59" w:rsidP="00F32824">
            <w:pPr>
              <w:autoSpaceDE w:val="0"/>
              <w:autoSpaceDN w:val="0"/>
              <w:adjustRightInd w:val="0"/>
              <w:ind w:firstLine="67"/>
              <w:jc w:val="center"/>
            </w:pPr>
            <w:r w:rsidRPr="00673838">
              <w:t>22</w:t>
            </w:r>
          </w:p>
        </w:tc>
        <w:tc>
          <w:tcPr>
            <w:tcW w:w="1838" w:type="pct"/>
            <w:vAlign w:val="center"/>
          </w:tcPr>
          <w:p w:rsidR="00051F59" w:rsidRPr="00673838" w:rsidRDefault="00051F59" w:rsidP="00F32824">
            <w:pPr>
              <w:autoSpaceDE w:val="0"/>
              <w:autoSpaceDN w:val="0"/>
              <w:adjustRightInd w:val="0"/>
              <w:jc w:val="both"/>
            </w:pPr>
            <w:r w:rsidRPr="00673838">
              <w:t>Объяснять роль биологии в формировании современной естественнонаучной картины мира, в практической деятельности людей.</w:t>
            </w:r>
          </w:p>
          <w:p w:rsidR="00051F59" w:rsidRPr="00673838" w:rsidRDefault="00051F59" w:rsidP="00F32824">
            <w:pPr>
              <w:autoSpaceDE w:val="0"/>
              <w:autoSpaceDN w:val="0"/>
              <w:adjustRightInd w:val="0"/>
              <w:ind w:firstLine="67"/>
              <w:jc w:val="both"/>
            </w:pPr>
            <w:r w:rsidRPr="00673838">
              <w:t>Распознавать и описывать на рисунках (изображениях) признаки строения биологических объектов на разных уровнях организации живого</w:t>
            </w:r>
          </w:p>
        </w:tc>
        <w:tc>
          <w:tcPr>
            <w:tcW w:w="447" w:type="pct"/>
            <w:vAlign w:val="center"/>
          </w:tcPr>
          <w:p w:rsidR="00051F59" w:rsidRPr="00673838" w:rsidRDefault="00051F59" w:rsidP="00F32824">
            <w:pPr>
              <w:autoSpaceDE w:val="0"/>
              <w:autoSpaceDN w:val="0"/>
              <w:adjustRightInd w:val="0"/>
              <w:ind w:hanging="112"/>
              <w:jc w:val="center"/>
            </w:pPr>
            <w:r w:rsidRPr="00673838">
              <w:t>П</w:t>
            </w:r>
          </w:p>
        </w:tc>
        <w:tc>
          <w:tcPr>
            <w:tcW w:w="547" w:type="pct"/>
            <w:vAlign w:val="center"/>
          </w:tcPr>
          <w:p w:rsidR="00051F59" w:rsidRPr="00673838" w:rsidRDefault="00051F59" w:rsidP="00F32824">
            <w:pPr>
              <w:autoSpaceDE w:val="0"/>
              <w:autoSpaceDN w:val="0"/>
              <w:adjustRightInd w:val="0"/>
              <w:ind w:firstLine="67"/>
              <w:jc w:val="center"/>
            </w:pPr>
            <w:r>
              <w:t>80</w:t>
            </w:r>
          </w:p>
        </w:tc>
        <w:tc>
          <w:tcPr>
            <w:tcW w:w="497" w:type="pct"/>
            <w:vAlign w:val="center"/>
          </w:tcPr>
          <w:p w:rsidR="00051F59" w:rsidRPr="00673838" w:rsidRDefault="00051F59" w:rsidP="00F32824">
            <w:pPr>
              <w:jc w:val="center"/>
            </w:pPr>
            <w:r w:rsidRPr="00A85600">
              <w:t>0</w:t>
            </w:r>
          </w:p>
        </w:tc>
        <w:tc>
          <w:tcPr>
            <w:tcW w:w="447" w:type="pct"/>
            <w:vAlign w:val="center"/>
          </w:tcPr>
          <w:p w:rsidR="00051F59" w:rsidRPr="00673838" w:rsidRDefault="00051F59" w:rsidP="00F32824">
            <w:pPr>
              <w:jc w:val="center"/>
            </w:pPr>
            <w:r w:rsidRPr="00673838">
              <w:t>—</w:t>
            </w:r>
          </w:p>
        </w:tc>
        <w:tc>
          <w:tcPr>
            <w:tcW w:w="448" w:type="pct"/>
            <w:vAlign w:val="center"/>
          </w:tcPr>
          <w:p w:rsidR="00051F59" w:rsidRPr="00673838" w:rsidRDefault="00051F59" w:rsidP="00F32824">
            <w:pPr>
              <w:jc w:val="center"/>
            </w:pPr>
            <w:r>
              <w:t>46</w:t>
            </w:r>
          </w:p>
        </w:tc>
        <w:tc>
          <w:tcPr>
            <w:tcW w:w="428" w:type="pct"/>
            <w:vAlign w:val="center"/>
          </w:tcPr>
          <w:p w:rsidR="00051F59" w:rsidRPr="00673838" w:rsidRDefault="00051F59" w:rsidP="00F32824">
            <w:pPr>
              <w:jc w:val="center"/>
            </w:pPr>
            <w:r>
              <w:t>87</w:t>
            </w:r>
          </w:p>
        </w:tc>
      </w:tr>
      <w:tr w:rsidR="00051F59" w:rsidRPr="00673838" w:rsidTr="00F32824">
        <w:trPr>
          <w:trHeight w:val="226"/>
        </w:trPr>
        <w:tc>
          <w:tcPr>
            <w:tcW w:w="348" w:type="pct"/>
            <w:vAlign w:val="center"/>
          </w:tcPr>
          <w:p w:rsidR="00051F59" w:rsidRPr="00673838" w:rsidRDefault="00051F59" w:rsidP="00F32824">
            <w:pPr>
              <w:autoSpaceDE w:val="0"/>
              <w:autoSpaceDN w:val="0"/>
              <w:adjustRightInd w:val="0"/>
              <w:ind w:firstLine="67"/>
              <w:jc w:val="center"/>
            </w:pPr>
            <w:r w:rsidRPr="00673838">
              <w:t>23</w:t>
            </w:r>
          </w:p>
        </w:tc>
        <w:tc>
          <w:tcPr>
            <w:tcW w:w="1838" w:type="pct"/>
            <w:vAlign w:val="center"/>
          </w:tcPr>
          <w:p w:rsidR="00051F59" w:rsidRPr="00673838" w:rsidRDefault="00051F59" w:rsidP="00F32824">
            <w:pPr>
              <w:autoSpaceDE w:val="0"/>
              <w:autoSpaceDN w:val="0"/>
              <w:adjustRightInd w:val="0"/>
              <w:ind w:firstLine="67"/>
              <w:jc w:val="both"/>
            </w:pPr>
            <w:r w:rsidRPr="00673838">
              <w:t>Объяснять опыт использования методов биологической науки в целях изучения биологических объектов, явлений и процессов: наблюдение, описание, проведение несложных биологических экспериментов</w:t>
            </w:r>
          </w:p>
        </w:tc>
        <w:tc>
          <w:tcPr>
            <w:tcW w:w="447" w:type="pct"/>
            <w:vAlign w:val="center"/>
          </w:tcPr>
          <w:p w:rsidR="00051F59" w:rsidRPr="00673838" w:rsidRDefault="00051F59" w:rsidP="00F32824">
            <w:pPr>
              <w:autoSpaceDE w:val="0"/>
              <w:autoSpaceDN w:val="0"/>
              <w:adjustRightInd w:val="0"/>
              <w:ind w:hanging="112"/>
              <w:jc w:val="center"/>
            </w:pPr>
            <w:r w:rsidRPr="00673838">
              <w:t>В</w:t>
            </w:r>
          </w:p>
        </w:tc>
        <w:tc>
          <w:tcPr>
            <w:tcW w:w="547" w:type="pct"/>
            <w:vAlign w:val="center"/>
          </w:tcPr>
          <w:p w:rsidR="00051F59" w:rsidRPr="00673838" w:rsidRDefault="00051F59" w:rsidP="00F32824">
            <w:pPr>
              <w:autoSpaceDE w:val="0"/>
              <w:autoSpaceDN w:val="0"/>
              <w:adjustRightInd w:val="0"/>
              <w:ind w:firstLine="67"/>
              <w:jc w:val="center"/>
            </w:pPr>
            <w:r>
              <w:t>91</w:t>
            </w:r>
          </w:p>
        </w:tc>
        <w:tc>
          <w:tcPr>
            <w:tcW w:w="497" w:type="pct"/>
            <w:vAlign w:val="center"/>
          </w:tcPr>
          <w:p w:rsidR="00051F59" w:rsidRPr="00673838" w:rsidRDefault="00051F59" w:rsidP="00F32824">
            <w:pPr>
              <w:jc w:val="center"/>
            </w:pPr>
            <w:r w:rsidRPr="00A85600">
              <w:t>0</w:t>
            </w:r>
          </w:p>
        </w:tc>
        <w:tc>
          <w:tcPr>
            <w:tcW w:w="447" w:type="pct"/>
            <w:vAlign w:val="center"/>
          </w:tcPr>
          <w:p w:rsidR="00051F59" w:rsidRPr="00673838" w:rsidRDefault="00051F59" w:rsidP="00F32824">
            <w:pPr>
              <w:jc w:val="center"/>
            </w:pPr>
            <w:r w:rsidRPr="00673838">
              <w:t>—</w:t>
            </w:r>
          </w:p>
        </w:tc>
        <w:tc>
          <w:tcPr>
            <w:tcW w:w="448" w:type="pct"/>
            <w:vAlign w:val="center"/>
          </w:tcPr>
          <w:p w:rsidR="00051F59" w:rsidRPr="00673838" w:rsidRDefault="00051F59" w:rsidP="00F32824">
            <w:pPr>
              <w:jc w:val="center"/>
            </w:pPr>
            <w:r>
              <w:t>62</w:t>
            </w:r>
          </w:p>
        </w:tc>
        <w:tc>
          <w:tcPr>
            <w:tcW w:w="428" w:type="pct"/>
            <w:vAlign w:val="center"/>
          </w:tcPr>
          <w:p w:rsidR="00051F59" w:rsidRPr="00673838" w:rsidRDefault="00051F59" w:rsidP="00F32824">
            <w:pPr>
              <w:jc w:val="center"/>
            </w:pPr>
            <w:r>
              <w:t>98</w:t>
            </w:r>
          </w:p>
        </w:tc>
      </w:tr>
      <w:tr w:rsidR="00051F59" w:rsidRPr="00673838" w:rsidTr="00F32824">
        <w:trPr>
          <w:trHeight w:val="226"/>
        </w:trPr>
        <w:tc>
          <w:tcPr>
            <w:tcW w:w="348" w:type="pct"/>
            <w:vAlign w:val="center"/>
          </w:tcPr>
          <w:p w:rsidR="00051F59" w:rsidRPr="00673838" w:rsidRDefault="00051F59" w:rsidP="00F32824">
            <w:pPr>
              <w:autoSpaceDE w:val="0"/>
              <w:autoSpaceDN w:val="0"/>
              <w:adjustRightInd w:val="0"/>
              <w:ind w:firstLine="67"/>
              <w:jc w:val="center"/>
            </w:pPr>
            <w:r w:rsidRPr="00673838">
              <w:t>24</w:t>
            </w:r>
          </w:p>
        </w:tc>
        <w:tc>
          <w:tcPr>
            <w:tcW w:w="1838" w:type="pct"/>
            <w:vAlign w:val="center"/>
          </w:tcPr>
          <w:p w:rsidR="00051F59" w:rsidRPr="00673838" w:rsidRDefault="00051F59" w:rsidP="00F32824">
            <w:pPr>
              <w:autoSpaceDE w:val="0"/>
              <w:autoSpaceDN w:val="0"/>
              <w:adjustRightInd w:val="0"/>
              <w:ind w:firstLine="67"/>
              <w:jc w:val="both"/>
            </w:pPr>
            <w:r w:rsidRPr="00673838">
              <w:t>Умение работать с текстом биологического содержания (понимать, сравнивать, обобщать)</w:t>
            </w:r>
          </w:p>
        </w:tc>
        <w:tc>
          <w:tcPr>
            <w:tcW w:w="447" w:type="pct"/>
            <w:vAlign w:val="center"/>
          </w:tcPr>
          <w:p w:rsidR="00051F59" w:rsidRPr="00673838" w:rsidRDefault="00051F59" w:rsidP="00F32824">
            <w:pPr>
              <w:autoSpaceDE w:val="0"/>
              <w:autoSpaceDN w:val="0"/>
              <w:adjustRightInd w:val="0"/>
              <w:ind w:hanging="112"/>
              <w:jc w:val="center"/>
            </w:pPr>
            <w:r w:rsidRPr="00673838">
              <w:t>П</w:t>
            </w:r>
          </w:p>
        </w:tc>
        <w:tc>
          <w:tcPr>
            <w:tcW w:w="547" w:type="pct"/>
            <w:vAlign w:val="center"/>
          </w:tcPr>
          <w:p w:rsidR="00051F59" w:rsidRPr="00673838" w:rsidRDefault="00051F59" w:rsidP="00F32824">
            <w:pPr>
              <w:autoSpaceDE w:val="0"/>
              <w:autoSpaceDN w:val="0"/>
              <w:adjustRightInd w:val="0"/>
              <w:ind w:firstLine="67"/>
              <w:jc w:val="center"/>
            </w:pPr>
            <w:r>
              <w:t>84</w:t>
            </w:r>
          </w:p>
        </w:tc>
        <w:tc>
          <w:tcPr>
            <w:tcW w:w="497" w:type="pct"/>
            <w:vAlign w:val="center"/>
          </w:tcPr>
          <w:p w:rsidR="00051F59" w:rsidRPr="00673838" w:rsidRDefault="00051F59" w:rsidP="00F32824">
            <w:pPr>
              <w:jc w:val="center"/>
            </w:pPr>
            <w:r w:rsidRPr="00A85600">
              <w:t>0</w:t>
            </w:r>
          </w:p>
        </w:tc>
        <w:tc>
          <w:tcPr>
            <w:tcW w:w="447" w:type="pct"/>
            <w:vAlign w:val="center"/>
          </w:tcPr>
          <w:p w:rsidR="00051F59" w:rsidRPr="00673838" w:rsidRDefault="00051F59" w:rsidP="00F32824">
            <w:pPr>
              <w:jc w:val="center"/>
            </w:pPr>
            <w:r w:rsidRPr="00673838">
              <w:t>—</w:t>
            </w:r>
          </w:p>
        </w:tc>
        <w:tc>
          <w:tcPr>
            <w:tcW w:w="448" w:type="pct"/>
            <w:vAlign w:val="center"/>
          </w:tcPr>
          <w:p w:rsidR="00051F59" w:rsidRPr="00673838" w:rsidRDefault="00051F59" w:rsidP="00F32824">
            <w:pPr>
              <w:jc w:val="center"/>
            </w:pPr>
            <w:r>
              <w:t>44</w:t>
            </w:r>
          </w:p>
        </w:tc>
        <w:tc>
          <w:tcPr>
            <w:tcW w:w="428" w:type="pct"/>
            <w:vAlign w:val="center"/>
          </w:tcPr>
          <w:p w:rsidR="00051F59" w:rsidRPr="00673838" w:rsidRDefault="00051F59" w:rsidP="00F32824">
            <w:pPr>
              <w:jc w:val="center"/>
            </w:pPr>
            <w:r>
              <w:t>94</w:t>
            </w:r>
          </w:p>
        </w:tc>
      </w:tr>
      <w:tr w:rsidR="00051F59" w:rsidRPr="00673838" w:rsidTr="00F32824">
        <w:trPr>
          <w:trHeight w:val="226"/>
        </w:trPr>
        <w:tc>
          <w:tcPr>
            <w:tcW w:w="348" w:type="pct"/>
            <w:vAlign w:val="center"/>
          </w:tcPr>
          <w:p w:rsidR="00051F59" w:rsidRPr="00673838" w:rsidRDefault="00051F59" w:rsidP="00F32824">
            <w:pPr>
              <w:autoSpaceDE w:val="0"/>
              <w:autoSpaceDN w:val="0"/>
              <w:adjustRightInd w:val="0"/>
              <w:ind w:firstLine="67"/>
              <w:jc w:val="center"/>
            </w:pPr>
            <w:r w:rsidRPr="00673838">
              <w:t>25</w:t>
            </w:r>
          </w:p>
        </w:tc>
        <w:tc>
          <w:tcPr>
            <w:tcW w:w="1838" w:type="pct"/>
            <w:vAlign w:val="center"/>
          </w:tcPr>
          <w:p w:rsidR="00051F59" w:rsidRPr="00673838" w:rsidRDefault="00051F59" w:rsidP="00F32824">
            <w:pPr>
              <w:autoSpaceDE w:val="0"/>
              <w:autoSpaceDN w:val="0"/>
              <w:adjustRightInd w:val="0"/>
              <w:ind w:firstLine="67"/>
              <w:jc w:val="both"/>
            </w:pPr>
            <w:r w:rsidRPr="00673838">
              <w:t>Умение работать со статистическими данными, представленными в табличной форме</w:t>
            </w:r>
          </w:p>
        </w:tc>
        <w:tc>
          <w:tcPr>
            <w:tcW w:w="447" w:type="pct"/>
            <w:vAlign w:val="center"/>
          </w:tcPr>
          <w:p w:rsidR="00051F59" w:rsidRPr="00673838" w:rsidRDefault="00051F59" w:rsidP="00F32824">
            <w:pPr>
              <w:autoSpaceDE w:val="0"/>
              <w:autoSpaceDN w:val="0"/>
              <w:adjustRightInd w:val="0"/>
              <w:ind w:hanging="112"/>
              <w:jc w:val="center"/>
            </w:pPr>
            <w:r w:rsidRPr="00673838">
              <w:t>В</w:t>
            </w:r>
          </w:p>
        </w:tc>
        <w:tc>
          <w:tcPr>
            <w:tcW w:w="547" w:type="pct"/>
            <w:vAlign w:val="center"/>
          </w:tcPr>
          <w:p w:rsidR="00051F59" w:rsidRPr="00673838" w:rsidRDefault="00051F59" w:rsidP="00F32824">
            <w:pPr>
              <w:autoSpaceDE w:val="0"/>
              <w:autoSpaceDN w:val="0"/>
              <w:adjustRightInd w:val="0"/>
              <w:ind w:firstLine="67"/>
              <w:jc w:val="center"/>
            </w:pPr>
            <w:r>
              <w:t>42</w:t>
            </w:r>
          </w:p>
        </w:tc>
        <w:tc>
          <w:tcPr>
            <w:tcW w:w="497" w:type="pct"/>
            <w:vAlign w:val="center"/>
          </w:tcPr>
          <w:p w:rsidR="00051F59" w:rsidRPr="00673838" w:rsidRDefault="00051F59" w:rsidP="00F32824">
            <w:pPr>
              <w:jc w:val="center"/>
            </w:pPr>
            <w:r w:rsidRPr="00A85600">
              <w:t>0</w:t>
            </w:r>
          </w:p>
        </w:tc>
        <w:tc>
          <w:tcPr>
            <w:tcW w:w="447" w:type="pct"/>
            <w:vAlign w:val="center"/>
          </w:tcPr>
          <w:p w:rsidR="00051F59" w:rsidRPr="00673838" w:rsidRDefault="00051F59" w:rsidP="00F32824">
            <w:pPr>
              <w:jc w:val="center"/>
            </w:pPr>
            <w:r w:rsidRPr="00673838">
              <w:t>—</w:t>
            </w:r>
          </w:p>
        </w:tc>
        <w:tc>
          <w:tcPr>
            <w:tcW w:w="448" w:type="pct"/>
            <w:vAlign w:val="center"/>
          </w:tcPr>
          <w:p w:rsidR="00051F59" w:rsidRPr="00673838" w:rsidRDefault="00051F59" w:rsidP="00F32824">
            <w:pPr>
              <w:jc w:val="center"/>
            </w:pPr>
            <w:r>
              <w:t>8</w:t>
            </w:r>
          </w:p>
        </w:tc>
        <w:tc>
          <w:tcPr>
            <w:tcW w:w="428" w:type="pct"/>
            <w:vAlign w:val="center"/>
          </w:tcPr>
          <w:p w:rsidR="00051F59" w:rsidRPr="00673838" w:rsidRDefault="00051F59" w:rsidP="00F32824">
            <w:pPr>
              <w:jc w:val="center"/>
            </w:pPr>
            <w:r>
              <w:t>49</w:t>
            </w:r>
          </w:p>
        </w:tc>
      </w:tr>
      <w:tr w:rsidR="00051F59" w:rsidRPr="00673838" w:rsidTr="00F32824">
        <w:trPr>
          <w:trHeight w:val="226"/>
        </w:trPr>
        <w:tc>
          <w:tcPr>
            <w:tcW w:w="348" w:type="pct"/>
            <w:vAlign w:val="center"/>
          </w:tcPr>
          <w:p w:rsidR="00051F59" w:rsidRPr="00673838" w:rsidRDefault="00051F59" w:rsidP="00F32824">
            <w:pPr>
              <w:autoSpaceDE w:val="0"/>
              <w:autoSpaceDN w:val="0"/>
              <w:adjustRightInd w:val="0"/>
              <w:ind w:firstLine="67"/>
              <w:jc w:val="center"/>
            </w:pPr>
            <w:r w:rsidRPr="00673838">
              <w:t>26</w:t>
            </w:r>
          </w:p>
        </w:tc>
        <w:tc>
          <w:tcPr>
            <w:tcW w:w="1838" w:type="pct"/>
            <w:vAlign w:val="center"/>
          </w:tcPr>
          <w:p w:rsidR="00051F59" w:rsidRPr="00673838" w:rsidRDefault="00051F59" w:rsidP="00F32824">
            <w:pPr>
              <w:autoSpaceDE w:val="0"/>
              <w:autoSpaceDN w:val="0"/>
              <w:adjustRightInd w:val="0"/>
              <w:jc w:val="both"/>
            </w:pPr>
            <w:r w:rsidRPr="00673838">
              <w:t xml:space="preserve">Решать учебные задачи биологического содержания: проводить качественные и количественные расчёты, </w:t>
            </w:r>
            <w:r w:rsidRPr="00673838">
              <w:lastRenderedPageBreak/>
              <w:t>делать выводы на основании полученных результатов.</w:t>
            </w:r>
          </w:p>
          <w:p w:rsidR="00051F59" w:rsidRPr="00673838" w:rsidRDefault="00051F59" w:rsidP="00F32824">
            <w:pPr>
              <w:autoSpaceDE w:val="0"/>
              <w:autoSpaceDN w:val="0"/>
              <w:adjustRightInd w:val="0"/>
              <w:ind w:firstLine="67"/>
              <w:jc w:val="both"/>
            </w:pPr>
            <w:r w:rsidRPr="00673838">
              <w:t>Умение обосновывать необходимость рационального и здорового питания</w:t>
            </w:r>
          </w:p>
        </w:tc>
        <w:tc>
          <w:tcPr>
            <w:tcW w:w="447" w:type="pct"/>
            <w:vAlign w:val="center"/>
          </w:tcPr>
          <w:p w:rsidR="00051F59" w:rsidRPr="00673838" w:rsidRDefault="00051F59" w:rsidP="00F32824">
            <w:pPr>
              <w:autoSpaceDE w:val="0"/>
              <w:autoSpaceDN w:val="0"/>
              <w:adjustRightInd w:val="0"/>
              <w:ind w:hanging="112"/>
              <w:jc w:val="center"/>
            </w:pPr>
            <w:r w:rsidRPr="00673838">
              <w:lastRenderedPageBreak/>
              <w:t>В</w:t>
            </w:r>
          </w:p>
        </w:tc>
        <w:tc>
          <w:tcPr>
            <w:tcW w:w="547" w:type="pct"/>
            <w:vAlign w:val="center"/>
          </w:tcPr>
          <w:p w:rsidR="00051F59" w:rsidRPr="00673838" w:rsidRDefault="00051F59" w:rsidP="00F32824">
            <w:pPr>
              <w:autoSpaceDE w:val="0"/>
              <w:autoSpaceDN w:val="0"/>
              <w:adjustRightInd w:val="0"/>
              <w:ind w:firstLine="67"/>
              <w:jc w:val="center"/>
            </w:pPr>
            <w:r>
              <w:t>35</w:t>
            </w:r>
          </w:p>
        </w:tc>
        <w:tc>
          <w:tcPr>
            <w:tcW w:w="497" w:type="pct"/>
            <w:vAlign w:val="center"/>
          </w:tcPr>
          <w:p w:rsidR="00051F59" w:rsidRPr="00673838" w:rsidRDefault="00051F59" w:rsidP="00F32824">
            <w:pPr>
              <w:jc w:val="center"/>
            </w:pPr>
            <w:r w:rsidRPr="00A85600">
              <w:t>0</w:t>
            </w:r>
          </w:p>
        </w:tc>
        <w:tc>
          <w:tcPr>
            <w:tcW w:w="447" w:type="pct"/>
            <w:vAlign w:val="center"/>
          </w:tcPr>
          <w:p w:rsidR="00051F59" w:rsidRPr="00673838" w:rsidRDefault="00051F59" w:rsidP="00F32824">
            <w:pPr>
              <w:jc w:val="center"/>
            </w:pPr>
            <w:r w:rsidRPr="00673838">
              <w:t>—</w:t>
            </w:r>
          </w:p>
        </w:tc>
        <w:tc>
          <w:tcPr>
            <w:tcW w:w="448" w:type="pct"/>
            <w:vAlign w:val="center"/>
          </w:tcPr>
          <w:p w:rsidR="00051F59" w:rsidRPr="00673838" w:rsidRDefault="00051F59" w:rsidP="00F32824">
            <w:pPr>
              <w:jc w:val="center"/>
            </w:pPr>
            <w:r>
              <w:t>5</w:t>
            </w:r>
          </w:p>
        </w:tc>
        <w:tc>
          <w:tcPr>
            <w:tcW w:w="428" w:type="pct"/>
            <w:vAlign w:val="center"/>
          </w:tcPr>
          <w:p w:rsidR="00051F59" w:rsidRPr="00673838" w:rsidRDefault="00051F59" w:rsidP="00F32824">
            <w:pPr>
              <w:jc w:val="center"/>
            </w:pPr>
            <w:r>
              <w:t>41</w:t>
            </w:r>
          </w:p>
        </w:tc>
      </w:tr>
    </w:tbl>
    <w:p w:rsidR="00051F59" w:rsidRPr="00F60D3F" w:rsidRDefault="00051F59" w:rsidP="00051F59">
      <w:pPr>
        <w:ind w:firstLine="426"/>
        <w:jc w:val="both"/>
        <w:rPr>
          <w:i/>
        </w:rPr>
      </w:pPr>
    </w:p>
    <w:p w:rsidR="00051F59" w:rsidRPr="003A48FB" w:rsidRDefault="00051F59" w:rsidP="00051F59">
      <w:pPr>
        <w:spacing w:line="276" w:lineRule="auto"/>
        <w:ind w:left="142"/>
        <w:jc w:val="center"/>
        <w:rPr>
          <w:rFonts w:eastAsia="Times New Roman"/>
          <w:b/>
          <w:bCs/>
          <w:sz w:val="28"/>
          <w:szCs w:val="28"/>
        </w:rPr>
      </w:pPr>
      <w:r w:rsidRPr="003A48FB">
        <w:rPr>
          <w:rFonts w:eastAsia="Times New Roman"/>
          <w:b/>
          <w:bCs/>
          <w:sz w:val="28"/>
          <w:szCs w:val="28"/>
        </w:rPr>
        <w:t>Динамика выполнения заданий по биологии ОГЭ 2024-2026 гг.</w:t>
      </w:r>
    </w:p>
    <w:p w:rsidR="00051F59" w:rsidRDefault="00051F59" w:rsidP="00051F59">
      <w:pPr>
        <w:spacing w:line="276" w:lineRule="auto"/>
        <w:ind w:left="142"/>
        <w:jc w:val="both"/>
        <w:rPr>
          <w:rFonts w:eastAsia="Times New Roman"/>
          <w:sz w:val="28"/>
          <w:szCs w:val="28"/>
        </w:rPr>
      </w:pPr>
    </w:p>
    <w:p w:rsidR="00051F59" w:rsidRDefault="00051F59" w:rsidP="00051F59">
      <w:pPr>
        <w:spacing w:line="276" w:lineRule="auto"/>
        <w:ind w:left="142"/>
        <w:jc w:val="both"/>
        <w:rPr>
          <w:rFonts w:eastAsia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A73198D" wp14:editId="0CA80C65">
            <wp:extent cx="8823960" cy="2089150"/>
            <wp:effectExtent l="0" t="0" r="15240" b="6350"/>
            <wp:docPr id="2" name="Диаграмма 2">
              <a:extLst xmlns:a="http://schemas.openxmlformats.org/drawingml/2006/main">
                <a:ext uri="{FF2B5EF4-FFF2-40B4-BE49-F238E27FC236}">
                  <a16:creationId xmlns:a16="http://schemas.microsoft.com/office/drawing/2014/main" id="{0F2E67C7-818F-A36D-FDA6-E4016A3EDC4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051F59" w:rsidRDefault="00051F59" w:rsidP="00051F59">
      <w:pPr>
        <w:spacing w:line="276" w:lineRule="auto"/>
        <w:jc w:val="both"/>
        <w:rPr>
          <w:rFonts w:eastAsia="Times New Roman"/>
          <w:sz w:val="28"/>
          <w:szCs w:val="28"/>
        </w:rPr>
      </w:pPr>
    </w:p>
    <w:p w:rsidR="00051F59" w:rsidRDefault="00051F59" w:rsidP="00051F59">
      <w:pPr>
        <w:spacing w:line="276" w:lineRule="auto"/>
        <w:ind w:left="142"/>
        <w:jc w:val="center"/>
        <w:rPr>
          <w:rFonts w:eastAsia="Times New Roman"/>
          <w:b/>
          <w:bCs/>
          <w:sz w:val="28"/>
          <w:szCs w:val="28"/>
        </w:rPr>
      </w:pPr>
      <w:r w:rsidRPr="000C0C90">
        <w:rPr>
          <w:rFonts w:eastAsia="Times New Roman"/>
          <w:b/>
          <w:bCs/>
          <w:sz w:val="28"/>
          <w:szCs w:val="28"/>
        </w:rPr>
        <w:t>Средний % выполнения</w:t>
      </w:r>
      <w:r>
        <w:rPr>
          <w:rFonts w:eastAsia="Times New Roman"/>
          <w:b/>
          <w:bCs/>
          <w:sz w:val="28"/>
          <w:szCs w:val="28"/>
        </w:rPr>
        <w:t xml:space="preserve"> заданий по уровням сложности</w:t>
      </w:r>
    </w:p>
    <w:tbl>
      <w:tblPr>
        <w:tblStyle w:val="ac"/>
        <w:tblW w:w="14136" w:type="dxa"/>
        <w:tblInd w:w="142" w:type="dxa"/>
        <w:tblLook w:val="04A0" w:firstRow="1" w:lastRow="0" w:firstColumn="1" w:lastColumn="0" w:noHBand="0" w:noVBand="1"/>
      </w:tblPr>
      <w:tblGrid>
        <w:gridCol w:w="6516"/>
        <w:gridCol w:w="1559"/>
        <w:gridCol w:w="1276"/>
        <w:gridCol w:w="1417"/>
        <w:gridCol w:w="1843"/>
        <w:gridCol w:w="1525"/>
      </w:tblGrid>
      <w:tr w:rsidR="00051F59" w:rsidTr="00F32824">
        <w:tc>
          <w:tcPr>
            <w:tcW w:w="6516" w:type="dxa"/>
            <w:shd w:val="clear" w:color="auto" w:fill="C5E0B3" w:themeFill="accent6" w:themeFillTint="66"/>
            <w:vAlign w:val="center"/>
          </w:tcPr>
          <w:p w:rsidR="00051F59" w:rsidRPr="00C34778" w:rsidRDefault="00051F59" w:rsidP="00F32824">
            <w:pPr>
              <w:spacing w:line="276" w:lineRule="auto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 w:rsidRPr="000C0C90">
              <w:rPr>
                <w:rFonts w:eastAsia="Times New Roman"/>
                <w:b/>
                <w:bCs/>
              </w:rPr>
              <w:lastRenderedPageBreak/>
              <w:t>Показатель / Уровень сложности</w:t>
            </w:r>
          </w:p>
        </w:tc>
        <w:tc>
          <w:tcPr>
            <w:tcW w:w="1559" w:type="dxa"/>
            <w:shd w:val="clear" w:color="auto" w:fill="C5E0B3" w:themeFill="accent6" w:themeFillTint="66"/>
            <w:vAlign w:val="center"/>
          </w:tcPr>
          <w:p w:rsidR="00051F59" w:rsidRPr="00C34778" w:rsidRDefault="00051F59" w:rsidP="00F32824">
            <w:pPr>
              <w:spacing w:line="276" w:lineRule="auto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 w:rsidRPr="000C0C90">
              <w:rPr>
                <w:rFonts w:eastAsia="Times New Roman"/>
                <w:b/>
                <w:bCs/>
              </w:rPr>
              <w:t>2024 год</w:t>
            </w:r>
          </w:p>
        </w:tc>
        <w:tc>
          <w:tcPr>
            <w:tcW w:w="1276" w:type="dxa"/>
            <w:shd w:val="clear" w:color="auto" w:fill="C5E0B3" w:themeFill="accent6" w:themeFillTint="66"/>
            <w:vAlign w:val="center"/>
          </w:tcPr>
          <w:p w:rsidR="00051F59" w:rsidRPr="00C34778" w:rsidRDefault="00051F59" w:rsidP="00F32824">
            <w:pPr>
              <w:spacing w:line="276" w:lineRule="auto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 w:rsidRPr="000C0C90">
              <w:rPr>
                <w:rFonts w:eastAsia="Times New Roman"/>
                <w:b/>
                <w:bCs/>
              </w:rPr>
              <w:t>2025 год</w:t>
            </w:r>
          </w:p>
        </w:tc>
        <w:tc>
          <w:tcPr>
            <w:tcW w:w="1417" w:type="dxa"/>
            <w:shd w:val="clear" w:color="auto" w:fill="C5E0B3" w:themeFill="accent6" w:themeFillTint="66"/>
            <w:vAlign w:val="center"/>
          </w:tcPr>
          <w:p w:rsidR="00051F59" w:rsidRPr="00C34778" w:rsidRDefault="00051F59" w:rsidP="00F32824">
            <w:pPr>
              <w:spacing w:line="276" w:lineRule="auto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 w:rsidRPr="000C0C90">
              <w:rPr>
                <w:rFonts w:eastAsia="Times New Roman"/>
                <w:b/>
                <w:bCs/>
              </w:rPr>
              <w:t>2026 год</w:t>
            </w:r>
          </w:p>
        </w:tc>
        <w:tc>
          <w:tcPr>
            <w:tcW w:w="1843" w:type="dxa"/>
            <w:shd w:val="clear" w:color="auto" w:fill="C5E0B3" w:themeFill="accent6" w:themeFillTint="66"/>
            <w:vAlign w:val="center"/>
          </w:tcPr>
          <w:p w:rsidR="00051F59" w:rsidRPr="00C34778" w:rsidRDefault="00051F59" w:rsidP="00F32824">
            <w:pPr>
              <w:spacing w:line="276" w:lineRule="auto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 w:rsidRPr="000C0C90">
              <w:rPr>
                <w:rFonts w:eastAsia="Times New Roman"/>
                <w:b/>
                <w:bCs/>
              </w:rPr>
              <w:t>Динамика 2025/2024</w:t>
            </w:r>
          </w:p>
        </w:tc>
        <w:tc>
          <w:tcPr>
            <w:tcW w:w="1525" w:type="dxa"/>
            <w:shd w:val="clear" w:color="auto" w:fill="C5E0B3" w:themeFill="accent6" w:themeFillTint="66"/>
            <w:vAlign w:val="center"/>
          </w:tcPr>
          <w:p w:rsidR="00051F59" w:rsidRPr="00C34778" w:rsidRDefault="00051F59" w:rsidP="00F32824">
            <w:pPr>
              <w:spacing w:line="276" w:lineRule="auto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 w:rsidRPr="000C0C90">
              <w:rPr>
                <w:rFonts w:eastAsia="Times New Roman"/>
                <w:b/>
                <w:bCs/>
              </w:rPr>
              <w:t>Динамика 2026/2025</w:t>
            </w:r>
          </w:p>
        </w:tc>
      </w:tr>
      <w:tr w:rsidR="00051F59" w:rsidTr="00F32824">
        <w:tc>
          <w:tcPr>
            <w:tcW w:w="6516" w:type="dxa"/>
            <w:vAlign w:val="center"/>
          </w:tcPr>
          <w:p w:rsidR="00051F59" w:rsidRPr="003268FA" w:rsidRDefault="00051F59" w:rsidP="00F32824">
            <w:pPr>
              <w:spacing w:line="276" w:lineRule="auto"/>
              <w:jc w:val="both"/>
              <w:rPr>
                <w:rFonts w:eastAsia="Times New Roman"/>
                <w:sz w:val="28"/>
                <w:szCs w:val="28"/>
              </w:rPr>
            </w:pPr>
            <w:r w:rsidRPr="000C0C90">
              <w:rPr>
                <w:rFonts w:eastAsia="Times New Roman"/>
              </w:rPr>
              <w:t xml:space="preserve">Средний % выполнения </w:t>
            </w:r>
            <w:r w:rsidRPr="003268FA">
              <w:rPr>
                <w:rFonts w:eastAsia="Times New Roman"/>
              </w:rPr>
              <w:t>по региону</w:t>
            </w:r>
          </w:p>
        </w:tc>
        <w:tc>
          <w:tcPr>
            <w:tcW w:w="1559" w:type="dxa"/>
            <w:vAlign w:val="center"/>
          </w:tcPr>
          <w:p w:rsidR="00051F59" w:rsidRPr="00342AA4" w:rsidRDefault="00051F59" w:rsidP="00F32824">
            <w:pPr>
              <w:spacing w:line="276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0C0C90">
              <w:rPr>
                <w:rFonts w:eastAsia="Times New Roman"/>
              </w:rPr>
              <w:t>84</w:t>
            </w:r>
          </w:p>
        </w:tc>
        <w:tc>
          <w:tcPr>
            <w:tcW w:w="1276" w:type="dxa"/>
            <w:vAlign w:val="center"/>
          </w:tcPr>
          <w:p w:rsidR="00051F59" w:rsidRPr="00342AA4" w:rsidRDefault="00051F59" w:rsidP="00F32824">
            <w:pPr>
              <w:spacing w:line="276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0C0C90">
              <w:rPr>
                <w:rFonts w:eastAsia="Times New Roman"/>
              </w:rPr>
              <w:t>7</w:t>
            </w:r>
            <w:r>
              <w:rPr>
                <w:rFonts w:eastAsia="Times New Roman"/>
              </w:rPr>
              <w:t>4</w:t>
            </w:r>
          </w:p>
        </w:tc>
        <w:tc>
          <w:tcPr>
            <w:tcW w:w="1417" w:type="dxa"/>
            <w:vAlign w:val="center"/>
          </w:tcPr>
          <w:p w:rsidR="00051F59" w:rsidRPr="00342AA4" w:rsidRDefault="00051F59" w:rsidP="00F32824">
            <w:pPr>
              <w:spacing w:line="276" w:lineRule="auto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</w:rPr>
              <w:t>90</w:t>
            </w:r>
          </w:p>
        </w:tc>
        <w:tc>
          <w:tcPr>
            <w:tcW w:w="1843" w:type="dxa"/>
            <w:vAlign w:val="center"/>
          </w:tcPr>
          <w:p w:rsidR="00051F59" w:rsidRPr="00C34778" w:rsidRDefault="00051F59" w:rsidP="00F32824">
            <w:pPr>
              <w:spacing w:line="276" w:lineRule="auto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 w:rsidRPr="000C0C90">
              <w:rPr>
                <w:rFonts w:eastAsia="Times New Roman"/>
              </w:rPr>
              <w:t>−1</w:t>
            </w:r>
            <w:r>
              <w:rPr>
                <w:rFonts w:eastAsia="Times New Roman"/>
              </w:rPr>
              <w:t>1</w:t>
            </w:r>
          </w:p>
        </w:tc>
        <w:tc>
          <w:tcPr>
            <w:tcW w:w="1525" w:type="dxa"/>
            <w:vAlign w:val="center"/>
          </w:tcPr>
          <w:p w:rsidR="00051F59" w:rsidRPr="00C34778" w:rsidRDefault="00051F59" w:rsidP="00F32824">
            <w:pPr>
              <w:spacing w:line="276" w:lineRule="auto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 w:rsidRPr="000C0C90">
              <w:rPr>
                <w:rFonts w:eastAsia="Times New Roman"/>
              </w:rPr>
              <w:t>+1</w:t>
            </w:r>
            <w:r>
              <w:rPr>
                <w:rFonts w:eastAsia="Times New Roman"/>
              </w:rPr>
              <w:t>6</w:t>
            </w:r>
          </w:p>
        </w:tc>
      </w:tr>
      <w:tr w:rsidR="00051F59" w:rsidTr="00F32824">
        <w:tc>
          <w:tcPr>
            <w:tcW w:w="6516" w:type="dxa"/>
            <w:vAlign w:val="center"/>
          </w:tcPr>
          <w:p w:rsidR="00051F59" w:rsidRPr="003268FA" w:rsidRDefault="00051F59" w:rsidP="00F32824">
            <w:pPr>
              <w:spacing w:line="276" w:lineRule="auto"/>
              <w:jc w:val="both"/>
              <w:rPr>
                <w:rFonts w:eastAsia="Times New Roman"/>
                <w:sz w:val="28"/>
                <w:szCs w:val="28"/>
              </w:rPr>
            </w:pPr>
            <w:r w:rsidRPr="000C0C90">
              <w:rPr>
                <w:rFonts w:eastAsia="Times New Roman"/>
              </w:rPr>
              <w:t>Базовый уровень (Б, 14 заданий)</w:t>
            </w:r>
          </w:p>
        </w:tc>
        <w:tc>
          <w:tcPr>
            <w:tcW w:w="1559" w:type="dxa"/>
            <w:vAlign w:val="center"/>
          </w:tcPr>
          <w:p w:rsidR="00051F59" w:rsidRPr="00C34778" w:rsidRDefault="00051F59" w:rsidP="00F32824">
            <w:pPr>
              <w:spacing w:line="276" w:lineRule="auto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 w:rsidRPr="000C0C90">
              <w:rPr>
                <w:rFonts w:eastAsia="Times New Roman"/>
              </w:rPr>
              <w:t>93</w:t>
            </w:r>
          </w:p>
        </w:tc>
        <w:tc>
          <w:tcPr>
            <w:tcW w:w="1276" w:type="dxa"/>
            <w:vAlign w:val="center"/>
          </w:tcPr>
          <w:p w:rsidR="00051F59" w:rsidRPr="00C34778" w:rsidRDefault="00051F59" w:rsidP="00F32824">
            <w:pPr>
              <w:spacing w:line="276" w:lineRule="auto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 w:rsidRPr="000C0C90">
              <w:rPr>
                <w:rFonts w:eastAsia="Times New Roman"/>
              </w:rPr>
              <w:t>8</w:t>
            </w:r>
            <w:r>
              <w:rPr>
                <w:rFonts w:eastAsia="Times New Roman"/>
              </w:rPr>
              <w:t>2</w:t>
            </w:r>
          </w:p>
        </w:tc>
        <w:tc>
          <w:tcPr>
            <w:tcW w:w="1417" w:type="dxa"/>
            <w:vAlign w:val="center"/>
          </w:tcPr>
          <w:p w:rsidR="00051F59" w:rsidRPr="00C34778" w:rsidRDefault="00051F59" w:rsidP="00F32824">
            <w:pPr>
              <w:spacing w:line="276" w:lineRule="auto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 w:rsidRPr="000C0C90">
              <w:rPr>
                <w:rFonts w:eastAsia="Times New Roman"/>
              </w:rPr>
              <w:t>9</w:t>
            </w:r>
            <w:r>
              <w:rPr>
                <w:rFonts w:eastAsia="Times New Roman"/>
              </w:rPr>
              <w:t>6</w:t>
            </w:r>
          </w:p>
        </w:tc>
        <w:tc>
          <w:tcPr>
            <w:tcW w:w="1843" w:type="dxa"/>
            <w:vAlign w:val="center"/>
          </w:tcPr>
          <w:p w:rsidR="00051F59" w:rsidRPr="00C34778" w:rsidRDefault="00051F59" w:rsidP="00F32824">
            <w:pPr>
              <w:spacing w:line="276" w:lineRule="auto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 w:rsidRPr="000C0C90">
              <w:rPr>
                <w:rFonts w:eastAsia="Times New Roman"/>
              </w:rPr>
              <w:t>−11</w:t>
            </w:r>
          </w:p>
        </w:tc>
        <w:tc>
          <w:tcPr>
            <w:tcW w:w="1525" w:type="dxa"/>
            <w:vAlign w:val="center"/>
          </w:tcPr>
          <w:p w:rsidR="00051F59" w:rsidRPr="00C34778" w:rsidRDefault="00051F59" w:rsidP="00F32824">
            <w:pPr>
              <w:spacing w:line="276" w:lineRule="auto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 w:rsidRPr="000C0C90">
              <w:rPr>
                <w:rFonts w:eastAsia="Times New Roman"/>
              </w:rPr>
              <w:t>+1</w:t>
            </w:r>
            <w:r>
              <w:rPr>
                <w:rFonts w:eastAsia="Times New Roman"/>
              </w:rPr>
              <w:t>4</w:t>
            </w:r>
          </w:p>
        </w:tc>
      </w:tr>
      <w:tr w:rsidR="00051F59" w:rsidTr="00F32824">
        <w:tc>
          <w:tcPr>
            <w:tcW w:w="6516" w:type="dxa"/>
            <w:vAlign w:val="center"/>
          </w:tcPr>
          <w:p w:rsidR="00051F59" w:rsidRPr="003268FA" w:rsidRDefault="00051F59" w:rsidP="00F32824">
            <w:pPr>
              <w:spacing w:line="276" w:lineRule="auto"/>
              <w:jc w:val="both"/>
              <w:rPr>
                <w:rFonts w:eastAsia="Times New Roman"/>
                <w:sz w:val="28"/>
                <w:szCs w:val="28"/>
              </w:rPr>
            </w:pPr>
            <w:r w:rsidRPr="000C0C90">
              <w:rPr>
                <w:rFonts w:eastAsia="Times New Roman"/>
              </w:rPr>
              <w:t>Повышенный уровень (П, 9 заданий)</w:t>
            </w:r>
          </w:p>
        </w:tc>
        <w:tc>
          <w:tcPr>
            <w:tcW w:w="1559" w:type="dxa"/>
            <w:vAlign w:val="center"/>
          </w:tcPr>
          <w:p w:rsidR="00051F59" w:rsidRPr="00C34778" w:rsidRDefault="00051F59" w:rsidP="00F32824">
            <w:pPr>
              <w:spacing w:line="276" w:lineRule="auto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 w:rsidRPr="000C0C90">
              <w:rPr>
                <w:rFonts w:eastAsia="Times New Roman"/>
              </w:rPr>
              <w:t>84</w:t>
            </w:r>
          </w:p>
        </w:tc>
        <w:tc>
          <w:tcPr>
            <w:tcW w:w="1276" w:type="dxa"/>
            <w:vAlign w:val="center"/>
          </w:tcPr>
          <w:p w:rsidR="00051F59" w:rsidRPr="00C34778" w:rsidRDefault="00051F59" w:rsidP="00F32824">
            <w:pPr>
              <w:spacing w:line="276" w:lineRule="auto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 w:rsidRPr="000C0C90">
              <w:rPr>
                <w:rFonts w:eastAsia="Times New Roman"/>
              </w:rPr>
              <w:t>72</w:t>
            </w:r>
          </w:p>
        </w:tc>
        <w:tc>
          <w:tcPr>
            <w:tcW w:w="1417" w:type="dxa"/>
            <w:vAlign w:val="center"/>
          </w:tcPr>
          <w:p w:rsidR="00051F59" w:rsidRPr="00C34778" w:rsidRDefault="00051F59" w:rsidP="00F32824">
            <w:pPr>
              <w:spacing w:line="276" w:lineRule="auto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 w:rsidRPr="000C0C90">
              <w:rPr>
                <w:rFonts w:eastAsia="Times New Roman"/>
              </w:rPr>
              <w:t>9</w:t>
            </w:r>
            <w:r>
              <w:rPr>
                <w:rFonts w:eastAsia="Times New Roman"/>
              </w:rPr>
              <w:t>2</w:t>
            </w:r>
          </w:p>
        </w:tc>
        <w:tc>
          <w:tcPr>
            <w:tcW w:w="1843" w:type="dxa"/>
            <w:vAlign w:val="center"/>
          </w:tcPr>
          <w:p w:rsidR="00051F59" w:rsidRPr="00C34778" w:rsidRDefault="00051F59" w:rsidP="00F32824">
            <w:pPr>
              <w:spacing w:line="276" w:lineRule="auto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 w:rsidRPr="000C0C90">
              <w:rPr>
                <w:rFonts w:eastAsia="Times New Roman"/>
              </w:rPr>
              <w:t>−1</w:t>
            </w:r>
            <w:r>
              <w:rPr>
                <w:rFonts w:eastAsia="Times New Roman"/>
              </w:rPr>
              <w:t>2</w:t>
            </w:r>
          </w:p>
        </w:tc>
        <w:tc>
          <w:tcPr>
            <w:tcW w:w="1525" w:type="dxa"/>
            <w:vAlign w:val="center"/>
          </w:tcPr>
          <w:p w:rsidR="00051F59" w:rsidRPr="00C34778" w:rsidRDefault="00051F59" w:rsidP="00F32824">
            <w:pPr>
              <w:spacing w:line="276" w:lineRule="auto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 w:rsidRPr="000C0C90">
              <w:rPr>
                <w:rFonts w:eastAsia="Times New Roman"/>
              </w:rPr>
              <w:t>+19</w:t>
            </w:r>
          </w:p>
        </w:tc>
      </w:tr>
      <w:tr w:rsidR="00051F59" w:rsidTr="00F32824">
        <w:tc>
          <w:tcPr>
            <w:tcW w:w="6516" w:type="dxa"/>
            <w:vAlign w:val="center"/>
          </w:tcPr>
          <w:p w:rsidR="00051F59" w:rsidRPr="003268FA" w:rsidRDefault="00051F59" w:rsidP="00F32824">
            <w:pPr>
              <w:spacing w:line="276" w:lineRule="auto"/>
              <w:jc w:val="both"/>
              <w:rPr>
                <w:rFonts w:eastAsia="Times New Roman"/>
              </w:rPr>
            </w:pPr>
            <w:r w:rsidRPr="000C0C90">
              <w:rPr>
                <w:rFonts w:eastAsia="Times New Roman"/>
              </w:rPr>
              <w:t>Высокий уровень (В, 3 задания)</w:t>
            </w:r>
          </w:p>
        </w:tc>
        <w:tc>
          <w:tcPr>
            <w:tcW w:w="1559" w:type="dxa"/>
            <w:vAlign w:val="center"/>
          </w:tcPr>
          <w:p w:rsidR="00051F59" w:rsidRPr="00C34778" w:rsidRDefault="00051F59" w:rsidP="00F32824">
            <w:pPr>
              <w:spacing w:line="276" w:lineRule="auto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 w:rsidRPr="000C0C90">
              <w:rPr>
                <w:rFonts w:eastAsia="Times New Roman"/>
              </w:rPr>
              <w:t>4</w:t>
            </w:r>
            <w:r>
              <w:rPr>
                <w:rFonts w:eastAsia="Times New Roman"/>
              </w:rPr>
              <w:t>5</w:t>
            </w:r>
          </w:p>
        </w:tc>
        <w:tc>
          <w:tcPr>
            <w:tcW w:w="1276" w:type="dxa"/>
            <w:vAlign w:val="center"/>
          </w:tcPr>
          <w:p w:rsidR="00051F59" w:rsidRPr="00C34778" w:rsidRDefault="00051F59" w:rsidP="00F32824">
            <w:pPr>
              <w:spacing w:line="276" w:lineRule="auto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 w:rsidRPr="000C0C90">
              <w:rPr>
                <w:rFonts w:eastAsia="Times New Roman"/>
              </w:rPr>
              <w:t>4</w:t>
            </w:r>
            <w:r>
              <w:rPr>
                <w:rFonts w:eastAsia="Times New Roman"/>
              </w:rPr>
              <w:t>1</w:t>
            </w:r>
          </w:p>
        </w:tc>
        <w:tc>
          <w:tcPr>
            <w:tcW w:w="1417" w:type="dxa"/>
            <w:vAlign w:val="center"/>
          </w:tcPr>
          <w:p w:rsidR="00051F59" w:rsidRPr="00C34778" w:rsidRDefault="00051F59" w:rsidP="00F32824">
            <w:pPr>
              <w:spacing w:line="276" w:lineRule="auto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 w:rsidRPr="000C0C90">
              <w:rPr>
                <w:rFonts w:eastAsia="Times New Roman"/>
              </w:rPr>
              <w:t>56</w:t>
            </w:r>
          </w:p>
        </w:tc>
        <w:tc>
          <w:tcPr>
            <w:tcW w:w="1843" w:type="dxa"/>
            <w:vAlign w:val="center"/>
          </w:tcPr>
          <w:p w:rsidR="00051F59" w:rsidRPr="00C34778" w:rsidRDefault="00051F59" w:rsidP="00F32824">
            <w:pPr>
              <w:spacing w:line="276" w:lineRule="auto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 w:rsidRPr="000C0C90">
              <w:rPr>
                <w:rFonts w:eastAsia="Times New Roman"/>
              </w:rPr>
              <w:t>−4</w:t>
            </w:r>
          </w:p>
        </w:tc>
        <w:tc>
          <w:tcPr>
            <w:tcW w:w="1525" w:type="dxa"/>
            <w:vAlign w:val="center"/>
          </w:tcPr>
          <w:p w:rsidR="00051F59" w:rsidRPr="00C34778" w:rsidRDefault="00051F59" w:rsidP="00F32824">
            <w:pPr>
              <w:spacing w:line="276" w:lineRule="auto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 w:rsidRPr="000C0C90">
              <w:rPr>
                <w:rFonts w:eastAsia="Times New Roman"/>
              </w:rPr>
              <w:t>+15</w:t>
            </w:r>
          </w:p>
        </w:tc>
      </w:tr>
    </w:tbl>
    <w:p w:rsidR="00051F59" w:rsidRPr="00290F04" w:rsidRDefault="00051F59" w:rsidP="00051F59">
      <w:pPr>
        <w:spacing w:line="276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</w:t>
      </w:r>
      <w:r w:rsidRPr="00290F04">
        <w:rPr>
          <w:rFonts w:eastAsia="Times New Roman"/>
          <w:sz w:val="28"/>
          <w:szCs w:val="28"/>
        </w:rPr>
        <w:t xml:space="preserve">Представленные результаты позволяют оценить динамику качества выполнения заданий КИМ ОГЭ по биологии в регионе в 2025–2026 годах. При интерпретации показателей учитываются установленные пороги успешности: </w:t>
      </w:r>
      <w:r w:rsidRPr="00290F04">
        <w:rPr>
          <w:rFonts w:eastAsia="Times New Roman"/>
          <w:b/>
          <w:bCs/>
          <w:sz w:val="28"/>
          <w:szCs w:val="28"/>
        </w:rPr>
        <w:t>50% для заданий базового уровня сложности и 15% для заданий повышенного и высокого уровней сложности</w:t>
      </w:r>
      <w:r w:rsidRPr="00290F04">
        <w:rPr>
          <w:rFonts w:eastAsia="Times New Roman"/>
          <w:sz w:val="28"/>
          <w:szCs w:val="28"/>
        </w:rPr>
        <w:t>.</w:t>
      </w:r>
    </w:p>
    <w:p w:rsidR="00051F59" w:rsidRPr="00290F04" w:rsidRDefault="00051F59" w:rsidP="00051F59">
      <w:pPr>
        <w:spacing w:line="276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</w:t>
      </w:r>
      <w:r w:rsidRPr="00290F04">
        <w:rPr>
          <w:rFonts w:eastAsia="Times New Roman"/>
          <w:sz w:val="28"/>
          <w:szCs w:val="28"/>
        </w:rPr>
        <w:t xml:space="preserve">В целом результаты 2026 года характеризуются </w:t>
      </w:r>
      <w:r w:rsidRPr="00290F04">
        <w:rPr>
          <w:rFonts w:eastAsia="Times New Roman"/>
          <w:b/>
          <w:bCs/>
          <w:sz w:val="28"/>
          <w:szCs w:val="28"/>
        </w:rPr>
        <w:t>существенным повышением качества выполнения большинства заданий</w:t>
      </w:r>
      <w:r w:rsidRPr="00290F04">
        <w:rPr>
          <w:rFonts w:eastAsia="Times New Roman"/>
          <w:sz w:val="28"/>
          <w:szCs w:val="28"/>
        </w:rPr>
        <w:t xml:space="preserve"> по сравнению с 2025 годом. Из 26 представленных заданий положительная динамика отмечается по </w:t>
      </w:r>
      <w:r w:rsidRPr="00290F04">
        <w:rPr>
          <w:rFonts w:eastAsia="Times New Roman"/>
          <w:b/>
          <w:bCs/>
          <w:sz w:val="28"/>
          <w:szCs w:val="28"/>
        </w:rPr>
        <w:t>24 заданиям</w:t>
      </w:r>
      <w:r w:rsidRPr="00290F04">
        <w:rPr>
          <w:rFonts w:eastAsia="Times New Roman"/>
          <w:sz w:val="28"/>
          <w:szCs w:val="28"/>
        </w:rPr>
        <w:t>, при этом по 23 заданиям показатели 2026 года превышают соответствующий порог успешности. Отрицательная динамика зафиксирована только по заданию 9.</w:t>
      </w:r>
    </w:p>
    <w:p w:rsidR="00051F59" w:rsidRPr="00290F04" w:rsidRDefault="00051F59" w:rsidP="00051F59">
      <w:pPr>
        <w:spacing w:line="276" w:lineRule="auto"/>
        <w:jc w:val="both"/>
        <w:outlineLvl w:val="3"/>
        <w:rPr>
          <w:rFonts w:eastAsia="Times New Roman"/>
          <w:b/>
          <w:bCs/>
          <w:sz w:val="28"/>
          <w:szCs w:val="28"/>
        </w:rPr>
      </w:pPr>
      <w:r w:rsidRPr="00290F04">
        <w:rPr>
          <w:rFonts w:eastAsia="Times New Roman"/>
          <w:b/>
          <w:bCs/>
          <w:sz w:val="28"/>
          <w:szCs w:val="28"/>
        </w:rPr>
        <w:t>Выполнение заданий базового уровня</w:t>
      </w:r>
    </w:p>
    <w:p w:rsidR="00051F59" w:rsidRPr="00290F04" w:rsidRDefault="00051F59" w:rsidP="00051F59">
      <w:pPr>
        <w:spacing w:line="276" w:lineRule="auto"/>
        <w:jc w:val="both"/>
        <w:rPr>
          <w:rFonts w:eastAsia="Times New Roman"/>
          <w:sz w:val="28"/>
          <w:szCs w:val="28"/>
        </w:rPr>
      </w:pPr>
      <w:r w:rsidRPr="00290F04">
        <w:rPr>
          <w:rFonts w:eastAsia="Times New Roman"/>
          <w:sz w:val="28"/>
          <w:szCs w:val="28"/>
        </w:rPr>
        <w:t xml:space="preserve">По заданиям базового уровня в 2026 году результаты в целом находятся на высоком уровне. Все базовые задания имеют показатели значительно выше установленного порога успешности </w:t>
      </w:r>
      <w:r w:rsidRPr="00290F04">
        <w:rPr>
          <w:rFonts w:eastAsia="Times New Roman"/>
          <w:b/>
          <w:bCs/>
          <w:sz w:val="28"/>
          <w:szCs w:val="28"/>
        </w:rPr>
        <w:t>50%</w:t>
      </w:r>
      <w:r w:rsidRPr="00290F04">
        <w:rPr>
          <w:rFonts w:eastAsia="Times New Roman"/>
          <w:sz w:val="28"/>
          <w:szCs w:val="28"/>
        </w:rPr>
        <w:t>.</w:t>
      </w:r>
    </w:p>
    <w:p w:rsidR="00051F59" w:rsidRPr="00290F04" w:rsidRDefault="00051F59" w:rsidP="00051F59">
      <w:pPr>
        <w:spacing w:line="276" w:lineRule="auto"/>
        <w:jc w:val="both"/>
        <w:rPr>
          <w:rFonts w:eastAsia="Times New Roman"/>
          <w:sz w:val="28"/>
          <w:szCs w:val="28"/>
        </w:rPr>
      </w:pPr>
      <w:r w:rsidRPr="00290F04">
        <w:rPr>
          <w:rFonts w:eastAsia="Times New Roman"/>
          <w:sz w:val="28"/>
          <w:szCs w:val="28"/>
        </w:rPr>
        <w:t>Наиболее высокие результаты получены по заданиям:</w:t>
      </w:r>
    </w:p>
    <w:p w:rsidR="00051F59" w:rsidRPr="00290F04" w:rsidRDefault="00051F59" w:rsidP="00051F59">
      <w:pPr>
        <w:numPr>
          <w:ilvl w:val="0"/>
          <w:numId w:val="11"/>
        </w:numPr>
        <w:spacing w:after="0" w:line="276" w:lineRule="auto"/>
        <w:jc w:val="both"/>
        <w:rPr>
          <w:rFonts w:eastAsia="Times New Roman"/>
          <w:sz w:val="28"/>
          <w:szCs w:val="28"/>
        </w:rPr>
      </w:pPr>
      <w:r w:rsidRPr="00290F04">
        <w:rPr>
          <w:rFonts w:eastAsia="Times New Roman"/>
          <w:sz w:val="28"/>
          <w:szCs w:val="28"/>
        </w:rPr>
        <w:t xml:space="preserve">№ 1 — </w:t>
      </w:r>
      <w:r w:rsidRPr="00290F04">
        <w:rPr>
          <w:rFonts w:eastAsia="Times New Roman"/>
          <w:b/>
          <w:bCs/>
          <w:sz w:val="28"/>
          <w:szCs w:val="28"/>
        </w:rPr>
        <w:t>100%</w:t>
      </w:r>
      <w:r w:rsidRPr="00290F04">
        <w:rPr>
          <w:rFonts w:eastAsia="Times New Roman"/>
          <w:sz w:val="28"/>
          <w:szCs w:val="28"/>
        </w:rPr>
        <w:t xml:space="preserve"> против 90,73% в 2025 году; </w:t>
      </w:r>
    </w:p>
    <w:p w:rsidR="00051F59" w:rsidRPr="00290F04" w:rsidRDefault="00051F59" w:rsidP="00051F59">
      <w:pPr>
        <w:numPr>
          <w:ilvl w:val="0"/>
          <w:numId w:val="11"/>
        </w:numPr>
        <w:spacing w:after="0" w:line="276" w:lineRule="auto"/>
        <w:jc w:val="both"/>
        <w:rPr>
          <w:rFonts w:eastAsia="Times New Roman"/>
          <w:sz w:val="28"/>
          <w:szCs w:val="28"/>
        </w:rPr>
      </w:pPr>
      <w:r w:rsidRPr="00290F04">
        <w:rPr>
          <w:rFonts w:eastAsia="Times New Roman"/>
          <w:sz w:val="28"/>
          <w:szCs w:val="28"/>
        </w:rPr>
        <w:t xml:space="preserve">№ 2 — </w:t>
      </w:r>
      <w:r w:rsidRPr="00290F04">
        <w:rPr>
          <w:rFonts w:eastAsia="Times New Roman"/>
          <w:b/>
          <w:bCs/>
          <w:sz w:val="28"/>
          <w:szCs w:val="28"/>
        </w:rPr>
        <w:t>98%</w:t>
      </w:r>
      <w:r w:rsidRPr="00290F04">
        <w:rPr>
          <w:rFonts w:eastAsia="Times New Roman"/>
          <w:sz w:val="28"/>
          <w:szCs w:val="28"/>
        </w:rPr>
        <w:t xml:space="preserve"> против 91,91%; </w:t>
      </w:r>
    </w:p>
    <w:p w:rsidR="00051F59" w:rsidRPr="00290F04" w:rsidRDefault="00051F59" w:rsidP="00051F59">
      <w:pPr>
        <w:numPr>
          <w:ilvl w:val="0"/>
          <w:numId w:val="11"/>
        </w:numPr>
        <w:spacing w:after="0" w:line="276" w:lineRule="auto"/>
        <w:jc w:val="both"/>
        <w:rPr>
          <w:rFonts w:eastAsia="Times New Roman"/>
          <w:sz w:val="28"/>
          <w:szCs w:val="28"/>
        </w:rPr>
      </w:pPr>
      <w:r w:rsidRPr="00290F04">
        <w:rPr>
          <w:rFonts w:eastAsia="Times New Roman"/>
          <w:sz w:val="28"/>
          <w:szCs w:val="28"/>
        </w:rPr>
        <w:t xml:space="preserve">№ 4 — </w:t>
      </w:r>
      <w:r w:rsidRPr="00290F04">
        <w:rPr>
          <w:rFonts w:eastAsia="Times New Roman"/>
          <w:b/>
          <w:bCs/>
          <w:sz w:val="28"/>
          <w:szCs w:val="28"/>
        </w:rPr>
        <w:t>98%</w:t>
      </w:r>
      <w:r w:rsidRPr="00290F04">
        <w:rPr>
          <w:rFonts w:eastAsia="Times New Roman"/>
          <w:sz w:val="28"/>
          <w:szCs w:val="28"/>
        </w:rPr>
        <w:t xml:space="preserve"> против 83,81%; </w:t>
      </w:r>
    </w:p>
    <w:p w:rsidR="00051F59" w:rsidRPr="00290F04" w:rsidRDefault="00051F59" w:rsidP="00051F59">
      <w:pPr>
        <w:numPr>
          <w:ilvl w:val="0"/>
          <w:numId w:val="11"/>
        </w:numPr>
        <w:spacing w:after="0" w:line="276" w:lineRule="auto"/>
        <w:jc w:val="both"/>
        <w:rPr>
          <w:rFonts w:eastAsia="Times New Roman"/>
          <w:sz w:val="28"/>
          <w:szCs w:val="28"/>
        </w:rPr>
      </w:pPr>
      <w:r w:rsidRPr="00290F04">
        <w:rPr>
          <w:rFonts w:eastAsia="Times New Roman"/>
          <w:sz w:val="28"/>
          <w:szCs w:val="28"/>
        </w:rPr>
        <w:t xml:space="preserve">№ 12 — </w:t>
      </w:r>
      <w:r w:rsidRPr="00290F04">
        <w:rPr>
          <w:rFonts w:eastAsia="Times New Roman"/>
          <w:b/>
          <w:bCs/>
          <w:sz w:val="28"/>
          <w:szCs w:val="28"/>
        </w:rPr>
        <w:t>98%</w:t>
      </w:r>
      <w:r w:rsidRPr="00290F04">
        <w:rPr>
          <w:rFonts w:eastAsia="Times New Roman"/>
          <w:sz w:val="28"/>
          <w:szCs w:val="28"/>
        </w:rPr>
        <w:t xml:space="preserve"> против 61,49%; </w:t>
      </w:r>
    </w:p>
    <w:p w:rsidR="00051F59" w:rsidRPr="00290F04" w:rsidRDefault="00051F59" w:rsidP="00051F59">
      <w:pPr>
        <w:numPr>
          <w:ilvl w:val="0"/>
          <w:numId w:val="11"/>
        </w:numPr>
        <w:spacing w:after="0" w:line="276" w:lineRule="auto"/>
        <w:jc w:val="both"/>
        <w:rPr>
          <w:rFonts w:eastAsia="Times New Roman"/>
          <w:sz w:val="28"/>
          <w:szCs w:val="28"/>
        </w:rPr>
      </w:pPr>
      <w:r w:rsidRPr="00290F04">
        <w:rPr>
          <w:rFonts w:eastAsia="Times New Roman"/>
          <w:sz w:val="28"/>
          <w:szCs w:val="28"/>
        </w:rPr>
        <w:lastRenderedPageBreak/>
        <w:t xml:space="preserve">№ 14 — </w:t>
      </w:r>
      <w:r w:rsidRPr="00290F04">
        <w:rPr>
          <w:rFonts w:eastAsia="Times New Roman"/>
          <w:b/>
          <w:bCs/>
          <w:sz w:val="28"/>
          <w:szCs w:val="28"/>
        </w:rPr>
        <w:t>98%</w:t>
      </w:r>
      <w:r w:rsidRPr="00290F04">
        <w:rPr>
          <w:rFonts w:eastAsia="Times New Roman"/>
          <w:sz w:val="28"/>
          <w:szCs w:val="28"/>
        </w:rPr>
        <w:t xml:space="preserve"> против 96,03%; </w:t>
      </w:r>
    </w:p>
    <w:p w:rsidR="00051F59" w:rsidRPr="00290F04" w:rsidRDefault="00051F59" w:rsidP="00051F59">
      <w:pPr>
        <w:numPr>
          <w:ilvl w:val="0"/>
          <w:numId w:val="11"/>
        </w:numPr>
        <w:spacing w:after="0" w:line="276" w:lineRule="auto"/>
        <w:jc w:val="both"/>
        <w:rPr>
          <w:rFonts w:eastAsia="Times New Roman"/>
          <w:sz w:val="28"/>
          <w:szCs w:val="28"/>
        </w:rPr>
      </w:pPr>
      <w:r w:rsidRPr="00290F04">
        <w:rPr>
          <w:rFonts w:eastAsia="Times New Roman"/>
          <w:sz w:val="28"/>
          <w:szCs w:val="28"/>
        </w:rPr>
        <w:t xml:space="preserve">№ 15 — </w:t>
      </w:r>
      <w:r w:rsidRPr="00290F04">
        <w:rPr>
          <w:rFonts w:eastAsia="Times New Roman"/>
          <w:b/>
          <w:bCs/>
          <w:sz w:val="28"/>
          <w:szCs w:val="28"/>
        </w:rPr>
        <w:t>99%</w:t>
      </w:r>
      <w:r w:rsidRPr="00290F04">
        <w:rPr>
          <w:rFonts w:eastAsia="Times New Roman"/>
          <w:sz w:val="28"/>
          <w:szCs w:val="28"/>
        </w:rPr>
        <w:t xml:space="preserve"> против 92,89%; </w:t>
      </w:r>
    </w:p>
    <w:p w:rsidR="00051F59" w:rsidRPr="00290F04" w:rsidRDefault="00051F59" w:rsidP="00051F59">
      <w:pPr>
        <w:numPr>
          <w:ilvl w:val="0"/>
          <w:numId w:val="11"/>
        </w:numPr>
        <w:spacing w:after="0" w:line="276" w:lineRule="auto"/>
        <w:jc w:val="both"/>
        <w:rPr>
          <w:rFonts w:eastAsia="Times New Roman"/>
          <w:sz w:val="28"/>
          <w:szCs w:val="28"/>
        </w:rPr>
      </w:pPr>
      <w:r w:rsidRPr="00290F04">
        <w:rPr>
          <w:rFonts w:eastAsia="Times New Roman"/>
          <w:sz w:val="28"/>
          <w:szCs w:val="28"/>
        </w:rPr>
        <w:t xml:space="preserve">№ 16 — </w:t>
      </w:r>
      <w:r w:rsidRPr="00290F04">
        <w:rPr>
          <w:rFonts w:eastAsia="Times New Roman"/>
          <w:b/>
          <w:bCs/>
          <w:sz w:val="28"/>
          <w:szCs w:val="28"/>
        </w:rPr>
        <w:t>96%</w:t>
      </w:r>
      <w:r w:rsidRPr="00290F04">
        <w:rPr>
          <w:rFonts w:eastAsia="Times New Roman"/>
          <w:sz w:val="28"/>
          <w:szCs w:val="28"/>
        </w:rPr>
        <w:t xml:space="preserve"> против 93%; </w:t>
      </w:r>
    </w:p>
    <w:p w:rsidR="00051F59" w:rsidRPr="00290F04" w:rsidRDefault="00051F59" w:rsidP="00051F59">
      <w:pPr>
        <w:numPr>
          <w:ilvl w:val="0"/>
          <w:numId w:val="11"/>
        </w:numPr>
        <w:spacing w:after="0" w:line="276" w:lineRule="auto"/>
        <w:jc w:val="both"/>
        <w:rPr>
          <w:rFonts w:eastAsia="Times New Roman"/>
          <w:sz w:val="28"/>
          <w:szCs w:val="28"/>
        </w:rPr>
      </w:pPr>
      <w:r w:rsidRPr="00290F04">
        <w:rPr>
          <w:rFonts w:eastAsia="Times New Roman"/>
          <w:sz w:val="28"/>
          <w:szCs w:val="28"/>
        </w:rPr>
        <w:t xml:space="preserve">№ 19 — </w:t>
      </w:r>
      <w:r w:rsidRPr="00290F04">
        <w:rPr>
          <w:rFonts w:eastAsia="Times New Roman"/>
          <w:b/>
          <w:bCs/>
          <w:sz w:val="28"/>
          <w:szCs w:val="28"/>
        </w:rPr>
        <w:t>95%</w:t>
      </w:r>
      <w:r w:rsidRPr="00290F04">
        <w:rPr>
          <w:rFonts w:eastAsia="Times New Roman"/>
          <w:sz w:val="28"/>
          <w:szCs w:val="28"/>
        </w:rPr>
        <w:t xml:space="preserve"> против 89,83%. </w:t>
      </w:r>
    </w:p>
    <w:p w:rsidR="00051F59" w:rsidRPr="00290F04" w:rsidRDefault="00051F59" w:rsidP="00051F59">
      <w:pPr>
        <w:spacing w:line="276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</w:t>
      </w:r>
      <w:r w:rsidRPr="00290F04">
        <w:rPr>
          <w:rFonts w:eastAsia="Times New Roman"/>
          <w:sz w:val="28"/>
          <w:szCs w:val="28"/>
        </w:rPr>
        <w:t xml:space="preserve">Особенно значимой является положительная динамика по заданию № 5 — с </w:t>
      </w:r>
      <w:r w:rsidRPr="00290F04">
        <w:rPr>
          <w:rFonts w:eastAsia="Times New Roman"/>
          <w:b/>
          <w:bCs/>
          <w:sz w:val="28"/>
          <w:szCs w:val="28"/>
        </w:rPr>
        <w:t>46,77% до 97%</w:t>
      </w:r>
      <w:r w:rsidRPr="00290F04">
        <w:rPr>
          <w:rFonts w:eastAsia="Times New Roman"/>
          <w:sz w:val="28"/>
          <w:szCs w:val="28"/>
        </w:rPr>
        <w:t xml:space="preserve">, то есть на </w:t>
      </w:r>
      <w:r w:rsidRPr="00290F04">
        <w:rPr>
          <w:rFonts w:eastAsia="Times New Roman"/>
          <w:b/>
          <w:bCs/>
          <w:sz w:val="28"/>
          <w:szCs w:val="28"/>
        </w:rPr>
        <w:t>50,23 процентного пункта</w:t>
      </w:r>
      <w:r w:rsidRPr="00290F04">
        <w:rPr>
          <w:rFonts w:eastAsia="Times New Roman"/>
          <w:sz w:val="28"/>
          <w:szCs w:val="28"/>
        </w:rPr>
        <w:t xml:space="preserve">. В 2025 году результат по данному заданию </w:t>
      </w:r>
      <w:r w:rsidRPr="00290F04">
        <w:rPr>
          <w:rFonts w:eastAsia="Times New Roman"/>
          <w:b/>
          <w:bCs/>
          <w:sz w:val="28"/>
          <w:szCs w:val="28"/>
        </w:rPr>
        <w:t>не достигал порога успешности 50%</w:t>
      </w:r>
      <w:r w:rsidRPr="00290F04">
        <w:rPr>
          <w:rFonts w:eastAsia="Times New Roman"/>
          <w:sz w:val="28"/>
          <w:szCs w:val="28"/>
        </w:rPr>
        <w:t xml:space="preserve">, тогда как в 2026 году показатель более чем вдвое превысил установленный порог. Это свидетельствует о существенном улучшении </w:t>
      </w:r>
      <w:proofErr w:type="spellStart"/>
      <w:r w:rsidRPr="00290F04">
        <w:rPr>
          <w:rFonts w:eastAsia="Times New Roman"/>
          <w:sz w:val="28"/>
          <w:szCs w:val="28"/>
        </w:rPr>
        <w:t>сформированности</w:t>
      </w:r>
      <w:proofErr w:type="spellEnd"/>
      <w:r w:rsidRPr="00290F04">
        <w:rPr>
          <w:rFonts w:eastAsia="Times New Roman"/>
          <w:sz w:val="28"/>
          <w:szCs w:val="28"/>
        </w:rPr>
        <w:t xml:space="preserve"> умения определять последовательности биологических процессов, явлений и объектов.</w:t>
      </w:r>
    </w:p>
    <w:p w:rsidR="00051F59" w:rsidRPr="00290F04" w:rsidRDefault="00051F59" w:rsidP="00051F59">
      <w:pPr>
        <w:spacing w:line="276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</w:t>
      </w:r>
      <w:r w:rsidRPr="00290F04">
        <w:rPr>
          <w:rFonts w:eastAsia="Times New Roman"/>
          <w:sz w:val="28"/>
          <w:szCs w:val="28"/>
        </w:rPr>
        <w:t xml:space="preserve">Значительный рост также наблюдается по заданию № 3 — на </w:t>
      </w:r>
      <w:r w:rsidRPr="00290F04">
        <w:rPr>
          <w:rFonts w:eastAsia="Times New Roman"/>
          <w:b/>
          <w:bCs/>
          <w:sz w:val="28"/>
          <w:szCs w:val="28"/>
        </w:rPr>
        <w:t xml:space="preserve">31,44 </w:t>
      </w:r>
      <w:proofErr w:type="spellStart"/>
      <w:r w:rsidRPr="00290F04">
        <w:rPr>
          <w:rFonts w:eastAsia="Times New Roman"/>
          <w:b/>
          <w:bCs/>
          <w:sz w:val="28"/>
          <w:szCs w:val="28"/>
        </w:rPr>
        <w:t>п.п</w:t>
      </w:r>
      <w:proofErr w:type="spellEnd"/>
      <w:r w:rsidRPr="00290F04">
        <w:rPr>
          <w:rFonts w:eastAsia="Times New Roman"/>
          <w:b/>
          <w:bCs/>
          <w:sz w:val="28"/>
          <w:szCs w:val="28"/>
        </w:rPr>
        <w:t>.</w:t>
      </w:r>
      <w:r w:rsidRPr="00290F04">
        <w:rPr>
          <w:rFonts w:eastAsia="Times New Roman"/>
          <w:sz w:val="28"/>
          <w:szCs w:val="28"/>
        </w:rPr>
        <w:t xml:space="preserve"> (с 61,56% до 93%), заданию № 12 — на </w:t>
      </w:r>
      <w:r w:rsidRPr="00290F04">
        <w:rPr>
          <w:rFonts w:eastAsia="Times New Roman"/>
          <w:b/>
          <w:bCs/>
          <w:sz w:val="28"/>
          <w:szCs w:val="28"/>
        </w:rPr>
        <w:t xml:space="preserve">36,51 </w:t>
      </w:r>
      <w:proofErr w:type="spellStart"/>
      <w:r w:rsidRPr="00290F04">
        <w:rPr>
          <w:rFonts w:eastAsia="Times New Roman"/>
          <w:b/>
          <w:bCs/>
          <w:sz w:val="28"/>
          <w:szCs w:val="28"/>
        </w:rPr>
        <w:t>п.п</w:t>
      </w:r>
      <w:proofErr w:type="spellEnd"/>
      <w:r w:rsidRPr="00290F04">
        <w:rPr>
          <w:rFonts w:eastAsia="Times New Roman"/>
          <w:b/>
          <w:bCs/>
          <w:sz w:val="28"/>
          <w:szCs w:val="28"/>
        </w:rPr>
        <w:t>.</w:t>
      </w:r>
      <w:r w:rsidRPr="00290F04">
        <w:rPr>
          <w:rFonts w:eastAsia="Times New Roman"/>
          <w:sz w:val="28"/>
          <w:szCs w:val="28"/>
        </w:rPr>
        <w:t xml:space="preserve"> (с 61,49% до 98%) и заданию № 20 — на </w:t>
      </w:r>
      <w:r w:rsidRPr="00290F04">
        <w:rPr>
          <w:rFonts w:eastAsia="Times New Roman"/>
          <w:b/>
          <w:bCs/>
          <w:sz w:val="28"/>
          <w:szCs w:val="28"/>
        </w:rPr>
        <w:t xml:space="preserve">26,28 </w:t>
      </w:r>
      <w:proofErr w:type="spellStart"/>
      <w:r w:rsidRPr="00290F04">
        <w:rPr>
          <w:rFonts w:eastAsia="Times New Roman"/>
          <w:b/>
          <w:bCs/>
          <w:sz w:val="28"/>
          <w:szCs w:val="28"/>
        </w:rPr>
        <w:t>п.п</w:t>
      </w:r>
      <w:proofErr w:type="spellEnd"/>
      <w:r w:rsidRPr="00290F04">
        <w:rPr>
          <w:rFonts w:eastAsia="Times New Roman"/>
          <w:b/>
          <w:bCs/>
          <w:sz w:val="28"/>
          <w:szCs w:val="28"/>
        </w:rPr>
        <w:t>.</w:t>
      </w:r>
      <w:r w:rsidRPr="00290F04">
        <w:rPr>
          <w:rFonts w:eastAsia="Times New Roman"/>
          <w:sz w:val="28"/>
          <w:szCs w:val="28"/>
        </w:rPr>
        <w:t xml:space="preserve"> (с 59,72% до 86%).</w:t>
      </w:r>
    </w:p>
    <w:p w:rsidR="00051F59" w:rsidRPr="00290F04" w:rsidRDefault="00051F59" w:rsidP="00051F59">
      <w:pPr>
        <w:spacing w:line="276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</w:t>
      </w:r>
      <w:r w:rsidRPr="00290F04">
        <w:rPr>
          <w:rFonts w:eastAsia="Times New Roman"/>
          <w:sz w:val="28"/>
          <w:szCs w:val="28"/>
        </w:rPr>
        <w:t xml:space="preserve">Таким образом, </w:t>
      </w:r>
      <w:r w:rsidRPr="00290F04">
        <w:rPr>
          <w:rFonts w:eastAsia="Times New Roman"/>
          <w:b/>
          <w:bCs/>
          <w:sz w:val="28"/>
          <w:szCs w:val="28"/>
        </w:rPr>
        <w:t>все задания базового уровня в 2026 году преодолели порог успешности 50%</w:t>
      </w:r>
      <w:r w:rsidRPr="00290F04">
        <w:rPr>
          <w:rFonts w:eastAsia="Times New Roman"/>
          <w:sz w:val="28"/>
          <w:szCs w:val="28"/>
        </w:rPr>
        <w:t>, что является положительной характеристикой предметной подготовки участников ОГЭ по биологии.</w:t>
      </w:r>
    </w:p>
    <w:p w:rsidR="00051F59" w:rsidRPr="00290F04" w:rsidRDefault="00051F59" w:rsidP="00051F59">
      <w:pPr>
        <w:spacing w:line="276" w:lineRule="auto"/>
        <w:jc w:val="both"/>
        <w:rPr>
          <w:rFonts w:eastAsia="Times New Roman"/>
          <w:sz w:val="28"/>
          <w:szCs w:val="28"/>
        </w:rPr>
      </w:pPr>
      <w:r w:rsidRPr="00290F04">
        <w:rPr>
          <w:rFonts w:eastAsia="Times New Roman"/>
          <w:sz w:val="28"/>
          <w:szCs w:val="28"/>
        </w:rPr>
        <w:t xml:space="preserve">Вместе с тем необходимо обратить внимание на задание № 21, результат по которому увеличился незначительно — с 87,41% до 89%, а также на задание № 6, где показатель вырос с 94,79% до 96%. Это свидетельствует о сохранении уже достаточно высокого уровня </w:t>
      </w:r>
      <w:proofErr w:type="spellStart"/>
      <w:r w:rsidRPr="00290F04">
        <w:rPr>
          <w:rFonts w:eastAsia="Times New Roman"/>
          <w:sz w:val="28"/>
          <w:szCs w:val="28"/>
        </w:rPr>
        <w:t>сформированности</w:t>
      </w:r>
      <w:proofErr w:type="spellEnd"/>
      <w:r w:rsidRPr="00290F04">
        <w:rPr>
          <w:rFonts w:eastAsia="Times New Roman"/>
          <w:sz w:val="28"/>
          <w:szCs w:val="28"/>
        </w:rPr>
        <w:t xml:space="preserve"> соответствующих умений.</w:t>
      </w:r>
    </w:p>
    <w:p w:rsidR="00051F59" w:rsidRPr="00290F04" w:rsidRDefault="00051F59" w:rsidP="00051F59">
      <w:pPr>
        <w:spacing w:line="276" w:lineRule="auto"/>
        <w:jc w:val="both"/>
        <w:outlineLvl w:val="3"/>
        <w:rPr>
          <w:rFonts w:eastAsia="Times New Roman"/>
          <w:b/>
          <w:bCs/>
          <w:sz w:val="28"/>
          <w:szCs w:val="28"/>
        </w:rPr>
      </w:pPr>
      <w:r w:rsidRPr="00290F04">
        <w:rPr>
          <w:rFonts w:eastAsia="Times New Roman"/>
          <w:b/>
          <w:bCs/>
          <w:sz w:val="28"/>
          <w:szCs w:val="28"/>
        </w:rPr>
        <w:t>Выполнение заданий повышенного уровня</w:t>
      </w:r>
    </w:p>
    <w:p w:rsidR="00051F59" w:rsidRPr="00290F04" w:rsidRDefault="00051F59" w:rsidP="00051F59">
      <w:pPr>
        <w:spacing w:line="276" w:lineRule="auto"/>
        <w:jc w:val="both"/>
        <w:rPr>
          <w:rFonts w:eastAsia="Times New Roman"/>
          <w:sz w:val="28"/>
          <w:szCs w:val="28"/>
        </w:rPr>
      </w:pPr>
      <w:r w:rsidRPr="00290F04">
        <w:rPr>
          <w:rFonts w:eastAsia="Times New Roman"/>
          <w:sz w:val="28"/>
          <w:szCs w:val="28"/>
        </w:rPr>
        <w:t xml:space="preserve">По заданиям повышенного уровня результаты также в основном существенно превышают установленный порог успешности </w:t>
      </w:r>
      <w:r w:rsidRPr="00290F04">
        <w:rPr>
          <w:rFonts w:eastAsia="Times New Roman"/>
          <w:b/>
          <w:bCs/>
          <w:sz w:val="28"/>
          <w:szCs w:val="28"/>
        </w:rPr>
        <w:t>15%</w:t>
      </w:r>
      <w:r w:rsidRPr="00290F04">
        <w:rPr>
          <w:rFonts w:eastAsia="Times New Roman"/>
          <w:sz w:val="28"/>
          <w:szCs w:val="28"/>
        </w:rPr>
        <w:t>.</w:t>
      </w:r>
    </w:p>
    <w:p w:rsidR="00051F59" w:rsidRPr="00290F04" w:rsidRDefault="00051F59" w:rsidP="00051F59">
      <w:pPr>
        <w:spacing w:line="276" w:lineRule="auto"/>
        <w:jc w:val="both"/>
        <w:rPr>
          <w:rFonts w:eastAsia="Times New Roman"/>
          <w:sz w:val="28"/>
          <w:szCs w:val="28"/>
        </w:rPr>
      </w:pPr>
      <w:r w:rsidRPr="00290F04">
        <w:rPr>
          <w:rFonts w:eastAsia="Times New Roman"/>
          <w:sz w:val="28"/>
          <w:szCs w:val="28"/>
        </w:rPr>
        <w:t>В 2026 году показатели составили:</w:t>
      </w:r>
    </w:p>
    <w:p w:rsidR="00051F59" w:rsidRPr="00290F04" w:rsidRDefault="00051F59" w:rsidP="00051F59">
      <w:pPr>
        <w:numPr>
          <w:ilvl w:val="0"/>
          <w:numId w:val="12"/>
        </w:numPr>
        <w:spacing w:after="0" w:line="276" w:lineRule="auto"/>
        <w:jc w:val="both"/>
        <w:rPr>
          <w:rFonts w:eastAsia="Times New Roman"/>
          <w:sz w:val="28"/>
          <w:szCs w:val="28"/>
        </w:rPr>
      </w:pPr>
      <w:r w:rsidRPr="00290F04">
        <w:rPr>
          <w:rFonts w:eastAsia="Times New Roman"/>
          <w:sz w:val="28"/>
          <w:szCs w:val="28"/>
        </w:rPr>
        <w:t xml:space="preserve">№ 7 — </w:t>
      </w:r>
      <w:r w:rsidRPr="00290F04">
        <w:rPr>
          <w:rFonts w:eastAsia="Times New Roman"/>
          <w:b/>
          <w:bCs/>
          <w:sz w:val="28"/>
          <w:szCs w:val="28"/>
        </w:rPr>
        <w:t>95%</w:t>
      </w:r>
      <w:r w:rsidRPr="00290F04">
        <w:rPr>
          <w:rFonts w:eastAsia="Times New Roman"/>
          <w:sz w:val="28"/>
          <w:szCs w:val="28"/>
        </w:rPr>
        <w:t xml:space="preserve"> против 77,25%; </w:t>
      </w:r>
    </w:p>
    <w:p w:rsidR="00051F59" w:rsidRPr="00290F04" w:rsidRDefault="00051F59" w:rsidP="00051F59">
      <w:pPr>
        <w:numPr>
          <w:ilvl w:val="0"/>
          <w:numId w:val="12"/>
        </w:numPr>
        <w:spacing w:after="0" w:line="276" w:lineRule="auto"/>
        <w:jc w:val="both"/>
        <w:rPr>
          <w:rFonts w:eastAsia="Times New Roman"/>
          <w:sz w:val="28"/>
          <w:szCs w:val="28"/>
        </w:rPr>
      </w:pPr>
      <w:r w:rsidRPr="00290F04">
        <w:rPr>
          <w:rFonts w:eastAsia="Times New Roman"/>
          <w:sz w:val="28"/>
          <w:szCs w:val="28"/>
        </w:rPr>
        <w:t xml:space="preserve">№ 9 — </w:t>
      </w:r>
      <w:r w:rsidRPr="00290F04">
        <w:rPr>
          <w:rFonts w:eastAsia="Times New Roman"/>
          <w:b/>
          <w:bCs/>
          <w:sz w:val="28"/>
          <w:szCs w:val="28"/>
        </w:rPr>
        <w:t>87%</w:t>
      </w:r>
      <w:r w:rsidRPr="00290F04">
        <w:rPr>
          <w:rFonts w:eastAsia="Times New Roman"/>
          <w:sz w:val="28"/>
          <w:szCs w:val="28"/>
        </w:rPr>
        <w:t xml:space="preserve"> против 94,27%; </w:t>
      </w:r>
    </w:p>
    <w:p w:rsidR="00051F59" w:rsidRPr="00290F04" w:rsidRDefault="00051F59" w:rsidP="00051F59">
      <w:pPr>
        <w:numPr>
          <w:ilvl w:val="0"/>
          <w:numId w:val="12"/>
        </w:numPr>
        <w:spacing w:after="0" w:line="276" w:lineRule="auto"/>
        <w:jc w:val="both"/>
        <w:rPr>
          <w:rFonts w:eastAsia="Times New Roman"/>
          <w:sz w:val="28"/>
          <w:szCs w:val="28"/>
        </w:rPr>
      </w:pPr>
      <w:r w:rsidRPr="00290F04">
        <w:rPr>
          <w:rFonts w:eastAsia="Times New Roman"/>
          <w:sz w:val="28"/>
          <w:szCs w:val="28"/>
        </w:rPr>
        <w:lastRenderedPageBreak/>
        <w:t xml:space="preserve">№ 10 — </w:t>
      </w:r>
      <w:r w:rsidRPr="00290F04">
        <w:rPr>
          <w:rFonts w:eastAsia="Times New Roman"/>
          <w:b/>
          <w:bCs/>
          <w:sz w:val="28"/>
          <w:szCs w:val="28"/>
        </w:rPr>
        <w:t>95%</w:t>
      </w:r>
      <w:r w:rsidRPr="00290F04">
        <w:rPr>
          <w:rFonts w:eastAsia="Times New Roman"/>
          <w:sz w:val="28"/>
          <w:szCs w:val="28"/>
        </w:rPr>
        <w:t xml:space="preserve"> против 76,02%; </w:t>
      </w:r>
    </w:p>
    <w:p w:rsidR="00051F59" w:rsidRPr="00290F04" w:rsidRDefault="00051F59" w:rsidP="00051F59">
      <w:pPr>
        <w:numPr>
          <w:ilvl w:val="0"/>
          <w:numId w:val="12"/>
        </w:numPr>
        <w:spacing w:after="0" w:line="276" w:lineRule="auto"/>
        <w:jc w:val="both"/>
        <w:rPr>
          <w:rFonts w:eastAsia="Times New Roman"/>
          <w:sz w:val="28"/>
          <w:szCs w:val="28"/>
        </w:rPr>
      </w:pPr>
      <w:r w:rsidRPr="00290F04">
        <w:rPr>
          <w:rFonts w:eastAsia="Times New Roman"/>
          <w:sz w:val="28"/>
          <w:szCs w:val="28"/>
        </w:rPr>
        <w:t xml:space="preserve">№ 11 — </w:t>
      </w:r>
      <w:r w:rsidRPr="00290F04">
        <w:rPr>
          <w:rFonts w:eastAsia="Times New Roman"/>
          <w:b/>
          <w:bCs/>
          <w:sz w:val="28"/>
          <w:szCs w:val="28"/>
        </w:rPr>
        <w:t>99%</w:t>
      </w:r>
      <w:r w:rsidRPr="00290F04">
        <w:rPr>
          <w:rFonts w:eastAsia="Times New Roman"/>
          <w:sz w:val="28"/>
          <w:szCs w:val="28"/>
        </w:rPr>
        <w:t xml:space="preserve"> против 76,24%; </w:t>
      </w:r>
    </w:p>
    <w:p w:rsidR="00051F59" w:rsidRPr="00290F04" w:rsidRDefault="00051F59" w:rsidP="00051F59">
      <w:pPr>
        <w:numPr>
          <w:ilvl w:val="0"/>
          <w:numId w:val="12"/>
        </w:numPr>
        <w:spacing w:after="0" w:line="276" w:lineRule="auto"/>
        <w:jc w:val="both"/>
        <w:rPr>
          <w:rFonts w:eastAsia="Times New Roman"/>
          <w:sz w:val="28"/>
          <w:szCs w:val="28"/>
        </w:rPr>
      </w:pPr>
      <w:r w:rsidRPr="00290F04">
        <w:rPr>
          <w:rFonts w:eastAsia="Times New Roman"/>
          <w:sz w:val="28"/>
          <w:szCs w:val="28"/>
        </w:rPr>
        <w:t xml:space="preserve">№ 13 — </w:t>
      </w:r>
      <w:r w:rsidRPr="00290F04">
        <w:rPr>
          <w:rFonts w:eastAsia="Times New Roman"/>
          <w:b/>
          <w:bCs/>
          <w:sz w:val="28"/>
          <w:szCs w:val="28"/>
        </w:rPr>
        <w:t>92%</w:t>
      </w:r>
      <w:r w:rsidRPr="00290F04">
        <w:rPr>
          <w:rFonts w:eastAsia="Times New Roman"/>
          <w:sz w:val="28"/>
          <w:szCs w:val="28"/>
        </w:rPr>
        <w:t xml:space="preserve"> против 64,38%; </w:t>
      </w:r>
    </w:p>
    <w:p w:rsidR="00051F59" w:rsidRPr="00290F04" w:rsidRDefault="00051F59" w:rsidP="00051F59">
      <w:pPr>
        <w:numPr>
          <w:ilvl w:val="0"/>
          <w:numId w:val="12"/>
        </w:numPr>
        <w:spacing w:after="0" w:line="276" w:lineRule="auto"/>
        <w:jc w:val="both"/>
        <w:rPr>
          <w:rFonts w:eastAsia="Times New Roman"/>
          <w:sz w:val="28"/>
          <w:szCs w:val="28"/>
        </w:rPr>
      </w:pPr>
      <w:r w:rsidRPr="00290F04">
        <w:rPr>
          <w:rFonts w:eastAsia="Times New Roman"/>
          <w:sz w:val="28"/>
          <w:szCs w:val="28"/>
        </w:rPr>
        <w:t xml:space="preserve">№ 17 — </w:t>
      </w:r>
      <w:r w:rsidRPr="00290F04">
        <w:rPr>
          <w:rFonts w:eastAsia="Times New Roman"/>
          <w:b/>
          <w:bCs/>
          <w:sz w:val="28"/>
          <w:szCs w:val="28"/>
        </w:rPr>
        <w:t>98%</w:t>
      </w:r>
      <w:r w:rsidRPr="00290F04">
        <w:rPr>
          <w:rFonts w:eastAsia="Times New Roman"/>
          <w:sz w:val="28"/>
          <w:szCs w:val="28"/>
        </w:rPr>
        <w:t xml:space="preserve"> против 63,11%; </w:t>
      </w:r>
    </w:p>
    <w:p w:rsidR="00051F59" w:rsidRPr="00290F04" w:rsidRDefault="00051F59" w:rsidP="00051F59">
      <w:pPr>
        <w:numPr>
          <w:ilvl w:val="0"/>
          <w:numId w:val="12"/>
        </w:numPr>
        <w:spacing w:after="0" w:line="276" w:lineRule="auto"/>
        <w:jc w:val="both"/>
        <w:rPr>
          <w:rFonts w:eastAsia="Times New Roman"/>
          <w:sz w:val="28"/>
          <w:szCs w:val="28"/>
        </w:rPr>
      </w:pPr>
      <w:r w:rsidRPr="00290F04">
        <w:rPr>
          <w:rFonts w:eastAsia="Times New Roman"/>
          <w:sz w:val="28"/>
          <w:szCs w:val="28"/>
        </w:rPr>
        <w:t xml:space="preserve">№ 18 — </w:t>
      </w:r>
      <w:r w:rsidRPr="00290F04">
        <w:rPr>
          <w:rFonts w:eastAsia="Times New Roman"/>
          <w:b/>
          <w:bCs/>
          <w:sz w:val="28"/>
          <w:szCs w:val="28"/>
        </w:rPr>
        <w:t>95%</w:t>
      </w:r>
      <w:r w:rsidRPr="00290F04">
        <w:rPr>
          <w:rFonts w:eastAsia="Times New Roman"/>
          <w:sz w:val="28"/>
          <w:szCs w:val="28"/>
        </w:rPr>
        <w:t xml:space="preserve"> против 73,61%; </w:t>
      </w:r>
    </w:p>
    <w:p w:rsidR="00051F59" w:rsidRPr="00290F04" w:rsidRDefault="00051F59" w:rsidP="00051F59">
      <w:pPr>
        <w:numPr>
          <w:ilvl w:val="0"/>
          <w:numId w:val="12"/>
        </w:numPr>
        <w:spacing w:after="0" w:line="276" w:lineRule="auto"/>
        <w:jc w:val="both"/>
        <w:rPr>
          <w:rFonts w:eastAsia="Times New Roman"/>
          <w:sz w:val="28"/>
          <w:szCs w:val="28"/>
        </w:rPr>
      </w:pPr>
      <w:r w:rsidRPr="00290F04">
        <w:rPr>
          <w:rFonts w:eastAsia="Times New Roman"/>
          <w:sz w:val="28"/>
          <w:szCs w:val="28"/>
        </w:rPr>
        <w:t xml:space="preserve">№ 22 — </w:t>
      </w:r>
      <w:r w:rsidRPr="00290F04">
        <w:rPr>
          <w:rFonts w:eastAsia="Times New Roman"/>
          <w:b/>
          <w:bCs/>
          <w:sz w:val="28"/>
          <w:szCs w:val="28"/>
        </w:rPr>
        <w:t>80%</w:t>
      </w:r>
      <w:r w:rsidRPr="00290F04">
        <w:rPr>
          <w:rFonts w:eastAsia="Times New Roman"/>
          <w:sz w:val="28"/>
          <w:szCs w:val="28"/>
        </w:rPr>
        <w:t xml:space="preserve"> против 75,03%; </w:t>
      </w:r>
    </w:p>
    <w:p w:rsidR="00051F59" w:rsidRPr="00290F04" w:rsidRDefault="00051F59" w:rsidP="00051F59">
      <w:pPr>
        <w:numPr>
          <w:ilvl w:val="0"/>
          <w:numId w:val="12"/>
        </w:numPr>
        <w:spacing w:after="0" w:line="276" w:lineRule="auto"/>
        <w:jc w:val="both"/>
        <w:rPr>
          <w:rFonts w:eastAsia="Times New Roman"/>
          <w:sz w:val="28"/>
          <w:szCs w:val="28"/>
        </w:rPr>
      </w:pPr>
      <w:r w:rsidRPr="00290F04">
        <w:rPr>
          <w:rFonts w:eastAsia="Times New Roman"/>
          <w:sz w:val="28"/>
          <w:szCs w:val="28"/>
        </w:rPr>
        <w:t xml:space="preserve">№ 24 — </w:t>
      </w:r>
      <w:r w:rsidRPr="00290F04">
        <w:rPr>
          <w:rFonts w:eastAsia="Times New Roman"/>
          <w:b/>
          <w:bCs/>
          <w:sz w:val="28"/>
          <w:szCs w:val="28"/>
        </w:rPr>
        <w:t>84%</w:t>
      </w:r>
      <w:r w:rsidRPr="00290F04">
        <w:rPr>
          <w:rFonts w:eastAsia="Times New Roman"/>
          <w:sz w:val="28"/>
          <w:szCs w:val="28"/>
        </w:rPr>
        <w:t xml:space="preserve"> против 52,93%. </w:t>
      </w:r>
    </w:p>
    <w:p w:rsidR="00051F59" w:rsidRPr="00290F04" w:rsidRDefault="00051F59" w:rsidP="00051F59">
      <w:pPr>
        <w:spacing w:line="276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</w:t>
      </w:r>
      <w:r w:rsidRPr="00290F04">
        <w:rPr>
          <w:rFonts w:eastAsia="Times New Roman"/>
          <w:sz w:val="28"/>
          <w:szCs w:val="28"/>
        </w:rPr>
        <w:t xml:space="preserve">Следовательно, </w:t>
      </w:r>
      <w:r w:rsidRPr="00290F04">
        <w:rPr>
          <w:rFonts w:eastAsia="Times New Roman"/>
          <w:b/>
          <w:bCs/>
          <w:sz w:val="28"/>
          <w:szCs w:val="28"/>
        </w:rPr>
        <w:t>все задания повышенного уровня значительно превышают порог успешности 15%</w:t>
      </w:r>
      <w:r w:rsidRPr="00290F04">
        <w:rPr>
          <w:rFonts w:eastAsia="Times New Roman"/>
          <w:sz w:val="28"/>
          <w:szCs w:val="28"/>
        </w:rPr>
        <w:t xml:space="preserve">. Это позволяет сделать вывод о достаточно высокой </w:t>
      </w:r>
      <w:proofErr w:type="spellStart"/>
      <w:r w:rsidRPr="00290F04">
        <w:rPr>
          <w:rFonts w:eastAsia="Times New Roman"/>
          <w:sz w:val="28"/>
          <w:szCs w:val="28"/>
        </w:rPr>
        <w:t>сформированности</w:t>
      </w:r>
      <w:proofErr w:type="spellEnd"/>
      <w:r w:rsidRPr="00290F04">
        <w:rPr>
          <w:rFonts w:eastAsia="Times New Roman"/>
          <w:sz w:val="28"/>
          <w:szCs w:val="28"/>
        </w:rPr>
        <w:t xml:space="preserve"> у участников умений, проверяемых заданиями данного уровня сложности.</w:t>
      </w:r>
    </w:p>
    <w:p w:rsidR="00051F59" w:rsidRPr="00290F04" w:rsidRDefault="00051F59" w:rsidP="00051F59">
      <w:pPr>
        <w:spacing w:line="276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</w:t>
      </w:r>
      <w:r w:rsidRPr="00290F04">
        <w:rPr>
          <w:rFonts w:eastAsia="Times New Roman"/>
          <w:sz w:val="28"/>
          <w:szCs w:val="28"/>
        </w:rPr>
        <w:t xml:space="preserve">Особенно выраженная положительная динамика отмечается по заданию № 11 — рост на </w:t>
      </w:r>
      <w:r w:rsidRPr="00290F04">
        <w:rPr>
          <w:rFonts w:eastAsia="Times New Roman"/>
          <w:b/>
          <w:bCs/>
          <w:sz w:val="28"/>
          <w:szCs w:val="28"/>
        </w:rPr>
        <w:t xml:space="preserve">22,76 </w:t>
      </w:r>
      <w:proofErr w:type="spellStart"/>
      <w:r w:rsidRPr="00290F04">
        <w:rPr>
          <w:rFonts w:eastAsia="Times New Roman"/>
          <w:b/>
          <w:bCs/>
          <w:sz w:val="28"/>
          <w:szCs w:val="28"/>
        </w:rPr>
        <w:t>п.п</w:t>
      </w:r>
      <w:proofErr w:type="spellEnd"/>
      <w:r w:rsidRPr="00290F04">
        <w:rPr>
          <w:rFonts w:eastAsia="Times New Roman"/>
          <w:b/>
          <w:bCs/>
          <w:sz w:val="28"/>
          <w:szCs w:val="28"/>
        </w:rPr>
        <w:t>.</w:t>
      </w:r>
      <w:r w:rsidRPr="00290F04">
        <w:rPr>
          <w:rFonts w:eastAsia="Times New Roman"/>
          <w:sz w:val="28"/>
          <w:szCs w:val="28"/>
        </w:rPr>
        <w:t xml:space="preserve">, № 13 — на </w:t>
      </w:r>
      <w:r w:rsidRPr="00290F04">
        <w:rPr>
          <w:rFonts w:eastAsia="Times New Roman"/>
          <w:b/>
          <w:bCs/>
          <w:sz w:val="28"/>
          <w:szCs w:val="28"/>
        </w:rPr>
        <w:t xml:space="preserve">27,62 </w:t>
      </w:r>
      <w:proofErr w:type="spellStart"/>
      <w:r w:rsidRPr="00290F04">
        <w:rPr>
          <w:rFonts w:eastAsia="Times New Roman"/>
          <w:b/>
          <w:bCs/>
          <w:sz w:val="28"/>
          <w:szCs w:val="28"/>
        </w:rPr>
        <w:t>п.п</w:t>
      </w:r>
      <w:proofErr w:type="spellEnd"/>
      <w:r w:rsidRPr="00290F04">
        <w:rPr>
          <w:rFonts w:eastAsia="Times New Roman"/>
          <w:b/>
          <w:bCs/>
          <w:sz w:val="28"/>
          <w:szCs w:val="28"/>
        </w:rPr>
        <w:t>.</w:t>
      </w:r>
      <w:r w:rsidRPr="00290F04">
        <w:rPr>
          <w:rFonts w:eastAsia="Times New Roman"/>
          <w:sz w:val="28"/>
          <w:szCs w:val="28"/>
        </w:rPr>
        <w:t xml:space="preserve">, № 17 — на </w:t>
      </w:r>
      <w:r w:rsidRPr="00290F04">
        <w:rPr>
          <w:rFonts w:eastAsia="Times New Roman"/>
          <w:b/>
          <w:bCs/>
          <w:sz w:val="28"/>
          <w:szCs w:val="28"/>
        </w:rPr>
        <w:t xml:space="preserve">34,89 </w:t>
      </w:r>
      <w:proofErr w:type="spellStart"/>
      <w:r w:rsidRPr="00290F04">
        <w:rPr>
          <w:rFonts w:eastAsia="Times New Roman"/>
          <w:b/>
          <w:bCs/>
          <w:sz w:val="28"/>
          <w:szCs w:val="28"/>
        </w:rPr>
        <w:t>п.п</w:t>
      </w:r>
      <w:proofErr w:type="spellEnd"/>
      <w:r w:rsidRPr="00290F04">
        <w:rPr>
          <w:rFonts w:eastAsia="Times New Roman"/>
          <w:b/>
          <w:bCs/>
          <w:sz w:val="28"/>
          <w:szCs w:val="28"/>
        </w:rPr>
        <w:t>.</w:t>
      </w:r>
      <w:r w:rsidRPr="00290F04">
        <w:rPr>
          <w:rFonts w:eastAsia="Times New Roman"/>
          <w:sz w:val="28"/>
          <w:szCs w:val="28"/>
        </w:rPr>
        <w:t xml:space="preserve">, № 10 — на </w:t>
      </w:r>
      <w:r w:rsidRPr="00290F04">
        <w:rPr>
          <w:rFonts w:eastAsia="Times New Roman"/>
          <w:b/>
          <w:bCs/>
          <w:sz w:val="28"/>
          <w:szCs w:val="28"/>
        </w:rPr>
        <w:t xml:space="preserve">18,98 </w:t>
      </w:r>
      <w:proofErr w:type="spellStart"/>
      <w:r w:rsidRPr="00290F04">
        <w:rPr>
          <w:rFonts w:eastAsia="Times New Roman"/>
          <w:b/>
          <w:bCs/>
          <w:sz w:val="28"/>
          <w:szCs w:val="28"/>
        </w:rPr>
        <w:t>п.п</w:t>
      </w:r>
      <w:proofErr w:type="spellEnd"/>
      <w:r w:rsidRPr="00290F04">
        <w:rPr>
          <w:rFonts w:eastAsia="Times New Roman"/>
          <w:b/>
          <w:bCs/>
          <w:sz w:val="28"/>
          <w:szCs w:val="28"/>
        </w:rPr>
        <w:t>.</w:t>
      </w:r>
      <w:r w:rsidRPr="00290F04">
        <w:rPr>
          <w:rFonts w:eastAsia="Times New Roman"/>
          <w:sz w:val="28"/>
          <w:szCs w:val="28"/>
        </w:rPr>
        <w:t xml:space="preserve">, № 24 — на </w:t>
      </w:r>
      <w:r w:rsidRPr="00290F04">
        <w:rPr>
          <w:rFonts w:eastAsia="Times New Roman"/>
          <w:b/>
          <w:bCs/>
          <w:sz w:val="28"/>
          <w:szCs w:val="28"/>
        </w:rPr>
        <w:t xml:space="preserve">31,07 </w:t>
      </w:r>
      <w:proofErr w:type="spellStart"/>
      <w:r w:rsidRPr="00290F04">
        <w:rPr>
          <w:rFonts w:eastAsia="Times New Roman"/>
          <w:b/>
          <w:bCs/>
          <w:sz w:val="28"/>
          <w:szCs w:val="28"/>
        </w:rPr>
        <w:t>п.п</w:t>
      </w:r>
      <w:proofErr w:type="spellEnd"/>
      <w:r w:rsidRPr="00290F04">
        <w:rPr>
          <w:rFonts w:eastAsia="Times New Roman"/>
          <w:b/>
          <w:bCs/>
          <w:sz w:val="28"/>
          <w:szCs w:val="28"/>
        </w:rPr>
        <w:t>.</w:t>
      </w:r>
    </w:p>
    <w:p w:rsidR="00051F59" w:rsidRPr="00290F04" w:rsidRDefault="00051F59" w:rsidP="00051F59">
      <w:pPr>
        <w:spacing w:line="276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</w:t>
      </w:r>
      <w:r w:rsidRPr="00290F04">
        <w:rPr>
          <w:rFonts w:eastAsia="Times New Roman"/>
          <w:sz w:val="28"/>
          <w:szCs w:val="28"/>
        </w:rPr>
        <w:t xml:space="preserve">Наибольший методический интерес представляет задание № 24, связанное с работой с текстом биологического содержания: пониманием, сравнением и обобщением информации. Результат увеличился с </w:t>
      </w:r>
      <w:r w:rsidRPr="00290F04">
        <w:rPr>
          <w:rFonts w:eastAsia="Times New Roman"/>
          <w:b/>
          <w:bCs/>
          <w:sz w:val="28"/>
          <w:szCs w:val="28"/>
        </w:rPr>
        <w:t>52,93% до 84%</w:t>
      </w:r>
      <w:r w:rsidRPr="00290F04">
        <w:rPr>
          <w:rFonts w:eastAsia="Times New Roman"/>
          <w:sz w:val="28"/>
          <w:szCs w:val="28"/>
        </w:rPr>
        <w:t>, что свидетельствует о существенном улучшении навыков смыслового чтения и анализа биологического текста.</w:t>
      </w:r>
    </w:p>
    <w:p w:rsidR="00051F59" w:rsidRPr="00290F04" w:rsidRDefault="00051F59" w:rsidP="00051F59">
      <w:pPr>
        <w:spacing w:line="276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</w:t>
      </w:r>
      <w:r w:rsidRPr="00290F04">
        <w:rPr>
          <w:rFonts w:eastAsia="Times New Roman"/>
          <w:sz w:val="28"/>
          <w:szCs w:val="28"/>
        </w:rPr>
        <w:t xml:space="preserve">Единственное снижение среди заданий повышенного уровня отмечается по заданию № 9: показатель уменьшился с </w:t>
      </w:r>
      <w:r w:rsidRPr="00290F04">
        <w:rPr>
          <w:rFonts w:eastAsia="Times New Roman"/>
          <w:b/>
          <w:bCs/>
          <w:sz w:val="28"/>
          <w:szCs w:val="28"/>
        </w:rPr>
        <w:t>94,27% до 87%</w:t>
      </w:r>
      <w:r w:rsidRPr="00290F04">
        <w:rPr>
          <w:rFonts w:eastAsia="Times New Roman"/>
          <w:sz w:val="28"/>
          <w:szCs w:val="28"/>
        </w:rPr>
        <w:t xml:space="preserve">, то есть на </w:t>
      </w:r>
      <w:r w:rsidRPr="00290F04">
        <w:rPr>
          <w:rFonts w:eastAsia="Times New Roman"/>
          <w:b/>
          <w:bCs/>
          <w:sz w:val="28"/>
          <w:szCs w:val="28"/>
        </w:rPr>
        <w:t xml:space="preserve">7,27 </w:t>
      </w:r>
      <w:proofErr w:type="spellStart"/>
      <w:r w:rsidRPr="00290F04">
        <w:rPr>
          <w:rFonts w:eastAsia="Times New Roman"/>
          <w:b/>
          <w:bCs/>
          <w:sz w:val="28"/>
          <w:szCs w:val="28"/>
        </w:rPr>
        <w:t>п.п</w:t>
      </w:r>
      <w:proofErr w:type="spellEnd"/>
      <w:r w:rsidRPr="00290F04">
        <w:rPr>
          <w:rFonts w:eastAsia="Times New Roman"/>
          <w:b/>
          <w:bCs/>
          <w:sz w:val="28"/>
          <w:szCs w:val="28"/>
        </w:rPr>
        <w:t>.</w:t>
      </w:r>
      <w:r w:rsidRPr="00290F04">
        <w:rPr>
          <w:rFonts w:eastAsia="Times New Roman"/>
          <w:sz w:val="28"/>
          <w:szCs w:val="28"/>
        </w:rPr>
        <w:t xml:space="preserve"> Несмотря на снижение, результат остается очень высоким и более чем в пять раз превышает порог успешности 15%. Поэтому данный показатель следует рассматривать не как критическую проблему, а как </w:t>
      </w:r>
      <w:r w:rsidRPr="00290F04">
        <w:rPr>
          <w:rFonts w:eastAsia="Times New Roman"/>
          <w:b/>
          <w:bCs/>
          <w:sz w:val="28"/>
          <w:szCs w:val="28"/>
        </w:rPr>
        <w:t>зону для профилактической работы</w:t>
      </w:r>
      <w:r w:rsidRPr="00290F04">
        <w:rPr>
          <w:rFonts w:eastAsia="Times New Roman"/>
          <w:sz w:val="28"/>
          <w:szCs w:val="28"/>
        </w:rPr>
        <w:t>, прежде всего с заданиями на множественный выбор.</w:t>
      </w:r>
    </w:p>
    <w:p w:rsidR="00051F59" w:rsidRPr="00290F04" w:rsidRDefault="00051F59" w:rsidP="00051F59">
      <w:pPr>
        <w:spacing w:line="276" w:lineRule="auto"/>
        <w:jc w:val="both"/>
        <w:outlineLvl w:val="3"/>
        <w:rPr>
          <w:rFonts w:eastAsia="Times New Roman"/>
          <w:b/>
          <w:bCs/>
          <w:sz w:val="28"/>
          <w:szCs w:val="28"/>
        </w:rPr>
      </w:pPr>
      <w:r w:rsidRPr="00290F04">
        <w:rPr>
          <w:rFonts w:eastAsia="Times New Roman"/>
          <w:b/>
          <w:bCs/>
          <w:sz w:val="28"/>
          <w:szCs w:val="28"/>
        </w:rPr>
        <w:t>Выполнение заданий высокого уровня</w:t>
      </w:r>
    </w:p>
    <w:p w:rsidR="00051F59" w:rsidRPr="00290F04" w:rsidRDefault="00051F59" w:rsidP="00051F59">
      <w:pPr>
        <w:spacing w:line="276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</w:t>
      </w:r>
      <w:r w:rsidRPr="00290F04">
        <w:rPr>
          <w:rFonts w:eastAsia="Times New Roman"/>
          <w:sz w:val="28"/>
          <w:szCs w:val="28"/>
        </w:rPr>
        <w:t>Наиболее существенные затруднения, как и в 2025 году, связаны с заданиями высокого уровня сложности № 25 и № 26.</w:t>
      </w:r>
    </w:p>
    <w:p w:rsidR="00051F59" w:rsidRPr="00290F04" w:rsidRDefault="00051F59" w:rsidP="00051F59">
      <w:pPr>
        <w:spacing w:line="276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 xml:space="preserve">     </w:t>
      </w:r>
      <w:r w:rsidRPr="00290F04">
        <w:rPr>
          <w:rFonts w:eastAsia="Times New Roman"/>
          <w:sz w:val="28"/>
          <w:szCs w:val="28"/>
        </w:rPr>
        <w:t xml:space="preserve">По заданию № 25, проверяющему умение работать со статистическими данными, представленными в табличной форме, результат повысился с </w:t>
      </w:r>
      <w:r w:rsidRPr="00290F04">
        <w:rPr>
          <w:rFonts w:eastAsia="Times New Roman"/>
          <w:b/>
          <w:bCs/>
          <w:sz w:val="28"/>
          <w:szCs w:val="28"/>
        </w:rPr>
        <w:t>39,34% до 42%</w:t>
      </w:r>
      <w:r w:rsidRPr="00290F04">
        <w:rPr>
          <w:rFonts w:eastAsia="Times New Roman"/>
          <w:sz w:val="28"/>
          <w:szCs w:val="28"/>
        </w:rPr>
        <w:t xml:space="preserve">, то есть на </w:t>
      </w:r>
      <w:r w:rsidRPr="00290F04">
        <w:rPr>
          <w:rFonts w:eastAsia="Times New Roman"/>
          <w:b/>
          <w:bCs/>
          <w:sz w:val="28"/>
          <w:szCs w:val="28"/>
        </w:rPr>
        <w:t xml:space="preserve">2,66 </w:t>
      </w:r>
      <w:proofErr w:type="spellStart"/>
      <w:r w:rsidRPr="00290F04">
        <w:rPr>
          <w:rFonts w:eastAsia="Times New Roman"/>
          <w:b/>
          <w:bCs/>
          <w:sz w:val="28"/>
          <w:szCs w:val="28"/>
        </w:rPr>
        <w:t>п.п</w:t>
      </w:r>
      <w:proofErr w:type="spellEnd"/>
      <w:r w:rsidRPr="00290F04">
        <w:rPr>
          <w:rFonts w:eastAsia="Times New Roman"/>
          <w:b/>
          <w:bCs/>
          <w:sz w:val="28"/>
          <w:szCs w:val="28"/>
        </w:rPr>
        <w:t>.</w:t>
      </w:r>
      <w:r>
        <w:rPr>
          <w:rFonts w:eastAsia="Times New Roman"/>
          <w:b/>
          <w:bCs/>
          <w:sz w:val="28"/>
          <w:szCs w:val="28"/>
        </w:rPr>
        <w:t xml:space="preserve"> </w:t>
      </w:r>
      <w:r w:rsidRPr="00290F04">
        <w:rPr>
          <w:rFonts w:eastAsia="Times New Roman"/>
          <w:sz w:val="28"/>
          <w:szCs w:val="28"/>
        </w:rPr>
        <w:t xml:space="preserve">По заданию № 26, связанному с решением учебных задач биологического содержания, проведением качественных и количественных расчётов, формулированием выводов и обоснованием необходимости рационального и здорового питания, показатель вырос с </w:t>
      </w:r>
      <w:r w:rsidRPr="00290F04">
        <w:rPr>
          <w:rFonts w:eastAsia="Times New Roman"/>
          <w:b/>
          <w:bCs/>
          <w:sz w:val="28"/>
          <w:szCs w:val="28"/>
        </w:rPr>
        <w:t>30,73% до 35%</w:t>
      </w:r>
      <w:r w:rsidRPr="00290F04">
        <w:rPr>
          <w:rFonts w:eastAsia="Times New Roman"/>
          <w:sz w:val="28"/>
          <w:szCs w:val="28"/>
        </w:rPr>
        <w:t xml:space="preserve">, то есть на </w:t>
      </w:r>
      <w:r w:rsidRPr="00290F04">
        <w:rPr>
          <w:rFonts w:eastAsia="Times New Roman"/>
          <w:b/>
          <w:bCs/>
          <w:sz w:val="28"/>
          <w:szCs w:val="28"/>
        </w:rPr>
        <w:t xml:space="preserve">4,27 </w:t>
      </w:r>
      <w:proofErr w:type="spellStart"/>
      <w:r w:rsidRPr="00290F04">
        <w:rPr>
          <w:rFonts w:eastAsia="Times New Roman"/>
          <w:b/>
          <w:bCs/>
          <w:sz w:val="28"/>
          <w:szCs w:val="28"/>
        </w:rPr>
        <w:t>п.п</w:t>
      </w:r>
      <w:proofErr w:type="spellEnd"/>
      <w:r w:rsidRPr="00290F04">
        <w:rPr>
          <w:rFonts w:eastAsia="Times New Roman"/>
          <w:b/>
          <w:bCs/>
          <w:sz w:val="28"/>
          <w:szCs w:val="28"/>
        </w:rPr>
        <w:t>.</w:t>
      </w:r>
    </w:p>
    <w:p w:rsidR="00051F59" w:rsidRPr="00290F04" w:rsidRDefault="00051F59" w:rsidP="00051F59">
      <w:pPr>
        <w:spacing w:line="276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</w:t>
      </w:r>
      <w:r w:rsidRPr="00290F04">
        <w:rPr>
          <w:rFonts w:eastAsia="Times New Roman"/>
          <w:sz w:val="28"/>
          <w:szCs w:val="28"/>
        </w:rPr>
        <w:t xml:space="preserve">Несмотря на положительную динамику, данные задания остаются </w:t>
      </w:r>
      <w:r w:rsidRPr="00290F04">
        <w:rPr>
          <w:rFonts w:eastAsia="Times New Roman"/>
          <w:b/>
          <w:bCs/>
          <w:sz w:val="28"/>
          <w:szCs w:val="28"/>
        </w:rPr>
        <w:t>наиболее сложными для участников</w:t>
      </w:r>
      <w:r w:rsidRPr="00290F04">
        <w:rPr>
          <w:rFonts w:eastAsia="Times New Roman"/>
          <w:sz w:val="28"/>
          <w:szCs w:val="28"/>
        </w:rPr>
        <w:t xml:space="preserve">. При этом их результаты значительно превышают установленный порог успешности высокого уровня — </w:t>
      </w:r>
      <w:r w:rsidRPr="00290F04">
        <w:rPr>
          <w:rFonts w:eastAsia="Times New Roman"/>
          <w:b/>
          <w:bCs/>
          <w:sz w:val="28"/>
          <w:szCs w:val="28"/>
        </w:rPr>
        <w:t>15%</w:t>
      </w:r>
      <w:r w:rsidRPr="00290F04">
        <w:rPr>
          <w:rFonts w:eastAsia="Times New Roman"/>
          <w:sz w:val="28"/>
          <w:szCs w:val="28"/>
        </w:rPr>
        <w:t xml:space="preserve">: задание № 25 — на 27 </w:t>
      </w:r>
      <w:proofErr w:type="spellStart"/>
      <w:r w:rsidRPr="00290F04">
        <w:rPr>
          <w:rFonts w:eastAsia="Times New Roman"/>
          <w:sz w:val="28"/>
          <w:szCs w:val="28"/>
        </w:rPr>
        <w:t>п.п</w:t>
      </w:r>
      <w:proofErr w:type="spellEnd"/>
      <w:r w:rsidRPr="00290F04">
        <w:rPr>
          <w:rFonts w:eastAsia="Times New Roman"/>
          <w:sz w:val="28"/>
          <w:szCs w:val="28"/>
        </w:rPr>
        <w:t xml:space="preserve">., задание № 26 — на 20 </w:t>
      </w:r>
      <w:proofErr w:type="spellStart"/>
      <w:r w:rsidRPr="00290F04">
        <w:rPr>
          <w:rFonts w:eastAsia="Times New Roman"/>
          <w:sz w:val="28"/>
          <w:szCs w:val="28"/>
        </w:rPr>
        <w:t>п.п</w:t>
      </w:r>
      <w:proofErr w:type="spellEnd"/>
      <w:r w:rsidRPr="00290F04">
        <w:rPr>
          <w:rFonts w:eastAsia="Times New Roman"/>
          <w:sz w:val="28"/>
          <w:szCs w:val="28"/>
        </w:rPr>
        <w:t>.</w:t>
      </w:r>
    </w:p>
    <w:p w:rsidR="00051F59" w:rsidRPr="00290F04" w:rsidRDefault="00051F59" w:rsidP="00051F59">
      <w:pPr>
        <w:spacing w:line="276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</w:t>
      </w:r>
      <w:r w:rsidRPr="00290F04">
        <w:rPr>
          <w:rFonts w:eastAsia="Times New Roman"/>
          <w:sz w:val="28"/>
          <w:szCs w:val="28"/>
        </w:rPr>
        <w:t xml:space="preserve">Следовательно, формально оба задания порог успешности преодолевают, однако по сравнению с остальными заданиями КИМ они образуют </w:t>
      </w:r>
      <w:r w:rsidRPr="00290F04">
        <w:rPr>
          <w:rFonts w:eastAsia="Times New Roman"/>
          <w:b/>
          <w:bCs/>
          <w:sz w:val="28"/>
          <w:szCs w:val="28"/>
        </w:rPr>
        <w:t>наиболее выраженную зону предметного дефицита</w:t>
      </w:r>
      <w:r w:rsidRPr="00290F04">
        <w:rPr>
          <w:rFonts w:eastAsia="Times New Roman"/>
          <w:sz w:val="28"/>
          <w:szCs w:val="28"/>
        </w:rPr>
        <w:t>.</w:t>
      </w:r>
    </w:p>
    <w:p w:rsidR="00051F59" w:rsidRPr="00290F04" w:rsidRDefault="00051F59" w:rsidP="00051F59">
      <w:pPr>
        <w:spacing w:line="276" w:lineRule="auto"/>
        <w:jc w:val="both"/>
        <w:outlineLvl w:val="2"/>
        <w:rPr>
          <w:rFonts w:eastAsia="Times New Roman"/>
          <w:b/>
          <w:bCs/>
          <w:sz w:val="28"/>
          <w:szCs w:val="28"/>
        </w:rPr>
      </w:pPr>
      <w:r w:rsidRPr="00290F04">
        <w:rPr>
          <w:rFonts w:eastAsia="Times New Roman"/>
          <w:b/>
          <w:bCs/>
          <w:sz w:val="28"/>
          <w:szCs w:val="28"/>
        </w:rPr>
        <w:t>Сравнительная характеристика динамики</w:t>
      </w:r>
    </w:p>
    <w:p w:rsidR="00051F59" w:rsidRPr="00290F04" w:rsidRDefault="00051F59" w:rsidP="00051F59">
      <w:pPr>
        <w:spacing w:line="276" w:lineRule="auto"/>
        <w:jc w:val="both"/>
        <w:rPr>
          <w:rFonts w:eastAsia="Times New Roman"/>
          <w:sz w:val="28"/>
          <w:szCs w:val="28"/>
        </w:rPr>
      </w:pPr>
      <w:r w:rsidRPr="00290F04">
        <w:rPr>
          <w:rFonts w:eastAsia="Times New Roman"/>
          <w:sz w:val="28"/>
          <w:szCs w:val="28"/>
        </w:rPr>
        <w:t>Наиболее существенные изменения результатов в 2026 году представлены следующим образом: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0"/>
        <w:gridCol w:w="581"/>
        <w:gridCol w:w="527"/>
        <w:gridCol w:w="1535"/>
        <w:gridCol w:w="1916"/>
      </w:tblGrid>
      <w:tr w:rsidR="00051F59" w:rsidRPr="00290F04" w:rsidTr="00F32824">
        <w:trPr>
          <w:tblHeader/>
          <w:tblCellSpacing w:w="15" w:type="dxa"/>
        </w:trPr>
        <w:tc>
          <w:tcPr>
            <w:tcW w:w="0" w:type="auto"/>
            <w:shd w:val="clear" w:color="auto" w:fill="C5E0B3" w:themeFill="accent6" w:themeFillTint="66"/>
            <w:vAlign w:val="center"/>
            <w:hideMark/>
          </w:tcPr>
          <w:p w:rsidR="00051F59" w:rsidRPr="00290F04" w:rsidRDefault="00051F59" w:rsidP="00F32824">
            <w:pPr>
              <w:spacing w:line="276" w:lineRule="auto"/>
              <w:jc w:val="center"/>
              <w:rPr>
                <w:rFonts w:eastAsia="Times New Roman"/>
                <w:b/>
                <w:bCs/>
              </w:rPr>
            </w:pPr>
            <w:r w:rsidRPr="00290F04">
              <w:rPr>
                <w:rFonts w:eastAsia="Times New Roman"/>
                <w:b/>
                <w:bCs/>
              </w:rPr>
              <w:t>Задание</w:t>
            </w:r>
          </w:p>
        </w:tc>
        <w:tc>
          <w:tcPr>
            <w:tcW w:w="0" w:type="auto"/>
            <w:shd w:val="clear" w:color="auto" w:fill="C5E0B3" w:themeFill="accent6" w:themeFillTint="66"/>
            <w:vAlign w:val="center"/>
            <w:hideMark/>
          </w:tcPr>
          <w:p w:rsidR="00051F59" w:rsidRPr="00290F04" w:rsidRDefault="00051F59" w:rsidP="00F32824">
            <w:pPr>
              <w:spacing w:line="276" w:lineRule="auto"/>
              <w:jc w:val="center"/>
              <w:rPr>
                <w:rFonts w:eastAsia="Times New Roman"/>
                <w:b/>
                <w:bCs/>
              </w:rPr>
            </w:pPr>
            <w:r w:rsidRPr="00290F04">
              <w:rPr>
                <w:rFonts w:eastAsia="Times New Roman"/>
                <w:b/>
                <w:bCs/>
              </w:rPr>
              <w:t>2025</w:t>
            </w:r>
          </w:p>
        </w:tc>
        <w:tc>
          <w:tcPr>
            <w:tcW w:w="0" w:type="auto"/>
            <w:shd w:val="clear" w:color="auto" w:fill="C5E0B3" w:themeFill="accent6" w:themeFillTint="66"/>
            <w:vAlign w:val="center"/>
            <w:hideMark/>
          </w:tcPr>
          <w:p w:rsidR="00051F59" w:rsidRPr="00290F04" w:rsidRDefault="00051F59" w:rsidP="00F32824">
            <w:pPr>
              <w:spacing w:line="276" w:lineRule="auto"/>
              <w:jc w:val="center"/>
              <w:rPr>
                <w:rFonts w:eastAsia="Times New Roman"/>
                <w:b/>
                <w:bCs/>
              </w:rPr>
            </w:pPr>
            <w:r w:rsidRPr="00290F04">
              <w:rPr>
                <w:rFonts w:eastAsia="Times New Roman"/>
                <w:b/>
                <w:bCs/>
              </w:rPr>
              <w:t>2026</w:t>
            </w:r>
          </w:p>
        </w:tc>
        <w:tc>
          <w:tcPr>
            <w:tcW w:w="0" w:type="auto"/>
            <w:shd w:val="clear" w:color="auto" w:fill="C5E0B3" w:themeFill="accent6" w:themeFillTint="66"/>
            <w:vAlign w:val="center"/>
            <w:hideMark/>
          </w:tcPr>
          <w:p w:rsidR="00051F59" w:rsidRPr="00290F04" w:rsidRDefault="00051F59" w:rsidP="00F32824">
            <w:pPr>
              <w:spacing w:line="276" w:lineRule="auto"/>
              <w:jc w:val="center"/>
              <w:rPr>
                <w:rFonts w:eastAsia="Times New Roman"/>
                <w:b/>
                <w:bCs/>
              </w:rPr>
            </w:pPr>
            <w:r w:rsidRPr="00290F04">
              <w:rPr>
                <w:rFonts w:eastAsia="Times New Roman"/>
                <w:b/>
                <w:bCs/>
              </w:rPr>
              <w:t xml:space="preserve">Динамика, </w:t>
            </w:r>
            <w:proofErr w:type="spellStart"/>
            <w:r w:rsidRPr="00290F04">
              <w:rPr>
                <w:rFonts w:eastAsia="Times New Roman"/>
                <w:b/>
                <w:bCs/>
              </w:rPr>
              <w:t>п.п</w:t>
            </w:r>
            <w:proofErr w:type="spellEnd"/>
            <w:r w:rsidRPr="00290F04">
              <w:rPr>
                <w:rFonts w:eastAsia="Times New Roman"/>
                <w:b/>
                <w:bCs/>
              </w:rPr>
              <w:t>.</w:t>
            </w:r>
          </w:p>
        </w:tc>
        <w:tc>
          <w:tcPr>
            <w:tcW w:w="0" w:type="auto"/>
            <w:shd w:val="clear" w:color="auto" w:fill="C5E0B3" w:themeFill="accent6" w:themeFillTint="66"/>
            <w:vAlign w:val="center"/>
            <w:hideMark/>
          </w:tcPr>
          <w:p w:rsidR="00051F59" w:rsidRPr="00290F04" w:rsidRDefault="00051F59" w:rsidP="00F32824">
            <w:pPr>
              <w:spacing w:line="276" w:lineRule="auto"/>
              <w:jc w:val="center"/>
              <w:rPr>
                <w:rFonts w:eastAsia="Times New Roman"/>
                <w:b/>
                <w:bCs/>
              </w:rPr>
            </w:pPr>
            <w:r w:rsidRPr="00290F04">
              <w:rPr>
                <w:rFonts w:eastAsia="Times New Roman"/>
                <w:b/>
                <w:bCs/>
              </w:rPr>
              <w:t>Оценка</w:t>
            </w:r>
          </w:p>
        </w:tc>
      </w:tr>
      <w:tr w:rsidR="00051F59" w:rsidRPr="00290F04" w:rsidTr="00F328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51F59" w:rsidRPr="00290F04" w:rsidRDefault="00051F59" w:rsidP="00F32824">
            <w:pPr>
              <w:spacing w:line="276" w:lineRule="auto"/>
              <w:jc w:val="center"/>
              <w:rPr>
                <w:rFonts w:eastAsia="Times New Roman"/>
              </w:rPr>
            </w:pPr>
            <w:r w:rsidRPr="00290F04">
              <w:rPr>
                <w:rFonts w:eastAsia="Times New Roman"/>
              </w:rPr>
              <w:t>№ 5</w:t>
            </w:r>
          </w:p>
        </w:tc>
        <w:tc>
          <w:tcPr>
            <w:tcW w:w="0" w:type="auto"/>
            <w:vAlign w:val="center"/>
            <w:hideMark/>
          </w:tcPr>
          <w:p w:rsidR="00051F59" w:rsidRPr="00290F04" w:rsidRDefault="00051F59" w:rsidP="00F32824">
            <w:pPr>
              <w:spacing w:line="276" w:lineRule="auto"/>
              <w:jc w:val="center"/>
              <w:rPr>
                <w:rFonts w:eastAsia="Times New Roman"/>
              </w:rPr>
            </w:pPr>
            <w:r w:rsidRPr="00290F04">
              <w:rPr>
                <w:rFonts w:eastAsia="Times New Roman"/>
              </w:rPr>
              <w:t>46,77</w:t>
            </w:r>
          </w:p>
        </w:tc>
        <w:tc>
          <w:tcPr>
            <w:tcW w:w="0" w:type="auto"/>
            <w:vAlign w:val="center"/>
            <w:hideMark/>
          </w:tcPr>
          <w:p w:rsidR="00051F59" w:rsidRPr="00290F04" w:rsidRDefault="00051F59" w:rsidP="00F32824">
            <w:pPr>
              <w:spacing w:line="276" w:lineRule="auto"/>
              <w:jc w:val="center"/>
              <w:rPr>
                <w:rFonts w:eastAsia="Times New Roman"/>
              </w:rPr>
            </w:pPr>
            <w:r w:rsidRPr="00290F04">
              <w:rPr>
                <w:rFonts w:eastAsia="Times New Roman"/>
              </w:rPr>
              <w:t>97</w:t>
            </w:r>
          </w:p>
        </w:tc>
        <w:tc>
          <w:tcPr>
            <w:tcW w:w="0" w:type="auto"/>
            <w:vAlign w:val="center"/>
            <w:hideMark/>
          </w:tcPr>
          <w:p w:rsidR="00051F59" w:rsidRPr="00290F04" w:rsidRDefault="00051F59" w:rsidP="00F32824">
            <w:pPr>
              <w:spacing w:line="276" w:lineRule="auto"/>
              <w:jc w:val="center"/>
              <w:rPr>
                <w:rFonts w:eastAsia="Times New Roman"/>
              </w:rPr>
            </w:pPr>
            <w:r w:rsidRPr="00290F04">
              <w:rPr>
                <w:rFonts w:eastAsia="Times New Roman"/>
                <w:b/>
                <w:bCs/>
              </w:rPr>
              <w:t>+50,23</w:t>
            </w:r>
          </w:p>
        </w:tc>
        <w:tc>
          <w:tcPr>
            <w:tcW w:w="0" w:type="auto"/>
            <w:vAlign w:val="center"/>
            <w:hideMark/>
          </w:tcPr>
          <w:p w:rsidR="00051F59" w:rsidRPr="00290F04" w:rsidRDefault="00051F59" w:rsidP="00F32824">
            <w:pPr>
              <w:spacing w:line="276" w:lineRule="auto"/>
              <w:jc w:val="both"/>
              <w:rPr>
                <w:rFonts w:eastAsia="Times New Roman"/>
              </w:rPr>
            </w:pPr>
            <w:r w:rsidRPr="00290F04">
              <w:rPr>
                <w:rFonts w:eastAsia="Times New Roman"/>
              </w:rPr>
              <w:t>существенный рост</w:t>
            </w:r>
          </w:p>
        </w:tc>
      </w:tr>
      <w:tr w:rsidR="00051F59" w:rsidRPr="00290F04" w:rsidTr="00F328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51F59" w:rsidRPr="00290F04" w:rsidRDefault="00051F59" w:rsidP="00F32824">
            <w:pPr>
              <w:spacing w:line="276" w:lineRule="auto"/>
              <w:jc w:val="center"/>
              <w:rPr>
                <w:rFonts w:eastAsia="Times New Roman"/>
              </w:rPr>
            </w:pPr>
            <w:r w:rsidRPr="00290F04">
              <w:rPr>
                <w:rFonts w:eastAsia="Times New Roman"/>
              </w:rPr>
              <w:t>№ 12</w:t>
            </w:r>
          </w:p>
        </w:tc>
        <w:tc>
          <w:tcPr>
            <w:tcW w:w="0" w:type="auto"/>
            <w:vAlign w:val="center"/>
            <w:hideMark/>
          </w:tcPr>
          <w:p w:rsidR="00051F59" w:rsidRPr="00290F04" w:rsidRDefault="00051F59" w:rsidP="00F32824">
            <w:pPr>
              <w:spacing w:line="276" w:lineRule="auto"/>
              <w:jc w:val="center"/>
              <w:rPr>
                <w:rFonts w:eastAsia="Times New Roman"/>
              </w:rPr>
            </w:pPr>
            <w:r w:rsidRPr="00290F04">
              <w:rPr>
                <w:rFonts w:eastAsia="Times New Roman"/>
              </w:rPr>
              <w:t>61,49</w:t>
            </w:r>
          </w:p>
        </w:tc>
        <w:tc>
          <w:tcPr>
            <w:tcW w:w="0" w:type="auto"/>
            <w:vAlign w:val="center"/>
            <w:hideMark/>
          </w:tcPr>
          <w:p w:rsidR="00051F59" w:rsidRPr="00290F04" w:rsidRDefault="00051F59" w:rsidP="00F32824">
            <w:pPr>
              <w:spacing w:line="276" w:lineRule="auto"/>
              <w:jc w:val="center"/>
              <w:rPr>
                <w:rFonts w:eastAsia="Times New Roman"/>
              </w:rPr>
            </w:pPr>
            <w:r w:rsidRPr="00290F04">
              <w:rPr>
                <w:rFonts w:eastAsia="Times New Roman"/>
              </w:rPr>
              <w:t>98</w:t>
            </w:r>
          </w:p>
        </w:tc>
        <w:tc>
          <w:tcPr>
            <w:tcW w:w="0" w:type="auto"/>
            <w:vAlign w:val="center"/>
            <w:hideMark/>
          </w:tcPr>
          <w:p w:rsidR="00051F59" w:rsidRPr="00290F04" w:rsidRDefault="00051F59" w:rsidP="00F32824">
            <w:pPr>
              <w:spacing w:line="276" w:lineRule="auto"/>
              <w:jc w:val="center"/>
              <w:rPr>
                <w:rFonts w:eastAsia="Times New Roman"/>
              </w:rPr>
            </w:pPr>
            <w:r w:rsidRPr="00290F04">
              <w:rPr>
                <w:rFonts w:eastAsia="Times New Roman"/>
                <w:b/>
                <w:bCs/>
              </w:rPr>
              <w:t>+36,51</w:t>
            </w:r>
          </w:p>
        </w:tc>
        <w:tc>
          <w:tcPr>
            <w:tcW w:w="0" w:type="auto"/>
            <w:vAlign w:val="center"/>
            <w:hideMark/>
          </w:tcPr>
          <w:p w:rsidR="00051F59" w:rsidRPr="00290F04" w:rsidRDefault="00051F59" w:rsidP="00F32824">
            <w:pPr>
              <w:spacing w:line="276" w:lineRule="auto"/>
              <w:jc w:val="both"/>
              <w:rPr>
                <w:rFonts w:eastAsia="Times New Roman"/>
              </w:rPr>
            </w:pPr>
            <w:r w:rsidRPr="00290F04">
              <w:rPr>
                <w:rFonts w:eastAsia="Times New Roman"/>
              </w:rPr>
              <w:t>существенный рост</w:t>
            </w:r>
          </w:p>
        </w:tc>
      </w:tr>
      <w:tr w:rsidR="00051F59" w:rsidRPr="00290F04" w:rsidTr="00F328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51F59" w:rsidRPr="00290F04" w:rsidRDefault="00051F59" w:rsidP="00F32824">
            <w:pPr>
              <w:spacing w:line="276" w:lineRule="auto"/>
              <w:jc w:val="center"/>
              <w:rPr>
                <w:rFonts w:eastAsia="Times New Roman"/>
              </w:rPr>
            </w:pPr>
            <w:r w:rsidRPr="00290F04">
              <w:rPr>
                <w:rFonts w:eastAsia="Times New Roman"/>
              </w:rPr>
              <w:t>№ 17</w:t>
            </w:r>
          </w:p>
        </w:tc>
        <w:tc>
          <w:tcPr>
            <w:tcW w:w="0" w:type="auto"/>
            <w:vAlign w:val="center"/>
            <w:hideMark/>
          </w:tcPr>
          <w:p w:rsidR="00051F59" w:rsidRPr="00290F04" w:rsidRDefault="00051F59" w:rsidP="00F32824">
            <w:pPr>
              <w:spacing w:line="276" w:lineRule="auto"/>
              <w:jc w:val="center"/>
              <w:rPr>
                <w:rFonts w:eastAsia="Times New Roman"/>
              </w:rPr>
            </w:pPr>
            <w:r w:rsidRPr="00290F04">
              <w:rPr>
                <w:rFonts w:eastAsia="Times New Roman"/>
              </w:rPr>
              <w:t>63,11</w:t>
            </w:r>
          </w:p>
        </w:tc>
        <w:tc>
          <w:tcPr>
            <w:tcW w:w="0" w:type="auto"/>
            <w:vAlign w:val="center"/>
            <w:hideMark/>
          </w:tcPr>
          <w:p w:rsidR="00051F59" w:rsidRPr="00290F04" w:rsidRDefault="00051F59" w:rsidP="00F32824">
            <w:pPr>
              <w:spacing w:line="276" w:lineRule="auto"/>
              <w:jc w:val="center"/>
              <w:rPr>
                <w:rFonts w:eastAsia="Times New Roman"/>
              </w:rPr>
            </w:pPr>
            <w:r w:rsidRPr="00290F04">
              <w:rPr>
                <w:rFonts w:eastAsia="Times New Roman"/>
              </w:rPr>
              <w:t>98</w:t>
            </w:r>
          </w:p>
        </w:tc>
        <w:tc>
          <w:tcPr>
            <w:tcW w:w="0" w:type="auto"/>
            <w:vAlign w:val="center"/>
            <w:hideMark/>
          </w:tcPr>
          <w:p w:rsidR="00051F59" w:rsidRPr="00290F04" w:rsidRDefault="00051F59" w:rsidP="00F32824">
            <w:pPr>
              <w:spacing w:line="276" w:lineRule="auto"/>
              <w:jc w:val="center"/>
              <w:rPr>
                <w:rFonts w:eastAsia="Times New Roman"/>
              </w:rPr>
            </w:pPr>
            <w:r w:rsidRPr="00290F04">
              <w:rPr>
                <w:rFonts w:eastAsia="Times New Roman"/>
                <w:b/>
                <w:bCs/>
              </w:rPr>
              <w:t>+34,89</w:t>
            </w:r>
          </w:p>
        </w:tc>
        <w:tc>
          <w:tcPr>
            <w:tcW w:w="0" w:type="auto"/>
            <w:vAlign w:val="center"/>
            <w:hideMark/>
          </w:tcPr>
          <w:p w:rsidR="00051F59" w:rsidRPr="00290F04" w:rsidRDefault="00051F59" w:rsidP="00F32824">
            <w:pPr>
              <w:spacing w:line="276" w:lineRule="auto"/>
              <w:jc w:val="both"/>
              <w:rPr>
                <w:rFonts w:eastAsia="Times New Roman"/>
              </w:rPr>
            </w:pPr>
            <w:r w:rsidRPr="00290F04">
              <w:rPr>
                <w:rFonts w:eastAsia="Times New Roman"/>
              </w:rPr>
              <w:t>существенный рост</w:t>
            </w:r>
          </w:p>
        </w:tc>
      </w:tr>
      <w:tr w:rsidR="00051F59" w:rsidRPr="00290F04" w:rsidTr="00F328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51F59" w:rsidRPr="00290F04" w:rsidRDefault="00051F59" w:rsidP="00F32824">
            <w:pPr>
              <w:spacing w:line="276" w:lineRule="auto"/>
              <w:jc w:val="center"/>
              <w:rPr>
                <w:rFonts w:eastAsia="Times New Roman"/>
              </w:rPr>
            </w:pPr>
            <w:r w:rsidRPr="00290F04">
              <w:rPr>
                <w:rFonts w:eastAsia="Times New Roman"/>
              </w:rPr>
              <w:t>№ 3</w:t>
            </w:r>
          </w:p>
        </w:tc>
        <w:tc>
          <w:tcPr>
            <w:tcW w:w="0" w:type="auto"/>
            <w:vAlign w:val="center"/>
            <w:hideMark/>
          </w:tcPr>
          <w:p w:rsidR="00051F59" w:rsidRPr="00290F04" w:rsidRDefault="00051F59" w:rsidP="00F32824">
            <w:pPr>
              <w:spacing w:line="276" w:lineRule="auto"/>
              <w:jc w:val="center"/>
              <w:rPr>
                <w:rFonts w:eastAsia="Times New Roman"/>
              </w:rPr>
            </w:pPr>
            <w:r w:rsidRPr="00290F04">
              <w:rPr>
                <w:rFonts w:eastAsia="Times New Roman"/>
              </w:rPr>
              <w:t>61,56</w:t>
            </w:r>
          </w:p>
        </w:tc>
        <w:tc>
          <w:tcPr>
            <w:tcW w:w="0" w:type="auto"/>
            <w:vAlign w:val="center"/>
            <w:hideMark/>
          </w:tcPr>
          <w:p w:rsidR="00051F59" w:rsidRPr="00290F04" w:rsidRDefault="00051F59" w:rsidP="00F32824">
            <w:pPr>
              <w:spacing w:line="276" w:lineRule="auto"/>
              <w:jc w:val="center"/>
              <w:rPr>
                <w:rFonts w:eastAsia="Times New Roman"/>
              </w:rPr>
            </w:pPr>
            <w:r w:rsidRPr="00290F04">
              <w:rPr>
                <w:rFonts w:eastAsia="Times New Roman"/>
              </w:rPr>
              <w:t>93</w:t>
            </w:r>
          </w:p>
        </w:tc>
        <w:tc>
          <w:tcPr>
            <w:tcW w:w="0" w:type="auto"/>
            <w:vAlign w:val="center"/>
            <w:hideMark/>
          </w:tcPr>
          <w:p w:rsidR="00051F59" w:rsidRPr="00290F04" w:rsidRDefault="00051F59" w:rsidP="00F32824">
            <w:pPr>
              <w:spacing w:line="276" w:lineRule="auto"/>
              <w:jc w:val="center"/>
              <w:rPr>
                <w:rFonts w:eastAsia="Times New Roman"/>
              </w:rPr>
            </w:pPr>
            <w:r w:rsidRPr="00290F04">
              <w:rPr>
                <w:rFonts w:eastAsia="Times New Roman"/>
                <w:b/>
                <w:bCs/>
              </w:rPr>
              <w:t>+31,44</w:t>
            </w:r>
          </w:p>
        </w:tc>
        <w:tc>
          <w:tcPr>
            <w:tcW w:w="0" w:type="auto"/>
            <w:vAlign w:val="center"/>
            <w:hideMark/>
          </w:tcPr>
          <w:p w:rsidR="00051F59" w:rsidRPr="00290F04" w:rsidRDefault="00051F59" w:rsidP="00F32824">
            <w:pPr>
              <w:spacing w:line="276" w:lineRule="auto"/>
              <w:jc w:val="both"/>
              <w:rPr>
                <w:rFonts w:eastAsia="Times New Roman"/>
              </w:rPr>
            </w:pPr>
            <w:r w:rsidRPr="00290F04">
              <w:rPr>
                <w:rFonts w:eastAsia="Times New Roman"/>
              </w:rPr>
              <w:t>существенный рост</w:t>
            </w:r>
          </w:p>
        </w:tc>
      </w:tr>
      <w:tr w:rsidR="00051F59" w:rsidRPr="00290F04" w:rsidTr="00F328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51F59" w:rsidRPr="00290F04" w:rsidRDefault="00051F59" w:rsidP="00F32824">
            <w:pPr>
              <w:spacing w:line="276" w:lineRule="auto"/>
              <w:jc w:val="center"/>
              <w:rPr>
                <w:rFonts w:eastAsia="Times New Roman"/>
              </w:rPr>
            </w:pPr>
            <w:r w:rsidRPr="00290F04">
              <w:rPr>
                <w:rFonts w:eastAsia="Times New Roman"/>
              </w:rPr>
              <w:t>№ 23</w:t>
            </w:r>
          </w:p>
        </w:tc>
        <w:tc>
          <w:tcPr>
            <w:tcW w:w="0" w:type="auto"/>
            <w:vAlign w:val="center"/>
            <w:hideMark/>
          </w:tcPr>
          <w:p w:rsidR="00051F59" w:rsidRPr="00290F04" w:rsidRDefault="00051F59" w:rsidP="00F32824">
            <w:pPr>
              <w:spacing w:line="276" w:lineRule="auto"/>
              <w:jc w:val="center"/>
              <w:rPr>
                <w:rFonts w:eastAsia="Times New Roman"/>
              </w:rPr>
            </w:pPr>
            <w:r w:rsidRPr="00290F04">
              <w:rPr>
                <w:rFonts w:eastAsia="Times New Roman"/>
              </w:rPr>
              <w:t>51,58</w:t>
            </w:r>
          </w:p>
        </w:tc>
        <w:tc>
          <w:tcPr>
            <w:tcW w:w="0" w:type="auto"/>
            <w:vAlign w:val="center"/>
            <w:hideMark/>
          </w:tcPr>
          <w:p w:rsidR="00051F59" w:rsidRPr="00290F04" w:rsidRDefault="00051F59" w:rsidP="00F32824">
            <w:pPr>
              <w:spacing w:line="276" w:lineRule="auto"/>
              <w:jc w:val="center"/>
              <w:rPr>
                <w:rFonts w:eastAsia="Times New Roman"/>
              </w:rPr>
            </w:pPr>
            <w:r w:rsidRPr="00290F04">
              <w:rPr>
                <w:rFonts w:eastAsia="Times New Roman"/>
              </w:rPr>
              <w:t>91</w:t>
            </w:r>
          </w:p>
        </w:tc>
        <w:tc>
          <w:tcPr>
            <w:tcW w:w="0" w:type="auto"/>
            <w:vAlign w:val="center"/>
            <w:hideMark/>
          </w:tcPr>
          <w:p w:rsidR="00051F59" w:rsidRPr="00290F04" w:rsidRDefault="00051F59" w:rsidP="00F32824">
            <w:pPr>
              <w:spacing w:line="276" w:lineRule="auto"/>
              <w:jc w:val="center"/>
              <w:rPr>
                <w:rFonts w:eastAsia="Times New Roman"/>
              </w:rPr>
            </w:pPr>
            <w:r w:rsidRPr="00290F04">
              <w:rPr>
                <w:rFonts w:eastAsia="Times New Roman"/>
                <w:b/>
                <w:bCs/>
              </w:rPr>
              <w:t>+39,42</w:t>
            </w:r>
          </w:p>
        </w:tc>
        <w:tc>
          <w:tcPr>
            <w:tcW w:w="0" w:type="auto"/>
            <w:vAlign w:val="center"/>
            <w:hideMark/>
          </w:tcPr>
          <w:p w:rsidR="00051F59" w:rsidRPr="00290F04" w:rsidRDefault="00051F59" w:rsidP="00F32824">
            <w:pPr>
              <w:spacing w:line="276" w:lineRule="auto"/>
              <w:jc w:val="both"/>
              <w:rPr>
                <w:rFonts w:eastAsia="Times New Roman"/>
              </w:rPr>
            </w:pPr>
            <w:r w:rsidRPr="00290F04">
              <w:rPr>
                <w:rFonts w:eastAsia="Times New Roman"/>
              </w:rPr>
              <w:t>существенный рост</w:t>
            </w:r>
          </w:p>
        </w:tc>
      </w:tr>
      <w:tr w:rsidR="00051F59" w:rsidRPr="00290F04" w:rsidTr="00F328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51F59" w:rsidRPr="00290F04" w:rsidRDefault="00051F59" w:rsidP="00F32824">
            <w:pPr>
              <w:spacing w:line="276" w:lineRule="auto"/>
              <w:jc w:val="center"/>
              <w:rPr>
                <w:rFonts w:eastAsia="Times New Roman"/>
              </w:rPr>
            </w:pPr>
            <w:r w:rsidRPr="00290F04">
              <w:rPr>
                <w:rFonts w:eastAsia="Times New Roman"/>
              </w:rPr>
              <w:t>№ 24</w:t>
            </w:r>
          </w:p>
        </w:tc>
        <w:tc>
          <w:tcPr>
            <w:tcW w:w="0" w:type="auto"/>
            <w:vAlign w:val="center"/>
            <w:hideMark/>
          </w:tcPr>
          <w:p w:rsidR="00051F59" w:rsidRPr="00290F04" w:rsidRDefault="00051F59" w:rsidP="00F32824">
            <w:pPr>
              <w:spacing w:line="276" w:lineRule="auto"/>
              <w:jc w:val="center"/>
              <w:rPr>
                <w:rFonts w:eastAsia="Times New Roman"/>
              </w:rPr>
            </w:pPr>
            <w:r w:rsidRPr="00290F04">
              <w:rPr>
                <w:rFonts w:eastAsia="Times New Roman"/>
              </w:rPr>
              <w:t>52,93</w:t>
            </w:r>
          </w:p>
        </w:tc>
        <w:tc>
          <w:tcPr>
            <w:tcW w:w="0" w:type="auto"/>
            <w:vAlign w:val="center"/>
            <w:hideMark/>
          </w:tcPr>
          <w:p w:rsidR="00051F59" w:rsidRPr="00290F04" w:rsidRDefault="00051F59" w:rsidP="00F32824">
            <w:pPr>
              <w:spacing w:line="276" w:lineRule="auto"/>
              <w:jc w:val="center"/>
              <w:rPr>
                <w:rFonts w:eastAsia="Times New Roman"/>
              </w:rPr>
            </w:pPr>
            <w:r w:rsidRPr="00290F04">
              <w:rPr>
                <w:rFonts w:eastAsia="Times New Roman"/>
              </w:rPr>
              <w:t>84</w:t>
            </w:r>
          </w:p>
        </w:tc>
        <w:tc>
          <w:tcPr>
            <w:tcW w:w="0" w:type="auto"/>
            <w:vAlign w:val="center"/>
            <w:hideMark/>
          </w:tcPr>
          <w:p w:rsidR="00051F59" w:rsidRPr="00290F04" w:rsidRDefault="00051F59" w:rsidP="00F32824">
            <w:pPr>
              <w:spacing w:line="276" w:lineRule="auto"/>
              <w:jc w:val="center"/>
              <w:rPr>
                <w:rFonts w:eastAsia="Times New Roman"/>
              </w:rPr>
            </w:pPr>
            <w:r w:rsidRPr="00290F04">
              <w:rPr>
                <w:rFonts w:eastAsia="Times New Roman"/>
                <w:b/>
                <w:bCs/>
              </w:rPr>
              <w:t>+31,07</w:t>
            </w:r>
          </w:p>
        </w:tc>
        <w:tc>
          <w:tcPr>
            <w:tcW w:w="0" w:type="auto"/>
            <w:vAlign w:val="center"/>
            <w:hideMark/>
          </w:tcPr>
          <w:p w:rsidR="00051F59" w:rsidRPr="00290F04" w:rsidRDefault="00051F59" w:rsidP="00F32824">
            <w:pPr>
              <w:spacing w:line="276" w:lineRule="auto"/>
              <w:jc w:val="both"/>
              <w:rPr>
                <w:rFonts w:eastAsia="Times New Roman"/>
              </w:rPr>
            </w:pPr>
            <w:r w:rsidRPr="00290F04">
              <w:rPr>
                <w:rFonts w:eastAsia="Times New Roman"/>
              </w:rPr>
              <w:t>существенный рост</w:t>
            </w:r>
          </w:p>
        </w:tc>
      </w:tr>
      <w:tr w:rsidR="00051F59" w:rsidRPr="00290F04" w:rsidTr="00F328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51F59" w:rsidRPr="00290F04" w:rsidRDefault="00051F59" w:rsidP="00F32824">
            <w:pPr>
              <w:spacing w:line="276" w:lineRule="auto"/>
              <w:jc w:val="center"/>
              <w:rPr>
                <w:rFonts w:eastAsia="Times New Roman"/>
              </w:rPr>
            </w:pPr>
            <w:r w:rsidRPr="00290F04">
              <w:rPr>
                <w:rFonts w:eastAsia="Times New Roman"/>
              </w:rPr>
              <w:lastRenderedPageBreak/>
              <w:t>№ 13</w:t>
            </w:r>
          </w:p>
        </w:tc>
        <w:tc>
          <w:tcPr>
            <w:tcW w:w="0" w:type="auto"/>
            <w:vAlign w:val="center"/>
            <w:hideMark/>
          </w:tcPr>
          <w:p w:rsidR="00051F59" w:rsidRPr="00290F04" w:rsidRDefault="00051F59" w:rsidP="00F32824">
            <w:pPr>
              <w:spacing w:line="276" w:lineRule="auto"/>
              <w:jc w:val="center"/>
              <w:rPr>
                <w:rFonts w:eastAsia="Times New Roman"/>
              </w:rPr>
            </w:pPr>
            <w:r w:rsidRPr="00290F04">
              <w:rPr>
                <w:rFonts w:eastAsia="Times New Roman"/>
              </w:rPr>
              <w:t>64,38</w:t>
            </w:r>
          </w:p>
        </w:tc>
        <w:tc>
          <w:tcPr>
            <w:tcW w:w="0" w:type="auto"/>
            <w:vAlign w:val="center"/>
            <w:hideMark/>
          </w:tcPr>
          <w:p w:rsidR="00051F59" w:rsidRPr="00290F04" w:rsidRDefault="00051F59" w:rsidP="00F32824">
            <w:pPr>
              <w:spacing w:line="276" w:lineRule="auto"/>
              <w:jc w:val="center"/>
              <w:rPr>
                <w:rFonts w:eastAsia="Times New Roman"/>
              </w:rPr>
            </w:pPr>
            <w:r w:rsidRPr="00290F04">
              <w:rPr>
                <w:rFonts w:eastAsia="Times New Roman"/>
              </w:rPr>
              <w:t>92</w:t>
            </w:r>
          </w:p>
        </w:tc>
        <w:tc>
          <w:tcPr>
            <w:tcW w:w="0" w:type="auto"/>
            <w:vAlign w:val="center"/>
            <w:hideMark/>
          </w:tcPr>
          <w:p w:rsidR="00051F59" w:rsidRPr="00290F04" w:rsidRDefault="00051F59" w:rsidP="00F32824">
            <w:pPr>
              <w:spacing w:line="276" w:lineRule="auto"/>
              <w:jc w:val="center"/>
              <w:rPr>
                <w:rFonts w:eastAsia="Times New Roman"/>
              </w:rPr>
            </w:pPr>
            <w:r w:rsidRPr="00290F04">
              <w:rPr>
                <w:rFonts w:eastAsia="Times New Roman"/>
                <w:b/>
                <w:bCs/>
              </w:rPr>
              <w:t>+27,62</w:t>
            </w:r>
          </w:p>
        </w:tc>
        <w:tc>
          <w:tcPr>
            <w:tcW w:w="0" w:type="auto"/>
            <w:vAlign w:val="center"/>
            <w:hideMark/>
          </w:tcPr>
          <w:p w:rsidR="00051F59" w:rsidRPr="00290F04" w:rsidRDefault="00051F59" w:rsidP="00F32824">
            <w:pPr>
              <w:spacing w:line="276" w:lineRule="auto"/>
              <w:jc w:val="both"/>
              <w:rPr>
                <w:rFonts w:eastAsia="Times New Roman"/>
              </w:rPr>
            </w:pPr>
            <w:r w:rsidRPr="00290F04">
              <w:rPr>
                <w:rFonts w:eastAsia="Times New Roman"/>
              </w:rPr>
              <w:t>значительный рост</w:t>
            </w:r>
          </w:p>
        </w:tc>
      </w:tr>
      <w:tr w:rsidR="00051F59" w:rsidRPr="00290F04" w:rsidTr="00F328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51F59" w:rsidRPr="00290F04" w:rsidRDefault="00051F59" w:rsidP="00F32824">
            <w:pPr>
              <w:spacing w:line="276" w:lineRule="auto"/>
              <w:jc w:val="center"/>
              <w:rPr>
                <w:rFonts w:eastAsia="Times New Roman"/>
              </w:rPr>
            </w:pPr>
            <w:r w:rsidRPr="00290F04">
              <w:rPr>
                <w:rFonts w:eastAsia="Times New Roman"/>
              </w:rPr>
              <w:t>№ 20</w:t>
            </w:r>
          </w:p>
        </w:tc>
        <w:tc>
          <w:tcPr>
            <w:tcW w:w="0" w:type="auto"/>
            <w:vAlign w:val="center"/>
            <w:hideMark/>
          </w:tcPr>
          <w:p w:rsidR="00051F59" w:rsidRPr="00290F04" w:rsidRDefault="00051F59" w:rsidP="00F32824">
            <w:pPr>
              <w:spacing w:line="276" w:lineRule="auto"/>
              <w:jc w:val="center"/>
              <w:rPr>
                <w:rFonts w:eastAsia="Times New Roman"/>
              </w:rPr>
            </w:pPr>
            <w:r w:rsidRPr="00290F04">
              <w:rPr>
                <w:rFonts w:eastAsia="Times New Roman"/>
              </w:rPr>
              <w:t>59,72</w:t>
            </w:r>
          </w:p>
        </w:tc>
        <w:tc>
          <w:tcPr>
            <w:tcW w:w="0" w:type="auto"/>
            <w:vAlign w:val="center"/>
            <w:hideMark/>
          </w:tcPr>
          <w:p w:rsidR="00051F59" w:rsidRPr="00290F04" w:rsidRDefault="00051F59" w:rsidP="00F32824">
            <w:pPr>
              <w:spacing w:line="276" w:lineRule="auto"/>
              <w:jc w:val="center"/>
              <w:rPr>
                <w:rFonts w:eastAsia="Times New Roman"/>
              </w:rPr>
            </w:pPr>
            <w:r w:rsidRPr="00290F04">
              <w:rPr>
                <w:rFonts w:eastAsia="Times New Roman"/>
              </w:rPr>
              <w:t>86</w:t>
            </w:r>
          </w:p>
        </w:tc>
        <w:tc>
          <w:tcPr>
            <w:tcW w:w="0" w:type="auto"/>
            <w:vAlign w:val="center"/>
            <w:hideMark/>
          </w:tcPr>
          <w:p w:rsidR="00051F59" w:rsidRPr="00290F04" w:rsidRDefault="00051F59" w:rsidP="00F32824">
            <w:pPr>
              <w:spacing w:line="276" w:lineRule="auto"/>
              <w:jc w:val="center"/>
              <w:rPr>
                <w:rFonts w:eastAsia="Times New Roman"/>
              </w:rPr>
            </w:pPr>
            <w:r w:rsidRPr="00290F04">
              <w:rPr>
                <w:rFonts w:eastAsia="Times New Roman"/>
                <w:b/>
                <w:bCs/>
              </w:rPr>
              <w:t>+26,28</w:t>
            </w:r>
          </w:p>
        </w:tc>
        <w:tc>
          <w:tcPr>
            <w:tcW w:w="0" w:type="auto"/>
            <w:vAlign w:val="center"/>
            <w:hideMark/>
          </w:tcPr>
          <w:p w:rsidR="00051F59" w:rsidRPr="00290F04" w:rsidRDefault="00051F59" w:rsidP="00F32824">
            <w:pPr>
              <w:spacing w:line="276" w:lineRule="auto"/>
              <w:jc w:val="both"/>
              <w:rPr>
                <w:rFonts w:eastAsia="Times New Roman"/>
              </w:rPr>
            </w:pPr>
            <w:r w:rsidRPr="00290F04">
              <w:rPr>
                <w:rFonts w:eastAsia="Times New Roman"/>
              </w:rPr>
              <w:t>значительный рост</w:t>
            </w:r>
          </w:p>
        </w:tc>
      </w:tr>
      <w:tr w:rsidR="00051F59" w:rsidRPr="00290F04" w:rsidTr="00F328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51F59" w:rsidRPr="00290F04" w:rsidRDefault="00051F59" w:rsidP="00F32824">
            <w:pPr>
              <w:spacing w:line="276" w:lineRule="auto"/>
              <w:jc w:val="center"/>
              <w:rPr>
                <w:rFonts w:eastAsia="Times New Roman"/>
              </w:rPr>
            </w:pPr>
            <w:r w:rsidRPr="00290F04">
              <w:rPr>
                <w:rFonts w:eastAsia="Times New Roman"/>
              </w:rPr>
              <w:t>№ 11</w:t>
            </w:r>
          </w:p>
        </w:tc>
        <w:tc>
          <w:tcPr>
            <w:tcW w:w="0" w:type="auto"/>
            <w:vAlign w:val="center"/>
            <w:hideMark/>
          </w:tcPr>
          <w:p w:rsidR="00051F59" w:rsidRPr="00290F04" w:rsidRDefault="00051F59" w:rsidP="00F32824">
            <w:pPr>
              <w:spacing w:line="276" w:lineRule="auto"/>
              <w:jc w:val="center"/>
              <w:rPr>
                <w:rFonts w:eastAsia="Times New Roman"/>
              </w:rPr>
            </w:pPr>
            <w:r w:rsidRPr="00290F04">
              <w:rPr>
                <w:rFonts w:eastAsia="Times New Roman"/>
              </w:rPr>
              <w:t>76,24</w:t>
            </w:r>
          </w:p>
        </w:tc>
        <w:tc>
          <w:tcPr>
            <w:tcW w:w="0" w:type="auto"/>
            <w:vAlign w:val="center"/>
            <w:hideMark/>
          </w:tcPr>
          <w:p w:rsidR="00051F59" w:rsidRPr="00290F04" w:rsidRDefault="00051F59" w:rsidP="00F32824">
            <w:pPr>
              <w:spacing w:line="276" w:lineRule="auto"/>
              <w:jc w:val="center"/>
              <w:rPr>
                <w:rFonts w:eastAsia="Times New Roman"/>
              </w:rPr>
            </w:pPr>
            <w:r w:rsidRPr="00290F04">
              <w:rPr>
                <w:rFonts w:eastAsia="Times New Roman"/>
              </w:rPr>
              <w:t>99</w:t>
            </w:r>
          </w:p>
        </w:tc>
        <w:tc>
          <w:tcPr>
            <w:tcW w:w="0" w:type="auto"/>
            <w:vAlign w:val="center"/>
            <w:hideMark/>
          </w:tcPr>
          <w:p w:rsidR="00051F59" w:rsidRPr="00290F04" w:rsidRDefault="00051F59" w:rsidP="00F32824">
            <w:pPr>
              <w:spacing w:line="276" w:lineRule="auto"/>
              <w:jc w:val="center"/>
              <w:rPr>
                <w:rFonts w:eastAsia="Times New Roman"/>
              </w:rPr>
            </w:pPr>
            <w:r w:rsidRPr="00290F04">
              <w:rPr>
                <w:rFonts w:eastAsia="Times New Roman"/>
                <w:b/>
                <w:bCs/>
              </w:rPr>
              <w:t>+22,76</w:t>
            </w:r>
          </w:p>
        </w:tc>
        <w:tc>
          <w:tcPr>
            <w:tcW w:w="0" w:type="auto"/>
            <w:vAlign w:val="center"/>
            <w:hideMark/>
          </w:tcPr>
          <w:p w:rsidR="00051F59" w:rsidRPr="00290F04" w:rsidRDefault="00051F59" w:rsidP="00F32824">
            <w:pPr>
              <w:spacing w:line="276" w:lineRule="auto"/>
              <w:jc w:val="both"/>
              <w:rPr>
                <w:rFonts w:eastAsia="Times New Roman"/>
              </w:rPr>
            </w:pPr>
            <w:r w:rsidRPr="00290F04">
              <w:rPr>
                <w:rFonts w:eastAsia="Times New Roman"/>
              </w:rPr>
              <w:t>значительный рост</w:t>
            </w:r>
          </w:p>
        </w:tc>
      </w:tr>
      <w:tr w:rsidR="00051F59" w:rsidRPr="00290F04" w:rsidTr="00F328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51F59" w:rsidRPr="00290F04" w:rsidRDefault="00051F59" w:rsidP="00F32824">
            <w:pPr>
              <w:spacing w:line="276" w:lineRule="auto"/>
              <w:jc w:val="center"/>
              <w:rPr>
                <w:rFonts w:eastAsia="Times New Roman"/>
              </w:rPr>
            </w:pPr>
            <w:r w:rsidRPr="00290F04">
              <w:rPr>
                <w:rFonts w:eastAsia="Times New Roman"/>
              </w:rPr>
              <w:t>№ 9</w:t>
            </w:r>
          </w:p>
        </w:tc>
        <w:tc>
          <w:tcPr>
            <w:tcW w:w="0" w:type="auto"/>
            <w:vAlign w:val="center"/>
            <w:hideMark/>
          </w:tcPr>
          <w:p w:rsidR="00051F59" w:rsidRPr="00290F04" w:rsidRDefault="00051F59" w:rsidP="00F32824">
            <w:pPr>
              <w:spacing w:line="276" w:lineRule="auto"/>
              <w:jc w:val="center"/>
              <w:rPr>
                <w:rFonts w:eastAsia="Times New Roman"/>
              </w:rPr>
            </w:pPr>
            <w:r w:rsidRPr="00290F04">
              <w:rPr>
                <w:rFonts w:eastAsia="Times New Roman"/>
              </w:rPr>
              <w:t>94,27</w:t>
            </w:r>
          </w:p>
        </w:tc>
        <w:tc>
          <w:tcPr>
            <w:tcW w:w="0" w:type="auto"/>
            <w:vAlign w:val="center"/>
            <w:hideMark/>
          </w:tcPr>
          <w:p w:rsidR="00051F59" w:rsidRPr="00290F04" w:rsidRDefault="00051F59" w:rsidP="00F32824">
            <w:pPr>
              <w:spacing w:line="276" w:lineRule="auto"/>
              <w:jc w:val="center"/>
              <w:rPr>
                <w:rFonts w:eastAsia="Times New Roman"/>
              </w:rPr>
            </w:pPr>
            <w:r w:rsidRPr="00290F04">
              <w:rPr>
                <w:rFonts w:eastAsia="Times New Roman"/>
              </w:rPr>
              <w:t>87</w:t>
            </w:r>
          </w:p>
        </w:tc>
        <w:tc>
          <w:tcPr>
            <w:tcW w:w="0" w:type="auto"/>
            <w:vAlign w:val="center"/>
            <w:hideMark/>
          </w:tcPr>
          <w:p w:rsidR="00051F59" w:rsidRPr="00290F04" w:rsidRDefault="00051F59" w:rsidP="00F32824">
            <w:pPr>
              <w:spacing w:line="276" w:lineRule="auto"/>
              <w:jc w:val="center"/>
              <w:rPr>
                <w:rFonts w:eastAsia="Times New Roman"/>
              </w:rPr>
            </w:pPr>
            <w:r w:rsidRPr="00290F04">
              <w:rPr>
                <w:rFonts w:eastAsia="Times New Roman"/>
                <w:b/>
                <w:bCs/>
              </w:rPr>
              <w:t>−7,27</w:t>
            </w:r>
          </w:p>
        </w:tc>
        <w:tc>
          <w:tcPr>
            <w:tcW w:w="0" w:type="auto"/>
            <w:vAlign w:val="center"/>
            <w:hideMark/>
          </w:tcPr>
          <w:p w:rsidR="00051F59" w:rsidRPr="00290F04" w:rsidRDefault="00051F59" w:rsidP="00F32824">
            <w:pPr>
              <w:spacing w:line="276" w:lineRule="auto"/>
              <w:jc w:val="both"/>
              <w:rPr>
                <w:rFonts w:eastAsia="Times New Roman"/>
              </w:rPr>
            </w:pPr>
            <w:r w:rsidRPr="00290F04">
              <w:rPr>
                <w:rFonts w:eastAsia="Times New Roman"/>
              </w:rPr>
              <w:t>снижение</w:t>
            </w:r>
          </w:p>
        </w:tc>
      </w:tr>
      <w:tr w:rsidR="00051F59" w:rsidRPr="00290F04" w:rsidTr="00F328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51F59" w:rsidRPr="00290F04" w:rsidRDefault="00051F59" w:rsidP="00F32824">
            <w:pPr>
              <w:spacing w:line="276" w:lineRule="auto"/>
              <w:jc w:val="center"/>
              <w:rPr>
                <w:rFonts w:eastAsia="Times New Roman"/>
              </w:rPr>
            </w:pPr>
            <w:r w:rsidRPr="00290F04">
              <w:rPr>
                <w:rFonts w:eastAsia="Times New Roman"/>
              </w:rPr>
              <w:t>№ 25</w:t>
            </w:r>
          </w:p>
        </w:tc>
        <w:tc>
          <w:tcPr>
            <w:tcW w:w="0" w:type="auto"/>
            <w:vAlign w:val="center"/>
            <w:hideMark/>
          </w:tcPr>
          <w:p w:rsidR="00051F59" w:rsidRPr="00290F04" w:rsidRDefault="00051F59" w:rsidP="00F32824">
            <w:pPr>
              <w:spacing w:line="276" w:lineRule="auto"/>
              <w:jc w:val="center"/>
              <w:rPr>
                <w:rFonts w:eastAsia="Times New Roman"/>
              </w:rPr>
            </w:pPr>
            <w:r w:rsidRPr="00290F04">
              <w:rPr>
                <w:rFonts w:eastAsia="Times New Roman"/>
              </w:rPr>
              <w:t>39,34</w:t>
            </w:r>
          </w:p>
        </w:tc>
        <w:tc>
          <w:tcPr>
            <w:tcW w:w="0" w:type="auto"/>
            <w:vAlign w:val="center"/>
            <w:hideMark/>
          </w:tcPr>
          <w:p w:rsidR="00051F59" w:rsidRPr="00290F04" w:rsidRDefault="00051F59" w:rsidP="00F32824">
            <w:pPr>
              <w:spacing w:line="276" w:lineRule="auto"/>
              <w:jc w:val="center"/>
              <w:rPr>
                <w:rFonts w:eastAsia="Times New Roman"/>
              </w:rPr>
            </w:pPr>
            <w:r w:rsidRPr="00290F04">
              <w:rPr>
                <w:rFonts w:eastAsia="Times New Roman"/>
              </w:rPr>
              <w:t>42</w:t>
            </w:r>
          </w:p>
        </w:tc>
        <w:tc>
          <w:tcPr>
            <w:tcW w:w="0" w:type="auto"/>
            <w:vAlign w:val="center"/>
            <w:hideMark/>
          </w:tcPr>
          <w:p w:rsidR="00051F59" w:rsidRPr="00290F04" w:rsidRDefault="00051F59" w:rsidP="00F32824">
            <w:pPr>
              <w:spacing w:line="276" w:lineRule="auto"/>
              <w:jc w:val="center"/>
              <w:rPr>
                <w:rFonts w:eastAsia="Times New Roman"/>
              </w:rPr>
            </w:pPr>
            <w:r w:rsidRPr="00290F04">
              <w:rPr>
                <w:rFonts w:eastAsia="Times New Roman"/>
                <w:b/>
                <w:bCs/>
              </w:rPr>
              <w:t>+2,66</w:t>
            </w:r>
          </w:p>
        </w:tc>
        <w:tc>
          <w:tcPr>
            <w:tcW w:w="0" w:type="auto"/>
            <w:vAlign w:val="center"/>
            <w:hideMark/>
          </w:tcPr>
          <w:p w:rsidR="00051F59" w:rsidRPr="00290F04" w:rsidRDefault="00051F59" w:rsidP="00F32824">
            <w:pPr>
              <w:spacing w:line="276" w:lineRule="auto"/>
              <w:jc w:val="both"/>
              <w:rPr>
                <w:rFonts w:eastAsia="Times New Roman"/>
              </w:rPr>
            </w:pPr>
            <w:r w:rsidRPr="00290F04">
              <w:rPr>
                <w:rFonts w:eastAsia="Times New Roman"/>
              </w:rPr>
              <w:t>небольшой рост</w:t>
            </w:r>
          </w:p>
        </w:tc>
      </w:tr>
      <w:tr w:rsidR="00051F59" w:rsidRPr="00290F04" w:rsidTr="00F328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51F59" w:rsidRPr="00290F04" w:rsidRDefault="00051F59" w:rsidP="00F32824">
            <w:pPr>
              <w:spacing w:line="276" w:lineRule="auto"/>
              <w:jc w:val="center"/>
              <w:rPr>
                <w:rFonts w:eastAsia="Times New Roman"/>
              </w:rPr>
            </w:pPr>
            <w:r w:rsidRPr="00290F04">
              <w:rPr>
                <w:rFonts w:eastAsia="Times New Roman"/>
              </w:rPr>
              <w:t>№ 26</w:t>
            </w:r>
          </w:p>
        </w:tc>
        <w:tc>
          <w:tcPr>
            <w:tcW w:w="0" w:type="auto"/>
            <w:vAlign w:val="center"/>
            <w:hideMark/>
          </w:tcPr>
          <w:p w:rsidR="00051F59" w:rsidRPr="00290F04" w:rsidRDefault="00051F59" w:rsidP="00F32824">
            <w:pPr>
              <w:spacing w:line="276" w:lineRule="auto"/>
              <w:jc w:val="center"/>
              <w:rPr>
                <w:rFonts w:eastAsia="Times New Roman"/>
              </w:rPr>
            </w:pPr>
            <w:r w:rsidRPr="00290F04">
              <w:rPr>
                <w:rFonts w:eastAsia="Times New Roman"/>
              </w:rPr>
              <w:t>30,73</w:t>
            </w:r>
          </w:p>
        </w:tc>
        <w:tc>
          <w:tcPr>
            <w:tcW w:w="0" w:type="auto"/>
            <w:vAlign w:val="center"/>
            <w:hideMark/>
          </w:tcPr>
          <w:p w:rsidR="00051F59" w:rsidRPr="00290F04" w:rsidRDefault="00051F59" w:rsidP="00F32824">
            <w:pPr>
              <w:spacing w:line="276" w:lineRule="auto"/>
              <w:jc w:val="center"/>
              <w:rPr>
                <w:rFonts w:eastAsia="Times New Roman"/>
              </w:rPr>
            </w:pPr>
            <w:r w:rsidRPr="00290F04">
              <w:rPr>
                <w:rFonts w:eastAsia="Times New Roman"/>
              </w:rPr>
              <w:t>35</w:t>
            </w:r>
          </w:p>
        </w:tc>
        <w:tc>
          <w:tcPr>
            <w:tcW w:w="0" w:type="auto"/>
            <w:vAlign w:val="center"/>
            <w:hideMark/>
          </w:tcPr>
          <w:p w:rsidR="00051F59" w:rsidRPr="00290F04" w:rsidRDefault="00051F59" w:rsidP="00F32824">
            <w:pPr>
              <w:spacing w:line="276" w:lineRule="auto"/>
              <w:jc w:val="center"/>
              <w:rPr>
                <w:rFonts w:eastAsia="Times New Roman"/>
              </w:rPr>
            </w:pPr>
            <w:r w:rsidRPr="00290F04">
              <w:rPr>
                <w:rFonts w:eastAsia="Times New Roman"/>
                <w:b/>
                <w:bCs/>
              </w:rPr>
              <w:t>+4,27</w:t>
            </w:r>
          </w:p>
        </w:tc>
        <w:tc>
          <w:tcPr>
            <w:tcW w:w="0" w:type="auto"/>
            <w:vAlign w:val="center"/>
            <w:hideMark/>
          </w:tcPr>
          <w:p w:rsidR="00051F59" w:rsidRPr="00290F04" w:rsidRDefault="00051F59" w:rsidP="00F32824">
            <w:pPr>
              <w:spacing w:line="276" w:lineRule="auto"/>
              <w:jc w:val="both"/>
              <w:rPr>
                <w:rFonts w:eastAsia="Times New Roman"/>
              </w:rPr>
            </w:pPr>
            <w:r w:rsidRPr="00290F04">
              <w:rPr>
                <w:rFonts w:eastAsia="Times New Roman"/>
              </w:rPr>
              <w:t>небольшой рост</w:t>
            </w:r>
          </w:p>
        </w:tc>
      </w:tr>
    </w:tbl>
    <w:p w:rsidR="00051F59" w:rsidRDefault="00051F59" w:rsidP="00051F59">
      <w:pPr>
        <w:spacing w:line="276" w:lineRule="auto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      </w:t>
      </w:r>
    </w:p>
    <w:p w:rsidR="00051F59" w:rsidRPr="00290F04" w:rsidRDefault="00051F59" w:rsidP="00051F59">
      <w:pPr>
        <w:spacing w:line="276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      </w:t>
      </w:r>
      <w:r w:rsidRPr="00290F04">
        <w:rPr>
          <w:rFonts w:eastAsia="Times New Roman"/>
          <w:sz w:val="28"/>
          <w:szCs w:val="28"/>
        </w:rPr>
        <w:t xml:space="preserve">Таким образом, </w:t>
      </w:r>
      <w:r w:rsidRPr="00290F04">
        <w:rPr>
          <w:rFonts w:eastAsia="Times New Roman"/>
          <w:b/>
          <w:bCs/>
          <w:sz w:val="28"/>
          <w:szCs w:val="28"/>
        </w:rPr>
        <w:t>динамика результатов ОГЭ по биологии в регионе в 2026 году является преимущественно положительной</w:t>
      </w:r>
      <w:r w:rsidRPr="00290F04">
        <w:rPr>
          <w:rFonts w:eastAsia="Times New Roman"/>
          <w:sz w:val="28"/>
          <w:szCs w:val="28"/>
        </w:rPr>
        <w:t>. По сравнению с 2025 годом наблюдается существенное повышение результатов по большинству заданий КИМ. Особенно заметно улучшились показатели по заданиям на определение последовательности биологических процессов, критический анализ информации, установление соответствий, работу с текстом и применение методов биологической науки.</w:t>
      </w:r>
    </w:p>
    <w:p w:rsidR="00051F59" w:rsidRPr="00290F04" w:rsidRDefault="00051F59" w:rsidP="00051F59">
      <w:pPr>
        <w:spacing w:line="276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     </w:t>
      </w:r>
      <w:r w:rsidRPr="00290F04">
        <w:rPr>
          <w:rFonts w:eastAsia="Times New Roman"/>
          <w:b/>
          <w:bCs/>
          <w:sz w:val="28"/>
          <w:szCs w:val="28"/>
        </w:rPr>
        <w:t xml:space="preserve">Все задания базового уровня в 2026 году преодолели порог успешности 50%, что свидетельствует о </w:t>
      </w:r>
      <w:proofErr w:type="spellStart"/>
      <w:r w:rsidRPr="00290F04">
        <w:rPr>
          <w:rFonts w:eastAsia="Times New Roman"/>
          <w:b/>
          <w:bCs/>
          <w:sz w:val="28"/>
          <w:szCs w:val="28"/>
        </w:rPr>
        <w:t>сформированности</w:t>
      </w:r>
      <w:proofErr w:type="spellEnd"/>
      <w:r w:rsidRPr="00290F04">
        <w:rPr>
          <w:rFonts w:eastAsia="Times New Roman"/>
          <w:b/>
          <w:bCs/>
          <w:sz w:val="28"/>
          <w:szCs w:val="28"/>
        </w:rPr>
        <w:t xml:space="preserve"> базовых предметных знаний и умений у участников экзамена.</w:t>
      </w:r>
      <w:r w:rsidRPr="00290F04">
        <w:rPr>
          <w:rFonts w:eastAsia="Times New Roman"/>
          <w:sz w:val="28"/>
          <w:szCs w:val="28"/>
        </w:rPr>
        <w:t xml:space="preserve"> Задания повышенного уровня также во всех случаях значительно превысили установленный порог </w:t>
      </w:r>
      <w:r w:rsidRPr="00290F04">
        <w:rPr>
          <w:rFonts w:eastAsia="Times New Roman"/>
          <w:b/>
          <w:bCs/>
          <w:sz w:val="28"/>
          <w:szCs w:val="28"/>
        </w:rPr>
        <w:t>15%</w:t>
      </w:r>
      <w:r w:rsidRPr="00290F04">
        <w:rPr>
          <w:rFonts w:eastAsia="Times New Roman"/>
          <w:sz w:val="28"/>
          <w:szCs w:val="28"/>
        </w:rPr>
        <w:t>, причём большинство из них продемонстрировали существенную положительную динамику.</w:t>
      </w:r>
    </w:p>
    <w:p w:rsidR="00051F59" w:rsidRPr="00290F04" w:rsidRDefault="00051F59" w:rsidP="00051F59">
      <w:pPr>
        <w:spacing w:line="276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</w:t>
      </w:r>
      <w:r w:rsidRPr="00290F04">
        <w:rPr>
          <w:rFonts w:eastAsia="Times New Roman"/>
          <w:sz w:val="28"/>
          <w:szCs w:val="28"/>
        </w:rPr>
        <w:t xml:space="preserve">Одновременно результаты по заданиям высокого уровня № 25 и № 26 остаются существенно ниже результатов большинства других заданий. Хотя оба показателя превышают порог успешности </w:t>
      </w:r>
      <w:r w:rsidRPr="00290F04">
        <w:rPr>
          <w:rFonts w:eastAsia="Times New Roman"/>
          <w:b/>
          <w:bCs/>
          <w:sz w:val="28"/>
          <w:szCs w:val="28"/>
        </w:rPr>
        <w:t>15%</w:t>
      </w:r>
      <w:r w:rsidRPr="00290F04">
        <w:rPr>
          <w:rFonts w:eastAsia="Times New Roman"/>
          <w:sz w:val="28"/>
          <w:szCs w:val="28"/>
        </w:rPr>
        <w:t xml:space="preserve">, именно они являются основной </w:t>
      </w:r>
      <w:r w:rsidRPr="00290F04">
        <w:rPr>
          <w:rFonts w:eastAsia="Times New Roman"/>
          <w:b/>
          <w:bCs/>
          <w:sz w:val="28"/>
          <w:szCs w:val="28"/>
        </w:rPr>
        <w:t>зоной дальнейшего предметного и методического роста</w:t>
      </w:r>
      <w:r w:rsidRPr="00290F04">
        <w:rPr>
          <w:rFonts w:eastAsia="Times New Roman"/>
          <w:sz w:val="28"/>
          <w:szCs w:val="28"/>
        </w:rPr>
        <w:t xml:space="preserve">. Особого внимания требуют умения интерпретировать </w:t>
      </w:r>
      <w:r w:rsidRPr="00290F04">
        <w:rPr>
          <w:rFonts w:eastAsia="Times New Roman"/>
          <w:sz w:val="28"/>
          <w:szCs w:val="28"/>
        </w:rPr>
        <w:lastRenderedPageBreak/>
        <w:t>статистические данные, представленные в таблицах, выполнять качественные и количественные расчёты, применять биологические знания для решения учебных задач, обосновывать ответы и формулировать выводы.</w:t>
      </w:r>
    </w:p>
    <w:p w:rsidR="00051F59" w:rsidRPr="00290F04" w:rsidRDefault="00051F59" w:rsidP="00051F59">
      <w:pPr>
        <w:spacing w:line="276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</w:t>
      </w:r>
      <w:r w:rsidRPr="00290F04">
        <w:rPr>
          <w:rFonts w:eastAsia="Times New Roman"/>
          <w:sz w:val="28"/>
          <w:szCs w:val="28"/>
        </w:rPr>
        <w:t xml:space="preserve">В целом результаты свидетельствуют о </w:t>
      </w:r>
      <w:r w:rsidRPr="00290F04">
        <w:rPr>
          <w:rFonts w:eastAsia="Times New Roman"/>
          <w:b/>
          <w:bCs/>
          <w:sz w:val="28"/>
          <w:szCs w:val="28"/>
        </w:rPr>
        <w:t xml:space="preserve">повышении качества освоения содержания биологии и </w:t>
      </w:r>
      <w:proofErr w:type="spellStart"/>
      <w:r w:rsidRPr="00290F04">
        <w:rPr>
          <w:rFonts w:eastAsia="Times New Roman"/>
          <w:b/>
          <w:bCs/>
          <w:sz w:val="28"/>
          <w:szCs w:val="28"/>
        </w:rPr>
        <w:t>сформированности</w:t>
      </w:r>
      <w:proofErr w:type="spellEnd"/>
      <w:r w:rsidRPr="00290F04">
        <w:rPr>
          <w:rFonts w:eastAsia="Times New Roman"/>
          <w:b/>
          <w:bCs/>
          <w:sz w:val="28"/>
          <w:szCs w:val="28"/>
        </w:rPr>
        <w:t xml:space="preserve"> проверяемых умений в 2026 году</w:t>
      </w:r>
      <w:r w:rsidRPr="00290F04">
        <w:rPr>
          <w:rFonts w:eastAsia="Times New Roman"/>
          <w:sz w:val="28"/>
          <w:szCs w:val="28"/>
        </w:rPr>
        <w:t>, однако дальнейшее совершенствование подготовки целесообразно ориентировать прежде всего на развитие заданий высокого уровня сложности и формирование у обучающихся навыков применения знаний в новых и нестандартных ситуациях.</w:t>
      </w:r>
    </w:p>
    <w:p w:rsidR="00051F59" w:rsidRDefault="00051F59" w:rsidP="00051F59">
      <w:pPr>
        <w:spacing w:line="276" w:lineRule="auto"/>
        <w:ind w:left="142"/>
        <w:jc w:val="both"/>
        <w:rPr>
          <w:bCs/>
          <w:iCs/>
        </w:rPr>
      </w:pPr>
      <w:r>
        <w:rPr>
          <w:rFonts w:eastAsia="Times New Roman"/>
          <w:sz w:val="28"/>
          <w:szCs w:val="28"/>
        </w:rPr>
        <w:t xml:space="preserve">     </w:t>
      </w:r>
      <w:r w:rsidRPr="00C657E1">
        <w:rPr>
          <w:rFonts w:eastAsia="Times New Roman"/>
          <w:sz w:val="28"/>
          <w:szCs w:val="28"/>
        </w:rPr>
        <w:t>В</w:t>
      </w:r>
      <w:r>
        <w:rPr>
          <w:rFonts w:eastAsia="Times New Roman"/>
          <w:sz w:val="28"/>
          <w:szCs w:val="28"/>
        </w:rPr>
        <w:t xml:space="preserve"> следующей</w:t>
      </w:r>
      <w:r w:rsidRPr="00C657E1">
        <w:rPr>
          <w:rFonts w:eastAsia="Times New Roman"/>
          <w:sz w:val="28"/>
          <w:szCs w:val="28"/>
        </w:rPr>
        <w:t xml:space="preserve"> статистической таблице 2-10 дается и</w:t>
      </w:r>
      <w:r w:rsidRPr="00C657E1">
        <w:rPr>
          <w:rFonts w:eastAsia="Times New Roman"/>
          <w:iCs/>
          <w:sz w:val="28"/>
          <w:szCs w:val="28"/>
        </w:rPr>
        <w:t>нформация о результатах оценивания выполнения заданий в разрезе данных о получении того или иного балла.</w:t>
      </w:r>
    </w:p>
    <w:p w:rsidR="00051F59" w:rsidRPr="00F60D3F" w:rsidRDefault="00051F59" w:rsidP="00051F59">
      <w:pPr>
        <w:pStyle w:val="af8"/>
        <w:keepNext/>
        <w:jc w:val="right"/>
        <w:rPr>
          <w:iCs w:val="0"/>
          <w:color w:val="auto"/>
        </w:rPr>
      </w:pPr>
      <w:r w:rsidRPr="00F60D3F">
        <w:rPr>
          <w:bCs/>
          <w:iCs w:val="0"/>
          <w:color w:val="auto"/>
        </w:rPr>
        <w:t>Таблица 2</w:t>
      </w:r>
      <w:r w:rsidRPr="00F60D3F">
        <w:rPr>
          <w:bCs/>
          <w:iCs w:val="0"/>
          <w:color w:val="auto"/>
        </w:rPr>
        <w:noBreakHyphen/>
        <w:t>10</w:t>
      </w:r>
    </w:p>
    <w:tbl>
      <w:tblPr>
        <w:tblW w:w="498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5"/>
        <w:gridCol w:w="2929"/>
        <w:gridCol w:w="2092"/>
        <w:gridCol w:w="2232"/>
        <w:gridCol w:w="2235"/>
        <w:gridCol w:w="2371"/>
      </w:tblGrid>
      <w:tr w:rsidR="00051F59" w:rsidRPr="002928B0" w:rsidTr="00F32824">
        <w:trPr>
          <w:cantSplit/>
          <w:trHeight w:val="649"/>
          <w:tblHeader/>
        </w:trPr>
        <w:tc>
          <w:tcPr>
            <w:tcW w:w="834" w:type="pct"/>
            <w:vMerge w:val="restart"/>
            <w:shd w:val="clear" w:color="auto" w:fill="C5E0B3" w:themeFill="accent6" w:themeFillTint="66"/>
          </w:tcPr>
          <w:p w:rsidR="00051F59" w:rsidRPr="002928B0" w:rsidRDefault="00051F59" w:rsidP="00F32824">
            <w:pPr>
              <w:autoSpaceDE w:val="0"/>
              <w:autoSpaceDN w:val="0"/>
              <w:adjustRightInd w:val="0"/>
              <w:jc w:val="center"/>
            </w:pPr>
            <w:r w:rsidRPr="002928B0">
              <w:rPr>
                <w:bCs/>
              </w:rPr>
              <w:t>Номер</w:t>
            </w:r>
          </w:p>
          <w:p w:rsidR="00051F59" w:rsidRPr="002928B0" w:rsidRDefault="00051F59" w:rsidP="00F32824">
            <w:pPr>
              <w:autoSpaceDE w:val="0"/>
              <w:autoSpaceDN w:val="0"/>
              <w:adjustRightInd w:val="0"/>
              <w:jc w:val="center"/>
            </w:pPr>
            <w:r w:rsidRPr="002928B0">
              <w:rPr>
                <w:bCs/>
              </w:rPr>
              <w:t>задания / критерия оценивания в КИМ</w:t>
            </w:r>
          </w:p>
        </w:tc>
        <w:tc>
          <w:tcPr>
            <w:tcW w:w="1029" w:type="pct"/>
            <w:vMerge w:val="restart"/>
            <w:shd w:val="clear" w:color="auto" w:fill="C5E0B3" w:themeFill="accent6" w:themeFillTint="66"/>
          </w:tcPr>
          <w:p w:rsidR="00051F59" w:rsidRPr="002928B0" w:rsidRDefault="00051F59" w:rsidP="00F32824">
            <w:pPr>
              <w:autoSpaceDE w:val="0"/>
              <w:autoSpaceDN w:val="0"/>
              <w:adjustRightInd w:val="0"/>
              <w:jc w:val="center"/>
            </w:pPr>
            <w:r w:rsidRPr="002928B0">
              <w:rPr>
                <w:bCs/>
              </w:rPr>
              <w:t>Количество полученных первичных баллов</w:t>
            </w:r>
          </w:p>
        </w:tc>
        <w:tc>
          <w:tcPr>
            <w:tcW w:w="3138" w:type="pct"/>
            <w:gridSpan w:val="4"/>
            <w:shd w:val="clear" w:color="auto" w:fill="C5E0B3" w:themeFill="accent6" w:themeFillTint="66"/>
          </w:tcPr>
          <w:p w:rsidR="00051F59" w:rsidRPr="002928B0" w:rsidRDefault="00051F59" w:rsidP="00F32824">
            <w:pPr>
              <w:jc w:val="center"/>
              <w:rPr>
                <w:bCs/>
              </w:rPr>
            </w:pPr>
            <w:r w:rsidRPr="002928B0">
              <w:t xml:space="preserve">Процент участников экзамена в </w:t>
            </w:r>
            <w:r>
              <w:t>Республике Ингушетия</w:t>
            </w:r>
            <w:r w:rsidRPr="002928B0">
              <w:t xml:space="preserve">, получивших соответствующий первичный балл за выполнения задания в группах участников </w:t>
            </w:r>
            <w:r w:rsidRPr="002928B0">
              <w:br/>
              <w:t>экзамен, получивших отметку</w:t>
            </w:r>
          </w:p>
        </w:tc>
      </w:tr>
      <w:tr w:rsidR="00051F59" w:rsidRPr="002928B0" w:rsidTr="00F32824">
        <w:trPr>
          <w:cantSplit/>
          <w:trHeight w:val="60"/>
          <w:tblHeader/>
        </w:trPr>
        <w:tc>
          <w:tcPr>
            <w:tcW w:w="834" w:type="pct"/>
            <w:vMerge/>
            <w:shd w:val="clear" w:color="auto" w:fill="C5E0B3" w:themeFill="accent6" w:themeFillTint="66"/>
          </w:tcPr>
          <w:p w:rsidR="00051F59" w:rsidRPr="002928B0" w:rsidRDefault="00051F59" w:rsidP="00F32824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029" w:type="pct"/>
            <w:vMerge/>
            <w:shd w:val="clear" w:color="auto" w:fill="C5E0B3" w:themeFill="accent6" w:themeFillTint="66"/>
          </w:tcPr>
          <w:p w:rsidR="00051F59" w:rsidRPr="002928B0" w:rsidRDefault="00051F59" w:rsidP="00F32824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735" w:type="pct"/>
            <w:shd w:val="clear" w:color="auto" w:fill="C5E0B3" w:themeFill="accent6" w:themeFillTint="66"/>
          </w:tcPr>
          <w:p w:rsidR="00051F59" w:rsidRPr="002928B0" w:rsidRDefault="00051F59" w:rsidP="00F32824">
            <w:pPr>
              <w:jc w:val="center"/>
              <w:rPr>
                <w:bCs/>
              </w:rPr>
            </w:pPr>
            <w:r w:rsidRPr="002928B0">
              <w:rPr>
                <w:bCs/>
              </w:rPr>
              <w:t>«2»</w:t>
            </w:r>
          </w:p>
        </w:tc>
        <w:tc>
          <w:tcPr>
            <w:tcW w:w="784" w:type="pct"/>
            <w:shd w:val="clear" w:color="auto" w:fill="C5E0B3" w:themeFill="accent6" w:themeFillTint="66"/>
          </w:tcPr>
          <w:p w:rsidR="00051F59" w:rsidRPr="002928B0" w:rsidRDefault="00051F59" w:rsidP="00F32824">
            <w:pPr>
              <w:jc w:val="center"/>
              <w:rPr>
                <w:bCs/>
              </w:rPr>
            </w:pPr>
            <w:r w:rsidRPr="002928B0">
              <w:rPr>
                <w:bCs/>
              </w:rPr>
              <w:t>«3»</w:t>
            </w:r>
          </w:p>
        </w:tc>
        <w:tc>
          <w:tcPr>
            <w:tcW w:w="785" w:type="pct"/>
            <w:shd w:val="clear" w:color="auto" w:fill="C5E0B3" w:themeFill="accent6" w:themeFillTint="66"/>
          </w:tcPr>
          <w:p w:rsidR="00051F59" w:rsidRPr="002928B0" w:rsidRDefault="00051F59" w:rsidP="00F32824">
            <w:pPr>
              <w:jc w:val="center"/>
              <w:rPr>
                <w:bCs/>
              </w:rPr>
            </w:pPr>
            <w:r w:rsidRPr="002928B0">
              <w:rPr>
                <w:bCs/>
              </w:rPr>
              <w:t>«4»</w:t>
            </w:r>
          </w:p>
        </w:tc>
        <w:tc>
          <w:tcPr>
            <w:tcW w:w="834" w:type="pct"/>
            <w:shd w:val="clear" w:color="auto" w:fill="C5E0B3" w:themeFill="accent6" w:themeFillTint="66"/>
          </w:tcPr>
          <w:p w:rsidR="00051F59" w:rsidRPr="002928B0" w:rsidRDefault="00051F59" w:rsidP="00F32824">
            <w:pPr>
              <w:jc w:val="center"/>
              <w:rPr>
                <w:bCs/>
              </w:rPr>
            </w:pPr>
            <w:r w:rsidRPr="002928B0">
              <w:rPr>
                <w:bCs/>
              </w:rPr>
              <w:t>«5»</w:t>
            </w:r>
          </w:p>
        </w:tc>
      </w:tr>
      <w:tr w:rsidR="00051F59" w:rsidRPr="002928B0" w:rsidTr="00F32824">
        <w:trPr>
          <w:trHeight w:val="226"/>
        </w:trPr>
        <w:tc>
          <w:tcPr>
            <w:tcW w:w="834" w:type="pct"/>
            <w:vMerge w:val="restart"/>
            <w:shd w:val="clear" w:color="auto" w:fill="auto"/>
          </w:tcPr>
          <w:p w:rsidR="00051F59" w:rsidRPr="002928B0" w:rsidRDefault="00051F59" w:rsidP="00F32824">
            <w:pPr>
              <w:autoSpaceDE w:val="0"/>
              <w:autoSpaceDN w:val="0"/>
              <w:adjustRightInd w:val="0"/>
              <w:ind w:firstLine="67"/>
              <w:jc w:val="center"/>
              <w:rPr>
                <w:iCs/>
              </w:rPr>
            </w:pPr>
            <w:r w:rsidRPr="002928B0">
              <w:rPr>
                <w:iCs/>
              </w:rPr>
              <w:t>1</w:t>
            </w:r>
          </w:p>
        </w:tc>
        <w:tc>
          <w:tcPr>
            <w:tcW w:w="1029" w:type="pct"/>
            <w:shd w:val="clear" w:color="auto" w:fill="auto"/>
          </w:tcPr>
          <w:p w:rsidR="00051F59" w:rsidRPr="002928B0" w:rsidRDefault="00051F59" w:rsidP="00F32824">
            <w:pPr>
              <w:autoSpaceDE w:val="0"/>
              <w:autoSpaceDN w:val="0"/>
              <w:adjustRightInd w:val="0"/>
              <w:ind w:firstLine="67"/>
              <w:jc w:val="center"/>
              <w:rPr>
                <w:iCs/>
              </w:rPr>
            </w:pPr>
            <w:r w:rsidRPr="002928B0">
              <w:rPr>
                <w:iCs/>
              </w:rPr>
              <w:t>0</w:t>
            </w:r>
          </w:p>
        </w:tc>
        <w:tc>
          <w:tcPr>
            <w:tcW w:w="735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 w:rsidRPr="00CC4A81">
              <w:t>0</w:t>
            </w:r>
          </w:p>
        </w:tc>
        <w:tc>
          <w:tcPr>
            <w:tcW w:w="784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 w:rsidRPr="00381EBD">
              <w:rPr>
                <w:color w:val="262626"/>
              </w:rPr>
              <w:t>0</w:t>
            </w:r>
          </w:p>
        </w:tc>
        <w:tc>
          <w:tcPr>
            <w:tcW w:w="785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 w:rsidRPr="00381EBD">
              <w:rPr>
                <w:color w:val="262626"/>
              </w:rPr>
              <w:t>0</w:t>
            </w:r>
          </w:p>
        </w:tc>
        <w:tc>
          <w:tcPr>
            <w:tcW w:w="834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 w:rsidRPr="00381EBD">
              <w:rPr>
                <w:color w:val="262626"/>
              </w:rPr>
              <w:t>0</w:t>
            </w:r>
          </w:p>
        </w:tc>
      </w:tr>
      <w:tr w:rsidR="00051F59" w:rsidRPr="002928B0" w:rsidTr="00F32824">
        <w:trPr>
          <w:trHeight w:val="226"/>
        </w:trPr>
        <w:tc>
          <w:tcPr>
            <w:tcW w:w="834" w:type="pct"/>
            <w:vMerge/>
            <w:shd w:val="clear" w:color="auto" w:fill="auto"/>
          </w:tcPr>
          <w:p w:rsidR="00051F59" w:rsidRPr="002928B0" w:rsidRDefault="00051F59" w:rsidP="00F32824">
            <w:pPr>
              <w:autoSpaceDE w:val="0"/>
              <w:autoSpaceDN w:val="0"/>
              <w:adjustRightInd w:val="0"/>
              <w:ind w:firstLine="67"/>
              <w:jc w:val="center"/>
              <w:rPr>
                <w:iCs/>
              </w:rPr>
            </w:pPr>
          </w:p>
        </w:tc>
        <w:tc>
          <w:tcPr>
            <w:tcW w:w="1029" w:type="pct"/>
            <w:shd w:val="clear" w:color="auto" w:fill="auto"/>
          </w:tcPr>
          <w:p w:rsidR="00051F59" w:rsidRPr="002928B0" w:rsidRDefault="00051F59" w:rsidP="00F32824">
            <w:pPr>
              <w:autoSpaceDE w:val="0"/>
              <w:autoSpaceDN w:val="0"/>
              <w:adjustRightInd w:val="0"/>
              <w:ind w:firstLine="67"/>
              <w:jc w:val="center"/>
              <w:rPr>
                <w:iCs/>
              </w:rPr>
            </w:pPr>
            <w:r w:rsidRPr="002928B0">
              <w:rPr>
                <w:iCs/>
              </w:rPr>
              <w:t>1</w:t>
            </w:r>
          </w:p>
        </w:tc>
        <w:tc>
          <w:tcPr>
            <w:tcW w:w="735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 w:rsidRPr="002928B0">
              <w:rPr>
                <w:color w:val="262626"/>
              </w:rPr>
              <w:t>100</w:t>
            </w:r>
          </w:p>
        </w:tc>
        <w:tc>
          <w:tcPr>
            <w:tcW w:w="784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>
              <w:rPr>
                <w:color w:val="262626"/>
              </w:rPr>
              <w:t>0</w:t>
            </w:r>
          </w:p>
        </w:tc>
        <w:tc>
          <w:tcPr>
            <w:tcW w:w="785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 w:rsidRPr="002928B0">
              <w:rPr>
                <w:color w:val="262626"/>
              </w:rPr>
              <w:t>100</w:t>
            </w:r>
          </w:p>
        </w:tc>
        <w:tc>
          <w:tcPr>
            <w:tcW w:w="834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 w:rsidRPr="002928B0">
              <w:rPr>
                <w:color w:val="262626"/>
              </w:rPr>
              <w:t>100</w:t>
            </w:r>
          </w:p>
        </w:tc>
      </w:tr>
      <w:tr w:rsidR="00051F59" w:rsidRPr="002928B0" w:rsidTr="00F32824">
        <w:trPr>
          <w:trHeight w:val="226"/>
        </w:trPr>
        <w:tc>
          <w:tcPr>
            <w:tcW w:w="834" w:type="pct"/>
            <w:vMerge w:val="restart"/>
            <w:shd w:val="clear" w:color="auto" w:fill="auto"/>
          </w:tcPr>
          <w:p w:rsidR="00051F59" w:rsidRPr="002928B0" w:rsidRDefault="00051F59" w:rsidP="00F32824">
            <w:pPr>
              <w:autoSpaceDE w:val="0"/>
              <w:autoSpaceDN w:val="0"/>
              <w:adjustRightInd w:val="0"/>
              <w:ind w:firstLine="67"/>
              <w:jc w:val="center"/>
              <w:rPr>
                <w:iCs/>
              </w:rPr>
            </w:pPr>
            <w:r w:rsidRPr="002928B0">
              <w:rPr>
                <w:iCs/>
              </w:rPr>
              <w:t>2</w:t>
            </w:r>
          </w:p>
        </w:tc>
        <w:tc>
          <w:tcPr>
            <w:tcW w:w="1029" w:type="pct"/>
            <w:shd w:val="clear" w:color="auto" w:fill="auto"/>
          </w:tcPr>
          <w:p w:rsidR="00051F59" w:rsidRPr="002928B0" w:rsidRDefault="00051F59" w:rsidP="00F32824">
            <w:pPr>
              <w:autoSpaceDE w:val="0"/>
              <w:autoSpaceDN w:val="0"/>
              <w:adjustRightInd w:val="0"/>
              <w:ind w:firstLine="67"/>
              <w:jc w:val="center"/>
              <w:rPr>
                <w:iCs/>
              </w:rPr>
            </w:pPr>
            <w:r w:rsidRPr="002928B0">
              <w:rPr>
                <w:iCs/>
              </w:rPr>
              <w:t>0</w:t>
            </w:r>
          </w:p>
        </w:tc>
        <w:tc>
          <w:tcPr>
            <w:tcW w:w="735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 w:rsidRPr="002928B0">
              <w:rPr>
                <w:color w:val="262626"/>
              </w:rPr>
              <w:t>100</w:t>
            </w:r>
          </w:p>
        </w:tc>
        <w:tc>
          <w:tcPr>
            <w:tcW w:w="784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 w:rsidRPr="00B632D4">
              <w:rPr>
                <w:color w:val="262626"/>
              </w:rPr>
              <w:t>0</w:t>
            </w:r>
          </w:p>
        </w:tc>
        <w:tc>
          <w:tcPr>
            <w:tcW w:w="785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 w:rsidRPr="002928B0">
              <w:rPr>
                <w:color w:val="262626"/>
              </w:rPr>
              <w:t>0</w:t>
            </w:r>
          </w:p>
        </w:tc>
        <w:tc>
          <w:tcPr>
            <w:tcW w:w="834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 w:rsidRPr="002928B0">
              <w:rPr>
                <w:color w:val="262626"/>
              </w:rPr>
              <w:t>1</w:t>
            </w:r>
          </w:p>
        </w:tc>
      </w:tr>
      <w:tr w:rsidR="00051F59" w:rsidRPr="002928B0" w:rsidTr="00F32824">
        <w:trPr>
          <w:trHeight w:val="226"/>
        </w:trPr>
        <w:tc>
          <w:tcPr>
            <w:tcW w:w="834" w:type="pct"/>
            <w:vMerge/>
            <w:shd w:val="clear" w:color="auto" w:fill="auto"/>
          </w:tcPr>
          <w:p w:rsidR="00051F59" w:rsidRPr="002928B0" w:rsidRDefault="00051F59" w:rsidP="00F32824">
            <w:pPr>
              <w:autoSpaceDE w:val="0"/>
              <w:autoSpaceDN w:val="0"/>
              <w:adjustRightInd w:val="0"/>
              <w:ind w:firstLine="67"/>
              <w:jc w:val="center"/>
              <w:rPr>
                <w:iCs/>
              </w:rPr>
            </w:pPr>
          </w:p>
        </w:tc>
        <w:tc>
          <w:tcPr>
            <w:tcW w:w="1029" w:type="pct"/>
            <w:shd w:val="clear" w:color="auto" w:fill="auto"/>
          </w:tcPr>
          <w:p w:rsidR="00051F59" w:rsidRPr="002928B0" w:rsidRDefault="00051F59" w:rsidP="00F32824">
            <w:pPr>
              <w:autoSpaceDE w:val="0"/>
              <w:autoSpaceDN w:val="0"/>
              <w:adjustRightInd w:val="0"/>
              <w:ind w:firstLine="67"/>
              <w:jc w:val="center"/>
              <w:rPr>
                <w:iCs/>
              </w:rPr>
            </w:pPr>
            <w:r w:rsidRPr="002928B0">
              <w:rPr>
                <w:iCs/>
              </w:rPr>
              <w:t>1</w:t>
            </w:r>
          </w:p>
        </w:tc>
        <w:tc>
          <w:tcPr>
            <w:tcW w:w="735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 w:rsidRPr="00CC4A81">
              <w:t>0</w:t>
            </w:r>
          </w:p>
        </w:tc>
        <w:tc>
          <w:tcPr>
            <w:tcW w:w="784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 w:rsidRPr="00B632D4">
              <w:rPr>
                <w:color w:val="262626"/>
              </w:rPr>
              <w:t>0</w:t>
            </w:r>
          </w:p>
        </w:tc>
        <w:tc>
          <w:tcPr>
            <w:tcW w:w="785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 w:rsidRPr="002928B0">
              <w:rPr>
                <w:color w:val="262626"/>
              </w:rPr>
              <w:t>100</w:t>
            </w:r>
          </w:p>
        </w:tc>
        <w:tc>
          <w:tcPr>
            <w:tcW w:w="834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 w:rsidRPr="002928B0">
              <w:rPr>
                <w:color w:val="262626"/>
              </w:rPr>
              <w:t>98</w:t>
            </w:r>
          </w:p>
        </w:tc>
      </w:tr>
      <w:tr w:rsidR="00051F59" w:rsidRPr="002928B0" w:rsidTr="00F32824">
        <w:trPr>
          <w:trHeight w:val="226"/>
        </w:trPr>
        <w:tc>
          <w:tcPr>
            <w:tcW w:w="834" w:type="pct"/>
            <w:vMerge w:val="restart"/>
            <w:shd w:val="clear" w:color="auto" w:fill="auto"/>
          </w:tcPr>
          <w:p w:rsidR="00051F59" w:rsidRPr="002928B0" w:rsidRDefault="00051F59" w:rsidP="00F32824">
            <w:pPr>
              <w:autoSpaceDE w:val="0"/>
              <w:autoSpaceDN w:val="0"/>
              <w:adjustRightInd w:val="0"/>
              <w:ind w:firstLine="67"/>
              <w:jc w:val="center"/>
              <w:rPr>
                <w:iCs/>
              </w:rPr>
            </w:pPr>
            <w:r w:rsidRPr="002928B0">
              <w:rPr>
                <w:iCs/>
              </w:rPr>
              <w:t>3</w:t>
            </w:r>
          </w:p>
        </w:tc>
        <w:tc>
          <w:tcPr>
            <w:tcW w:w="1029" w:type="pct"/>
            <w:shd w:val="clear" w:color="auto" w:fill="auto"/>
          </w:tcPr>
          <w:p w:rsidR="00051F59" w:rsidRPr="002928B0" w:rsidRDefault="00051F59" w:rsidP="00F32824">
            <w:pPr>
              <w:autoSpaceDE w:val="0"/>
              <w:autoSpaceDN w:val="0"/>
              <w:adjustRightInd w:val="0"/>
              <w:ind w:firstLine="67"/>
              <w:jc w:val="center"/>
              <w:rPr>
                <w:iCs/>
              </w:rPr>
            </w:pPr>
            <w:r w:rsidRPr="002928B0">
              <w:rPr>
                <w:iCs/>
              </w:rPr>
              <w:t>0</w:t>
            </w:r>
          </w:p>
        </w:tc>
        <w:tc>
          <w:tcPr>
            <w:tcW w:w="735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 w:rsidRPr="002928B0">
              <w:rPr>
                <w:color w:val="262626"/>
              </w:rPr>
              <w:t>100</w:t>
            </w:r>
          </w:p>
        </w:tc>
        <w:tc>
          <w:tcPr>
            <w:tcW w:w="784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 w:rsidRPr="00B632D4">
              <w:rPr>
                <w:color w:val="262626"/>
              </w:rPr>
              <w:t>0</w:t>
            </w:r>
          </w:p>
        </w:tc>
        <w:tc>
          <w:tcPr>
            <w:tcW w:w="785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 w:rsidRPr="002928B0">
              <w:rPr>
                <w:color w:val="262626"/>
              </w:rPr>
              <w:t>23</w:t>
            </w:r>
          </w:p>
        </w:tc>
        <w:tc>
          <w:tcPr>
            <w:tcW w:w="834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>
              <w:rPr>
                <w:iCs/>
              </w:rPr>
              <w:t>3</w:t>
            </w:r>
          </w:p>
        </w:tc>
      </w:tr>
      <w:tr w:rsidR="00051F59" w:rsidRPr="002928B0" w:rsidTr="00F32824">
        <w:trPr>
          <w:trHeight w:val="226"/>
        </w:trPr>
        <w:tc>
          <w:tcPr>
            <w:tcW w:w="834" w:type="pct"/>
            <w:vMerge/>
            <w:shd w:val="clear" w:color="auto" w:fill="auto"/>
          </w:tcPr>
          <w:p w:rsidR="00051F59" w:rsidRPr="002928B0" w:rsidRDefault="00051F59" w:rsidP="00F32824">
            <w:pPr>
              <w:autoSpaceDE w:val="0"/>
              <w:autoSpaceDN w:val="0"/>
              <w:adjustRightInd w:val="0"/>
              <w:ind w:firstLine="67"/>
              <w:jc w:val="center"/>
              <w:rPr>
                <w:iCs/>
              </w:rPr>
            </w:pPr>
          </w:p>
        </w:tc>
        <w:tc>
          <w:tcPr>
            <w:tcW w:w="1029" w:type="pct"/>
            <w:shd w:val="clear" w:color="auto" w:fill="auto"/>
          </w:tcPr>
          <w:p w:rsidR="00051F59" w:rsidRPr="002928B0" w:rsidRDefault="00051F59" w:rsidP="00F32824">
            <w:pPr>
              <w:autoSpaceDE w:val="0"/>
              <w:autoSpaceDN w:val="0"/>
              <w:adjustRightInd w:val="0"/>
              <w:ind w:firstLine="67"/>
              <w:jc w:val="center"/>
              <w:rPr>
                <w:iCs/>
              </w:rPr>
            </w:pPr>
            <w:r w:rsidRPr="002928B0">
              <w:rPr>
                <w:iCs/>
              </w:rPr>
              <w:t>1</w:t>
            </w:r>
          </w:p>
        </w:tc>
        <w:tc>
          <w:tcPr>
            <w:tcW w:w="735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 w:rsidRPr="002928B0">
              <w:rPr>
                <w:color w:val="262626"/>
              </w:rPr>
              <w:t>0</w:t>
            </w:r>
          </w:p>
        </w:tc>
        <w:tc>
          <w:tcPr>
            <w:tcW w:w="784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 w:rsidRPr="00B632D4">
              <w:rPr>
                <w:color w:val="262626"/>
              </w:rPr>
              <w:t>0</w:t>
            </w:r>
          </w:p>
        </w:tc>
        <w:tc>
          <w:tcPr>
            <w:tcW w:w="785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 w:rsidRPr="002928B0">
              <w:rPr>
                <w:color w:val="262626"/>
              </w:rPr>
              <w:t>7</w:t>
            </w:r>
            <w:r>
              <w:rPr>
                <w:color w:val="262626"/>
              </w:rPr>
              <w:t>7</w:t>
            </w:r>
          </w:p>
        </w:tc>
        <w:tc>
          <w:tcPr>
            <w:tcW w:w="834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 w:rsidRPr="002928B0">
              <w:rPr>
                <w:color w:val="262626"/>
              </w:rPr>
              <w:t>97</w:t>
            </w:r>
          </w:p>
        </w:tc>
      </w:tr>
      <w:tr w:rsidR="00051F59" w:rsidRPr="002928B0" w:rsidTr="00F32824">
        <w:trPr>
          <w:trHeight w:val="226"/>
        </w:trPr>
        <w:tc>
          <w:tcPr>
            <w:tcW w:w="834" w:type="pct"/>
            <w:vMerge w:val="restart"/>
            <w:shd w:val="clear" w:color="auto" w:fill="auto"/>
          </w:tcPr>
          <w:p w:rsidR="00051F59" w:rsidRPr="002928B0" w:rsidRDefault="00051F59" w:rsidP="00F32824">
            <w:pPr>
              <w:autoSpaceDE w:val="0"/>
              <w:autoSpaceDN w:val="0"/>
              <w:adjustRightInd w:val="0"/>
              <w:ind w:firstLine="67"/>
              <w:jc w:val="center"/>
              <w:rPr>
                <w:iCs/>
              </w:rPr>
            </w:pPr>
            <w:r w:rsidRPr="002928B0">
              <w:rPr>
                <w:iCs/>
              </w:rPr>
              <w:t>4</w:t>
            </w:r>
          </w:p>
        </w:tc>
        <w:tc>
          <w:tcPr>
            <w:tcW w:w="1029" w:type="pct"/>
            <w:shd w:val="clear" w:color="auto" w:fill="auto"/>
          </w:tcPr>
          <w:p w:rsidR="00051F59" w:rsidRPr="002928B0" w:rsidRDefault="00051F59" w:rsidP="00F32824">
            <w:pPr>
              <w:autoSpaceDE w:val="0"/>
              <w:autoSpaceDN w:val="0"/>
              <w:adjustRightInd w:val="0"/>
              <w:ind w:firstLine="67"/>
              <w:jc w:val="center"/>
              <w:rPr>
                <w:iCs/>
              </w:rPr>
            </w:pPr>
            <w:r w:rsidRPr="002928B0">
              <w:rPr>
                <w:iCs/>
              </w:rPr>
              <w:t>0</w:t>
            </w:r>
          </w:p>
        </w:tc>
        <w:tc>
          <w:tcPr>
            <w:tcW w:w="735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 w:rsidRPr="00CC4A81">
              <w:t>0</w:t>
            </w:r>
          </w:p>
        </w:tc>
        <w:tc>
          <w:tcPr>
            <w:tcW w:w="784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 w:rsidRPr="00B632D4">
              <w:rPr>
                <w:color w:val="262626"/>
              </w:rPr>
              <w:t>0</w:t>
            </w:r>
          </w:p>
        </w:tc>
        <w:tc>
          <w:tcPr>
            <w:tcW w:w="785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 w:rsidRPr="002928B0">
              <w:rPr>
                <w:color w:val="262626"/>
              </w:rPr>
              <w:t>0</w:t>
            </w:r>
          </w:p>
        </w:tc>
        <w:tc>
          <w:tcPr>
            <w:tcW w:w="834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 w:rsidRPr="002928B0">
              <w:rPr>
                <w:color w:val="262626"/>
              </w:rPr>
              <w:t>0</w:t>
            </w:r>
          </w:p>
        </w:tc>
      </w:tr>
      <w:tr w:rsidR="00051F59" w:rsidRPr="002928B0" w:rsidTr="00F32824">
        <w:trPr>
          <w:trHeight w:val="226"/>
        </w:trPr>
        <w:tc>
          <w:tcPr>
            <w:tcW w:w="834" w:type="pct"/>
            <w:vMerge/>
            <w:shd w:val="clear" w:color="auto" w:fill="auto"/>
          </w:tcPr>
          <w:p w:rsidR="00051F59" w:rsidRPr="002928B0" w:rsidRDefault="00051F59" w:rsidP="00F32824">
            <w:pPr>
              <w:autoSpaceDE w:val="0"/>
              <w:autoSpaceDN w:val="0"/>
              <w:adjustRightInd w:val="0"/>
              <w:ind w:firstLine="67"/>
              <w:jc w:val="center"/>
              <w:rPr>
                <w:iCs/>
              </w:rPr>
            </w:pPr>
          </w:p>
        </w:tc>
        <w:tc>
          <w:tcPr>
            <w:tcW w:w="1029" w:type="pct"/>
            <w:shd w:val="clear" w:color="auto" w:fill="auto"/>
          </w:tcPr>
          <w:p w:rsidR="00051F59" w:rsidRPr="002928B0" w:rsidRDefault="00051F59" w:rsidP="00F32824">
            <w:pPr>
              <w:autoSpaceDE w:val="0"/>
              <w:autoSpaceDN w:val="0"/>
              <w:adjustRightInd w:val="0"/>
              <w:ind w:firstLine="67"/>
              <w:jc w:val="center"/>
              <w:rPr>
                <w:iCs/>
              </w:rPr>
            </w:pPr>
            <w:r w:rsidRPr="002928B0">
              <w:rPr>
                <w:iCs/>
              </w:rPr>
              <w:t>1</w:t>
            </w:r>
          </w:p>
        </w:tc>
        <w:tc>
          <w:tcPr>
            <w:tcW w:w="735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 w:rsidRPr="002928B0">
              <w:rPr>
                <w:color w:val="262626"/>
              </w:rPr>
              <w:t>100</w:t>
            </w:r>
          </w:p>
        </w:tc>
        <w:tc>
          <w:tcPr>
            <w:tcW w:w="784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 w:rsidRPr="00B632D4">
              <w:rPr>
                <w:color w:val="262626"/>
              </w:rPr>
              <w:t>0</w:t>
            </w:r>
          </w:p>
        </w:tc>
        <w:tc>
          <w:tcPr>
            <w:tcW w:w="785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 w:rsidRPr="002928B0">
              <w:rPr>
                <w:color w:val="262626"/>
              </w:rPr>
              <w:t>0</w:t>
            </w:r>
          </w:p>
        </w:tc>
        <w:tc>
          <w:tcPr>
            <w:tcW w:w="834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 w:rsidRPr="002928B0">
              <w:rPr>
                <w:color w:val="262626"/>
              </w:rPr>
              <w:t>1</w:t>
            </w:r>
          </w:p>
        </w:tc>
      </w:tr>
      <w:tr w:rsidR="00051F59" w:rsidRPr="002928B0" w:rsidTr="00F32824">
        <w:trPr>
          <w:trHeight w:val="214"/>
        </w:trPr>
        <w:tc>
          <w:tcPr>
            <w:tcW w:w="834" w:type="pct"/>
            <w:vMerge/>
            <w:shd w:val="clear" w:color="auto" w:fill="auto"/>
          </w:tcPr>
          <w:p w:rsidR="00051F59" w:rsidRPr="002928B0" w:rsidRDefault="00051F59" w:rsidP="00F32824">
            <w:pPr>
              <w:autoSpaceDE w:val="0"/>
              <w:autoSpaceDN w:val="0"/>
              <w:adjustRightInd w:val="0"/>
              <w:ind w:firstLine="67"/>
              <w:jc w:val="center"/>
              <w:rPr>
                <w:iCs/>
              </w:rPr>
            </w:pPr>
          </w:p>
        </w:tc>
        <w:tc>
          <w:tcPr>
            <w:tcW w:w="1029" w:type="pct"/>
            <w:shd w:val="clear" w:color="auto" w:fill="auto"/>
          </w:tcPr>
          <w:p w:rsidR="00051F59" w:rsidRPr="002928B0" w:rsidRDefault="00051F59" w:rsidP="00F32824">
            <w:pPr>
              <w:autoSpaceDE w:val="0"/>
              <w:autoSpaceDN w:val="0"/>
              <w:adjustRightInd w:val="0"/>
              <w:ind w:firstLine="67"/>
              <w:jc w:val="center"/>
              <w:rPr>
                <w:iCs/>
              </w:rPr>
            </w:pPr>
            <w:r w:rsidRPr="002928B0">
              <w:rPr>
                <w:iCs/>
              </w:rPr>
              <w:t>2</w:t>
            </w:r>
          </w:p>
        </w:tc>
        <w:tc>
          <w:tcPr>
            <w:tcW w:w="735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 w:rsidRPr="00CC4A81">
              <w:t>0</w:t>
            </w:r>
          </w:p>
        </w:tc>
        <w:tc>
          <w:tcPr>
            <w:tcW w:w="784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 w:rsidRPr="00B632D4">
              <w:rPr>
                <w:color w:val="262626"/>
              </w:rPr>
              <w:t>0</w:t>
            </w:r>
          </w:p>
        </w:tc>
        <w:tc>
          <w:tcPr>
            <w:tcW w:w="785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 w:rsidRPr="002928B0">
              <w:rPr>
                <w:color w:val="262626"/>
              </w:rPr>
              <w:t>100</w:t>
            </w:r>
          </w:p>
        </w:tc>
        <w:tc>
          <w:tcPr>
            <w:tcW w:w="834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 w:rsidRPr="002928B0">
              <w:rPr>
                <w:color w:val="262626"/>
              </w:rPr>
              <w:t>9</w:t>
            </w:r>
            <w:r>
              <w:rPr>
                <w:color w:val="262626"/>
              </w:rPr>
              <w:t>9</w:t>
            </w:r>
          </w:p>
        </w:tc>
      </w:tr>
      <w:tr w:rsidR="00051F59" w:rsidRPr="002928B0" w:rsidTr="00F32824">
        <w:trPr>
          <w:trHeight w:val="226"/>
        </w:trPr>
        <w:tc>
          <w:tcPr>
            <w:tcW w:w="834" w:type="pct"/>
            <w:vMerge w:val="restart"/>
            <w:shd w:val="clear" w:color="auto" w:fill="auto"/>
          </w:tcPr>
          <w:p w:rsidR="00051F59" w:rsidRPr="002928B0" w:rsidRDefault="00051F59" w:rsidP="00F32824">
            <w:pPr>
              <w:autoSpaceDE w:val="0"/>
              <w:autoSpaceDN w:val="0"/>
              <w:adjustRightInd w:val="0"/>
              <w:ind w:firstLine="67"/>
              <w:jc w:val="center"/>
              <w:rPr>
                <w:iCs/>
              </w:rPr>
            </w:pPr>
            <w:r w:rsidRPr="002928B0">
              <w:rPr>
                <w:iCs/>
              </w:rPr>
              <w:lastRenderedPageBreak/>
              <w:t>5</w:t>
            </w:r>
          </w:p>
        </w:tc>
        <w:tc>
          <w:tcPr>
            <w:tcW w:w="1029" w:type="pct"/>
            <w:shd w:val="clear" w:color="auto" w:fill="auto"/>
          </w:tcPr>
          <w:p w:rsidR="00051F59" w:rsidRPr="002928B0" w:rsidRDefault="00051F59" w:rsidP="00F32824">
            <w:pPr>
              <w:autoSpaceDE w:val="0"/>
              <w:autoSpaceDN w:val="0"/>
              <w:adjustRightInd w:val="0"/>
              <w:ind w:firstLine="67"/>
              <w:jc w:val="center"/>
              <w:rPr>
                <w:iCs/>
              </w:rPr>
            </w:pPr>
            <w:r w:rsidRPr="002928B0">
              <w:rPr>
                <w:iCs/>
              </w:rPr>
              <w:t>0</w:t>
            </w:r>
          </w:p>
        </w:tc>
        <w:tc>
          <w:tcPr>
            <w:tcW w:w="735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 w:rsidRPr="002928B0">
              <w:rPr>
                <w:color w:val="262626"/>
              </w:rPr>
              <w:t>100</w:t>
            </w:r>
          </w:p>
        </w:tc>
        <w:tc>
          <w:tcPr>
            <w:tcW w:w="784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 w:rsidRPr="00B632D4">
              <w:rPr>
                <w:color w:val="262626"/>
              </w:rPr>
              <w:t>0</w:t>
            </w:r>
          </w:p>
        </w:tc>
        <w:tc>
          <w:tcPr>
            <w:tcW w:w="785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 w:rsidRPr="002928B0">
              <w:rPr>
                <w:color w:val="262626"/>
              </w:rPr>
              <w:t>0</w:t>
            </w:r>
          </w:p>
        </w:tc>
        <w:tc>
          <w:tcPr>
            <w:tcW w:w="834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 w:rsidRPr="002928B0">
              <w:rPr>
                <w:color w:val="262626"/>
              </w:rPr>
              <w:t>0</w:t>
            </w:r>
          </w:p>
        </w:tc>
      </w:tr>
      <w:tr w:rsidR="00051F59" w:rsidRPr="002928B0" w:rsidTr="00F32824">
        <w:trPr>
          <w:trHeight w:val="66"/>
        </w:trPr>
        <w:tc>
          <w:tcPr>
            <w:tcW w:w="834" w:type="pct"/>
            <w:vMerge/>
            <w:shd w:val="clear" w:color="auto" w:fill="auto"/>
          </w:tcPr>
          <w:p w:rsidR="00051F59" w:rsidRPr="002928B0" w:rsidRDefault="00051F59" w:rsidP="00F32824">
            <w:pPr>
              <w:autoSpaceDE w:val="0"/>
              <w:autoSpaceDN w:val="0"/>
              <w:adjustRightInd w:val="0"/>
              <w:ind w:firstLine="67"/>
              <w:jc w:val="center"/>
              <w:rPr>
                <w:iCs/>
              </w:rPr>
            </w:pPr>
          </w:p>
        </w:tc>
        <w:tc>
          <w:tcPr>
            <w:tcW w:w="1029" w:type="pct"/>
            <w:shd w:val="clear" w:color="auto" w:fill="auto"/>
          </w:tcPr>
          <w:p w:rsidR="00051F59" w:rsidRPr="002928B0" w:rsidRDefault="00051F59" w:rsidP="00F32824">
            <w:pPr>
              <w:autoSpaceDE w:val="0"/>
              <w:autoSpaceDN w:val="0"/>
              <w:adjustRightInd w:val="0"/>
              <w:ind w:firstLine="67"/>
              <w:jc w:val="center"/>
              <w:rPr>
                <w:iCs/>
              </w:rPr>
            </w:pPr>
            <w:r w:rsidRPr="002928B0">
              <w:rPr>
                <w:iCs/>
              </w:rPr>
              <w:t>1</w:t>
            </w:r>
          </w:p>
        </w:tc>
        <w:tc>
          <w:tcPr>
            <w:tcW w:w="735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 w:rsidRPr="002928B0">
              <w:rPr>
                <w:color w:val="262626"/>
              </w:rPr>
              <w:t>0</w:t>
            </w:r>
          </w:p>
        </w:tc>
        <w:tc>
          <w:tcPr>
            <w:tcW w:w="784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 w:rsidRPr="00B632D4">
              <w:rPr>
                <w:color w:val="262626"/>
              </w:rPr>
              <w:t>0</w:t>
            </w:r>
          </w:p>
        </w:tc>
        <w:tc>
          <w:tcPr>
            <w:tcW w:w="785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 w:rsidRPr="002928B0">
              <w:rPr>
                <w:color w:val="262626"/>
              </w:rPr>
              <w:t>0</w:t>
            </w:r>
          </w:p>
        </w:tc>
        <w:tc>
          <w:tcPr>
            <w:tcW w:w="834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>
              <w:rPr>
                <w:color w:val="262626"/>
              </w:rPr>
              <w:t>3</w:t>
            </w:r>
          </w:p>
        </w:tc>
      </w:tr>
      <w:tr w:rsidR="00051F59" w:rsidRPr="002928B0" w:rsidTr="00F32824">
        <w:trPr>
          <w:trHeight w:val="226"/>
        </w:trPr>
        <w:tc>
          <w:tcPr>
            <w:tcW w:w="834" w:type="pct"/>
            <w:vMerge/>
            <w:shd w:val="clear" w:color="auto" w:fill="auto"/>
          </w:tcPr>
          <w:p w:rsidR="00051F59" w:rsidRPr="002928B0" w:rsidRDefault="00051F59" w:rsidP="00F32824">
            <w:pPr>
              <w:autoSpaceDE w:val="0"/>
              <w:autoSpaceDN w:val="0"/>
              <w:adjustRightInd w:val="0"/>
              <w:ind w:firstLine="67"/>
              <w:jc w:val="center"/>
              <w:rPr>
                <w:iCs/>
              </w:rPr>
            </w:pPr>
          </w:p>
        </w:tc>
        <w:tc>
          <w:tcPr>
            <w:tcW w:w="1029" w:type="pct"/>
            <w:shd w:val="clear" w:color="auto" w:fill="auto"/>
          </w:tcPr>
          <w:p w:rsidR="00051F59" w:rsidRPr="002928B0" w:rsidRDefault="00051F59" w:rsidP="00F32824">
            <w:pPr>
              <w:autoSpaceDE w:val="0"/>
              <w:autoSpaceDN w:val="0"/>
              <w:adjustRightInd w:val="0"/>
              <w:ind w:firstLine="67"/>
              <w:jc w:val="center"/>
              <w:rPr>
                <w:iCs/>
              </w:rPr>
            </w:pPr>
            <w:r w:rsidRPr="002928B0">
              <w:rPr>
                <w:iCs/>
              </w:rPr>
              <w:t>2</w:t>
            </w:r>
          </w:p>
        </w:tc>
        <w:tc>
          <w:tcPr>
            <w:tcW w:w="735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 w:rsidRPr="00CC4A81">
              <w:t>0</w:t>
            </w:r>
          </w:p>
        </w:tc>
        <w:tc>
          <w:tcPr>
            <w:tcW w:w="784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 w:rsidRPr="00B632D4">
              <w:rPr>
                <w:color w:val="262626"/>
              </w:rPr>
              <w:t>0</w:t>
            </w:r>
          </w:p>
        </w:tc>
        <w:tc>
          <w:tcPr>
            <w:tcW w:w="785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 w:rsidRPr="002928B0">
              <w:rPr>
                <w:color w:val="262626"/>
              </w:rPr>
              <w:t>100</w:t>
            </w:r>
          </w:p>
        </w:tc>
        <w:tc>
          <w:tcPr>
            <w:tcW w:w="834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>
              <w:rPr>
                <w:color w:val="262626"/>
              </w:rPr>
              <w:t>97</w:t>
            </w:r>
          </w:p>
        </w:tc>
      </w:tr>
      <w:tr w:rsidR="00051F59" w:rsidRPr="002928B0" w:rsidTr="00F32824">
        <w:trPr>
          <w:trHeight w:val="226"/>
        </w:trPr>
        <w:tc>
          <w:tcPr>
            <w:tcW w:w="834" w:type="pct"/>
            <w:vMerge w:val="restart"/>
            <w:shd w:val="clear" w:color="auto" w:fill="auto"/>
          </w:tcPr>
          <w:p w:rsidR="00051F59" w:rsidRPr="002928B0" w:rsidRDefault="00051F59" w:rsidP="00F32824">
            <w:pPr>
              <w:autoSpaceDE w:val="0"/>
              <w:autoSpaceDN w:val="0"/>
              <w:adjustRightInd w:val="0"/>
              <w:ind w:firstLine="67"/>
              <w:jc w:val="center"/>
              <w:rPr>
                <w:iCs/>
              </w:rPr>
            </w:pPr>
            <w:r w:rsidRPr="002928B0">
              <w:rPr>
                <w:iCs/>
              </w:rPr>
              <w:t>6</w:t>
            </w:r>
          </w:p>
        </w:tc>
        <w:tc>
          <w:tcPr>
            <w:tcW w:w="1029" w:type="pct"/>
            <w:shd w:val="clear" w:color="auto" w:fill="auto"/>
          </w:tcPr>
          <w:p w:rsidR="00051F59" w:rsidRPr="002928B0" w:rsidRDefault="00051F59" w:rsidP="00F32824">
            <w:pPr>
              <w:autoSpaceDE w:val="0"/>
              <w:autoSpaceDN w:val="0"/>
              <w:adjustRightInd w:val="0"/>
              <w:ind w:firstLine="67"/>
              <w:jc w:val="center"/>
              <w:rPr>
                <w:iCs/>
              </w:rPr>
            </w:pPr>
            <w:r w:rsidRPr="002928B0">
              <w:rPr>
                <w:iCs/>
              </w:rPr>
              <w:t>0</w:t>
            </w:r>
          </w:p>
        </w:tc>
        <w:tc>
          <w:tcPr>
            <w:tcW w:w="735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 w:rsidRPr="002928B0">
              <w:rPr>
                <w:color w:val="262626"/>
              </w:rPr>
              <w:t>100</w:t>
            </w:r>
          </w:p>
        </w:tc>
        <w:tc>
          <w:tcPr>
            <w:tcW w:w="784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 w:rsidRPr="00B632D4">
              <w:rPr>
                <w:color w:val="262626"/>
              </w:rPr>
              <w:t>0</w:t>
            </w:r>
          </w:p>
        </w:tc>
        <w:tc>
          <w:tcPr>
            <w:tcW w:w="785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>
              <w:rPr>
                <w:iCs/>
              </w:rPr>
              <w:t>8</w:t>
            </w:r>
          </w:p>
        </w:tc>
        <w:tc>
          <w:tcPr>
            <w:tcW w:w="834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>
              <w:rPr>
                <w:color w:val="262626"/>
              </w:rPr>
              <w:t>2</w:t>
            </w:r>
          </w:p>
        </w:tc>
      </w:tr>
      <w:tr w:rsidR="00051F59" w:rsidRPr="002928B0" w:rsidTr="00F32824">
        <w:trPr>
          <w:trHeight w:val="226"/>
        </w:trPr>
        <w:tc>
          <w:tcPr>
            <w:tcW w:w="834" w:type="pct"/>
            <w:vMerge/>
            <w:shd w:val="clear" w:color="auto" w:fill="auto"/>
          </w:tcPr>
          <w:p w:rsidR="00051F59" w:rsidRPr="002928B0" w:rsidRDefault="00051F59" w:rsidP="00F32824">
            <w:pPr>
              <w:autoSpaceDE w:val="0"/>
              <w:autoSpaceDN w:val="0"/>
              <w:adjustRightInd w:val="0"/>
              <w:ind w:firstLine="67"/>
              <w:jc w:val="center"/>
              <w:rPr>
                <w:iCs/>
              </w:rPr>
            </w:pPr>
          </w:p>
        </w:tc>
        <w:tc>
          <w:tcPr>
            <w:tcW w:w="1029" w:type="pct"/>
            <w:shd w:val="clear" w:color="auto" w:fill="auto"/>
          </w:tcPr>
          <w:p w:rsidR="00051F59" w:rsidRPr="002928B0" w:rsidRDefault="00051F59" w:rsidP="00F32824">
            <w:pPr>
              <w:autoSpaceDE w:val="0"/>
              <w:autoSpaceDN w:val="0"/>
              <w:adjustRightInd w:val="0"/>
              <w:ind w:firstLine="67"/>
              <w:jc w:val="center"/>
              <w:rPr>
                <w:iCs/>
              </w:rPr>
            </w:pPr>
            <w:r w:rsidRPr="002928B0">
              <w:rPr>
                <w:iCs/>
              </w:rPr>
              <w:t>1</w:t>
            </w:r>
          </w:p>
        </w:tc>
        <w:tc>
          <w:tcPr>
            <w:tcW w:w="735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 w:rsidRPr="002928B0">
              <w:rPr>
                <w:color w:val="262626"/>
              </w:rPr>
              <w:t>0</w:t>
            </w:r>
          </w:p>
        </w:tc>
        <w:tc>
          <w:tcPr>
            <w:tcW w:w="784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 w:rsidRPr="00B632D4">
              <w:rPr>
                <w:color w:val="262626"/>
              </w:rPr>
              <w:t>0</w:t>
            </w:r>
          </w:p>
        </w:tc>
        <w:tc>
          <w:tcPr>
            <w:tcW w:w="785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>
              <w:rPr>
                <w:color w:val="262626"/>
              </w:rPr>
              <w:t>92</w:t>
            </w:r>
          </w:p>
        </w:tc>
        <w:tc>
          <w:tcPr>
            <w:tcW w:w="834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>
              <w:rPr>
                <w:color w:val="262626"/>
              </w:rPr>
              <w:t>98</w:t>
            </w:r>
          </w:p>
        </w:tc>
      </w:tr>
      <w:tr w:rsidR="00051F59" w:rsidRPr="002928B0" w:rsidTr="00F32824">
        <w:trPr>
          <w:trHeight w:val="226"/>
        </w:trPr>
        <w:tc>
          <w:tcPr>
            <w:tcW w:w="834" w:type="pct"/>
            <w:vMerge w:val="restart"/>
            <w:shd w:val="clear" w:color="auto" w:fill="auto"/>
          </w:tcPr>
          <w:p w:rsidR="00051F59" w:rsidRPr="002928B0" w:rsidRDefault="00051F59" w:rsidP="00F32824">
            <w:pPr>
              <w:autoSpaceDE w:val="0"/>
              <w:autoSpaceDN w:val="0"/>
              <w:adjustRightInd w:val="0"/>
              <w:ind w:firstLine="67"/>
              <w:jc w:val="center"/>
              <w:rPr>
                <w:iCs/>
              </w:rPr>
            </w:pPr>
            <w:r w:rsidRPr="002928B0">
              <w:rPr>
                <w:iCs/>
              </w:rPr>
              <w:t>7</w:t>
            </w:r>
          </w:p>
        </w:tc>
        <w:tc>
          <w:tcPr>
            <w:tcW w:w="1029" w:type="pct"/>
            <w:shd w:val="clear" w:color="auto" w:fill="auto"/>
          </w:tcPr>
          <w:p w:rsidR="00051F59" w:rsidRPr="002928B0" w:rsidRDefault="00051F59" w:rsidP="00F32824">
            <w:pPr>
              <w:autoSpaceDE w:val="0"/>
              <w:autoSpaceDN w:val="0"/>
              <w:adjustRightInd w:val="0"/>
              <w:ind w:firstLine="67"/>
              <w:jc w:val="center"/>
              <w:rPr>
                <w:iCs/>
              </w:rPr>
            </w:pPr>
            <w:r w:rsidRPr="002928B0">
              <w:rPr>
                <w:iCs/>
              </w:rPr>
              <w:t>0</w:t>
            </w:r>
          </w:p>
        </w:tc>
        <w:tc>
          <w:tcPr>
            <w:tcW w:w="735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 w:rsidRPr="00CC4A81">
              <w:t>0</w:t>
            </w:r>
          </w:p>
        </w:tc>
        <w:tc>
          <w:tcPr>
            <w:tcW w:w="784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 w:rsidRPr="00B632D4">
              <w:rPr>
                <w:color w:val="262626"/>
              </w:rPr>
              <w:t>0</w:t>
            </w:r>
          </w:p>
        </w:tc>
        <w:tc>
          <w:tcPr>
            <w:tcW w:w="785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 w:rsidRPr="002928B0">
              <w:rPr>
                <w:color w:val="262626"/>
              </w:rPr>
              <w:t>0</w:t>
            </w:r>
          </w:p>
        </w:tc>
        <w:tc>
          <w:tcPr>
            <w:tcW w:w="834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>
              <w:rPr>
                <w:color w:val="262626"/>
              </w:rPr>
              <w:t>0</w:t>
            </w:r>
          </w:p>
        </w:tc>
      </w:tr>
      <w:tr w:rsidR="00051F59" w:rsidRPr="002928B0" w:rsidTr="00F32824">
        <w:trPr>
          <w:trHeight w:val="226"/>
        </w:trPr>
        <w:tc>
          <w:tcPr>
            <w:tcW w:w="834" w:type="pct"/>
            <w:vMerge/>
            <w:shd w:val="clear" w:color="auto" w:fill="auto"/>
          </w:tcPr>
          <w:p w:rsidR="00051F59" w:rsidRPr="002928B0" w:rsidRDefault="00051F59" w:rsidP="00F32824">
            <w:pPr>
              <w:autoSpaceDE w:val="0"/>
              <w:autoSpaceDN w:val="0"/>
              <w:adjustRightInd w:val="0"/>
              <w:ind w:firstLine="67"/>
              <w:jc w:val="center"/>
              <w:rPr>
                <w:iCs/>
              </w:rPr>
            </w:pPr>
          </w:p>
        </w:tc>
        <w:tc>
          <w:tcPr>
            <w:tcW w:w="1029" w:type="pct"/>
            <w:shd w:val="clear" w:color="auto" w:fill="auto"/>
          </w:tcPr>
          <w:p w:rsidR="00051F59" w:rsidRPr="002928B0" w:rsidRDefault="00051F59" w:rsidP="00F32824">
            <w:pPr>
              <w:autoSpaceDE w:val="0"/>
              <w:autoSpaceDN w:val="0"/>
              <w:adjustRightInd w:val="0"/>
              <w:ind w:firstLine="67"/>
              <w:jc w:val="center"/>
              <w:rPr>
                <w:iCs/>
              </w:rPr>
            </w:pPr>
            <w:r w:rsidRPr="002928B0">
              <w:rPr>
                <w:iCs/>
              </w:rPr>
              <w:t>1</w:t>
            </w:r>
          </w:p>
        </w:tc>
        <w:tc>
          <w:tcPr>
            <w:tcW w:w="735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 w:rsidRPr="002928B0">
              <w:rPr>
                <w:color w:val="262626"/>
              </w:rPr>
              <w:t>100</w:t>
            </w:r>
          </w:p>
        </w:tc>
        <w:tc>
          <w:tcPr>
            <w:tcW w:w="784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 w:rsidRPr="00B632D4">
              <w:rPr>
                <w:color w:val="262626"/>
              </w:rPr>
              <w:t>0</w:t>
            </w:r>
          </w:p>
        </w:tc>
        <w:tc>
          <w:tcPr>
            <w:tcW w:w="785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 w:rsidRPr="002928B0">
              <w:rPr>
                <w:color w:val="262626"/>
              </w:rPr>
              <w:t>15</w:t>
            </w:r>
          </w:p>
        </w:tc>
        <w:tc>
          <w:tcPr>
            <w:tcW w:w="834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>
              <w:rPr>
                <w:color w:val="262626"/>
              </w:rPr>
              <w:t>6</w:t>
            </w:r>
          </w:p>
        </w:tc>
      </w:tr>
      <w:tr w:rsidR="00051F59" w:rsidRPr="002928B0" w:rsidTr="00F32824">
        <w:trPr>
          <w:trHeight w:val="226"/>
        </w:trPr>
        <w:tc>
          <w:tcPr>
            <w:tcW w:w="834" w:type="pct"/>
            <w:vMerge/>
            <w:shd w:val="clear" w:color="auto" w:fill="auto"/>
          </w:tcPr>
          <w:p w:rsidR="00051F59" w:rsidRPr="002928B0" w:rsidRDefault="00051F59" w:rsidP="00F32824">
            <w:pPr>
              <w:autoSpaceDE w:val="0"/>
              <w:autoSpaceDN w:val="0"/>
              <w:adjustRightInd w:val="0"/>
              <w:ind w:firstLine="67"/>
              <w:jc w:val="center"/>
              <w:rPr>
                <w:iCs/>
              </w:rPr>
            </w:pPr>
          </w:p>
        </w:tc>
        <w:tc>
          <w:tcPr>
            <w:tcW w:w="1029" w:type="pct"/>
            <w:shd w:val="clear" w:color="auto" w:fill="auto"/>
          </w:tcPr>
          <w:p w:rsidR="00051F59" w:rsidRPr="002928B0" w:rsidRDefault="00051F59" w:rsidP="00F32824">
            <w:pPr>
              <w:autoSpaceDE w:val="0"/>
              <w:autoSpaceDN w:val="0"/>
              <w:adjustRightInd w:val="0"/>
              <w:ind w:firstLine="67"/>
              <w:jc w:val="center"/>
              <w:rPr>
                <w:iCs/>
              </w:rPr>
            </w:pPr>
            <w:r w:rsidRPr="002928B0">
              <w:rPr>
                <w:iCs/>
              </w:rPr>
              <w:t>2</w:t>
            </w:r>
          </w:p>
        </w:tc>
        <w:tc>
          <w:tcPr>
            <w:tcW w:w="735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 w:rsidRPr="00CC4A81">
              <w:t>0</w:t>
            </w:r>
          </w:p>
        </w:tc>
        <w:tc>
          <w:tcPr>
            <w:tcW w:w="784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 w:rsidRPr="00B632D4">
              <w:rPr>
                <w:color w:val="262626"/>
              </w:rPr>
              <w:t>0</w:t>
            </w:r>
          </w:p>
        </w:tc>
        <w:tc>
          <w:tcPr>
            <w:tcW w:w="785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 w:rsidRPr="002928B0">
              <w:rPr>
                <w:color w:val="262626"/>
              </w:rPr>
              <w:t>8</w:t>
            </w:r>
            <w:r>
              <w:rPr>
                <w:color w:val="262626"/>
              </w:rPr>
              <w:t>5</w:t>
            </w:r>
          </w:p>
        </w:tc>
        <w:tc>
          <w:tcPr>
            <w:tcW w:w="834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>
              <w:rPr>
                <w:color w:val="262626"/>
              </w:rPr>
              <w:t>94</w:t>
            </w:r>
          </w:p>
        </w:tc>
      </w:tr>
      <w:tr w:rsidR="00051F59" w:rsidRPr="002928B0" w:rsidTr="00F32824">
        <w:trPr>
          <w:trHeight w:val="226"/>
        </w:trPr>
        <w:tc>
          <w:tcPr>
            <w:tcW w:w="834" w:type="pct"/>
            <w:vMerge w:val="restart"/>
            <w:shd w:val="clear" w:color="auto" w:fill="auto"/>
          </w:tcPr>
          <w:p w:rsidR="00051F59" w:rsidRPr="002928B0" w:rsidRDefault="00051F59" w:rsidP="00F32824">
            <w:pPr>
              <w:autoSpaceDE w:val="0"/>
              <w:autoSpaceDN w:val="0"/>
              <w:adjustRightInd w:val="0"/>
              <w:ind w:firstLine="67"/>
              <w:jc w:val="center"/>
              <w:rPr>
                <w:iCs/>
              </w:rPr>
            </w:pPr>
            <w:r w:rsidRPr="002928B0">
              <w:rPr>
                <w:iCs/>
              </w:rPr>
              <w:t>8</w:t>
            </w:r>
          </w:p>
        </w:tc>
        <w:tc>
          <w:tcPr>
            <w:tcW w:w="1029" w:type="pct"/>
            <w:shd w:val="clear" w:color="auto" w:fill="auto"/>
          </w:tcPr>
          <w:p w:rsidR="00051F59" w:rsidRPr="002928B0" w:rsidRDefault="00051F59" w:rsidP="00F32824">
            <w:pPr>
              <w:autoSpaceDE w:val="0"/>
              <w:autoSpaceDN w:val="0"/>
              <w:adjustRightInd w:val="0"/>
              <w:ind w:firstLine="67"/>
              <w:jc w:val="center"/>
              <w:rPr>
                <w:iCs/>
              </w:rPr>
            </w:pPr>
            <w:r w:rsidRPr="002928B0">
              <w:rPr>
                <w:iCs/>
              </w:rPr>
              <w:t>0</w:t>
            </w:r>
          </w:p>
        </w:tc>
        <w:tc>
          <w:tcPr>
            <w:tcW w:w="735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 w:rsidRPr="002928B0">
              <w:rPr>
                <w:color w:val="262626"/>
              </w:rPr>
              <w:t>100</w:t>
            </w:r>
          </w:p>
        </w:tc>
        <w:tc>
          <w:tcPr>
            <w:tcW w:w="784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 w:rsidRPr="00B632D4">
              <w:rPr>
                <w:color w:val="262626"/>
              </w:rPr>
              <w:t>0</w:t>
            </w:r>
          </w:p>
        </w:tc>
        <w:tc>
          <w:tcPr>
            <w:tcW w:w="785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 w:rsidRPr="002928B0">
              <w:rPr>
                <w:color w:val="262626"/>
              </w:rPr>
              <w:t>15</w:t>
            </w:r>
          </w:p>
        </w:tc>
        <w:tc>
          <w:tcPr>
            <w:tcW w:w="834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>
              <w:rPr>
                <w:color w:val="262626"/>
              </w:rPr>
              <w:t>2</w:t>
            </w:r>
          </w:p>
        </w:tc>
      </w:tr>
      <w:tr w:rsidR="00051F59" w:rsidRPr="002928B0" w:rsidTr="00F32824">
        <w:trPr>
          <w:trHeight w:val="226"/>
        </w:trPr>
        <w:tc>
          <w:tcPr>
            <w:tcW w:w="834" w:type="pct"/>
            <w:vMerge/>
            <w:shd w:val="clear" w:color="auto" w:fill="auto"/>
          </w:tcPr>
          <w:p w:rsidR="00051F59" w:rsidRPr="002928B0" w:rsidRDefault="00051F59" w:rsidP="00F32824">
            <w:pPr>
              <w:autoSpaceDE w:val="0"/>
              <w:autoSpaceDN w:val="0"/>
              <w:adjustRightInd w:val="0"/>
              <w:ind w:firstLine="67"/>
              <w:jc w:val="center"/>
              <w:rPr>
                <w:iCs/>
              </w:rPr>
            </w:pPr>
          </w:p>
        </w:tc>
        <w:tc>
          <w:tcPr>
            <w:tcW w:w="1029" w:type="pct"/>
            <w:shd w:val="clear" w:color="auto" w:fill="auto"/>
          </w:tcPr>
          <w:p w:rsidR="00051F59" w:rsidRPr="002928B0" w:rsidRDefault="00051F59" w:rsidP="00F32824">
            <w:pPr>
              <w:autoSpaceDE w:val="0"/>
              <w:autoSpaceDN w:val="0"/>
              <w:adjustRightInd w:val="0"/>
              <w:ind w:firstLine="67"/>
              <w:jc w:val="center"/>
              <w:rPr>
                <w:iCs/>
              </w:rPr>
            </w:pPr>
            <w:r w:rsidRPr="002928B0">
              <w:rPr>
                <w:iCs/>
              </w:rPr>
              <w:t>1</w:t>
            </w:r>
          </w:p>
        </w:tc>
        <w:tc>
          <w:tcPr>
            <w:tcW w:w="735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 w:rsidRPr="002928B0">
              <w:rPr>
                <w:color w:val="262626"/>
              </w:rPr>
              <w:t>0</w:t>
            </w:r>
          </w:p>
        </w:tc>
        <w:tc>
          <w:tcPr>
            <w:tcW w:w="784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 w:rsidRPr="00B632D4">
              <w:rPr>
                <w:color w:val="262626"/>
              </w:rPr>
              <w:t>0</w:t>
            </w:r>
          </w:p>
        </w:tc>
        <w:tc>
          <w:tcPr>
            <w:tcW w:w="785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>
              <w:rPr>
                <w:color w:val="262626"/>
              </w:rPr>
              <w:t>85</w:t>
            </w:r>
          </w:p>
        </w:tc>
        <w:tc>
          <w:tcPr>
            <w:tcW w:w="834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>
              <w:rPr>
                <w:color w:val="262626"/>
              </w:rPr>
              <w:t>99</w:t>
            </w:r>
          </w:p>
        </w:tc>
      </w:tr>
      <w:tr w:rsidR="00051F59" w:rsidRPr="002928B0" w:rsidTr="00F32824">
        <w:trPr>
          <w:trHeight w:val="226"/>
        </w:trPr>
        <w:tc>
          <w:tcPr>
            <w:tcW w:w="834" w:type="pct"/>
            <w:vMerge w:val="restart"/>
            <w:shd w:val="clear" w:color="auto" w:fill="auto"/>
          </w:tcPr>
          <w:p w:rsidR="00051F59" w:rsidRPr="002928B0" w:rsidRDefault="00051F59" w:rsidP="00F32824">
            <w:pPr>
              <w:autoSpaceDE w:val="0"/>
              <w:autoSpaceDN w:val="0"/>
              <w:adjustRightInd w:val="0"/>
              <w:ind w:firstLine="67"/>
              <w:jc w:val="center"/>
              <w:rPr>
                <w:iCs/>
              </w:rPr>
            </w:pPr>
            <w:r w:rsidRPr="002928B0">
              <w:rPr>
                <w:iCs/>
              </w:rPr>
              <w:t>9</w:t>
            </w:r>
          </w:p>
        </w:tc>
        <w:tc>
          <w:tcPr>
            <w:tcW w:w="1029" w:type="pct"/>
            <w:shd w:val="clear" w:color="auto" w:fill="auto"/>
          </w:tcPr>
          <w:p w:rsidR="00051F59" w:rsidRPr="002928B0" w:rsidRDefault="00051F59" w:rsidP="00F32824">
            <w:pPr>
              <w:autoSpaceDE w:val="0"/>
              <w:autoSpaceDN w:val="0"/>
              <w:adjustRightInd w:val="0"/>
              <w:ind w:firstLine="67"/>
              <w:jc w:val="center"/>
              <w:rPr>
                <w:iCs/>
              </w:rPr>
            </w:pPr>
            <w:r w:rsidRPr="002928B0">
              <w:rPr>
                <w:iCs/>
              </w:rPr>
              <w:t>0</w:t>
            </w:r>
          </w:p>
        </w:tc>
        <w:tc>
          <w:tcPr>
            <w:tcW w:w="735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 w:rsidRPr="00CC4A81">
              <w:t>0</w:t>
            </w:r>
          </w:p>
        </w:tc>
        <w:tc>
          <w:tcPr>
            <w:tcW w:w="784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 w:rsidRPr="00B632D4">
              <w:rPr>
                <w:color w:val="262626"/>
              </w:rPr>
              <w:t>0</w:t>
            </w:r>
          </w:p>
        </w:tc>
        <w:tc>
          <w:tcPr>
            <w:tcW w:w="785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>
              <w:rPr>
                <w:color w:val="262626"/>
              </w:rPr>
              <w:t>0</w:t>
            </w:r>
          </w:p>
        </w:tc>
        <w:tc>
          <w:tcPr>
            <w:tcW w:w="834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>
              <w:rPr>
                <w:color w:val="262626"/>
              </w:rPr>
              <w:t>10</w:t>
            </w:r>
          </w:p>
        </w:tc>
      </w:tr>
      <w:tr w:rsidR="00051F59" w:rsidRPr="002928B0" w:rsidTr="00F32824">
        <w:trPr>
          <w:trHeight w:val="226"/>
        </w:trPr>
        <w:tc>
          <w:tcPr>
            <w:tcW w:w="834" w:type="pct"/>
            <w:vMerge/>
            <w:shd w:val="clear" w:color="auto" w:fill="auto"/>
          </w:tcPr>
          <w:p w:rsidR="00051F59" w:rsidRPr="002928B0" w:rsidRDefault="00051F59" w:rsidP="00F32824">
            <w:pPr>
              <w:autoSpaceDE w:val="0"/>
              <w:autoSpaceDN w:val="0"/>
              <w:adjustRightInd w:val="0"/>
              <w:ind w:firstLine="67"/>
              <w:jc w:val="center"/>
              <w:rPr>
                <w:iCs/>
              </w:rPr>
            </w:pPr>
          </w:p>
        </w:tc>
        <w:tc>
          <w:tcPr>
            <w:tcW w:w="1029" w:type="pct"/>
            <w:shd w:val="clear" w:color="auto" w:fill="auto"/>
          </w:tcPr>
          <w:p w:rsidR="00051F59" w:rsidRPr="002928B0" w:rsidRDefault="00051F59" w:rsidP="00F32824">
            <w:pPr>
              <w:autoSpaceDE w:val="0"/>
              <w:autoSpaceDN w:val="0"/>
              <w:adjustRightInd w:val="0"/>
              <w:ind w:firstLine="67"/>
              <w:jc w:val="center"/>
              <w:rPr>
                <w:iCs/>
              </w:rPr>
            </w:pPr>
            <w:r w:rsidRPr="002928B0">
              <w:rPr>
                <w:iCs/>
              </w:rPr>
              <w:t>1</w:t>
            </w:r>
          </w:p>
        </w:tc>
        <w:tc>
          <w:tcPr>
            <w:tcW w:w="735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 w:rsidRPr="002928B0">
              <w:rPr>
                <w:color w:val="262626"/>
              </w:rPr>
              <w:t>100</w:t>
            </w:r>
          </w:p>
        </w:tc>
        <w:tc>
          <w:tcPr>
            <w:tcW w:w="784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 w:rsidRPr="00B632D4">
              <w:rPr>
                <w:color w:val="262626"/>
              </w:rPr>
              <w:t>0</w:t>
            </w:r>
          </w:p>
        </w:tc>
        <w:tc>
          <w:tcPr>
            <w:tcW w:w="785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>
              <w:rPr>
                <w:color w:val="262626"/>
              </w:rPr>
              <w:t>23</w:t>
            </w:r>
          </w:p>
        </w:tc>
        <w:tc>
          <w:tcPr>
            <w:tcW w:w="834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>
              <w:rPr>
                <w:color w:val="262626"/>
              </w:rPr>
              <w:t>4</w:t>
            </w:r>
          </w:p>
        </w:tc>
      </w:tr>
      <w:tr w:rsidR="00051F59" w:rsidRPr="002928B0" w:rsidTr="00F32824">
        <w:trPr>
          <w:trHeight w:val="226"/>
        </w:trPr>
        <w:tc>
          <w:tcPr>
            <w:tcW w:w="834" w:type="pct"/>
            <w:vMerge/>
            <w:shd w:val="clear" w:color="auto" w:fill="auto"/>
          </w:tcPr>
          <w:p w:rsidR="00051F59" w:rsidRPr="002928B0" w:rsidRDefault="00051F59" w:rsidP="00F32824">
            <w:pPr>
              <w:autoSpaceDE w:val="0"/>
              <w:autoSpaceDN w:val="0"/>
              <w:adjustRightInd w:val="0"/>
              <w:ind w:firstLine="67"/>
              <w:jc w:val="center"/>
              <w:rPr>
                <w:iCs/>
              </w:rPr>
            </w:pPr>
          </w:p>
        </w:tc>
        <w:tc>
          <w:tcPr>
            <w:tcW w:w="1029" w:type="pct"/>
            <w:shd w:val="clear" w:color="auto" w:fill="auto"/>
          </w:tcPr>
          <w:p w:rsidR="00051F59" w:rsidRPr="002928B0" w:rsidRDefault="00051F59" w:rsidP="00F32824">
            <w:pPr>
              <w:autoSpaceDE w:val="0"/>
              <w:autoSpaceDN w:val="0"/>
              <w:adjustRightInd w:val="0"/>
              <w:ind w:firstLine="67"/>
              <w:jc w:val="center"/>
              <w:rPr>
                <w:iCs/>
              </w:rPr>
            </w:pPr>
            <w:r w:rsidRPr="002928B0">
              <w:rPr>
                <w:iCs/>
              </w:rPr>
              <w:t>2</w:t>
            </w:r>
          </w:p>
        </w:tc>
        <w:tc>
          <w:tcPr>
            <w:tcW w:w="735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 w:rsidRPr="00CC4A81">
              <w:t>0</w:t>
            </w:r>
          </w:p>
        </w:tc>
        <w:tc>
          <w:tcPr>
            <w:tcW w:w="784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 w:rsidRPr="00B632D4">
              <w:rPr>
                <w:color w:val="262626"/>
              </w:rPr>
              <w:t>0</w:t>
            </w:r>
          </w:p>
        </w:tc>
        <w:tc>
          <w:tcPr>
            <w:tcW w:w="785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>
              <w:rPr>
                <w:color w:val="262626"/>
              </w:rPr>
              <w:t>77</w:t>
            </w:r>
          </w:p>
        </w:tc>
        <w:tc>
          <w:tcPr>
            <w:tcW w:w="834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>
              <w:rPr>
                <w:color w:val="262626"/>
              </w:rPr>
              <w:t>85</w:t>
            </w:r>
          </w:p>
        </w:tc>
      </w:tr>
      <w:tr w:rsidR="00051F59" w:rsidRPr="002928B0" w:rsidTr="00F32824">
        <w:trPr>
          <w:trHeight w:val="226"/>
        </w:trPr>
        <w:tc>
          <w:tcPr>
            <w:tcW w:w="834" w:type="pct"/>
            <w:vMerge w:val="restart"/>
            <w:shd w:val="clear" w:color="auto" w:fill="auto"/>
          </w:tcPr>
          <w:p w:rsidR="00051F59" w:rsidRPr="002928B0" w:rsidRDefault="00051F59" w:rsidP="00F32824">
            <w:pPr>
              <w:autoSpaceDE w:val="0"/>
              <w:autoSpaceDN w:val="0"/>
              <w:adjustRightInd w:val="0"/>
              <w:ind w:firstLine="67"/>
              <w:jc w:val="center"/>
              <w:rPr>
                <w:iCs/>
              </w:rPr>
            </w:pPr>
            <w:r w:rsidRPr="002928B0">
              <w:rPr>
                <w:iCs/>
              </w:rPr>
              <w:t>10</w:t>
            </w:r>
          </w:p>
        </w:tc>
        <w:tc>
          <w:tcPr>
            <w:tcW w:w="1029" w:type="pct"/>
            <w:shd w:val="clear" w:color="auto" w:fill="auto"/>
          </w:tcPr>
          <w:p w:rsidR="00051F59" w:rsidRPr="002928B0" w:rsidRDefault="00051F59" w:rsidP="00F32824">
            <w:pPr>
              <w:autoSpaceDE w:val="0"/>
              <w:autoSpaceDN w:val="0"/>
              <w:adjustRightInd w:val="0"/>
              <w:ind w:firstLine="67"/>
              <w:jc w:val="center"/>
              <w:rPr>
                <w:iCs/>
              </w:rPr>
            </w:pPr>
            <w:r w:rsidRPr="002928B0">
              <w:rPr>
                <w:iCs/>
              </w:rPr>
              <w:t>0</w:t>
            </w:r>
          </w:p>
        </w:tc>
        <w:tc>
          <w:tcPr>
            <w:tcW w:w="735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 w:rsidRPr="002928B0">
              <w:rPr>
                <w:color w:val="262626"/>
              </w:rPr>
              <w:t>100</w:t>
            </w:r>
          </w:p>
        </w:tc>
        <w:tc>
          <w:tcPr>
            <w:tcW w:w="784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 w:rsidRPr="00B632D4">
              <w:rPr>
                <w:color w:val="262626"/>
              </w:rPr>
              <w:t>0</w:t>
            </w:r>
          </w:p>
        </w:tc>
        <w:tc>
          <w:tcPr>
            <w:tcW w:w="785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>
              <w:rPr>
                <w:color w:val="262626"/>
              </w:rPr>
              <w:t>8</w:t>
            </w:r>
          </w:p>
        </w:tc>
        <w:tc>
          <w:tcPr>
            <w:tcW w:w="834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>
              <w:rPr>
                <w:color w:val="262626"/>
              </w:rPr>
              <w:t>0</w:t>
            </w:r>
          </w:p>
        </w:tc>
      </w:tr>
      <w:tr w:rsidR="00051F59" w:rsidRPr="002928B0" w:rsidTr="00F32824">
        <w:trPr>
          <w:trHeight w:val="226"/>
        </w:trPr>
        <w:tc>
          <w:tcPr>
            <w:tcW w:w="834" w:type="pct"/>
            <w:vMerge/>
            <w:shd w:val="clear" w:color="auto" w:fill="auto"/>
          </w:tcPr>
          <w:p w:rsidR="00051F59" w:rsidRPr="002928B0" w:rsidRDefault="00051F59" w:rsidP="00F32824">
            <w:pPr>
              <w:autoSpaceDE w:val="0"/>
              <w:autoSpaceDN w:val="0"/>
              <w:adjustRightInd w:val="0"/>
              <w:ind w:firstLine="67"/>
              <w:jc w:val="center"/>
              <w:rPr>
                <w:iCs/>
              </w:rPr>
            </w:pPr>
          </w:p>
        </w:tc>
        <w:tc>
          <w:tcPr>
            <w:tcW w:w="1029" w:type="pct"/>
            <w:shd w:val="clear" w:color="auto" w:fill="auto"/>
          </w:tcPr>
          <w:p w:rsidR="00051F59" w:rsidRPr="002928B0" w:rsidRDefault="00051F59" w:rsidP="00F32824">
            <w:pPr>
              <w:autoSpaceDE w:val="0"/>
              <w:autoSpaceDN w:val="0"/>
              <w:adjustRightInd w:val="0"/>
              <w:ind w:firstLine="67"/>
              <w:jc w:val="center"/>
              <w:rPr>
                <w:iCs/>
              </w:rPr>
            </w:pPr>
            <w:r w:rsidRPr="002928B0">
              <w:rPr>
                <w:iCs/>
              </w:rPr>
              <w:t>1</w:t>
            </w:r>
          </w:p>
        </w:tc>
        <w:tc>
          <w:tcPr>
            <w:tcW w:w="735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 w:rsidRPr="00CC4A81">
              <w:t>0</w:t>
            </w:r>
          </w:p>
        </w:tc>
        <w:tc>
          <w:tcPr>
            <w:tcW w:w="784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 w:rsidRPr="00B632D4">
              <w:rPr>
                <w:color w:val="262626"/>
              </w:rPr>
              <w:t>0</w:t>
            </w:r>
          </w:p>
        </w:tc>
        <w:tc>
          <w:tcPr>
            <w:tcW w:w="785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>
              <w:rPr>
                <w:color w:val="262626"/>
              </w:rPr>
              <w:t>7</w:t>
            </w:r>
          </w:p>
        </w:tc>
        <w:tc>
          <w:tcPr>
            <w:tcW w:w="834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>
              <w:rPr>
                <w:color w:val="262626"/>
              </w:rPr>
              <w:t>3</w:t>
            </w:r>
          </w:p>
        </w:tc>
      </w:tr>
      <w:tr w:rsidR="00051F59" w:rsidRPr="002928B0" w:rsidTr="00F32824">
        <w:trPr>
          <w:trHeight w:val="226"/>
        </w:trPr>
        <w:tc>
          <w:tcPr>
            <w:tcW w:w="834" w:type="pct"/>
            <w:vMerge/>
            <w:shd w:val="clear" w:color="auto" w:fill="auto"/>
          </w:tcPr>
          <w:p w:rsidR="00051F59" w:rsidRPr="002928B0" w:rsidRDefault="00051F59" w:rsidP="00F32824">
            <w:pPr>
              <w:autoSpaceDE w:val="0"/>
              <w:autoSpaceDN w:val="0"/>
              <w:adjustRightInd w:val="0"/>
              <w:ind w:firstLine="67"/>
              <w:jc w:val="center"/>
              <w:rPr>
                <w:iCs/>
              </w:rPr>
            </w:pPr>
          </w:p>
        </w:tc>
        <w:tc>
          <w:tcPr>
            <w:tcW w:w="1029" w:type="pct"/>
            <w:shd w:val="clear" w:color="auto" w:fill="auto"/>
          </w:tcPr>
          <w:p w:rsidR="00051F59" w:rsidRPr="002928B0" w:rsidRDefault="00051F59" w:rsidP="00F32824">
            <w:pPr>
              <w:autoSpaceDE w:val="0"/>
              <w:autoSpaceDN w:val="0"/>
              <w:adjustRightInd w:val="0"/>
              <w:ind w:firstLine="67"/>
              <w:jc w:val="center"/>
              <w:rPr>
                <w:iCs/>
              </w:rPr>
            </w:pPr>
            <w:r w:rsidRPr="002928B0">
              <w:rPr>
                <w:iCs/>
              </w:rPr>
              <w:t>2</w:t>
            </w:r>
          </w:p>
        </w:tc>
        <w:tc>
          <w:tcPr>
            <w:tcW w:w="735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 w:rsidRPr="00CC4A81">
              <w:t>0</w:t>
            </w:r>
          </w:p>
        </w:tc>
        <w:tc>
          <w:tcPr>
            <w:tcW w:w="784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 w:rsidRPr="00B632D4">
              <w:rPr>
                <w:color w:val="262626"/>
              </w:rPr>
              <w:t>0</w:t>
            </w:r>
          </w:p>
        </w:tc>
        <w:tc>
          <w:tcPr>
            <w:tcW w:w="785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>
              <w:rPr>
                <w:color w:val="262626"/>
              </w:rPr>
              <w:t>85</w:t>
            </w:r>
          </w:p>
        </w:tc>
        <w:tc>
          <w:tcPr>
            <w:tcW w:w="834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>
              <w:rPr>
                <w:color w:val="262626"/>
              </w:rPr>
              <w:t>97</w:t>
            </w:r>
          </w:p>
        </w:tc>
      </w:tr>
      <w:tr w:rsidR="00051F59" w:rsidRPr="002928B0" w:rsidTr="00F32824">
        <w:trPr>
          <w:trHeight w:val="226"/>
        </w:trPr>
        <w:tc>
          <w:tcPr>
            <w:tcW w:w="834" w:type="pct"/>
            <w:vMerge w:val="restart"/>
            <w:shd w:val="clear" w:color="auto" w:fill="auto"/>
          </w:tcPr>
          <w:p w:rsidR="00051F59" w:rsidRPr="002928B0" w:rsidRDefault="00051F59" w:rsidP="00F32824">
            <w:pPr>
              <w:autoSpaceDE w:val="0"/>
              <w:autoSpaceDN w:val="0"/>
              <w:adjustRightInd w:val="0"/>
              <w:ind w:firstLine="67"/>
              <w:jc w:val="center"/>
              <w:rPr>
                <w:iCs/>
              </w:rPr>
            </w:pPr>
            <w:r w:rsidRPr="002928B0">
              <w:rPr>
                <w:iCs/>
              </w:rPr>
              <w:lastRenderedPageBreak/>
              <w:t>11</w:t>
            </w:r>
          </w:p>
        </w:tc>
        <w:tc>
          <w:tcPr>
            <w:tcW w:w="1029" w:type="pct"/>
            <w:shd w:val="clear" w:color="auto" w:fill="auto"/>
          </w:tcPr>
          <w:p w:rsidR="00051F59" w:rsidRPr="002928B0" w:rsidRDefault="00051F59" w:rsidP="00F32824">
            <w:pPr>
              <w:autoSpaceDE w:val="0"/>
              <w:autoSpaceDN w:val="0"/>
              <w:adjustRightInd w:val="0"/>
              <w:ind w:firstLine="67"/>
              <w:jc w:val="center"/>
              <w:rPr>
                <w:iCs/>
              </w:rPr>
            </w:pPr>
            <w:r w:rsidRPr="002928B0">
              <w:rPr>
                <w:iCs/>
              </w:rPr>
              <w:t>0</w:t>
            </w:r>
          </w:p>
        </w:tc>
        <w:tc>
          <w:tcPr>
            <w:tcW w:w="735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 w:rsidRPr="002928B0">
              <w:rPr>
                <w:color w:val="262626"/>
              </w:rPr>
              <w:t>100</w:t>
            </w:r>
          </w:p>
        </w:tc>
        <w:tc>
          <w:tcPr>
            <w:tcW w:w="784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 w:rsidRPr="00B632D4">
              <w:rPr>
                <w:color w:val="262626"/>
              </w:rPr>
              <w:t>0</w:t>
            </w:r>
          </w:p>
        </w:tc>
        <w:tc>
          <w:tcPr>
            <w:tcW w:w="785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>
              <w:rPr>
                <w:color w:val="262626"/>
              </w:rPr>
              <w:t>0</w:t>
            </w:r>
          </w:p>
        </w:tc>
        <w:tc>
          <w:tcPr>
            <w:tcW w:w="834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>
              <w:rPr>
                <w:color w:val="262626"/>
              </w:rPr>
              <w:t>2</w:t>
            </w:r>
          </w:p>
        </w:tc>
      </w:tr>
      <w:tr w:rsidR="00051F59" w:rsidRPr="002928B0" w:rsidTr="00F32824">
        <w:trPr>
          <w:trHeight w:val="226"/>
        </w:trPr>
        <w:tc>
          <w:tcPr>
            <w:tcW w:w="834" w:type="pct"/>
            <w:vMerge/>
            <w:shd w:val="clear" w:color="auto" w:fill="auto"/>
          </w:tcPr>
          <w:p w:rsidR="00051F59" w:rsidRPr="002928B0" w:rsidRDefault="00051F59" w:rsidP="00F32824">
            <w:pPr>
              <w:autoSpaceDE w:val="0"/>
              <w:autoSpaceDN w:val="0"/>
              <w:adjustRightInd w:val="0"/>
              <w:ind w:firstLine="67"/>
              <w:jc w:val="center"/>
              <w:rPr>
                <w:iCs/>
              </w:rPr>
            </w:pPr>
          </w:p>
        </w:tc>
        <w:tc>
          <w:tcPr>
            <w:tcW w:w="1029" w:type="pct"/>
            <w:shd w:val="clear" w:color="auto" w:fill="auto"/>
          </w:tcPr>
          <w:p w:rsidR="00051F59" w:rsidRPr="002928B0" w:rsidRDefault="00051F59" w:rsidP="00F32824">
            <w:pPr>
              <w:autoSpaceDE w:val="0"/>
              <w:autoSpaceDN w:val="0"/>
              <w:adjustRightInd w:val="0"/>
              <w:ind w:firstLine="67"/>
              <w:jc w:val="center"/>
              <w:rPr>
                <w:iCs/>
              </w:rPr>
            </w:pPr>
            <w:r w:rsidRPr="002928B0">
              <w:rPr>
                <w:iCs/>
              </w:rPr>
              <w:t>1</w:t>
            </w:r>
          </w:p>
        </w:tc>
        <w:tc>
          <w:tcPr>
            <w:tcW w:w="735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 w:rsidRPr="0000335F">
              <w:t>0</w:t>
            </w:r>
          </w:p>
        </w:tc>
        <w:tc>
          <w:tcPr>
            <w:tcW w:w="784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 w:rsidRPr="00B632D4">
              <w:rPr>
                <w:color w:val="262626"/>
              </w:rPr>
              <w:t>0</w:t>
            </w:r>
          </w:p>
        </w:tc>
        <w:tc>
          <w:tcPr>
            <w:tcW w:w="785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>
              <w:rPr>
                <w:color w:val="262626"/>
              </w:rPr>
              <w:t>0</w:t>
            </w:r>
          </w:p>
        </w:tc>
        <w:tc>
          <w:tcPr>
            <w:tcW w:w="834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>
              <w:rPr>
                <w:color w:val="262626"/>
              </w:rPr>
              <w:t>0</w:t>
            </w:r>
          </w:p>
        </w:tc>
      </w:tr>
      <w:tr w:rsidR="00051F59" w:rsidRPr="002928B0" w:rsidTr="00F32824">
        <w:trPr>
          <w:trHeight w:val="226"/>
        </w:trPr>
        <w:tc>
          <w:tcPr>
            <w:tcW w:w="834" w:type="pct"/>
            <w:vMerge/>
            <w:shd w:val="clear" w:color="auto" w:fill="auto"/>
          </w:tcPr>
          <w:p w:rsidR="00051F59" w:rsidRPr="002928B0" w:rsidRDefault="00051F59" w:rsidP="00F32824">
            <w:pPr>
              <w:autoSpaceDE w:val="0"/>
              <w:autoSpaceDN w:val="0"/>
              <w:adjustRightInd w:val="0"/>
              <w:ind w:firstLine="67"/>
              <w:jc w:val="center"/>
              <w:rPr>
                <w:iCs/>
              </w:rPr>
            </w:pPr>
          </w:p>
        </w:tc>
        <w:tc>
          <w:tcPr>
            <w:tcW w:w="1029" w:type="pct"/>
            <w:shd w:val="clear" w:color="auto" w:fill="auto"/>
          </w:tcPr>
          <w:p w:rsidR="00051F59" w:rsidRPr="002928B0" w:rsidRDefault="00051F59" w:rsidP="00F32824">
            <w:pPr>
              <w:autoSpaceDE w:val="0"/>
              <w:autoSpaceDN w:val="0"/>
              <w:adjustRightInd w:val="0"/>
              <w:ind w:firstLine="67"/>
              <w:jc w:val="center"/>
              <w:rPr>
                <w:iCs/>
              </w:rPr>
            </w:pPr>
            <w:r w:rsidRPr="002928B0">
              <w:rPr>
                <w:iCs/>
              </w:rPr>
              <w:t>2</w:t>
            </w:r>
          </w:p>
        </w:tc>
        <w:tc>
          <w:tcPr>
            <w:tcW w:w="735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 w:rsidRPr="0000335F">
              <w:t>0</w:t>
            </w:r>
          </w:p>
        </w:tc>
        <w:tc>
          <w:tcPr>
            <w:tcW w:w="784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 w:rsidRPr="00B632D4">
              <w:rPr>
                <w:color w:val="262626"/>
              </w:rPr>
              <w:t>0</w:t>
            </w:r>
          </w:p>
        </w:tc>
        <w:tc>
          <w:tcPr>
            <w:tcW w:w="785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 w:rsidRPr="002928B0">
              <w:rPr>
                <w:color w:val="262626"/>
              </w:rPr>
              <w:t>100</w:t>
            </w:r>
          </w:p>
        </w:tc>
        <w:tc>
          <w:tcPr>
            <w:tcW w:w="834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>
              <w:rPr>
                <w:color w:val="262626"/>
              </w:rPr>
              <w:t>99</w:t>
            </w:r>
          </w:p>
        </w:tc>
      </w:tr>
      <w:tr w:rsidR="00051F59" w:rsidRPr="002928B0" w:rsidTr="00F32824">
        <w:trPr>
          <w:trHeight w:val="226"/>
        </w:trPr>
        <w:tc>
          <w:tcPr>
            <w:tcW w:w="834" w:type="pct"/>
            <w:vMerge w:val="restart"/>
            <w:shd w:val="clear" w:color="auto" w:fill="auto"/>
          </w:tcPr>
          <w:p w:rsidR="00051F59" w:rsidRPr="002928B0" w:rsidRDefault="00051F59" w:rsidP="00F32824">
            <w:pPr>
              <w:autoSpaceDE w:val="0"/>
              <w:autoSpaceDN w:val="0"/>
              <w:adjustRightInd w:val="0"/>
              <w:ind w:firstLine="67"/>
              <w:jc w:val="center"/>
              <w:rPr>
                <w:iCs/>
              </w:rPr>
            </w:pPr>
            <w:r w:rsidRPr="002928B0">
              <w:rPr>
                <w:iCs/>
              </w:rPr>
              <w:t>12</w:t>
            </w:r>
          </w:p>
        </w:tc>
        <w:tc>
          <w:tcPr>
            <w:tcW w:w="1029" w:type="pct"/>
            <w:shd w:val="clear" w:color="auto" w:fill="auto"/>
          </w:tcPr>
          <w:p w:rsidR="00051F59" w:rsidRPr="002928B0" w:rsidRDefault="00051F59" w:rsidP="00F32824">
            <w:pPr>
              <w:autoSpaceDE w:val="0"/>
              <w:autoSpaceDN w:val="0"/>
              <w:adjustRightInd w:val="0"/>
              <w:ind w:firstLine="67"/>
              <w:jc w:val="center"/>
              <w:rPr>
                <w:iCs/>
              </w:rPr>
            </w:pPr>
            <w:r w:rsidRPr="002928B0">
              <w:rPr>
                <w:iCs/>
              </w:rPr>
              <w:t>0</w:t>
            </w:r>
          </w:p>
        </w:tc>
        <w:tc>
          <w:tcPr>
            <w:tcW w:w="735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 w:rsidRPr="002928B0">
              <w:rPr>
                <w:color w:val="262626"/>
              </w:rPr>
              <w:t>100</w:t>
            </w:r>
          </w:p>
        </w:tc>
        <w:tc>
          <w:tcPr>
            <w:tcW w:w="784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 w:rsidRPr="00B632D4">
              <w:rPr>
                <w:color w:val="262626"/>
              </w:rPr>
              <w:t>0</w:t>
            </w:r>
          </w:p>
        </w:tc>
        <w:tc>
          <w:tcPr>
            <w:tcW w:w="785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>
              <w:rPr>
                <w:color w:val="262626"/>
              </w:rPr>
              <w:t>8</w:t>
            </w:r>
          </w:p>
        </w:tc>
        <w:tc>
          <w:tcPr>
            <w:tcW w:w="834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>
              <w:rPr>
                <w:color w:val="262626"/>
              </w:rPr>
              <w:t>0</w:t>
            </w:r>
          </w:p>
        </w:tc>
      </w:tr>
      <w:tr w:rsidR="00051F59" w:rsidRPr="002928B0" w:rsidTr="00F32824">
        <w:trPr>
          <w:trHeight w:val="226"/>
        </w:trPr>
        <w:tc>
          <w:tcPr>
            <w:tcW w:w="834" w:type="pct"/>
            <w:vMerge/>
            <w:shd w:val="clear" w:color="auto" w:fill="auto"/>
          </w:tcPr>
          <w:p w:rsidR="00051F59" w:rsidRPr="002928B0" w:rsidRDefault="00051F59" w:rsidP="00F32824">
            <w:pPr>
              <w:autoSpaceDE w:val="0"/>
              <w:autoSpaceDN w:val="0"/>
              <w:adjustRightInd w:val="0"/>
              <w:ind w:firstLine="67"/>
              <w:jc w:val="center"/>
              <w:rPr>
                <w:iCs/>
              </w:rPr>
            </w:pPr>
          </w:p>
        </w:tc>
        <w:tc>
          <w:tcPr>
            <w:tcW w:w="1029" w:type="pct"/>
            <w:shd w:val="clear" w:color="auto" w:fill="auto"/>
          </w:tcPr>
          <w:p w:rsidR="00051F59" w:rsidRPr="002928B0" w:rsidRDefault="00051F59" w:rsidP="00F32824">
            <w:pPr>
              <w:autoSpaceDE w:val="0"/>
              <w:autoSpaceDN w:val="0"/>
              <w:adjustRightInd w:val="0"/>
              <w:ind w:firstLine="67"/>
              <w:jc w:val="center"/>
              <w:rPr>
                <w:iCs/>
              </w:rPr>
            </w:pPr>
            <w:r w:rsidRPr="002928B0">
              <w:rPr>
                <w:iCs/>
              </w:rPr>
              <w:t>1</w:t>
            </w:r>
          </w:p>
        </w:tc>
        <w:tc>
          <w:tcPr>
            <w:tcW w:w="735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 w:rsidRPr="002928B0">
              <w:rPr>
                <w:color w:val="262626"/>
              </w:rPr>
              <w:t>0</w:t>
            </w:r>
          </w:p>
        </w:tc>
        <w:tc>
          <w:tcPr>
            <w:tcW w:w="784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 w:rsidRPr="00B632D4">
              <w:rPr>
                <w:color w:val="262626"/>
              </w:rPr>
              <w:t>0</w:t>
            </w:r>
          </w:p>
        </w:tc>
        <w:tc>
          <w:tcPr>
            <w:tcW w:w="785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>
              <w:rPr>
                <w:color w:val="262626"/>
              </w:rPr>
              <w:t>92</w:t>
            </w:r>
          </w:p>
        </w:tc>
        <w:tc>
          <w:tcPr>
            <w:tcW w:w="834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 w:rsidRPr="002928B0">
              <w:rPr>
                <w:color w:val="262626"/>
              </w:rPr>
              <w:t>100</w:t>
            </w:r>
          </w:p>
        </w:tc>
      </w:tr>
      <w:tr w:rsidR="00051F59" w:rsidRPr="002928B0" w:rsidTr="00F32824">
        <w:trPr>
          <w:trHeight w:val="226"/>
        </w:trPr>
        <w:tc>
          <w:tcPr>
            <w:tcW w:w="834" w:type="pct"/>
            <w:vMerge w:val="restart"/>
            <w:shd w:val="clear" w:color="auto" w:fill="auto"/>
          </w:tcPr>
          <w:p w:rsidR="00051F59" w:rsidRPr="002928B0" w:rsidRDefault="00051F59" w:rsidP="00F32824">
            <w:pPr>
              <w:autoSpaceDE w:val="0"/>
              <w:autoSpaceDN w:val="0"/>
              <w:adjustRightInd w:val="0"/>
              <w:ind w:firstLine="67"/>
              <w:jc w:val="center"/>
              <w:rPr>
                <w:iCs/>
              </w:rPr>
            </w:pPr>
            <w:r w:rsidRPr="002928B0">
              <w:rPr>
                <w:iCs/>
              </w:rPr>
              <w:t>13</w:t>
            </w:r>
          </w:p>
        </w:tc>
        <w:tc>
          <w:tcPr>
            <w:tcW w:w="1029" w:type="pct"/>
            <w:shd w:val="clear" w:color="auto" w:fill="auto"/>
          </w:tcPr>
          <w:p w:rsidR="00051F59" w:rsidRPr="002928B0" w:rsidRDefault="00051F59" w:rsidP="00F32824">
            <w:pPr>
              <w:autoSpaceDE w:val="0"/>
              <w:autoSpaceDN w:val="0"/>
              <w:adjustRightInd w:val="0"/>
              <w:ind w:firstLine="67"/>
              <w:jc w:val="center"/>
              <w:rPr>
                <w:iCs/>
              </w:rPr>
            </w:pPr>
            <w:r w:rsidRPr="002928B0">
              <w:rPr>
                <w:iCs/>
              </w:rPr>
              <w:t>0</w:t>
            </w:r>
          </w:p>
        </w:tc>
        <w:tc>
          <w:tcPr>
            <w:tcW w:w="735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 w:rsidRPr="002928B0">
              <w:rPr>
                <w:color w:val="262626"/>
              </w:rPr>
              <w:t>100</w:t>
            </w:r>
          </w:p>
        </w:tc>
        <w:tc>
          <w:tcPr>
            <w:tcW w:w="784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 w:rsidRPr="00B632D4">
              <w:rPr>
                <w:color w:val="262626"/>
              </w:rPr>
              <w:t>0</w:t>
            </w:r>
          </w:p>
        </w:tc>
        <w:tc>
          <w:tcPr>
            <w:tcW w:w="785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>
              <w:rPr>
                <w:color w:val="262626"/>
              </w:rPr>
              <w:t>15</w:t>
            </w:r>
          </w:p>
        </w:tc>
        <w:tc>
          <w:tcPr>
            <w:tcW w:w="834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 w:rsidRPr="002928B0">
              <w:rPr>
                <w:color w:val="262626"/>
              </w:rPr>
              <w:t>1</w:t>
            </w:r>
          </w:p>
        </w:tc>
      </w:tr>
      <w:tr w:rsidR="00051F59" w:rsidRPr="002928B0" w:rsidTr="00F32824">
        <w:trPr>
          <w:trHeight w:val="226"/>
        </w:trPr>
        <w:tc>
          <w:tcPr>
            <w:tcW w:w="834" w:type="pct"/>
            <w:vMerge/>
            <w:shd w:val="clear" w:color="auto" w:fill="auto"/>
          </w:tcPr>
          <w:p w:rsidR="00051F59" w:rsidRPr="002928B0" w:rsidRDefault="00051F59" w:rsidP="00F32824">
            <w:pPr>
              <w:autoSpaceDE w:val="0"/>
              <w:autoSpaceDN w:val="0"/>
              <w:adjustRightInd w:val="0"/>
              <w:ind w:firstLine="67"/>
              <w:jc w:val="center"/>
              <w:rPr>
                <w:iCs/>
              </w:rPr>
            </w:pPr>
          </w:p>
        </w:tc>
        <w:tc>
          <w:tcPr>
            <w:tcW w:w="1029" w:type="pct"/>
            <w:shd w:val="clear" w:color="auto" w:fill="auto"/>
          </w:tcPr>
          <w:p w:rsidR="00051F59" w:rsidRPr="002928B0" w:rsidRDefault="00051F59" w:rsidP="00F32824">
            <w:pPr>
              <w:autoSpaceDE w:val="0"/>
              <w:autoSpaceDN w:val="0"/>
              <w:adjustRightInd w:val="0"/>
              <w:ind w:firstLine="67"/>
              <w:jc w:val="center"/>
              <w:rPr>
                <w:iCs/>
              </w:rPr>
            </w:pPr>
            <w:r w:rsidRPr="002928B0">
              <w:rPr>
                <w:iCs/>
              </w:rPr>
              <w:t>1</w:t>
            </w:r>
          </w:p>
        </w:tc>
        <w:tc>
          <w:tcPr>
            <w:tcW w:w="735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 w:rsidRPr="00595E08">
              <w:t>0</w:t>
            </w:r>
          </w:p>
        </w:tc>
        <w:tc>
          <w:tcPr>
            <w:tcW w:w="784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 w:rsidRPr="00B632D4">
              <w:rPr>
                <w:color w:val="262626"/>
              </w:rPr>
              <w:t>0</w:t>
            </w:r>
          </w:p>
        </w:tc>
        <w:tc>
          <w:tcPr>
            <w:tcW w:w="785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>
              <w:rPr>
                <w:color w:val="262626"/>
              </w:rPr>
              <w:t>8</w:t>
            </w:r>
          </w:p>
        </w:tc>
        <w:tc>
          <w:tcPr>
            <w:tcW w:w="834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>
              <w:rPr>
                <w:color w:val="262626"/>
              </w:rPr>
              <w:t>1</w:t>
            </w:r>
          </w:p>
        </w:tc>
      </w:tr>
      <w:tr w:rsidR="00051F59" w:rsidRPr="002928B0" w:rsidTr="00F32824">
        <w:trPr>
          <w:trHeight w:val="226"/>
        </w:trPr>
        <w:tc>
          <w:tcPr>
            <w:tcW w:w="834" w:type="pct"/>
            <w:vMerge/>
            <w:shd w:val="clear" w:color="auto" w:fill="auto"/>
          </w:tcPr>
          <w:p w:rsidR="00051F59" w:rsidRPr="002928B0" w:rsidRDefault="00051F59" w:rsidP="00F32824">
            <w:pPr>
              <w:autoSpaceDE w:val="0"/>
              <w:autoSpaceDN w:val="0"/>
              <w:adjustRightInd w:val="0"/>
              <w:ind w:firstLine="67"/>
              <w:jc w:val="center"/>
              <w:rPr>
                <w:iCs/>
              </w:rPr>
            </w:pPr>
          </w:p>
        </w:tc>
        <w:tc>
          <w:tcPr>
            <w:tcW w:w="1029" w:type="pct"/>
            <w:shd w:val="clear" w:color="auto" w:fill="auto"/>
          </w:tcPr>
          <w:p w:rsidR="00051F59" w:rsidRPr="002928B0" w:rsidRDefault="00051F59" w:rsidP="00F32824">
            <w:pPr>
              <w:autoSpaceDE w:val="0"/>
              <w:autoSpaceDN w:val="0"/>
              <w:adjustRightInd w:val="0"/>
              <w:ind w:firstLine="67"/>
              <w:jc w:val="center"/>
              <w:rPr>
                <w:iCs/>
              </w:rPr>
            </w:pPr>
            <w:r w:rsidRPr="002928B0">
              <w:rPr>
                <w:iCs/>
              </w:rPr>
              <w:t>2</w:t>
            </w:r>
          </w:p>
        </w:tc>
        <w:tc>
          <w:tcPr>
            <w:tcW w:w="735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 w:rsidRPr="00595E08">
              <w:t>0</w:t>
            </w:r>
          </w:p>
        </w:tc>
        <w:tc>
          <w:tcPr>
            <w:tcW w:w="784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 w:rsidRPr="00B632D4">
              <w:rPr>
                <w:color w:val="262626"/>
              </w:rPr>
              <w:t>0</w:t>
            </w:r>
          </w:p>
        </w:tc>
        <w:tc>
          <w:tcPr>
            <w:tcW w:w="785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>
              <w:rPr>
                <w:color w:val="262626"/>
              </w:rPr>
              <w:t>8</w:t>
            </w:r>
          </w:p>
        </w:tc>
        <w:tc>
          <w:tcPr>
            <w:tcW w:w="834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>
              <w:rPr>
                <w:color w:val="262626"/>
              </w:rPr>
              <w:t>0</w:t>
            </w:r>
          </w:p>
        </w:tc>
      </w:tr>
      <w:tr w:rsidR="00051F59" w:rsidRPr="002928B0" w:rsidTr="00F32824">
        <w:trPr>
          <w:trHeight w:val="226"/>
        </w:trPr>
        <w:tc>
          <w:tcPr>
            <w:tcW w:w="834" w:type="pct"/>
            <w:vMerge/>
            <w:shd w:val="clear" w:color="auto" w:fill="auto"/>
          </w:tcPr>
          <w:p w:rsidR="00051F59" w:rsidRPr="002928B0" w:rsidRDefault="00051F59" w:rsidP="00F32824">
            <w:pPr>
              <w:autoSpaceDE w:val="0"/>
              <w:autoSpaceDN w:val="0"/>
              <w:adjustRightInd w:val="0"/>
              <w:ind w:firstLine="67"/>
              <w:jc w:val="center"/>
              <w:rPr>
                <w:iCs/>
              </w:rPr>
            </w:pPr>
          </w:p>
        </w:tc>
        <w:tc>
          <w:tcPr>
            <w:tcW w:w="1029" w:type="pct"/>
            <w:shd w:val="clear" w:color="auto" w:fill="auto"/>
          </w:tcPr>
          <w:p w:rsidR="00051F59" w:rsidRPr="002928B0" w:rsidRDefault="00051F59" w:rsidP="00F32824">
            <w:pPr>
              <w:autoSpaceDE w:val="0"/>
              <w:autoSpaceDN w:val="0"/>
              <w:adjustRightInd w:val="0"/>
              <w:ind w:firstLine="67"/>
              <w:jc w:val="center"/>
              <w:rPr>
                <w:iCs/>
              </w:rPr>
            </w:pPr>
            <w:r w:rsidRPr="002928B0">
              <w:rPr>
                <w:iCs/>
              </w:rPr>
              <w:t>3</w:t>
            </w:r>
          </w:p>
        </w:tc>
        <w:tc>
          <w:tcPr>
            <w:tcW w:w="735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 w:rsidRPr="00595E08">
              <w:t>0</w:t>
            </w:r>
          </w:p>
        </w:tc>
        <w:tc>
          <w:tcPr>
            <w:tcW w:w="784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 w:rsidRPr="00B632D4">
              <w:rPr>
                <w:color w:val="262626"/>
              </w:rPr>
              <w:t>0</w:t>
            </w:r>
          </w:p>
        </w:tc>
        <w:tc>
          <w:tcPr>
            <w:tcW w:w="785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>
              <w:rPr>
                <w:color w:val="262626"/>
              </w:rPr>
              <w:t>69</w:t>
            </w:r>
          </w:p>
        </w:tc>
        <w:tc>
          <w:tcPr>
            <w:tcW w:w="834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>
              <w:rPr>
                <w:color w:val="262626"/>
              </w:rPr>
              <w:t>97</w:t>
            </w:r>
          </w:p>
        </w:tc>
      </w:tr>
      <w:tr w:rsidR="00051F59" w:rsidRPr="002928B0" w:rsidTr="00F32824">
        <w:trPr>
          <w:trHeight w:val="226"/>
        </w:trPr>
        <w:tc>
          <w:tcPr>
            <w:tcW w:w="834" w:type="pct"/>
            <w:vMerge w:val="restart"/>
            <w:shd w:val="clear" w:color="auto" w:fill="auto"/>
          </w:tcPr>
          <w:p w:rsidR="00051F59" w:rsidRPr="002928B0" w:rsidRDefault="00051F59" w:rsidP="00F32824">
            <w:pPr>
              <w:autoSpaceDE w:val="0"/>
              <w:autoSpaceDN w:val="0"/>
              <w:adjustRightInd w:val="0"/>
              <w:ind w:firstLine="67"/>
              <w:jc w:val="center"/>
              <w:rPr>
                <w:iCs/>
              </w:rPr>
            </w:pPr>
            <w:r w:rsidRPr="002928B0">
              <w:rPr>
                <w:iCs/>
              </w:rPr>
              <w:t>14</w:t>
            </w:r>
          </w:p>
        </w:tc>
        <w:tc>
          <w:tcPr>
            <w:tcW w:w="1029" w:type="pct"/>
            <w:shd w:val="clear" w:color="auto" w:fill="auto"/>
          </w:tcPr>
          <w:p w:rsidR="00051F59" w:rsidRPr="002928B0" w:rsidRDefault="00051F59" w:rsidP="00F32824">
            <w:pPr>
              <w:autoSpaceDE w:val="0"/>
              <w:autoSpaceDN w:val="0"/>
              <w:adjustRightInd w:val="0"/>
              <w:ind w:firstLine="67"/>
              <w:jc w:val="center"/>
              <w:rPr>
                <w:iCs/>
              </w:rPr>
            </w:pPr>
            <w:r w:rsidRPr="002928B0">
              <w:rPr>
                <w:iCs/>
              </w:rPr>
              <w:t>0</w:t>
            </w:r>
          </w:p>
        </w:tc>
        <w:tc>
          <w:tcPr>
            <w:tcW w:w="735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 w:rsidRPr="002928B0">
              <w:rPr>
                <w:color w:val="262626"/>
              </w:rPr>
              <w:t>100</w:t>
            </w:r>
          </w:p>
        </w:tc>
        <w:tc>
          <w:tcPr>
            <w:tcW w:w="784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 w:rsidRPr="00B632D4">
              <w:rPr>
                <w:color w:val="262626"/>
              </w:rPr>
              <w:t>0</w:t>
            </w:r>
          </w:p>
        </w:tc>
        <w:tc>
          <w:tcPr>
            <w:tcW w:w="785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>
              <w:rPr>
                <w:color w:val="262626"/>
              </w:rPr>
              <w:t>0</w:t>
            </w:r>
          </w:p>
        </w:tc>
        <w:tc>
          <w:tcPr>
            <w:tcW w:w="834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>
              <w:rPr>
                <w:color w:val="262626"/>
              </w:rPr>
              <w:t>1</w:t>
            </w:r>
          </w:p>
        </w:tc>
      </w:tr>
      <w:tr w:rsidR="00051F59" w:rsidRPr="002928B0" w:rsidTr="00F32824">
        <w:trPr>
          <w:trHeight w:val="226"/>
        </w:trPr>
        <w:tc>
          <w:tcPr>
            <w:tcW w:w="834" w:type="pct"/>
            <w:vMerge/>
            <w:shd w:val="clear" w:color="auto" w:fill="auto"/>
          </w:tcPr>
          <w:p w:rsidR="00051F59" w:rsidRPr="002928B0" w:rsidRDefault="00051F59" w:rsidP="00F32824">
            <w:pPr>
              <w:autoSpaceDE w:val="0"/>
              <w:autoSpaceDN w:val="0"/>
              <w:adjustRightInd w:val="0"/>
              <w:ind w:firstLine="67"/>
              <w:jc w:val="center"/>
              <w:rPr>
                <w:iCs/>
              </w:rPr>
            </w:pPr>
          </w:p>
        </w:tc>
        <w:tc>
          <w:tcPr>
            <w:tcW w:w="1029" w:type="pct"/>
            <w:shd w:val="clear" w:color="auto" w:fill="auto"/>
          </w:tcPr>
          <w:p w:rsidR="00051F59" w:rsidRPr="002928B0" w:rsidRDefault="00051F59" w:rsidP="00F32824">
            <w:pPr>
              <w:autoSpaceDE w:val="0"/>
              <w:autoSpaceDN w:val="0"/>
              <w:adjustRightInd w:val="0"/>
              <w:ind w:firstLine="67"/>
              <w:jc w:val="center"/>
              <w:rPr>
                <w:iCs/>
              </w:rPr>
            </w:pPr>
            <w:r w:rsidRPr="002928B0">
              <w:rPr>
                <w:iCs/>
              </w:rPr>
              <w:t>1</w:t>
            </w:r>
          </w:p>
        </w:tc>
        <w:tc>
          <w:tcPr>
            <w:tcW w:w="735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 w:rsidRPr="002928B0">
              <w:rPr>
                <w:color w:val="262626"/>
              </w:rPr>
              <w:t>0</w:t>
            </w:r>
          </w:p>
        </w:tc>
        <w:tc>
          <w:tcPr>
            <w:tcW w:w="784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 w:rsidRPr="00B632D4">
              <w:rPr>
                <w:color w:val="262626"/>
              </w:rPr>
              <w:t>0</w:t>
            </w:r>
          </w:p>
        </w:tc>
        <w:tc>
          <w:tcPr>
            <w:tcW w:w="785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 w:rsidRPr="002928B0">
              <w:rPr>
                <w:color w:val="262626"/>
              </w:rPr>
              <w:t>100</w:t>
            </w:r>
          </w:p>
        </w:tc>
        <w:tc>
          <w:tcPr>
            <w:tcW w:w="834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>
              <w:rPr>
                <w:color w:val="262626"/>
              </w:rPr>
              <w:t>99</w:t>
            </w:r>
          </w:p>
        </w:tc>
      </w:tr>
      <w:tr w:rsidR="00051F59" w:rsidRPr="002928B0" w:rsidTr="00F32824">
        <w:trPr>
          <w:trHeight w:val="226"/>
        </w:trPr>
        <w:tc>
          <w:tcPr>
            <w:tcW w:w="834" w:type="pct"/>
            <w:vMerge w:val="restart"/>
            <w:shd w:val="clear" w:color="auto" w:fill="auto"/>
          </w:tcPr>
          <w:p w:rsidR="00051F59" w:rsidRPr="002928B0" w:rsidRDefault="00051F59" w:rsidP="00F32824">
            <w:pPr>
              <w:autoSpaceDE w:val="0"/>
              <w:autoSpaceDN w:val="0"/>
              <w:adjustRightInd w:val="0"/>
              <w:ind w:firstLine="67"/>
              <w:jc w:val="center"/>
              <w:rPr>
                <w:iCs/>
              </w:rPr>
            </w:pPr>
            <w:r w:rsidRPr="002928B0">
              <w:rPr>
                <w:iCs/>
              </w:rPr>
              <w:t>15</w:t>
            </w:r>
          </w:p>
        </w:tc>
        <w:tc>
          <w:tcPr>
            <w:tcW w:w="1029" w:type="pct"/>
            <w:shd w:val="clear" w:color="auto" w:fill="auto"/>
          </w:tcPr>
          <w:p w:rsidR="00051F59" w:rsidRPr="002928B0" w:rsidRDefault="00051F59" w:rsidP="00F32824">
            <w:pPr>
              <w:autoSpaceDE w:val="0"/>
              <w:autoSpaceDN w:val="0"/>
              <w:adjustRightInd w:val="0"/>
              <w:ind w:firstLine="67"/>
              <w:jc w:val="center"/>
              <w:rPr>
                <w:iCs/>
              </w:rPr>
            </w:pPr>
            <w:r w:rsidRPr="002928B0">
              <w:rPr>
                <w:iCs/>
              </w:rPr>
              <w:t>0</w:t>
            </w:r>
          </w:p>
        </w:tc>
        <w:tc>
          <w:tcPr>
            <w:tcW w:w="735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 w:rsidRPr="002928B0">
              <w:rPr>
                <w:color w:val="262626"/>
              </w:rPr>
              <w:t>100</w:t>
            </w:r>
          </w:p>
        </w:tc>
        <w:tc>
          <w:tcPr>
            <w:tcW w:w="784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 w:rsidRPr="00B632D4">
              <w:rPr>
                <w:color w:val="262626"/>
              </w:rPr>
              <w:t>0</w:t>
            </w:r>
          </w:p>
        </w:tc>
        <w:tc>
          <w:tcPr>
            <w:tcW w:w="785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>
              <w:rPr>
                <w:color w:val="262626"/>
              </w:rPr>
              <w:t>0</w:t>
            </w:r>
          </w:p>
        </w:tc>
        <w:tc>
          <w:tcPr>
            <w:tcW w:w="834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>
              <w:rPr>
                <w:color w:val="262626"/>
              </w:rPr>
              <w:t>0</w:t>
            </w:r>
          </w:p>
        </w:tc>
      </w:tr>
      <w:tr w:rsidR="00051F59" w:rsidRPr="002928B0" w:rsidTr="00F32824">
        <w:trPr>
          <w:trHeight w:val="226"/>
        </w:trPr>
        <w:tc>
          <w:tcPr>
            <w:tcW w:w="834" w:type="pct"/>
            <w:vMerge/>
            <w:shd w:val="clear" w:color="auto" w:fill="auto"/>
          </w:tcPr>
          <w:p w:rsidR="00051F59" w:rsidRPr="002928B0" w:rsidRDefault="00051F59" w:rsidP="00F32824">
            <w:pPr>
              <w:autoSpaceDE w:val="0"/>
              <w:autoSpaceDN w:val="0"/>
              <w:adjustRightInd w:val="0"/>
              <w:ind w:firstLine="67"/>
              <w:jc w:val="center"/>
              <w:rPr>
                <w:iCs/>
              </w:rPr>
            </w:pPr>
          </w:p>
        </w:tc>
        <w:tc>
          <w:tcPr>
            <w:tcW w:w="1029" w:type="pct"/>
            <w:shd w:val="clear" w:color="auto" w:fill="auto"/>
          </w:tcPr>
          <w:p w:rsidR="00051F59" w:rsidRPr="002928B0" w:rsidRDefault="00051F59" w:rsidP="00F32824">
            <w:pPr>
              <w:autoSpaceDE w:val="0"/>
              <w:autoSpaceDN w:val="0"/>
              <w:adjustRightInd w:val="0"/>
              <w:ind w:firstLine="67"/>
              <w:jc w:val="center"/>
              <w:rPr>
                <w:iCs/>
              </w:rPr>
            </w:pPr>
            <w:r w:rsidRPr="002928B0">
              <w:rPr>
                <w:iCs/>
              </w:rPr>
              <w:t>1</w:t>
            </w:r>
          </w:p>
        </w:tc>
        <w:tc>
          <w:tcPr>
            <w:tcW w:w="735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 w:rsidRPr="009939FD">
              <w:t>0</w:t>
            </w:r>
          </w:p>
        </w:tc>
        <w:tc>
          <w:tcPr>
            <w:tcW w:w="784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 w:rsidRPr="00B632D4">
              <w:rPr>
                <w:color w:val="262626"/>
              </w:rPr>
              <w:t>0</w:t>
            </w:r>
          </w:p>
        </w:tc>
        <w:tc>
          <w:tcPr>
            <w:tcW w:w="785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 w:rsidRPr="002928B0">
              <w:rPr>
                <w:color w:val="262626"/>
              </w:rPr>
              <w:t>100</w:t>
            </w:r>
          </w:p>
        </w:tc>
        <w:tc>
          <w:tcPr>
            <w:tcW w:w="834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>
              <w:rPr>
                <w:color w:val="262626"/>
              </w:rPr>
              <w:t>100</w:t>
            </w:r>
          </w:p>
        </w:tc>
      </w:tr>
      <w:tr w:rsidR="00051F59" w:rsidRPr="002928B0" w:rsidTr="00F32824">
        <w:trPr>
          <w:trHeight w:val="226"/>
        </w:trPr>
        <w:tc>
          <w:tcPr>
            <w:tcW w:w="834" w:type="pct"/>
            <w:vMerge w:val="restart"/>
            <w:shd w:val="clear" w:color="auto" w:fill="auto"/>
          </w:tcPr>
          <w:p w:rsidR="00051F59" w:rsidRPr="002928B0" w:rsidRDefault="00051F59" w:rsidP="00F32824">
            <w:pPr>
              <w:autoSpaceDE w:val="0"/>
              <w:autoSpaceDN w:val="0"/>
              <w:adjustRightInd w:val="0"/>
              <w:ind w:firstLine="67"/>
              <w:jc w:val="center"/>
              <w:rPr>
                <w:iCs/>
              </w:rPr>
            </w:pPr>
            <w:r w:rsidRPr="002928B0">
              <w:rPr>
                <w:iCs/>
              </w:rPr>
              <w:t>16</w:t>
            </w:r>
          </w:p>
        </w:tc>
        <w:tc>
          <w:tcPr>
            <w:tcW w:w="1029" w:type="pct"/>
            <w:shd w:val="clear" w:color="auto" w:fill="auto"/>
          </w:tcPr>
          <w:p w:rsidR="00051F59" w:rsidRPr="002928B0" w:rsidRDefault="00051F59" w:rsidP="00F32824">
            <w:pPr>
              <w:autoSpaceDE w:val="0"/>
              <w:autoSpaceDN w:val="0"/>
              <w:adjustRightInd w:val="0"/>
              <w:ind w:firstLine="67"/>
              <w:jc w:val="center"/>
              <w:rPr>
                <w:iCs/>
              </w:rPr>
            </w:pPr>
            <w:r w:rsidRPr="002928B0">
              <w:rPr>
                <w:iCs/>
              </w:rPr>
              <w:t>0</w:t>
            </w:r>
          </w:p>
        </w:tc>
        <w:tc>
          <w:tcPr>
            <w:tcW w:w="735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 w:rsidRPr="009939FD">
              <w:t>0</w:t>
            </w:r>
          </w:p>
        </w:tc>
        <w:tc>
          <w:tcPr>
            <w:tcW w:w="784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 w:rsidRPr="00B632D4">
              <w:rPr>
                <w:color w:val="262626"/>
              </w:rPr>
              <w:t>0</w:t>
            </w:r>
          </w:p>
        </w:tc>
        <w:tc>
          <w:tcPr>
            <w:tcW w:w="785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>
              <w:rPr>
                <w:color w:val="262626"/>
              </w:rPr>
              <w:t>8</w:t>
            </w:r>
          </w:p>
        </w:tc>
        <w:tc>
          <w:tcPr>
            <w:tcW w:w="834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>
              <w:rPr>
                <w:color w:val="262626"/>
              </w:rPr>
              <w:t>0</w:t>
            </w:r>
          </w:p>
        </w:tc>
      </w:tr>
      <w:tr w:rsidR="00051F59" w:rsidRPr="002928B0" w:rsidTr="00F32824">
        <w:trPr>
          <w:trHeight w:val="226"/>
        </w:trPr>
        <w:tc>
          <w:tcPr>
            <w:tcW w:w="834" w:type="pct"/>
            <w:vMerge/>
            <w:shd w:val="clear" w:color="auto" w:fill="auto"/>
          </w:tcPr>
          <w:p w:rsidR="00051F59" w:rsidRPr="002928B0" w:rsidRDefault="00051F59" w:rsidP="00F32824">
            <w:pPr>
              <w:autoSpaceDE w:val="0"/>
              <w:autoSpaceDN w:val="0"/>
              <w:adjustRightInd w:val="0"/>
              <w:ind w:firstLine="67"/>
              <w:jc w:val="center"/>
              <w:rPr>
                <w:iCs/>
              </w:rPr>
            </w:pPr>
          </w:p>
        </w:tc>
        <w:tc>
          <w:tcPr>
            <w:tcW w:w="1029" w:type="pct"/>
            <w:shd w:val="clear" w:color="auto" w:fill="auto"/>
          </w:tcPr>
          <w:p w:rsidR="00051F59" w:rsidRPr="002928B0" w:rsidRDefault="00051F59" w:rsidP="00F32824">
            <w:pPr>
              <w:autoSpaceDE w:val="0"/>
              <w:autoSpaceDN w:val="0"/>
              <w:adjustRightInd w:val="0"/>
              <w:ind w:firstLine="67"/>
              <w:jc w:val="center"/>
              <w:rPr>
                <w:iCs/>
              </w:rPr>
            </w:pPr>
            <w:r w:rsidRPr="002928B0">
              <w:rPr>
                <w:iCs/>
              </w:rPr>
              <w:t>1</w:t>
            </w:r>
          </w:p>
        </w:tc>
        <w:tc>
          <w:tcPr>
            <w:tcW w:w="735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 w:rsidRPr="002928B0">
              <w:rPr>
                <w:color w:val="262626"/>
              </w:rPr>
              <w:t>100</w:t>
            </w:r>
          </w:p>
        </w:tc>
        <w:tc>
          <w:tcPr>
            <w:tcW w:w="784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 w:rsidRPr="00B632D4">
              <w:rPr>
                <w:color w:val="262626"/>
              </w:rPr>
              <w:t>0</w:t>
            </w:r>
          </w:p>
        </w:tc>
        <w:tc>
          <w:tcPr>
            <w:tcW w:w="785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>
              <w:rPr>
                <w:color w:val="262626"/>
              </w:rPr>
              <w:t>15</w:t>
            </w:r>
          </w:p>
        </w:tc>
        <w:tc>
          <w:tcPr>
            <w:tcW w:w="834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>
              <w:rPr>
                <w:color w:val="262626"/>
              </w:rPr>
              <w:t>0</w:t>
            </w:r>
          </w:p>
        </w:tc>
      </w:tr>
      <w:tr w:rsidR="00051F59" w:rsidRPr="002928B0" w:rsidTr="00F32824">
        <w:trPr>
          <w:trHeight w:val="226"/>
        </w:trPr>
        <w:tc>
          <w:tcPr>
            <w:tcW w:w="834" w:type="pct"/>
            <w:vMerge/>
            <w:shd w:val="clear" w:color="auto" w:fill="auto"/>
          </w:tcPr>
          <w:p w:rsidR="00051F59" w:rsidRPr="002928B0" w:rsidRDefault="00051F59" w:rsidP="00F32824">
            <w:pPr>
              <w:autoSpaceDE w:val="0"/>
              <w:autoSpaceDN w:val="0"/>
              <w:adjustRightInd w:val="0"/>
              <w:ind w:firstLine="67"/>
              <w:jc w:val="center"/>
              <w:rPr>
                <w:iCs/>
              </w:rPr>
            </w:pPr>
          </w:p>
        </w:tc>
        <w:tc>
          <w:tcPr>
            <w:tcW w:w="1029" w:type="pct"/>
            <w:shd w:val="clear" w:color="auto" w:fill="auto"/>
          </w:tcPr>
          <w:p w:rsidR="00051F59" w:rsidRPr="002928B0" w:rsidRDefault="00051F59" w:rsidP="00F32824">
            <w:pPr>
              <w:autoSpaceDE w:val="0"/>
              <w:autoSpaceDN w:val="0"/>
              <w:adjustRightInd w:val="0"/>
              <w:ind w:firstLine="67"/>
              <w:jc w:val="center"/>
              <w:rPr>
                <w:iCs/>
              </w:rPr>
            </w:pPr>
            <w:r w:rsidRPr="002928B0">
              <w:rPr>
                <w:iCs/>
              </w:rPr>
              <w:t>2</w:t>
            </w:r>
          </w:p>
        </w:tc>
        <w:tc>
          <w:tcPr>
            <w:tcW w:w="735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 w:rsidRPr="002928B0">
              <w:rPr>
                <w:color w:val="262626"/>
              </w:rPr>
              <w:t>0</w:t>
            </w:r>
          </w:p>
        </w:tc>
        <w:tc>
          <w:tcPr>
            <w:tcW w:w="784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 w:rsidRPr="00B632D4">
              <w:rPr>
                <w:color w:val="262626"/>
              </w:rPr>
              <w:t>0</w:t>
            </w:r>
          </w:p>
        </w:tc>
        <w:tc>
          <w:tcPr>
            <w:tcW w:w="785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>
              <w:rPr>
                <w:color w:val="262626"/>
              </w:rPr>
              <w:t>77</w:t>
            </w:r>
          </w:p>
        </w:tc>
        <w:tc>
          <w:tcPr>
            <w:tcW w:w="834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 w:rsidRPr="002928B0">
              <w:rPr>
                <w:color w:val="262626"/>
              </w:rPr>
              <w:t>100</w:t>
            </w:r>
          </w:p>
        </w:tc>
      </w:tr>
      <w:tr w:rsidR="00051F59" w:rsidRPr="002928B0" w:rsidTr="00F32824">
        <w:trPr>
          <w:trHeight w:val="226"/>
        </w:trPr>
        <w:tc>
          <w:tcPr>
            <w:tcW w:w="834" w:type="pct"/>
            <w:vMerge w:val="restart"/>
            <w:shd w:val="clear" w:color="auto" w:fill="auto"/>
          </w:tcPr>
          <w:p w:rsidR="00051F59" w:rsidRPr="002928B0" w:rsidRDefault="00051F59" w:rsidP="00F32824">
            <w:pPr>
              <w:autoSpaceDE w:val="0"/>
              <w:autoSpaceDN w:val="0"/>
              <w:adjustRightInd w:val="0"/>
              <w:ind w:firstLine="67"/>
              <w:jc w:val="center"/>
              <w:rPr>
                <w:iCs/>
              </w:rPr>
            </w:pPr>
            <w:r w:rsidRPr="002928B0">
              <w:rPr>
                <w:iCs/>
              </w:rPr>
              <w:t>17</w:t>
            </w:r>
          </w:p>
        </w:tc>
        <w:tc>
          <w:tcPr>
            <w:tcW w:w="1029" w:type="pct"/>
            <w:shd w:val="clear" w:color="auto" w:fill="auto"/>
          </w:tcPr>
          <w:p w:rsidR="00051F59" w:rsidRPr="002928B0" w:rsidRDefault="00051F59" w:rsidP="00F32824">
            <w:pPr>
              <w:autoSpaceDE w:val="0"/>
              <w:autoSpaceDN w:val="0"/>
              <w:adjustRightInd w:val="0"/>
              <w:ind w:firstLine="67"/>
              <w:jc w:val="center"/>
              <w:rPr>
                <w:iCs/>
              </w:rPr>
            </w:pPr>
            <w:r w:rsidRPr="002928B0">
              <w:rPr>
                <w:iCs/>
              </w:rPr>
              <w:t>0</w:t>
            </w:r>
          </w:p>
        </w:tc>
        <w:tc>
          <w:tcPr>
            <w:tcW w:w="735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 w:rsidRPr="002928B0">
              <w:rPr>
                <w:color w:val="262626"/>
              </w:rPr>
              <w:t>0</w:t>
            </w:r>
          </w:p>
        </w:tc>
        <w:tc>
          <w:tcPr>
            <w:tcW w:w="784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 w:rsidRPr="00B632D4">
              <w:rPr>
                <w:color w:val="262626"/>
              </w:rPr>
              <w:t>0</w:t>
            </w:r>
          </w:p>
        </w:tc>
        <w:tc>
          <w:tcPr>
            <w:tcW w:w="785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>
              <w:rPr>
                <w:color w:val="262626"/>
              </w:rPr>
              <w:t>0</w:t>
            </w:r>
          </w:p>
        </w:tc>
        <w:tc>
          <w:tcPr>
            <w:tcW w:w="834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>
              <w:rPr>
                <w:color w:val="262626"/>
              </w:rPr>
              <w:t>0</w:t>
            </w:r>
          </w:p>
        </w:tc>
      </w:tr>
      <w:tr w:rsidR="00051F59" w:rsidRPr="002928B0" w:rsidTr="00F32824">
        <w:trPr>
          <w:trHeight w:val="226"/>
        </w:trPr>
        <w:tc>
          <w:tcPr>
            <w:tcW w:w="834" w:type="pct"/>
            <w:vMerge/>
            <w:shd w:val="clear" w:color="auto" w:fill="auto"/>
          </w:tcPr>
          <w:p w:rsidR="00051F59" w:rsidRPr="002928B0" w:rsidRDefault="00051F59" w:rsidP="00F32824">
            <w:pPr>
              <w:autoSpaceDE w:val="0"/>
              <w:autoSpaceDN w:val="0"/>
              <w:adjustRightInd w:val="0"/>
              <w:ind w:firstLine="67"/>
              <w:jc w:val="center"/>
              <w:rPr>
                <w:iCs/>
              </w:rPr>
            </w:pPr>
          </w:p>
        </w:tc>
        <w:tc>
          <w:tcPr>
            <w:tcW w:w="1029" w:type="pct"/>
            <w:shd w:val="clear" w:color="auto" w:fill="auto"/>
          </w:tcPr>
          <w:p w:rsidR="00051F59" w:rsidRPr="002928B0" w:rsidRDefault="00051F59" w:rsidP="00F32824">
            <w:pPr>
              <w:autoSpaceDE w:val="0"/>
              <w:autoSpaceDN w:val="0"/>
              <w:adjustRightInd w:val="0"/>
              <w:ind w:firstLine="67"/>
              <w:jc w:val="center"/>
              <w:rPr>
                <w:iCs/>
              </w:rPr>
            </w:pPr>
            <w:r w:rsidRPr="002928B0">
              <w:rPr>
                <w:iCs/>
              </w:rPr>
              <w:t>1</w:t>
            </w:r>
          </w:p>
        </w:tc>
        <w:tc>
          <w:tcPr>
            <w:tcW w:w="735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 w:rsidRPr="002928B0">
              <w:rPr>
                <w:color w:val="262626"/>
              </w:rPr>
              <w:t>100</w:t>
            </w:r>
          </w:p>
        </w:tc>
        <w:tc>
          <w:tcPr>
            <w:tcW w:w="784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 w:rsidRPr="00B632D4">
              <w:rPr>
                <w:color w:val="262626"/>
              </w:rPr>
              <w:t>0</w:t>
            </w:r>
          </w:p>
        </w:tc>
        <w:tc>
          <w:tcPr>
            <w:tcW w:w="785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>
              <w:rPr>
                <w:color w:val="262626"/>
              </w:rPr>
              <w:t>8</w:t>
            </w:r>
          </w:p>
        </w:tc>
        <w:tc>
          <w:tcPr>
            <w:tcW w:w="834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>
              <w:rPr>
                <w:color w:val="262626"/>
              </w:rPr>
              <w:t>1</w:t>
            </w:r>
          </w:p>
        </w:tc>
      </w:tr>
      <w:tr w:rsidR="00051F59" w:rsidRPr="002928B0" w:rsidTr="00F32824">
        <w:trPr>
          <w:trHeight w:val="226"/>
        </w:trPr>
        <w:tc>
          <w:tcPr>
            <w:tcW w:w="834" w:type="pct"/>
            <w:vMerge/>
            <w:shd w:val="clear" w:color="auto" w:fill="auto"/>
          </w:tcPr>
          <w:p w:rsidR="00051F59" w:rsidRPr="002928B0" w:rsidRDefault="00051F59" w:rsidP="00F32824">
            <w:pPr>
              <w:autoSpaceDE w:val="0"/>
              <w:autoSpaceDN w:val="0"/>
              <w:adjustRightInd w:val="0"/>
              <w:ind w:firstLine="67"/>
              <w:jc w:val="center"/>
              <w:rPr>
                <w:iCs/>
              </w:rPr>
            </w:pPr>
          </w:p>
        </w:tc>
        <w:tc>
          <w:tcPr>
            <w:tcW w:w="1029" w:type="pct"/>
            <w:shd w:val="clear" w:color="auto" w:fill="auto"/>
          </w:tcPr>
          <w:p w:rsidR="00051F59" w:rsidRPr="002928B0" w:rsidRDefault="00051F59" w:rsidP="00F32824">
            <w:pPr>
              <w:autoSpaceDE w:val="0"/>
              <w:autoSpaceDN w:val="0"/>
              <w:adjustRightInd w:val="0"/>
              <w:ind w:firstLine="67"/>
              <w:jc w:val="center"/>
              <w:rPr>
                <w:iCs/>
              </w:rPr>
            </w:pPr>
            <w:r w:rsidRPr="002928B0">
              <w:rPr>
                <w:iCs/>
              </w:rPr>
              <w:t>2</w:t>
            </w:r>
          </w:p>
        </w:tc>
        <w:tc>
          <w:tcPr>
            <w:tcW w:w="735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 w:rsidRPr="002928B0">
              <w:rPr>
                <w:color w:val="262626"/>
              </w:rPr>
              <w:t>0</w:t>
            </w:r>
          </w:p>
        </w:tc>
        <w:tc>
          <w:tcPr>
            <w:tcW w:w="784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 w:rsidRPr="00B632D4">
              <w:rPr>
                <w:color w:val="262626"/>
              </w:rPr>
              <w:t>0</w:t>
            </w:r>
          </w:p>
        </w:tc>
        <w:tc>
          <w:tcPr>
            <w:tcW w:w="785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 w:rsidRPr="002928B0">
              <w:rPr>
                <w:color w:val="262626"/>
              </w:rPr>
              <w:t>92</w:t>
            </w:r>
          </w:p>
        </w:tc>
        <w:tc>
          <w:tcPr>
            <w:tcW w:w="834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>
              <w:rPr>
                <w:color w:val="262626"/>
              </w:rPr>
              <w:t>99</w:t>
            </w:r>
          </w:p>
        </w:tc>
      </w:tr>
      <w:tr w:rsidR="00051F59" w:rsidRPr="002928B0" w:rsidTr="00F32824">
        <w:trPr>
          <w:trHeight w:val="226"/>
        </w:trPr>
        <w:tc>
          <w:tcPr>
            <w:tcW w:w="834" w:type="pct"/>
            <w:vMerge w:val="restart"/>
            <w:shd w:val="clear" w:color="auto" w:fill="auto"/>
          </w:tcPr>
          <w:p w:rsidR="00051F59" w:rsidRPr="002928B0" w:rsidRDefault="00051F59" w:rsidP="00F32824">
            <w:pPr>
              <w:autoSpaceDE w:val="0"/>
              <w:autoSpaceDN w:val="0"/>
              <w:adjustRightInd w:val="0"/>
              <w:ind w:firstLine="67"/>
              <w:jc w:val="center"/>
              <w:rPr>
                <w:iCs/>
              </w:rPr>
            </w:pPr>
            <w:r w:rsidRPr="002928B0">
              <w:rPr>
                <w:iCs/>
              </w:rPr>
              <w:t>18</w:t>
            </w:r>
          </w:p>
        </w:tc>
        <w:tc>
          <w:tcPr>
            <w:tcW w:w="1029" w:type="pct"/>
            <w:shd w:val="clear" w:color="auto" w:fill="auto"/>
          </w:tcPr>
          <w:p w:rsidR="00051F59" w:rsidRPr="002928B0" w:rsidRDefault="00051F59" w:rsidP="00F32824">
            <w:pPr>
              <w:autoSpaceDE w:val="0"/>
              <w:autoSpaceDN w:val="0"/>
              <w:adjustRightInd w:val="0"/>
              <w:ind w:firstLine="67"/>
              <w:jc w:val="center"/>
              <w:rPr>
                <w:iCs/>
              </w:rPr>
            </w:pPr>
            <w:r w:rsidRPr="002928B0">
              <w:rPr>
                <w:iCs/>
              </w:rPr>
              <w:t>0</w:t>
            </w:r>
          </w:p>
        </w:tc>
        <w:tc>
          <w:tcPr>
            <w:tcW w:w="735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 w:rsidRPr="002928B0">
              <w:rPr>
                <w:color w:val="262626"/>
              </w:rPr>
              <w:t>100</w:t>
            </w:r>
          </w:p>
        </w:tc>
        <w:tc>
          <w:tcPr>
            <w:tcW w:w="784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 w:rsidRPr="00B632D4">
              <w:rPr>
                <w:color w:val="262626"/>
              </w:rPr>
              <w:t>0</w:t>
            </w:r>
          </w:p>
        </w:tc>
        <w:tc>
          <w:tcPr>
            <w:tcW w:w="785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 w:rsidRPr="002928B0">
              <w:rPr>
                <w:color w:val="262626"/>
              </w:rPr>
              <w:t>15</w:t>
            </w:r>
          </w:p>
        </w:tc>
        <w:tc>
          <w:tcPr>
            <w:tcW w:w="834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>
              <w:rPr>
                <w:color w:val="262626"/>
              </w:rPr>
              <w:t>0</w:t>
            </w:r>
          </w:p>
        </w:tc>
      </w:tr>
      <w:tr w:rsidR="00051F59" w:rsidRPr="002928B0" w:rsidTr="00F32824">
        <w:trPr>
          <w:trHeight w:val="226"/>
        </w:trPr>
        <w:tc>
          <w:tcPr>
            <w:tcW w:w="834" w:type="pct"/>
            <w:vMerge/>
            <w:shd w:val="clear" w:color="auto" w:fill="auto"/>
          </w:tcPr>
          <w:p w:rsidR="00051F59" w:rsidRPr="002928B0" w:rsidRDefault="00051F59" w:rsidP="00F32824">
            <w:pPr>
              <w:autoSpaceDE w:val="0"/>
              <w:autoSpaceDN w:val="0"/>
              <w:adjustRightInd w:val="0"/>
              <w:ind w:firstLine="67"/>
              <w:jc w:val="center"/>
              <w:rPr>
                <w:iCs/>
              </w:rPr>
            </w:pPr>
          </w:p>
        </w:tc>
        <w:tc>
          <w:tcPr>
            <w:tcW w:w="1029" w:type="pct"/>
            <w:shd w:val="clear" w:color="auto" w:fill="auto"/>
          </w:tcPr>
          <w:p w:rsidR="00051F59" w:rsidRPr="002928B0" w:rsidRDefault="00051F59" w:rsidP="00F32824">
            <w:pPr>
              <w:autoSpaceDE w:val="0"/>
              <w:autoSpaceDN w:val="0"/>
              <w:adjustRightInd w:val="0"/>
              <w:ind w:firstLine="67"/>
              <w:jc w:val="center"/>
              <w:rPr>
                <w:iCs/>
              </w:rPr>
            </w:pPr>
            <w:r w:rsidRPr="002928B0">
              <w:rPr>
                <w:iCs/>
              </w:rPr>
              <w:t>1</w:t>
            </w:r>
          </w:p>
        </w:tc>
        <w:tc>
          <w:tcPr>
            <w:tcW w:w="735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 w:rsidRPr="00146C9D">
              <w:t>0</w:t>
            </w:r>
          </w:p>
        </w:tc>
        <w:tc>
          <w:tcPr>
            <w:tcW w:w="784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 w:rsidRPr="00B632D4">
              <w:rPr>
                <w:color w:val="262626"/>
              </w:rPr>
              <w:t>0</w:t>
            </w:r>
          </w:p>
        </w:tc>
        <w:tc>
          <w:tcPr>
            <w:tcW w:w="785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 w:rsidRPr="002928B0">
              <w:rPr>
                <w:color w:val="262626"/>
              </w:rPr>
              <w:t>0</w:t>
            </w:r>
          </w:p>
        </w:tc>
        <w:tc>
          <w:tcPr>
            <w:tcW w:w="834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>
              <w:rPr>
                <w:color w:val="262626"/>
              </w:rPr>
              <w:t>3</w:t>
            </w:r>
          </w:p>
        </w:tc>
      </w:tr>
      <w:tr w:rsidR="00051F59" w:rsidRPr="002928B0" w:rsidTr="00F32824">
        <w:trPr>
          <w:trHeight w:val="226"/>
        </w:trPr>
        <w:tc>
          <w:tcPr>
            <w:tcW w:w="834" w:type="pct"/>
            <w:vMerge/>
            <w:shd w:val="clear" w:color="auto" w:fill="auto"/>
          </w:tcPr>
          <w:p w:rsidR="00051F59" w:rsidRPr="002928B0" w:rsidRDefault="00051F59" w:rsidP="00F32824">
            <w:pPr>
              <w:autoSpaceDE w:val="0"/>
              <w:autoSpaceDN w:val="0"/>
              <w:adjustRightInd w:val="0"/>
              <w:ind w:firstLine="67"/>
              <w:jc w:val="center"/>
              <w:rPr>
                <w:iCs/>
              </w:rPr>
            </w:pPr>
          </w:p>
        </w:tc>
        <w:tc>
          <w:tcPr>
            <w:tcW w:w="1029" w:type="pct"/>
            <w:shd w:val="clear" w:color="auto" w:fill="auto"/>
          </w:tcPr>
          <w:p w:rsidR="00051F59" w:rsidRPr="002928B0" w:rsidRDefault="00051F59" w:rsidP="00F32824">
            <w:pPr>
              <w:autoSpaceDE w:val="0"/>
              <w:autoSpaceDN w:val="0"/>
              <w:adjustRightInd w:val="0"/>
              <w:ind w:firstLine="67"/>
              <w:jc w:val="center"/>
              <w:rPr>
                <w:iCs/>
              </w:rPr>
            </w:pPr>
            <w:r w:rsidRPr="002928B0">
              <w:rPr>
                <w:iCs/>
              </w:rPr>
              <w:t>2</w:t>
            </w:r>
          </w:p>
        </w:tc>
        <w:tc>
          <w:tcPr>
            <w:tcW w:w="735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 w:rsidRPr="00146C9D">
              <w:t>0</w:t>
            </w:r>
          </w:p>
        </w:tc>
        <w:tc>
          <w:tcPr>
            <w:tcW w:w="784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 w:rsidRPr="00B632D4">
              <w:rPr>
                <w:color w:val="262626"/>
              </w:rPr>
              <w:t>0</w:t>
            </w:r>
          </w:p>
        </w:tc>
        <w:tc>
          <w:tcPr>
            <w:tcW w:w="785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 w:rsidRPr="002928B0">
              <w:rPr>
                <w:color w:val="262626"/>
              </w:rPr>
              <w:t>8</w:t>
            </w:r>
            <w:r>
              <w:rPr>
                <w:color w:val="262626"/>
              </w:rPr>
              <w:t>5</w:t>
            </w:r>
          </w:p>
        </w:tc>
        <w:tc>
          <w:tcPr>
            <w:tcW w:w="834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>
              <w:rPr>
                <w:color w:val="262626"/>
              </w:rPr>
              <w:t>97</w:t>
            </w:r>
          </w:p>
        </w:tc>
      </w:tr>
      <w:tr w:rsidR="00051F59" w:rsidRPr="002928B0" w:rsidTr="00F32824">
        <w:trPr>
          <w:trHeight w:val="226"/>
        </w:trPr>
        <w:tc>
          <w:tcPr>
            <w:tcW w:w="834" w:type="pct"/>
            <w:vMerge w:val="restart"/>
            <w:shd w:val="clear" w:color="auto" w:fill="auto"/>
          </w:tcPr>
          <w:p w:rsidR="00051F59" w:rsidRPr="002928B0" w:rsidRDefault="00051F59" w:rsidP="00F32824">
            <w:pPr>
              <w:autoSpaceDE w:val="0"/>
              <w:autoSpaceDN w:val="0"/>
              <w:adjustRightInd w:val="0"/>
              <w:ind w:firstLine="67"/>
              <w:jc w:val="center"/>
              <w:rPr>
                <w:iCs/>
              </w:rPr>
            </w:pPr>
            <w:r w:rsidRPr="002928B0">
              <w:rPr>
                <w:iCs/>
              </w:rPr>
              <w:t>19</w:t>
            </w:r>
          </w:p>
        </w:tc>
        <w:tc>
          <w:tcPr>
            <w:tcW w:w="1029" w:type="pct"/>
            <w:shd w:val="clear" w:color="auto" w:fill="auto"/>
          </w:tcPr>
          <w:p w:rsidR="00051F59" w:rsidRPr="002928B0" w:rsidRDefault="00051F59" w:rsidP="00F32824">
            <w:pPr>
              <w:autoSpaceDE w:val="0"/>
              <w:autoSpaceDN w:val="0"/>
              <w:adjustRightInd w:val="0"/>
              <w:ind w:firstLine="67"/>
              <w:jc w:val="center"/>
              <w:rPr>
                <w:iCs/>
              </w:rPr>
            </w:pPr>
            <w:r w:rsidRPr="002928B0">
              <w:rPr>
                <w:iCs/>
              </w:rPr>
              <w:t>0</w:t>
            </w:r>
          </w:p>
        </w:tc>
        <w:tc>
          <w:tcPr>
            <w:tcW w:w="735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 w:rsidRPr="002928B0">
              <w:rPr>
                <w:color w:val="262626"/>
              </w:rPr>
              <w:t>100</w:t>
            </w:r>
          </w:p>
        </w:tc>
        <w:tc>
          <w:tcPr>
            <w:tcW w:w="784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 w:rsidRPr="00B632D4">
              <w:rPr>
                <w:color w:val="262626"/>
              </w:rPr>
              <w:t>0</w:t>
            </w:r>
          </w:p>
        </w:tc>
        <w:tc>
          <w:tcPr>
            <w:tcW w:w="785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>
              <w:rPr>
                <w:color w:val="262626"/>
              </w:rPr>
              <w:t>8</w:t>
            </w:r>
          </w:p>
        </w:tc>
        <w:tc>
          <w:tcPr>
            <w:tcW w:w="834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>
              <w:rPr>
                <w:color w:val="262626"/>
              </w:rPr>
              <w:t>1</w:t>
            </w:r>
          </w:p>
        </w:tc>
      </w:tr>
      <w:tr w:rsidR="00051F59" w:rsidRPr="002928B0" w:rsidTr="00F32824">
        <w:trPr>
          <w:trHeight w:val="226"/>
        </w:trPr>
        <w:tc>
          <w:tcPr>
            <w:tcW w:w="834" w:type="pct"/>
            <w:vMerge/>
            <w:shd w:val="clear" w:color="auto" w:fill="auto"/>
          </w:tcPr>
          <w:p w:rsidR="00051F59" w:rsidRPr="002928B0" w:rsidRDefault="00051F59" w:rsidP="00F32824">
            <w:pPr>
              <w:autoSpaceDE w:val="0"/>
              <w:autoSpaceDN w:val="0"/>
              <w:adjustRightInd w:val="0"/>
              <w:ind w:firstLine="67"/>
              <w:jc w:val="center"/>
              <w:rPr>
                <w:iCs/>
              </w:rPr>
            </w:pPr>
          </w:p>
        </w:tc>
        <w:tc>
          <w:tcPr>
            <w:tcW w:w="1029" w:type="pct"/>
            <w:shd w:val="clear" w:color="auto" w:fill="auto"/>
          </w:tcPr>
          <w:p w:rsidR="00051F59" w:rsidRPr="002928B0" w:rsidRDefault="00051F59" w:rsidP="00F32824">
            <w:pPr>
              <w:autoSpaceDE w:val="0"/>
              <w:autoSpaceDN w:val="0"/>
              <w:adjustRightInd w:val="0"/>
              <w:ind w:firstLine="67"/>
              <w:jc w:val="center"/>
              <w:rPr>
                <w:iCs/>
              </w:rPr>
            </w:pPr>
            <w:r w:rsidRPr="002928B0">
              <w:rPr>
                <w:iCs/>
              </w:rPr>
              <w:t>1</w:t>
            </w:r>
          </w:p>
        </w:tc>
        <w:tc>
          <w:tcPr>
            <w:tcW w:w="735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 w:rsidRPr="00C73799">
              <w:t>0</w:t>
            </w:r>
          </w:p>
        </w:tc>
        <w:tc>
          <w:tcPr>
            <w:tcW w:w="784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 w:rsidRPr="00B632D4">
              <w:rPr>
                <w:color w:val="262626"/>
              </w:rPr>
              <w:t>0</w:t>
            </w:r>
          </w:p>
        </w:tc>
        <w:tc>
          <w:tcPr>
            <w:tcW w:w="785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>
              <w:rPr>
                <w:color w:val="262626"/>
              </w:rPr>
              <w:t>15</w:t>
            </w:r>
          </w:p>
        </w:tc>
        <w:tc>
          <w:tcPr>
            <w:tcW w:w="834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>
              <w:rPr>
                <w:color w:val="262626"/>
              </w:rPr>
              <w:t>0</w:t>
            </w:r>
          </w:p>
        </w:tc>
      </w:tr>
      <w:tr w:rsidR="00051F59" w:rsidRPr="002928B0" w:rsidTr="00F32824">
        <w:trPr>
          <w:trHeight w:val="226"/>
        </w:trPr>
        <w:tc>
          <w:tcPr>
            <w:tcW w:w="834" w:type="pct"/>
            <w:vMerge/>
            <w:shd w:val="clear" w:color="auto" w:fill="auto"/>
          </w:tcPr>
          <w:p w:rsidR="00051F59" w:rsidRPr="002928B0" w:rsidRDefault="00051F59" w:rsidP="00F32824">
            <w:pPr>
              <w:autoSpaceDE w:val="0"/>
              <w:autoSpaceDN w:val="0"/>
              <w:adjustRightInd w:val="0"/>
              <w:ind w:firstLine="67"/>
              <w:jc w:val="center"/>
              <w:rPr>
                <w:iCs/>
              </w:rPr>
            </w:pPr>
          </w:p>
        </w:tc>
        <w:tc>
          <w:tcPr>
            <w:tcW w:w="1029" w:type="pct"/>
            <w:shd w:val="clear" w:color="auto" w:fill="auto"/>
          </w:tcPr>
          <w:p w:rsidR="00051F59" w:rsidRPr="002928B0" w:rsidRDefault="00051F59" w:rsidP="00F32824">
            <w:pPr>
              <w:autoSpaceDE w:val="0"/>
              <w:autoSpaceDN w:val="0"/>
              <w:adjustRightInd w:val="0"/>
              <w:ind w:firstLine="67"/>
              <w:jc w:val="center"/>
              <w:rPr>
                <w:iCs/>
              </w:rPr>
            </w:pPr>
            <w:r w:rsidRPr="002928B0">
              <w:rPr>
                <w:iCs/>
              </w:rPr>
              <w:t>2</w:t>
            </w:r>
          </w:p>
        </w:tc>
        <w:tc>
          <w:tcPr>
            <w:tcW w:w="735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 w:rsidRPr="00C73799">
              <w:t>0</w:t>
            </w:r>
          </w:p>
        </w:tc>
        <w:tc>
          <w:tcPr>
            <w:tcW w:w="784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 w:rsidRPr="00B632D4">
              <w:rPr>
                <w:color w:val="262626"/>
              </w:rPr>
              <w:t>0</w:t>
            </w:r>
          </w:p>
        </w:tc>
        <w:tc>
          <w:tcPr>
            <w:tcW w:w="785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>
              <w:rPr>
                <w:color w:val="262626"/>
              </w:rPr>
              <w:t>77</w:t>
            </w:r>
          </w:p>
        </w:tc>
        <w:tc>
          <w:tcPr>
            <w:tcW w:w="834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>
              <w:rPr>
                <w:color w:val="262626"/>
              </w:rPr>
              <w:t>99</w:t>
            </w:r>
          </w:p>
        </w:tc>
      </w:tr>
      <w:tr w:rsidR="00051F59" w:rsidRPr="002928B0" w:rsidTr="00F32824">
        <w:trPr>
          <w:trHeight w:val="226"/>
        </w:trPr>
        <w:tc>
          <w:tcPr>
            <w:tcW w:w="834" w:type="pct"/>
            <w:vMerge w:val="restart"/>
            <w:shd w:val="clear" w:color="auto" w:fill="auto"/>
          </w:tcPr>
          <w:p w:rsidR="00051F59" w:rsidRPr="002928B0" w:rsidRDefault="00051F59" w:rsidP="00F32824">
            <w:pPr>
              <w:autoSpaceDE w:val="0"/>
              <w:autoSpaceDN w:val="0"/>
              <w:adjustRightInd w:val="0"/>
              <w:ind w:firstLine="67"/>
              <w:jc w:val="center"/>
              <w:rPr>
                <w:iCs/>
              </w:rPr>
            </w:pPr>
            <w:r w:rsidRPr="002928B0">
              <w:rPr>
                <w:iCs/>
              </w:rPr>
              <w:t>20</w:t>
            </w:r>
          </w:p>
        </w:tc>
        <w:tc>
          <w:tcPr>
            <w:tcW w:w="1029" w:type="pct"/>
            <w:shd w:val="clear" w:color="auto" w:fill="auto"/>
          </w:tcPr>
          <w:p w:rsidR="00051F59" w:rsidRPr="002928B0" w:rsidRDefault="00051F59" w:rsidP="00F32824">
            <w:pPr>
              <w:autoSpaceDE w:val="0"/>
              <w:autoSpaceDN w:val="0"/>
              <w:adjustRightInd w:val="0"/>
              <w:ind w:firstLine="67"/>
              <w:jc w:val="center"/>
              <w:rPr>
                <w:iCs/>
              </w:rPr>
            </w:pPr>
            <w:r w:rsidRPr="002928B0">
              <w:rPr>
                <w:iCs/>
              </w:rPr>
              <w:t>0</w:t>
            </w:r>
          </w:p>
        </w:tc>
        <w:tc>
          <w:tcPr>
            <w:tcW w:w="735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 w:rsidRPr="002928B0">
              <w:rPr>
                <w:color w:val="262626"/>
              </w:rPr>
              <w:t>100</w:t>
            </w:r>
          </w:p>
        </w:tc>
        <w:tc>
          <w:tcPr>
            <w:tcW w:w="784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 w:rsidRPr="00B632D4">
              <w:rPr>
                <w:color w:val="262626"/>
              </w:rPr>
              <w:t>0</w:t>
            </w:r>
          </w:p>
        </w:tc>
        <w:tc>
          <w:tcPr>
            <w:tcW w:w="785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>
              <w:rPr>
                <w:color w:val="262626"/>
              </w:rPr>
              <w:t>23</w:t>
            </w:r>
          </w:p>
        </w:tc>
        <w:tc>
          <w:tcPr>
            <w:tcW w:w="834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>
              <w:rPr>
                <w:color w:val="262626"/>
              </w:rPr>
              <w:t>10</w:t>
            </w:r>
          </w:p>
        </w:tc>
      </w:tr>
      <w:tr w:rsidR="00051F59" w:rsidRPr="002928B0" w:rsidTr="00F32824">
        <w:trPr>
          <w:trHeight w:val="226"/>
        </w:trPr>
        <w:tc>
          <w:tcPr>
            <w:tcW w:w="834" w:type="pct"/>
            <w:vMerge/>
            <w:shd w:val="clear" w:color="auto" w:fill="auto"/>
          </w:tcPr>
          <w:p w:rsidR="00051F59" w:rsidRPr="002928B0" w:rsidRDefault="00051F59" w:rsidP="00F32824">
            <w:pPr>
              <w:autoSpaceDE w:val="0"/>
              <w:autoSpaceDN w:val="0"/>
              <w:adjustRightInd w:val="0"/>
              <w:ind w:firstLine="67"/>
              <w:jc w:val="center"/>
              <w:rPr>
                <w:iCs/>
              </w:rPr>
            </w:pPr>
          </w:p>
        </w:tc>
        <w:tc>
          <w:tcPr>
            <w:tcW w:w="1029" w:type="pct"/>
            <w:shd w:val="clear" w:color="auto" w:fill="auto"/>
          </w:tcPr>
          <w:p w:rsidR="00051F59" w:rsidRPr="002928B0" w:rsidRDefault="00051F59" w:rsidP="00F32824">
            <w:pPr>
              <w:autoSpaceDE w:val="0"/>
              <w:autoSpaceDN w:val="0"/>
              <w:adjustRightInd w:val="0"/>
              <w:ind w:firstLine="67"/>
              <w:jc w:val="center"/>
              <w:rPr>
                <w:iCs/>
              </w:rPr>
            </w:pPr>
            <w:r w:rsidRPr="002928B0">
              <w:rPr>
                <w:iCs/>
              </w:rPr>
              <w:t>1</w:t>
            </w:r>
          </w:p>
        </w:tc>
        <w:tc>
          <w:tcPr>
            <w:tcW w:w="735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 w:rsidRPr="00027448">
              <w:t>0</w:t>
            </w:r>
          </w:p>
        </w:tc>
        <w:tc>
          <w:tcPr>
            <w:tcW w:w="784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 w:rsidRPr="00B632D4">
              <w:rPr>
                <w:color w:val="262626"/>
              </w:rPr>
              <w:t>0</w:t>
            </w:r>
          </w:p>
        </w:tc>
        <w:tc>
          <w:tcPr>
            <w:tcW w:w="785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>
              <w:rPr>
                <w:color w:val="262626"/>
              </w:rPr>
              <w:t>76</w:t>
            </w:r>
          </w:p>
        </w:tc>
        <w:tc>
          <w:tcPr>
            <w:tcW w:w="834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>
              <w:rPr>
                <w:color w:val="262626"/>
              </w:rPr>
              <w:t>90</w:t>
            </w:r>
          </w:p>
        </w:tc>
      </w:tr>
      <w:tr w:rsidR="00051F59" w:rsidRPr="002928B0" w:rsidTr="00F32824">
        <w:trPr>
          <w:trHeight w:val="226"/>
        </w:trPr>
        <w:tc>
          <w:tcPr>
            <w:tcW w:w="834" w:type="pct"/>
            <w:vMerge w:val="restart"/>
            <w:shd w:val="clear" w:color="auto" w:fill="auto"/>
          </w:tcPr>
          <w:p w:rsidR="00051F59" w:rsidRPr="002928B0" w:rsidRDefault="00051F59" w:rsidP="00F32824">
            <w:pPr>
              <w:autoSpaceDE w:val="0"/>
              <w:autoSpaceDN w:val="0"/>
              <w:adjustRightInd w:val="0"/>
              <w:ind w:firstLine="67"/>
              <w:jc w:val="center"/>
              <w:rPr>
                <w:iCs/>
              </w:rPr>
            </w:pPr>
            <w:r w:rsidRPr="002928B0">
              <w:rPr>
                <w:iCs/>
              </w:rPr>
              <w:t>21</w:t>
            </w:r>
          </w:p>
        </w:tc>
        <w:tc>
          <w:tcPr>
            <w:tcW w:w="1029" w:type="pct"/>
            <w:shd w:val="clear" w:color="auto" w:fill="auto"/>
          </w:tcPr>
          <w:p w:rsidR="00051F59" w:rsidRPr="002928B0" w:rsidRDefault="00051F59" w:rsidP="00F32824">
            <w:pPr>
              <w:autoSpaceDE w:val="0"/>
              <w:autoSpaceDN w:val="0"/>
              <w:adjustRightInd w:val="0"/>
              <w:ind w:firstLine="67"/>
              <w:jc w:val="center"/>
              <w:rPr>
                <w:iCs/>
              </w:rPr>
            </w:pPr>
            <w:r w:rsidRPr="002928B0">
              <w:rPr>
                <w:iCs/>
              </w:rPr>
              <w:t>0</w:t>
            </w:r>
          </w:p>
        </w:tc>
        <w:tc>
          <w:tcPr>
            <w:tcW w:w="735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 w:rsidRPr="00027448">
              <w:t>0</w:t>
            </w:r>
          </w:p>
        </w:tc>
        <w:tc>
          <w:tcPr>
            <w:tcW w:w="784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 w:rsidRPr="00B632D4">
              <w:rPr>
                <w:color w:val="262626"/>
              </w:rPr>
              <w:t>0</w:t>
            </w:r>
          </w:p>
        </w:tc>
        <w:tc>
          <w:tcPr>
            <w:tcW w:w="785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>
              <w:rPr>
                <w:color w:val="262626"/>
              </w:rPr>
              <w:t>8</w:t>
            </w:r>
          </w:p>
        </w:tc>
        <w:tc>
          <w:tcPr>
            <w:tcW w:w="834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>
              <w:rPr>
                <w:color w:val="262626"/>
              </w:rPr>
              <w:t>1</w:t>
            </w:r>
          </w:p>
        </w:tc>
      </w:tr>
      <w:tr w:rsidR="00051F59" w:rsidRPr="002928B0" w:rsidTr="00F32824">
        <w:trPr>
          <w:trHeight w:val="226"/>
        </w:trPr>
        <w:tc>
          <w:tcPr>
            <w:tcW w:w="834" w:type="pct"/>
            <w:vMerge/>
            <w:shd w:val="clear" w:color="auto" w:fill="auto"/>
          </w:tcPr>
          <w:p w:rsidR="00051F59" w:rsidRPr="002928B0" w:rsidRDefault="00051F59" w:rsidP="00F32824">
            <w:pPr>
              <w:autoSpaceDE w:val="0"/>
              <w:autoSpaceDN w:val="0"/>
              <w:adjustRightInd w:val="0"/>
              <w:ind w:firstLine="67"/>
              <w:jc w:val="center"/>
              <w:rPr>
                <w:iCs/>
              </w:rPr>
            </w:pPr>
          </w:p>
        </w:tc>
        <w:tc>
          <w:tcPr>
            <w:tcW w:w="1029" w:type="pct"/>
            <w:shd w:val="clear" w:color="auto" w:fill="auto"/>
          </w:tcPr>
          <w:p w:rsidR="00051F59" w:rsidRPr="002928B0" w:rsidRDefault="00051F59" w:rsidP="00F32824">
            <w:pPr>
              <w:autoSpaceDE w:val="0"/>
              <w:autoSpaceDN w:val="0"/>
              <w:adjustRightInd w:val="0"/>
              <w:ind w:firstLine="67"/>
              <w:jc w:val="center"/>
              <w:rPr>
                <w:iCs/>
              </w:rPr>
            </w:pPr>
            <w:r w:rsidRPr="002928B0">
              <w:rPr>
                <w:iCs/>
              </w:rPr>
              <w:t>1</w:t>
            </w:r>
          </w:p>
        </w:tc>
        <w:tc>
          <w:tcPr>
            <w:tcW w:w="735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 w:rsidRPr="002928B0">
              <w:rPr>
                <w:color w:val="262626"/>
              </w:rPr>
              <w:t>100</w:t>
            </w:r>
          </w:p>
        </w:tc>
        <w:tc>
          <w:tcPr>
            <w:tcW w:w="784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 w:rsidRPr="00B632D4">
              <w:rPr>
                <w:color w:val="262626"/>
              </w:rPr>
              <w:t>0</w:t>
            </w:r>
          </w:p>
        </w:tc>
        <w:tc>
          <w:tcPr>
            <w:tcW w:w="785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>
              <w:rPr>
                <w:color w:val="262626"/>
              </w:rPr>
              <w:t>15</w:t>
            </w:r>
          </w:p>
        </w:tc>
        <w:tc>
          <w:tcPr>
            <w:tcW w:w="834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>
              <w:rPr>
                <w:color w:val="262626"/>
              </w:rPr>
              <w:t>0</w:t>
            </w:r>
          </w:p>
        </w:tc>
      </w:tr>
      <w:tr w:rsidR="00051F59" w:rsidRPr="002928B0" w:rsidTr="00F32824">
        <w:trPr>
          <w:trHeight w:val="226"/>
        </w:trPr>
        <w:tc>
          <w:tcPr>
            <w:tcW w:w="834" w:type="pct"/>
            <w:vMerge/>
            <w:shd w:val="clear" w:color="auto" w:fill="auto"/>
          </w:tcPr>
          <w:p w:rsidR="00051F59" w:rsidRPr="002928B0" w:rsidRDefault="00051F59" w:rsidP="00F32824">
            <w:pPr>
              <w:autoSpaceDE w:val="0"/>
              <w:autoSpaceDN w:val="0"/>
              <w:adjustRightInd w:val="0"/>
              <w:ind w:firstLine="67"/>
              <w:jc w:val="center"/>
              <w:rPr>
                <w:iCs/>
              </w:rPr>
            </w:pPr>
          </w:p>
        </w:tc>
        <w:tc>
          <w:tcPr>
            <w:tcW w:w="1029" w:type="pct"/>
            <w:shd w:val="clear" w:color="auto" w:fill="auto"/>
          </w:tcPr>
          <w:p w:rsidR="00051F59" w:rsidRPr="002928B0" w:rsidRDefault="00051F59" w:rsidP="00F32824">
            <w:pPr>
              <w:autoSpaceDE w:val="0"/>
              <w:autoSpaceDN w:val="0"/>
              <w:adjustRightInd w:val="0"/>
              <w:ind w:firstLine="67"/>
              <w:jc w:val="center"/>
              <w:rPr>
                <w:iCs/>
              </w:rPr>
            </w:pPr>
            <w:r w:rsidRPr="002928B0">
              <w:rPr>
                <w:iCs/>
              </w:rPr>
              <w:t>2</w:t>
            </w:r>
          </w:p>
        </w:tc>
        <w:tc>
          <w:tcPr>
            <w:tcW w:w="735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 w:rsidRPr="002928B0">
              <w:rPr>
                <w:color w:val="262626"/>
              </w:rPr>
              <w:t>0</w:t>
            </w:r>
          </w:p>
        </w:tc>
        <w:tc>
          <w:tcPr>
            <w:tcW w:w="784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 w:rsidRPr="00B632D4">
              <w:rPr>
                <w:color w:val="262626"/>
              </w:rPr>
              <w:t>0</w:t>
            </w:r>
          </w:p>
        </w:tc>
        <w:tc>
          <w:tcPr>
            <w:tcW w:w="785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>
              <w:rPr>
                <w:color w:val="262626"/>
              </w:rPr>
              <w:t>77</w:t>
            </w:r>
          </w:p>
        </w:tc>
        <w:tc>
          <w:tcPr>
            <w:tcW w:w="834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>
              <w:rPr>
                <w:color w:val="262626"/>
              </w:rPr>
              <w:t>99</w:t>
            </w:r>
          </w:p>
        </w:tc>
      </w:tr>
      <w:tr w:rsidR="00051F59" w:rsidRPr="002928B0" w:rsidTr="00F32824">
        <w:trPr>
          <w:trHeight w:val="226"/>
        </w:trPr>
        <w:tc>
          <w:tcPr>
            <w:tcW w:w="834" w:type="pct"/>
            <w:vMerge w:val="restart"/>
            <w:shd w:val="clear" w:color="auto" w:fill="auto"/>
          </w:tcPr>
          <w:p w:rsidR="00051F59" w:rsidRPr="002928B0" w:rsidRDefault="00051F59" w:rsidP="00F32824">
            <w:pPr>
              <w:autoSpaceDE w:val="0"/>
              <w:autoSpaceDN w:val="0"/>
              <w:adjustRightInd w:val="0"/>
              <w:ind w:firstLine="67"/>
              <w:jc w:val="center"/>
              <w:rPr>
                <w:iCs/>
              </w:rPr>
            </w:pPr>
            <w:r w:rsidRPr="002928B0">
              <w:rPr>
                <w:iCs/>
              </w:rPr>
              <w:t>22</w:t>
            </w:r>
          </w:p>
        </w:tc>
        <w:tc>
          <w:tcPr>
            <w:tcW w:w="1029" w:type="pct"/>
            <w:shd w:val="clear" w:color="auto" w:fill="auto"/>
          </w:tcPr>
          <w:p w:rsidR="00051F59" w:rsidRPr="002928B0" w:rsidRDefault="00051F59" w:rsidP="00F32824">
            <w:pPr>
              <w:autoSpaceDE w:val="0"/>
              <w:autoSpaceDN w:val="0"/>
              <w:adjustRightInd w:val="0"/>
              <w:ind w:firstLine="67"/>
              <w:jc w:val="center"/>
              <w:rPr>
                <w:iCs/>
              </w:rPr>
            </w:pPr>
            <w:r w:rsidRPr="002928B0">
              <w:rPr>
                <w:iCs/>
              </w:rPr>
              <w:t>0</w:t>
            </w:r>
          </w:p>
        </w:tc>
        <w:tc>
          <w:tcPr>
            <w:tcW w:w="735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 w:rsidRPr="002928B0">
              <w:rPr>
                <w:color w:val="262626"/>
              </w:rPr>
              <w:t>100</w:t>
            </w:r>
          </w:p>
        </w:tc>
        <w:tc>
          <w:tcPr>
            <w:tcW w:w="784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 w:rsidRPr="00B632D4">
              <w:rPr>
                <w:color w:val="262626"/>
              </w:rPr>
              <w:t>0</w:t>
            </w:r>
          </w:p>
        </w:tc>
        <w:tc>
          <w:tcPr>
            <w:tcW w:w="785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>
              <w:rPr>
                <w:color w:val="262626"/>
              </w:rPr>
              <w:t>38</w:t>
            </w:r>
          </w:p>
        </w:tc>
        <w:tc>
          <w:tcPr>
            <w:tcW w:w="834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>
              <w:rPr>
                <w:color w:val="262626"/>
              </w:rPr>
              <w:t>1</w:t>
            </w:r>
          </w:p>
        </w:tc>
      </w:tr>
      <w:tr w:rsidR="00051F59" w:rsidRPr="002928B0" w:rsidTr="00F32824">
        <w:trPr>
          <w:trHeight w:val="226"/>
        </w:trPr>
        <w:tc>
          <w:tcPr>
            <w:tcW w:w="834" w:type="pct"/>
            <w:vMerge/>
            <w:shd w:val="clear" w:color="auto" w:fill="auto"/>
          </w:tcPr>
          <w:p w:rsidR="00051F59" w:rsidRPr="002928B0" w:rsidRDefault="00051F59" w:rsidP="00F32824">
            <w:pPr>
              <w:autoSpaceDE w:val="0"/>
              <w:autoSpaceDN w:val="0"/>
              <w:adjustRightInd w:val="0"/>
              <w:ind w:firstLine="67"/>
              <w:jc w:val="center"/>
              <w:rPr>
                <w:iCs/>
              </w:rPr>
            </w:pPr>
          </w:p>
        </w:tc>
        <w:tc>
          <w:tcPr>
            <w:tcW w:w="1029" w:type="pct"/>
            <w:shd w:val="clear" w:color="auto" w:fill="auto"/>
          </w:tcPr>
          <w:p w:rsidR="00051F59" w:rsidRPr="002928B0" w:rsidRDefault="00051F59" w:rsidP="00F32824">
            <w:pPr>
              <w:autoSpaceDE w:val="0"/>
              <w:autoSpaceDN w:val="0"/>
              <w:adjustRightInd w:val="0"/>
              <w:ind w:firstLine="67"/>
              <w:jc w:val="center"/>
              <w:rPr>
                <w:iCs/>
              </w:rPr>
            </w:pPr>
            <w:r w:rsidRPr="002928B0">
              <w:rPr>
                <w:iCs/>
              </w:rPr>
              <w:t>1</w:t>
            </w:r>
          </w:p>
        </w:tc>
        <w:tc>
          <w:tcPr>
            <w:tcW w:w="735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 w:rsidRPr="0063770F">
              <w:t>0</w:t>
            </w:r>
          </w:p>
        </w:tc>
        <w:tc>
          <w:tcPr>
            <w:tcW w:w="784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 w:rsidRPr="00B632D4">
              <w:rPr>
                <w:color w:val="262626"/>
              </w:rPr>
              <w:t>0</w:t>
            </w:r>
          </w:p>
        </w:tc>
        <w:tc>
          <w:tcPr>
            <w:tcW w:w="785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>
              <w:rPr>
                <w:color w:val="262626"/>
              </w:rPr>
              <w:t>31</w:t>
            </w:r>
          </w:p>
        </w:tc>
        <w:tc>
          <w:tcPr>
            <w:tcW w:w="834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>
              <w:rPr>
                <w:color w:val="262626"/>
              </w:rPr>
              <w:t>24</w:t>
            </w:r>
          </w:p>
        </w:tc>
      </w:tr>
      <w:tr w:rsidR="00051F59" w:rsidRPr="002928B0" w:rsidTr="00F32824">
        <w:trPr>
          <w:trHeight w:val="226"/>
        </w:trPr>
        <w:tc>
          <w:tcPr>
            <w:tcW w:w="834" w:type="pct"/>
            <w:vMerge/>
            <w:shd w:val="clear" w:color="auto" w:fill="auto"/>
          </w:tcPr>
          <w:p w:rsidR="00051F59" w:rsidRPr="002928B0" w:rsidRDefault="00051F59" w:rsidP="00F32824">
            <w:pPr>
              <w:autoSpaceDE w:val="0"/>
              <w:autoSpaceDN w:val="0"/>
              <w:adjustRightInd w:val="0"/>
              <w:ind w:firstLine="67"/>
              <w:jc w:val="center"/>
              <w:rPr>
                <w:iCs/>
              </w:rPr>
            </w:pPr>
          </w:p>
        </w:tc>
        <w:tc>
          <w:tcPr>
            <w:tcW w:w="1029" w:type="pct"/>
            <w:shd w:val="clear" w:color="auto" w:fill="auto"/>
          </w:tcPr>
          <w:p w:rsidR="00051F59" w:rsidRPr="002928B0" w:rsidRDefault="00051F59" w:rsidP="00F32824">
            <w:pPr>
              <w:autoSpaceDE w:val="0"/>
              <w:autoSpaceDN w:val="0"/>
              <w:adjustRightInd w:val="0"/>
              <w:ind w:firstLine="67"/>
              <w:jc w:val="center"/>
              <w:rPr>
                <w:iCs/>
              </w:rPr>
            </w:pPr>
            <w:r w:rsidRPr="002928B0">
              <w:rPr>
                <w:iCs/>
              </w:rPr>
              <w:t>2</w:t>
            </w:r>
          </w:p>
        </w:tc>
        <w:tc>
          <w:tcPr>
            <w:tcW w:w="735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 w:rsidRPr="0063770F">
              <w:t>0</w:t>
            </w:r>
          </w:p>
        </w:tc>
        <w:tc>
          <w:tcPr>
            <w:tcW w:w="784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 w:rsidRPr="00B632D4">
              <w:rPr>
                <w:color w:val="262626"/>
              </w:rPr>
              <w:t>0</w:t>
            </w:r>
          </w:p>
        </w:tc>
        <w:tc>
          <w:tcPr>
            <w:tcW w:w="785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>
              <w:rPr>
                <w:color w:val="262626"/>
              </w:rPr>
              <w:t>31</w:t>
            </w:r>
          </w:p>
        </w:tc>
        <w:tc>
          <w:tcPr>
            <w:tcW w:w="834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>
              <w:rPr>
                <w:color w:val="262626"/>
              </w:rPr>
              <w:t>75</w:t>
            </w:r>
          </w:p>
        </w:tc>
      </w:tr>
      <w:tr w:rsidR="00051F59" w:rsidRPr="002928B0" w:rsidTr="00F32824">
        <w:trPr>
          <w:trHeight w:val="226"/>
        </w:trPr>
        <w:tc>
          <w:tcPr>
            <w:tcW w:w="834" w:type="pct"/>
            <w:vMerge w:val="restart"/>
            <w:shd w:val="clear" w:color="auto" w:fill="auto"/>
          </w:tcPr>
          <w:p w:rsidR="00051F59" w:rsidRPr="002928B0" w:rsidRDefault="00051F59" w:rsidP="00F32824">
            <w:pPr>
              <w:autoSpaceDE w:val="0"/>
              <w:autoSpaceDN w:val="0"/>
              <w:adjustRightInd w:val="0"/>
              <w:ind w:firstLine="67"/>
              <w:jc w:val="center"/>
              <w:rPr>
                <w:iCs/>
              </w:rPr>
            </w:pPr>
            <w:r w:rsidRPr="002928B0">
              <w:rPr>
                <w:iCs/>
              </w:rPr>
              <w:t>23</w:t>
            </w:r>
          </w:p>
        </w:tc>
        <w:tc>
          <w:tcPr>
            <w:tcW w:w="1029" w:type="pct"/>
            <w:shd w:val="clear" w:color="auto" w:fill="auto"/>
          </w:tcPr>
          <w:p w:rsidR="00051F59" w:rsidRPr="002928B0" w:rsidRDefault="00051F59" w:rsidP="00F32824">
            <w:pPr>
              <w:autoSpaceDE w:val="0"/>
              <w:autoSpaceDN w:val="0"/>
              <w:adjustRightInd w:val="0"/>
              <w:ind w:firstLine="67"/>
              <w:jc w:val="center"/>
              <w:rPr>
                <w:iCs/>
              </w:rPr>
            </w:pPr>
            <w:r w:rsidRPr="002928B0">
              <w:rPr>
                <w:iCs/>
              </w:rPr>
              <w:t>0</w:t>
            </w:r>
          </w:p>
        </w:tc>
        <w:tc>
          <w:tcPr>
            <w:tcW w:w="735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 w:rsidRPr="002928B0">
              <w:rPr>
                <w:color w:val="262626"/>
              </w:rPr>
              <w:t>100</w:t>
            </w:r>
          </w:p>
        </w:tc>
        <w:tc>
          <w:tcPr>
            <w:tcW w:w="784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 w:rsidRPr="00B632D4">
              <w:rPr>
                <w:color w:val="262626"/>
              </w:rPr>
              <w:t>0</w:t>
            </w:r>
          </w:p>
        </w:tc>
        <w:tc>
          <w:tcPr>
            <w:tcW w:w="785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>
              <w:rPr>
                <w:color w:val="262626"/>
              </w:rPr>
              <w:t>30</w:t>
            </w:r>
          </w:p>
        </w:tc>
        <w:tc>
          <w:tcPr>
            <w:tcW w:w="834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>
              <w:rPr>
                <w:color w:val="262626"/>
              </w:rPr>
              <w:t>0</w:t>
            </w:r>
          </w:p>
        </w:tc>
      </w:tr>
      <w:tr w:rsidR="00051F59" w:rsidRPr="002928B0" w:rsidTr="00F32824">
        <w:trPr>
          <w:trHeight w:val="226"/>
        </w:trPr>
        <w:tc>
          <w:tcPr>
            <w:tcW w:w="834" w:type="pct"/>
            <w:vMerge/>
            <w:shd w:val="clear" w:color="auto" w:fill="auto"/>
          </w:tcPr>
          <w:p w:rsidR="00051F59" w:rsidRPr="002928B0" w:rsidRDefault="00051F59" w:rsidP="00F32824">
            <w:pPr>
              <w:autoSpaceDE w:val="0"/>
              <w:autoSpaceDN w:val="0"/>
              <w:adjustRightInd w:val="0"/>
              <w:ind w:firstLine="67"/>
              <w:jc w:val="center"/>
              <w:rPr>
                <w:iCs/>
              </w:rPr>
            </w:pPr>
          </w:p>
        </w:tc>
        <w:tc>
          <w:tcPr>
            <w:tcW w:w="1029" w:type="pct"/>
            <w:shd w:val="clear" w:color="auto" w:fill="auto"/>
          </w:tcPr>
          <w:p w:rsidR="00051F59" w:rsidRPr="002928B0" w:rsidRDefault="00051F59" w:rsidP="00F32824">
            <w:pPr>
              <w:autoSpaceDE w:val="0"/>
              <w:autoSpaceDN w:val="0"/>
              <w:adjustRightInd w:val="0"/>
              <w:ind w:firstLine="67"/>
              <w:jc w:val="center"/>
              <w:rPr>
                <w:iCs/>
              </w:rPr>
            </w:pPr>
            <w:r w:rsidRPr="002928B0">
              <w:rPr>
                <w:iCs/>
              </w:rPr>
              <w:t>1</w:t>
            </w:r>
          </w:p>
        </w:tc>
        <w:tc>
          <w:tcPr>
            <w:tcW w:w="735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 w:rsidRPr="00942295">
              <w:t>0</w:t>
            </w:r>
          </w:p>
        </w:tc>
        <w:tc>
          <w:tcPr>
            <w:tcW w:w="784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 w:rsidRPr="00B632D4">
              <w:rPr>
                <w:color w:val="262626"/>
              </w:rPr>
              <w:t>0</w:t>
            </w:r>
          </w:p>
        </w:tc>
        <w:tc>
          <w:tcPr>
            <w:tcW w:w="785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>
              <w:rPr>
                <w:color w:val="262626"/>
              </w:rPr>
              <w:t>15</w:t>
            </w:r>
          </w:p>
        </w:tc>
        <w:tc>
          <w:tcPr>
            <w:tcW w:w="834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>
              <w:rPr>
                <w:color w:val="262626"/>
              </w:rPr>
              <w:t>4</w:t>
            </w:r>
          </w:p>
        </w:tc>
      </w:tr>
      <w:tr w:rsidR="00051F59" w:rsidRPr="002928B0" w:rsidTr="00F32824">
        <w:trPr>
          <w:trHeight w:val="226"/>
        </w:trPr>
        <w:tc>
          <w:tcPr>
            <w:tcW w:w="834" w:type="pct"/>
            <w:vMerge/>
            <w:shd w:val="clear" w:color="auto" w:fill="auto"/>
          </w:tcPr>
          <w:p w:rsidR="00051F59" w:rsidRPr="002928B0" w:rsidRDefault="00051F59" w:rsidP="00F32824">
            <w:pPr>
              <w:autoSpaceDE w:val="0"/>
              <w:autoSpaceDN w:val="0"/>
              <w:adjustRightInd w:val="0"/>
              <w:ind w:firstLine="67"/>
              <w:jc w:val="center"/>
              <w:rPr>
                <w:iCs/>
              </w:rPr>
            </w:pPr>
          </w:p>
        </w:tc>
        <w:tc>
          <w:tcPr>
            <w:tcW w:w="1029" w:type="pct"/>
            <w:shd w:val="clear" w:color="auto" w:fill="auto"/>
          </w:tcPr>
          <w:p w:rsidR="00051F59" w:rsidRPr="002928B0" w:rsidRDefault="00051F59" w:rsidP="00F32824">
            <w:pPr>
              <w:autoSpaceDE w:val="0"/>
              <w:autoSpaceDN w:val="0"/>
              <w:adjustRightInd w:val="0"/>
              <w:ind w:firstLine="67"/>
              <w:jc w:val="center"/>
              <w:rPr>
                <w:iCs/>
              </w:rPr>
            </w:pPr>
            <w:r w:rsidRPr="002928B0">
              <w:rPr>
                <w:iCs/>
              </w:rPr>
              <w:t>2</w:t>
            </w:r>
          </w:p>
        </w:tc>
        <w:tc>
          <w:tcPr>
            <w:tcW w:w="735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 w:rsidRPr="00942295">
              <w:t>0</w:t>
            </w:r>
          </w:p>
        </w:tc>
        <w:tc>
          <w:tcPr>
            <w:tcW w:w="784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 w:rsidRPr="00B632D4">
              <w:rPr>
                <w:color w:val="262626"/>
              </w:rPr>
              <w:t>0</w:t>
            </w:r>
          </w:p>
        </w:tc>
        <w:tc>
          <w:tcPr>
            <w:tcW w:w="785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>
              <w:rPr>
                <w:color w:val="262626"/>
              </w:rPr>
              <w:t>54</w:t>
            </w:r>
          </w:p>
        </w:tc>
        <w:tc>
          <w:tcPr>
            <w:tcW w:w="834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>
              <w:rPr>
                <w:color w:val="262626"/>
              </w:rPr>
              <w:t>96</w:t>
            </w:r>
          </w:p>
        </w:tc>
      </w:tr>
      <w:tr w:rsidR="00051F59" w:rsidRPr="002928B0" w:rsidTr="00F32824">
        <w:trPr>
          <w:trHeight w:val="226"/>
        </w:trPr>
        <w:tc>
          <w:tcPr>
            <w:tcW w:w="834" w:type="pct"/>
            <w:vMerge w:val="restart"/>
            <w:shd w:val="clear" w:color="auto" w:fill="auto"/>
          </w:tcPr>
          <w:p w:rsidR="00051F59" w:rsidRPr="002928B0" w:rsidRDefault="00051F59" w:rsidP="00F32824">
            <w:pPr>
              <w:autoSpaceDE w:val="0"/>
              <w:autoSpaceDN w:val="0"/>
              <w:adjustRightInd w:val="0"/>
              <w:ind w:firstLine="67"/>
              <w:jc w:val="center"/>
              <w:rPr>
                <w:iCs/>
              </w:rPr>
            </w:pPr>
            <w:r w:rsidRPr="002928B0">
              <w:rPr>
                <w:iCs/>
              </w:rPr>
              <w:t>24</w:t>
            </w:r>
          </w:p>
        </w:tc>
        <w:tc>
          <w:tcPr>
            <w:tcW w:w="1029" w:type="pct"/>
            <w:shd w:val="clear" w:color="auto" w:fill="auto"/>
          </w:tcPr>
          <w:p w:rsidR="00051F59" w:rsidRPr="002928B0" w:rsidRDefault="00051F59" w:rsidP="00F32824">
            <w:pPr>
              <w:autoSpaceDE w:val="0"/>
              <w:autoSpaceDN w:val="0"/>
              <w:adjustRightInd w:val="0"/>
              <w:ind w:firstLine="67"/>
              <w:jc w:val="center"/>
              <w:rPr>
                <w:iCs/>
              </w:rPr>
            </w:pPr>
            <w:r w:rsidRPr="002928B0">
              <w:rPr>
                <w:iCs/>
              </w:rPr>
              <w:t>0</w:t>
            </w:r>
          </w:p>
        </w:tc>
        <w:tc>
          <w:tcPr>
            <w:tcW w:w="735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 w:rsidRPr="002928B0">
              <w:rPr>
                <w:color w:val="262626"/>
              </w:rPr>
              <w:t>100</w:t>
            </w:r>
          </w:p>
        </w:tc>
        <w:tc>
          <w:tcPr>
            <w:tcW w:w="784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 w:rsidRPr="00B632D4">
              <w:rPr>
                <w:color w:val="262626"/>
              </w:rPr>
              <w:t>0</w:t>
            </w:r>
          </w:p>
        </w:tc>
        <w:tc>
          <w:tcPr>
            <w:tcW w:w="785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>
              <w:rPr>
                <w:color w:val="262626"/>
              </w:rPr>
              <w:t>53</w:t>
            </w:r>
          </w:p>
        </w:tc>
        <w:tc>
          <w:tcPr>
            <w:tcW w:w="834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>
              <w:rPr>
                <w:color w:val="262626"/>
              </w:rPr>
              <w:t>1</w:t>
            </w:r>
          </w:p>
        </w:tc>
      </w:tr>
      <w:tr w:rsidR="00051F59" w:rsidRPr="002928B0" w:rsidTr="00F32824">
        <w:trPr>
          <w:trHeight w:val="226"/>
        </w:trPr>
        <w:tc>
          <w:tcPr>
            <w:tcW w:w="834" w:type="pct"/>
            <w:vMerge/>
            <w:shd w:val="clear" w:color="auto" w:fill="auto"/>
          </w:tcPr>
          <w:p w:rsidR="00051F59" w:rsidRPr="002928B0" w:rsidRDefault="00051F59" w:rsidP="00F32824">
            <w:pPr>
              <w:autoSpaceDE w:val="0"/>
              <w:autoSpaceDN w:val="0"/>
              <w:adjustRightInd w:val="0"/>
              <w:ind w:firstLine="67"/>
              <w:jc w:val="center"/>
              <w:rPr>
                <w:iCs/>
              </w:rPr>
            </w:pPr>
          </w:p>
        </w:tc>
        <w:tc>
          <w:tcPr>
            <w:tcW w:w="1029" w:type="pct"/>
            <w:shd w:val="clear" w:color="auto" w:fill="auto"/>
          </w:tcPr>
          <w:p w:rsidR="00051F59" w:rsidRPr="002928B0" w:rsidRDefault="00051F59" w:rsidP="00F32824">
            <w:pPr>
              <w:autoSpaceDE w:val="0"/>
              <w:autoSpaceDN w:val="0"/>
              <w:adjustRightInd w:val="0"/>
              <w:ind w:firstLine="67"/>
              <w:jc w:val="center"/>
              <w:rPr>
                <w:iCs/>
              </w:rPr>
            </w:pPr>
            <w:r w:rsidRPr="002928B0">
              <w:rPr>
                <w:iCs/>
              </w:rPr>
              <w:t>1</w:t>
            </w:r>
          </w:p>
        </w:tc>
        <w:tc>
          <w:tcPr>
            <w:tcW w:w="735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 w:rsidRPr="00D83E6B">
              <w:t>0</w:t>
            </w:r>
          </w:p>
        </w:tc>
        <w:tc>
          <w:tcPr>
            <w:tcW w:w="784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 w:rsidRPr="00B632D4">
              <w:rPr>
                <w:color w:val="262626"/>
              </w:rPr>
              <w:t>0</w:t>
            </w:r>
          </w:p>
        </w:tc>
        <w:tc>
          <w:tcPr>
            <w:tcW w:w="785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>
              <w:rPr>
                <w:color w:val="262626"/>
              </w:rPr>
              <w:t>0</w:t>
            </w:r>
          </w:p>
        </w:tc>
        <w:tc>
          <w:tcPr>
            <w:tcW w:w="834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>
              <w:rPr>
                <w:color w:val="262626"/>
              </w:rPr>
              <w:t>3</w:t>
            </w:r>
          </w:p>
        </w:tc>
      </w:tr>
      <w:tr w:rsidR="00051F59" w:rsidRPr="002928B0" w:rsidTr="00F32824">
        <w:trPr>
          <w:trHeight w:val="226"/>
        </w:trPr>
        <w:tc>
          <w:tcPr>
            <w:tcW w:w="834" w:type="pct"/>
            <w:vMerge/>
            <w:shd w:val="clear" w:color="auto" w:fill="auto"/>
          </w:tcPr>
          <w:p w:rsidR="00051F59" w:rsidRPr="002928B0" w:rsidRDefault="00051F59" w:rsidP="00F32824">
            <w:pPr>
              <w:autoSpaceDE w:val="0"/>
              <w:autoSpaceDN w:val="0"/>
              <w:adjustRightInd w:val="0"/>
              <w:ind w:firstLine="67"/>
              <w:jc w:val="center"/>
              <w:rPr>
                <w:iCs/>
              </w:rPr>
            </w:pPr>
          </w:p>
        </w:tc>
        <w:tc>
          <w:tcPr>
            <w:tcW w:w="1029" w:type="pct"/>
            <w:shd w:val="clear" w:color="auto" w:fill="auto"/>
          </w:tcPr>
          <w:p w:rsidR="00051F59" w:rsidRPr="002928B0" w:rsidRDefault="00051F59" w:rsidP="00F32824">
            <w:pPr>
              <w:autoSpaceDE w:val="0"/>
              <w:autoSpaceDN w:val="0"/>
              <w:adjustRightInd w:val="0"/>
              <w:ind w:firstLine="67"/>
              <w:jc w:val="center"/>
              <w:rPr>
                <w:iCs/>
              </w:rPr>
            </w:pPr>
            <w:r w:rsidRPr="002928B0">
              <w:rPr>
                <w:iCs/>
              </w:rPr>
              <w:t>2</w:t>
            </w:r>
          </w:p>
        </w:tc>
        <w:tc>
          <w:tcPr>
            <w:tcW w:w="735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 w:rsidRPr="00D83E6B">
              <w:t>0</w:t>
            </w:r>
          </w:p>
        </w:tc>
        <w:tc>
          <w:tcPr>
            <w:tcW w:w="784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 w:rsidRPr="00B632D4">
              <w:rPr>
                <w:color w:val="262626"/>
              </w:rPr>
              <w:t>0</w:t>
            </w:r>
          </w:p>
        </w:tc>
        <w:tc>
          <w:tcPr>
            <w:tcW w:w="785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>
              <w:rPr>
                <w:color w:val="262626"/>
              </w:rPr>
              <w:t>8</w:t>
            </w:r>
          </w:p>
        </w:tc>
        <w:tc>
          <w:tcPr>
            <w:tcW w:w="834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>
              <w:rPr>
                <w:color w:val="262626"/>
              </w:rPr>
              <w:t>9</w:t>
            </w:r>
          </w:p>
        </w:tc>
      </w:tr>
      <w:tr w:rsidR="00051F59" w:rsidRPr="002928B0" w:rsidTr="00F32824">
        <w:trPr>
          <w:trHeight w:val="226"/>
        </w:trPr>
        <w:tc>
          <w:tcPr>
            <w:tcW w:w="834" w:type="pct"/>
            <w:vMerge/>
            <w:shd w:val="clear" w:color="auto" w:fill="auto"/>
          </w:tcPr>
          <w:p w:rsidR="00051F59" w:rsidRPr="002928B0" w:rsidRDefault="00051F59" w:rsidP="00F32824">
            <w:pPr>
              <w:autoSpaceDE w:val="0"/>
              <w:autoSpaceDN w:val="0"/>
              <w:adjustRightInd w:val="0"/>
              <w:ind w:firstLine="67"/>
              <w:jc w:val="center"/>
              <w:rPr>
                <w:iCs/>
              </w:rPr>
            </w:pPr>
          </w:p>
        </w:tc>
        <w:tc>
          <w:tcPr>
            <w:tcW w:w="1029" w:type="pct"/>
            <w:shd w:val="clear" w:color="auto" w:fill="auto"/>
          </w:tcPr>
          <w:p w:rsidR="00051F59" w:rsidRPr="002928B0" w:rsidRDefault="00051F59" w:rsidP="00F32824">
            <w:pPr>
              <w:autoSpaceDE w:val="0"/>
              <w:autoSpaceDN w:val="0"/>
              <w:adjustRightInd w:val="0"/>
              <w:ind w:firstLine="67"/>
              <w:jc w:val="center"/>
              <w:rPr>
                <w:iCs/>
              </w:rPr>
            </w:pPr>
            <w:r w:rsidRPr="002928B0">
              <w:rPr>
                <w:iCs/>
              </w:rPr>
              <w:t>3</w:t>
            </w:r>
          </w:p>
        </w:tc>
        <w:tc>
          <w:tcPr>
            <w:tcW w:w="735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 w:rsidRPr="00D83E6B">
              <w:t>0</w:t>
            </w:r>
          </w:p>
        </w:tc>
        <w:tc>
          <w:tcPr>
            <w:tcW w:w="784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 w:rsidRPr="00B632D4">
              <w:rPr>
                <w:color w:val="262626"/>
              </w:rPr>
              <w:t>0</w:t>
            </w:r>
          </w:p>
        </w:tc>
        <w:tc>
          <w:tcPr>
            <w:tcW w:w="785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>
              <w:rPr>
                <w:color w:val="262626"/>
              </w:rPr>
              <w:t>38</w:t>
            </w:r>
          </w:p>
        </w:tc>
        <w:tc>
          <w:tcPr>
            <w:tcW w:w="834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>
              <w:rPr>
                <w:color w:val="262626"/>
              </w:rPr>
              <w:t>87</w:t>
            </w:r>
          </w:p>
        </w:tc>
      </w:tr>
      <w:tr w:rsidR="00051F59" w:rsidRPr="002928B0" w:rsidTr="00F32824">
        <w:trPr>
          <w:trHeight w:val="226"/>
        </w:trPr>
        <w:tc>
          <w:tcPr>
            <w:tcW w:w="834" w:type="pct"/>
            <w:vMerge w:val="restart"/>
            <w:shd w:val="clear" w:color="auto" w:fill="auto"/>
          </w:tcPr>
          <w:p w:rsidR="00051F59" w:rsidRPr="002928B0" w:rsidRDefault="00051F59" w:rsidP="00F32824">
            <w:pPr>
              <w:autoSpaceDE w:val="0"/>
              <w:autoSpaceDN w:val="0"/>
              <w:adjustRightInd w:val="0"/>
              <w:ind w:firstLine="67"/>
              <w:jc w:val="center"/>
              <w:rPr>
                <w:iCs/>
              </w:rPr>
            </w:pPr>
            <w:r w:rsidRPr="002928B0">
              <w:rPr>
                <w:iCs/>
              </w:rPr>
              <w:t>25</w:t>
            </w:r>
          </w:p>
        </w:tc>
        <w:tc>
          <w:tcPr>
            <w:tcW w:w="1029" w:type="pct"/>
            <w:shd w:val="clear" w:color="auto" w:fill="auto"/>
          </w:tcPr>
          <w:p w:rsidR="00051F59" w:rsidRPr="002928B0" w:rsidRDefault="00051F59" w:rsidP="00F32824">
            <w:pPr>
              <w:autoSpaceDE w:val="0"/>
              <w:autoSpaceDN w:val="0"/>
              <w:adjustRightInd w:val="0"/>
              <w:ind w:firstLine="67"/>
              <w:jc w:val="center"/>
              <w:rPr>
                <w:iCs/>
              </w:rPr>
            </w:pPr>
            <w:r w:rsidRPr="002928B0">
              <w:rPr>
                <w:iCs/>
              </w:rPr>
              <w:t>0</w:t>
            </w:r>
          </w:p>
        </w:tc>
        <w:tc>
          <w:tcPr>
            <w:tcW w:w="735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 w:rsidRPr="002928B0">
              <w:rPr>
                <w:color w:val="262626"/>
              </w:rPr>
              <w:t>100</w:t>
            </w:r>
          </w:p>
        </w:tc>
        <w:tc>
          <w:tcPr>
            <w:tcW w:w="784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 w:rsidRPr="00B632D4">
              <w:rPr>
                <w:color w:val="262626"/>
              </w:rPr>
              <w:t>0</w:t>
            </w:r>
          </w:p>
        </w:tc>
        <w:tc>
          <w:tcPr>
            <w:tcW w:w="785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>
              <w:rPr>
                <w:color w:val="262626"/>
              </w:rPr>
              <w:t>92</w:t>
            </w:r>
          </w:p>
        </w:tc>
        <w:tc>
          <w:tcPr>
            <w:tcW w:w="834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>
              <w:rPr>
                <w:color w:val="262626"/>
              </w:rPr>
              <w:t>43</w:t>
            </w:r>
          </w:p>
        </w:tc>
      </w:tr>
      <w:tr w:rsidR="00051F59" w:rsidRPr="002928B0" w:rsidTr="00F32824">
        <w:trPr>
          <w:trHeight w:val="226"/>
        </w:trPr>
        <w:tc>
          <w:tcPr>
            <w:tcW w:w="834" w:type="pct"/>
            <w:vMerge/>
            <w:shd w:val="clear" w:color="auto" w:fill="auto"/>
          </w:tcPr>
          <w:p w:rsidR="00051F59" w:rsidRPr="002928B0" w:rsidRDefault="00051F59" w:rsidP="00F32824">
            <w:pPr>
              <w:autoSpaceDE w:val="0"/>
              <w:autoSpaceDN w:val="0"/>
              <w:adjustRightInd w:val="0"/>
              <w:ind w:firstLine="67"/>
              <w:jc w:val="center"/>
              <w:rPr>
                <w:iCs/>
              </w:rPr>
            </w:pPr>
          </w:p>
        </w:tc>
        <w:tc>
          <w:tcPr>
            <w:tcW w:w="1029" w:type="pct"/>
            <w:shd w:val="clear" w:color="auto" w:fill="auto"/>
          </w:tcPr>
          <w:p w:rsidR="00051F59" w:rsidRPr="002928B0" w:rsidRDefault="00051F59" w:rsidP="00F32824">
            <w:pPr>
              <w:autoSpaceDE w:val="0"/>
              <w:autoSpaceDN w:val="0"/>
              <w:adjustRightInd w:val="0"/>
              <w:ind w:firstLine="67"/>
              <w:jc w:val="center"/>
              <w:rPr>
                <w:iCs/>
              </w:rPr>
            </w:pPr>
            <w:r w:rsidRPr="002928B0">
              <w:rPr>
                <w:iCs/>
              </w:rPr>
              <w:t>1</w:t>
            </w:r>
          </w:p>
        </w:tc>
        <w:tc>
          <w:tcPr>
            <w:tcW w:w="735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 w:rsidRPr="00C93AFB">
              <w:t>0</w:t>
            </w:r>
          </w:p>
        </w:tc>
        <w:tc>
          <w:tcPr>
            <w:tcW w:w="784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 w:rsidRPr="00B632D4">
              <w:rPr>
                <w:color w:val="262626"/>
              </w:rPr>
              <w:t>0</w:t>
            </w:r>
          </w:p>
        </w:tc>
        <w:tc>
          <w:tcPr>
            <w:tcW w:w="785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>
              <w:rPr>
                <w:color w:val="262626"/>
              </w:rPr>
              <w:t>0</w:t>
            </w:r>
          </w:p>
        </w:tc>
        <w:tc>
          <w:tcPr>
            <w:tcW w:w="834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>
              <w:rPr>
                <w:color w:val="262626"/>
              </w:rPr>
              <w:t>4</w:t>
            </w:r>
          </w:p>
        </w:tc>
      </w:tr>
      <w:tr w:rsidR="00051F59" w:rsidRPr="002928B0" w:rsidTr="00F32824">
        <w:trPr>
          <w:trHeight w:val="226"/>
        </w:trPr>
        <w:tc>
          <w:tcPr>
            <w:tcW w:w="834" w:type="pct"/>
            <w:vMerge/>
            <w:shd w:val="clear" w:color="auto" w:fill="auto"/>
          </w:tcPr>
          <w:p w:rsidR="00051F59" w:rsidRPr="002928B0" w:rsidRDefault="00051F59" w:rsidP="00F32824">
            <w:pPr>
              <w:autoSpaceDE w:val="0"/>
              <w:autoSpaceDN w:val="0"/>
              <w:adjustRightInd w:val="0"/>
              <w:ind w:firstLine="67"/>
              <w:jc w:val="center"/>
              <w:rPr>
                <w:iCs/>
              </w:rPr>
            </w:pPr>
          </w:p>
        </w:tc>
        <w:tc>
          <w:tcPr>
            <w:tcW w:w="1029" w:type="pct"/>
            <w:shd w:val="clear" w:color="auto" w:fill="auto"/>
          </w:tcPr>
          <w:p w:rsidR="00051F59" w:rsidRPr="002928B0" w:rsidRDefault="00051F59" w:rsidP="00F32824">
            <w:pPr>
              <w:autoSpaceDE w:val="0"/>
              <w:autoSpaceDN w:val="0"/>
              <w:adjustRightInd w:val="0"/>
              <w:ind w:firstLine="67"/>
              <w:jc w:val="center"/>
              <w:rPr>
                <w:iCs/>
              </w:rPr>
            </w:pPr>
            <w:r w:rsidRPr="002928B0">
              <w:rPr>
                <w:iCs/>
              </w:rPr>
              <w:t>2</w:t>
            </w:r>
          </w:p>
        </w:tc>
        <w:tc>
          <w:tcPr>
            <w:tcW w:w="735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 w:rsidRPr="00C93AFB">
              <w:t>0</w:t>
            </w:r>
          </w:p>
        </w:tc>
        <w:tc>
          <w:tcPr>
            <w:tcW w:w="784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 w:rsidRPr="00B632D4">
              <w:rPr>
                <w:color w:val="262626"/>
              </w:rPr>
              <w:t>0</w:t>
            </w:r>
          </w:p>
        </w:tc>
        <w:tc>
          <w:tcPr>
            <w:tcW w:w="785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>
              <w:rPr>
                <w:color w:val="262626"/>
              </w:rPr>
              <w:t>0</w:t>
            </w:r>
          </w:p>
        </w:tc>
        <w:tc>
          <w:tcPr>
            <w:tcW w:w="834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>
              <w:rPr>
                <w:color w:val="262626"/>
              </w:rPr>
              <w:t>13</w:t>
            </w:r>
          </w:p>
        </w:tc>
      </w:tr>
      <w:tr w:rsidR="00051F59" w:rsidRPr="002928B0" w:rsidTr="00F32824">
        <w:trPr>
          <w:trHeight w:val="226"/>
        </w:trPr>
        <w:tc>
          <w:tcPr>
            <w:tcW w:w="834" w:type="pct"/>
            <w:vMerge/>
            <w:shd w:val="clear" w:color="auto" w:fill="auto"/>
          </w:tcPr>
          <w:p w:rsidR="00051F59" w:rsidRPr="002928B0" w:rsidRDefault="00051F59" w:rsidP="00F32824">
            <w:pPr>
              <w:autoSpaceDE w:val="0"/>
              <w:autoSpaceDN w:val="0"/>
              <w:adjustRightInd w:val="0"/>
              <w:ind w:firstLine="67"/>
              <w:jc w:val="center"/>
              <w:rPr>
                <w:iCs/>
              </w:rPr>
            </w:pPr>
          </w:p>
        </w:tc>
        <w:tc>
          <w:tcPr>
            <w:tcW w:w="1029" w:type="pct"/>
            <w:shd w:val="clear" w:color="auto" w:fill="auto"/>
          </w:tcPr>
          <w:p w:rsidR="00051F59" w:rsidRPr="002928B0" w:rsidRDefault="00051F59" w:rsidP="00F32824">
            <w:pPr>
              <w:autoSpaceDE w:val="0"/>
              <w:autoSpaceDN w:val="0"/>
              <w:adjustRightInd w:val="0"/>
              <w:ind w:firstLine="67"/>
              <w:jc w:val="center"/>
              <w:rPr>
                <w:iCs/>
              </w:rPr>
            </w:pPr>
            <w:r w:rsidRPr="002928B0">
              <w:rPr>
                <w:iCs/>
              </w:rPr>
              <w:t>3</w:t>
            </w:r>
          </w:p>
        </w:tc>
        <w:tc>
          <w:tcPr>
            <w:tcW w:w="735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 w:rsidRPr="00C93AFB">
              <w:t>0</w:t>
            </w:r>
          </w:p>
        </w:tc>
        <w:tc>
          <w:tcPr>
            <w:tcW w:w="784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 w:rsidRPr="00B632D4">
              <w:rPr>
                <w:color w:val="262626"/>
              </w:rPr>
              <w:t>0</w:t>
            </w:r>
          </w:p>
        </w:tc>
        <w:tc>
          <w:tcPr>
            <w:tcW w:w="785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>
              <w:rPr>
                <w:color w:val="262626"/>
              </w:rPr>
              <w:t>8</w:t>
            </w:r>
          </w:p>
        </w:tc>
        <w:tc>
          <w:tcPr>
            <w:tcW w:w="834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>
              <w:rPr>
                <w:color w:val="262626"/>
              </w:rPr>
              <w:t>39</w:t>
            </w:r>
          </w:p>
        </w:tc>
      </w:tr>
      <w:tr w:rsidR="00051F59" w:rsidRPr="002928B0" w:rsidTr="00F32824">
        <w:trPr>
          <w:trHeight w:val="226"/>
        </w:trPr>
        <w:tc>
          <w:tcPr>
            <w:tcW w:w="834" w:type="pct"/>
            <w:vMerge w:val="restart"/>
            <w:shd w:val="clear" w:color="auto" w:fill="auto"/>
          </w:tcPr>
          <w:p w:rsidR="00051F59" w:rsidRPr="002928B0" w:rsidRDefault="00051F59" w:rsidP="00F32824">
            <w:pPr>
              <w:autoSpaceDE w:val="0"/>
              <w:autoSpaceDN w:val="0"/>
              <w:adjustRightInd w:val="0"/>
              <w:ind w:firstLine="67"/>
              <w:jc w:val="center"/>
              <w:rPr>
                <w:iCs/>
              </w:rPr>
            </w:pPr>
            <w:r w:rsidRPr="002928B0">
              <w:rPr>
                <w:iCs/>
              </w:rPr>
              <w:t>26</w:t>
            </w:r>
          </w:p>
        </w:tc>
        <w:tc>
          <w:tcPr>
            <w:tcW w:w="1029" w:type="pct"/>
            <w:shd w:val="clear" w:color="auto" w:fill="auto"/>
          </w:tcPr>
          <w:p w:rsidR="00051F59" w:rsidRPr="002928B0" w:rsidRDefault="00051F59" w:rsidP="00F32824">
            <w:pPr>
              <w:autoSpaceDE w:val="0"/>
              <w:autoSpaceDN w:val="0"/>
              <w:adjustRightInd w:val="0"/>
              <w:ind w:firstLine="67"/>
              <w:jc w:val="center"/>
              <w:rPr>
                <w:iCs/>
              </w:rPr>
            </w:pPr>
            <w:r w:rsidRPr="002928B0">
              <w:rPr>
                <w:iCs/>
              </w:rPr>
              <w:t>0</w:t>
            </w:r>
          </w:p>
        </w:tc>
        <w:tc>
          <w:tcPr>
            <w:tcW w:w="735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 w:rsidRPr="002928B0">
              <w:rPr>
                <w:color w:val="262626"/>
              </w:rPr>
              <w:t>100</w:t>
            </w:r>
          </w:p>
        </w:tc>
        <w:tc>
          <w:tcPr>
            <w:tcW w:w="784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 w:rsidRPr="00B632D4">
              <w:rPr>
                <w:color w:val="262626"/>
              </w:rPr>
              <w:t>0</w:t>
            </w:r>
          </w:p>
        </w:tc>
        <w:tc>
          <w:tcPr>
            <w:tcW w:w="785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>
              <w:rPr>
                <w:color w:val="262626"/>
              </w:rPr>
              <w:t>92</w:t>
            </w:r>
          </w:p>
        </w:tc>
        <w:tc>
          <w:tcPr>
            <w:tcW w:w="834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>
              <w:rPr>
                <w:color w:val="262626"/>
              </w:rPr>
              <w:t>55</w:t>
            </w:r>
          </w:p>
        </w:tc>
      </w:tr>
      <w:tr w:rsidR="00051F59" w:rsidRPr="002928B0" w:rsidTr="00F32824">
        <w:trPr>
          <w:trHeight w:val="226"/>
        </w:trPr>
        <w:tc>
          <w:tcPr>
            <w:tcW w:w="834" w:type="pct"/>
            <w:vMerge/>
            <w:shd w:val="clear" w:color="auto" w:fill="auto"/>
          </w:tcPr>
          <w:p w:rsidR="00051F59" w:rsidRPr="002928B0" w:rsidRDefault="00051F59" w:rsidP="00F32824">
            <w:pPr>
              <w:autoSpaceDE w:val="0"/>
              <w:autoSpaceDN w:val="0"/>
              <w:adjustRightInd w:val="0"/>
              <w:ind w:firstLine="67"/>
              <w:jc w:val="center"/>
              <w:rPr>
                <w:iCs/>
              </w:rPr>
            </w:pPr>
          </w:p>
        </w:tc>
        <w:tc>
          <w:tcPr>
            <w:tcW w:w="1029" w:type="pct"/>
            <w:shd w:val="clear" w:color="auto" w:fill="auto"/>
          </w:tcPr>
          <w:p w:rsidR="00051F59" w:rsidRPr="002928B0" w:rsidRDefault="00051F59" w:rsidP="00F32824">
            <w:pPr>
              <w:autoSpaceDE w:val="0"/>
              <w:autoSpaceDN w:val="0"/>
              <w:adjustRightInd w:val="0"/>
              <w:ind w:firstLine="67"/>
              <w:jc w:val="center"/>
              <w:rPr>
                <w:iCs/>
              </w:rPr>
            </w:pPr>
            <w:r w:rsidRPr="002928B0">
              <w:rPr>
                <w:iCs/>
              </w:rPr>
              <w:t>1</w:t>
            </w:r>
          </w:p>
        </w:tc>
        <w:tc>
          <w:tcPr>
            <w:tcW w:w="735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 w:rsidRPr="00417445">
              <w:rPr>
                <w:color w:val="262626"/>
              </w:rPr>
              <w:t>0</w:t>
            </w:r>
          </w:p>
        </w:tc>
        <w:tc>
          <w:tcPr>
            <w:tcW w:w="784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 w:rsidRPr="00B632D4">
              <w:rPr>
                <w:color w:val="262626"/>
              </w:rPr>
              <w:t>0</w:t>
            </w:r>
          </w:p>
        </w:tc>
        <w:tc>
          <w:tcPr>
            <w:tcW w:w="785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>
              <w:rPr>
                <w:color w:val="262626"/>
              </w:rPr>
              <w:t>0</w:t>
            </w:r>
          </w:p>
        </w:tc>
        <w:tc>
          <w:tcPr>
            <w:tcW w:w="834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>
              <w:rPr>
                <w:color w:val="262626"/>
              </w:rPr>
              <w:t>3</w:t>
            </w:r>
          </w:p>
        </w:tc>
      </w:tr>
      <w:tr w:rsidR="00051F59" w:rsidRPr="002928B0" w:rsidTr="00F32824">
        <w:trPr>
          <w:trHeight w:val="226"/>
        </w:trPr>
        <w:tc>
          <w:tcPr>
            <w:tcW w:w="834" w:type="pct"/>
            <w:vMerge/>
            <w:shd w:val="clear" w:color="auto" w:fill="auto"/>
          </w:tcPr>
          <w:p w:rsidR="00051F59" w:rsidRPr="002928B0" w:rsidRDefault="00051F59" w:rsidP="00F32824">
            <w:pPr>
              <w:autoSpaceDE w:val="0"/>
              <w:autoSpaceDN w:val="0"/>
              <w:adjustRightInd w:val="0"/>
              <w:ind w:firstLine="67"/>
              <w:jc w:val="center"/>
              <w:rPr>
                <w:iCs/>
              </w:rPr>
            </w:pPr>
          </w:p>
        </w:tc>
        <w:tc>
          <w:tcPr>
            <w:tcW w:w="1029" w:type="pct"/>
            <w:shd w:val="clear" w:color="auto" w:fill="auto"/>
          </w:tcPr>
          <w:p w:rsidR="00051F59" w:rsidRPr="002928B0" w:rsidRDefault="00051F59" w:rsidP="00F32824">
            <w:pPr>
              <w:autoSpaceDE w:val="0"/>
              <w:autoSpaceDN w:val="0"/>
              <w:adjustRightInd w:val="0"/>
              <w:ind w:firstLine="67"/>
              <w:jc w:val="center"/>
              <w:rPr>
                <w:iCs/>
              </w:rPr>
            </w:pPr>
            <w:r w:rsidRPr="002928B0">
              <w:rPr>
                <w:iCs/>
              </w:rPr>
              <w:t>2</w:t>
            </w:r>
          </w:p>
        </w:tc>
        <w:tc>
          <w:tcPr>
            <w:tcW w:w="735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 w:rsidRPr="00417445">
              <w:rPr>
                <w:color w:val="262626"/>
              </w:rPr>
              <w:t>0</w:t>
            </w:r>
          </w:p>
        </w:tc>
        <w:tc>
          <w:tcPr>
            <w:tcW w:w="784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 w:rsidRPr="00B632D4">
              <w:rPr>
                <w:color w:val="262626"/>
              </w:rPr>
              <w:t>0</w:t>
            </w:r>
          </w:p>
        </w:tc>
        <w:tc>
          <w:tcPr>
            <w:tcW w:w="785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>
              <w:rPr>
                <w:color w:val="262626"/>
              </w:rPr>
              <w:t>8</w:t>
            </w:r>
          </w:p>
        </w:tc>
        <w:tc>
          <w:tcPr>
            <w:tcW w:w="834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>
              <w:rPr>
                <w:color w:val="262626"/>
              </w:rPr>
              <w:t>6</w:t>
            </w:r>
          </w:p>
        </w:tc>
      </w:tr>
      <w:tr w:rsidR="00051F59" w:rsidRPr="002928B0" w:rsidTr="00F32824">
        <w:trPr>
          <w:trHeight w:val="226"/>
        </w:trPr>
        <w:tc>
          <w:tcPr>
            <w:tcW w:w="834" w:type="pct"/>
            <w:vMerge/>
            <w:shd w:val="clear" w:color="auto" w:fill="auto"/>
          </w:tcPr>
          <w:p w:rsidR="00051F59" w:rsidRPr="002928B0" w:rsidRDefault="00051F59" w:rsidP="00F32824">
            <w:pPr>
              <w:autoSpaceDE w:val="0"/>
              <w:autoSpaceDN w:val="0"/>
              <w:adjustRightInd w:val="0"/>
              <w:ind w:firstLine="67"/>
              <w:jc w:val="center"/>
              <w:rPr>
                <w:iCs/>
              </w:rPr>
            </w:pPr>
          </w:p>
        </w:tc>
        <w:tc>
          <w:tcPr>
            <w:tcW w:w="1029" w:type="pct"/>
            <w:shd w:val="clear" w:color="auto" w:fill="auto"/>
          </w:tcPr>
          <w:p w:rsidR="00051F59" w:rsidRPr="002928B0" w:rsidRDefault="00051F59" w:rsidP="00F32824">
            <w:pPr>
              <w:autoSpaceDE w:val="0"/>
              <w:autoSpaceDN w:val="0"/>
              <w:adjustRightInd w:val="0"/>
              <w:ind w:firstLine="67"/>
              <w:jc w:val="center"/>
              <w:rPr>
                <w:iCs/>
              </w:rPr>
            </w:pPr>
            <w:r w:rsidRPr="002928B0">
              <w:rPr>
                <w:iCs/>
              </w:rPr>
              <w:t>3</w:t>
            </w:r>
          </w:p>
        </w:tc>
        <w:tc>
          <w:tcPr>
            <w:tcW w:w="735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 w:rsidRPr="00417445">
              <w:rPr>
                <w:color w:val="262626"/>
              </w:rPr>
              <w:t>0</w:t>
            </w:r>
          </w:p>
        </w:tc>
        <w:tc>
          <w:tcPr>
            <w:tcW w:w="784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 w:rsidRPr="00B632D4">
              <w:rPr>
                <w:color w:val="262626"/>
              </w:rPr>
              <w:t>0</w:t>
            </w:r>
          </w:p>
        </w:tc>
        <w:tc>
          <w:tcPr>
            <w:tcW w:w="785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>
              <w:rPr>
                <w:color w:val="262626"/>
              </w:rPr>
              <w:t>0</w:t>
            </w:r>
          </w:p>
        </w:tc>
        <w:tc>
          <w:tcPr>
            <w:tcW w:w="834" w:type="pct"/>
            <w:shd w:val="clear" w:color="auto" w:fill="auto"/>
          </w:tcPr>
          <w:p w:rsidR="00051F59" w:rsidRPr="002928B0" w:rsidRDefault="00051F59" w:rsidP="00F32824">
            <w:pPr>
              <w:jc w:val="center"/>
              <w:rPr>
                <w:iCs/>
              </w:rPr>
            </w:pPr>
            <w:r>
              <w:rPr>
                <w:color w:val="262626"/>
              </w:rPr>
              <w:t>36</w:t>
            </w:r>
          </w:p>
        </w:tc>
      </w:tr>
    </w:tbl>
    <w:p w:rsidR="00051F59" w:rsidRPr="00F60D3F" w:rsidRDefault="00051F59" w:rsidP="00051F59">
      <w:pPr>
        <w:ind w:firstLine="426"/>
        <w:jc w:val="both"/>
        <w:rPr>
          <w:i/>
        </w:rPr>
      </w:pPr>
    </w:p>
    <w:p w:rsidR="00051F59" w:rsidRPr="00F60D3F" w:rsidRDefault="00051F59" w:rsidP="00051F59">
      <w:pPr>
        <w:widowControl w:val="0"/>
        <w:autoSpaceDE w:val="0"/>
        <w:autoSpaceDN w:val="0"/>
        <w:spacing w:line="276" w:lineRule="auto"/>
        <w:ind w:right="-30"/>
        <w:jc w:val="both"/>
        <w:rPr>
          <w:b/>
          <w:bCs/>
        </w:rPr>
      </w:pPr>
      <w:r w:rsidRPr="005C0A5B">
        <w:rPr>
          <w:rFonts w:eastAsia="Times New Roman"/>
          <w:sz w:val="28"/>
          <w:szCs w:val="28"/>
        </w:rPr>
        <w:t xml:space="preserve">       Содержательно</w:t>
      </w:r>
      <w:r w:rsidRPr="005C0A5B">
        <w:rPr>
          <w:rFonts w:eastAsia="Times New Roman"/>
          <w:spacing w:val="-8"/>
          <w:sz w:val="28"/>
          <w:szCs w:val="28"/>
        </w:rPr>
        <w:t xml:space="preserve"> </w:t>
      </w:r>
      <w:r w:rsidRPr="005C0A5B">
        <w:rPr>
          <w:rFonts w:eastAsia="Times New Roman"/>
          <w:sz w:val="28"/>
          <w:szCs w:val="28"/>
        </w:rPr>
        <w:t>проанализируем</w:t>
      </w:r>
      <w:r w:rsidRPr="005C0A5B">
        <w:rPr>
          <w:rFonts w:eastAsia="Times New Roman"/>
          <w:spacing w:val="-9"/>
          <w:sz w:val="28"/>
          <w:szCs w:val="28"/>
        </w:rPr>
        <w:t xml:space="preserve"> </w:t>
      </w:r>
      <w:r w:rsidRPr="005C0A5B">
        <w:rPr>
          <w:rFonts w:eastAsia="Times New Roman"/>
          <w:sz w:val="28"/>
          <w:szCs w:val="28"/>
        </w:rPr>
        <w:t>те</w:t>
      </w:r>
      <w:r w:rsidRPr="005C0A5B">
        <w:rPr>
          <w:rFonts w:eastAsia="Times New Roman"/>
          <w:spacing w:val="-8"/>
          <w:sz w:val="28"/>
          <w:szCs w:val="28"/>
        </w:rPr>
        <w:t xml:space="preserve"> </w:t>
      </w:r>
      <w:r w:rsidRPr="005C0A5B">
        <w:rPr>
          <w:rFonts w:eastAsia="Times New Roman"/>
          <w:sz w:val="28"/>
          <w:szCs w:val="28"/>
        </w:rPr>
        <w:t>задания</w:t>
      </w:r>
      <w:r w:rsidRPr="005C0A5B">
        <w:rPr>
          <w:rFonts w:eastAsia="Times New Roman"/>
          <w:spacing w:val="-8"/>
          <w:sz w:val="28"/>
          <w:szCs w:val="28"/>
        </w:rPr>
        <w:t xml:space="preserve"> </w:t>
      </w:r>
      <w:r w:rsidRPr="005C0A5B">
        <w:rPr>
          <w:rFonts w:eastAsia="Times New Roman"/>
          <w:sz w:val="28"/>
          <w:szCs w:val="28"/>
        </w:rPr>
        <w:t>в</w:t>
      </w:r>
      <w:r w:rsidRPr="005C0A5B">
        <w:rPr>
          <w:rFonts w:eastAsia="Times New Roman"/>
          <w:spacing w:val="-9"/>
          <w:sz w:val="28"/>
          <w:szCs w:val="28"/>
        </w:rPr>
        <w:t xml:space="preserve"> </w:t>
      </w:r>
      <w:r w:rsidRPr="005C0A5B">
        <w:rPr>
          <w:rFonts w:eastAsia="Times New Roman"/>
          <w:sz w:val="28"/>
          <w:szCs w:val="28"/>
        </w:rPr>
        <w:t>работах</w:t>
      </w:r>
      <w:r w:rsidRPr="005C0A5B">
        <w:rPr>
          <w:rFonts w:eastAsia="Times New Roman"/>
          <w:spacing w:val="-6"/>
          <w:sz w:val="28"/>
          <w:szCs w:val="28"/>
        </w:rPr>
        <w:t xml:space="preserve"> </w:t>
      </w:r>
      <w:r w:rsidRPr="005C0A5B">
        <w:rPr>
          <w:rFonts w:eastAsia="Times New Roman"/>
          <w:sz w:val="28"/>
          <w:szCs w:val="28"/>
        </w:rPr>
        <w:t>выпускников,</w:t>
      </w:r>
      <w:r w:rsidRPr="005C0A5B">
        <w:rPr>
          <w:rFonts w:eastAsia="Times New Roman"/>
          <w:spacing w:val="-4"/>
          <w:sz w:val="28"/>
          <w:szCs w:val="28"/>
        </w:rPr>
        <w:t xml:space="preserve"> </w:t>
      </w:r>
      <w:r w:rsidRPr="005C0A5B">
        <w:rPr>
          <w:rFonts w:eastAsia="Times New Roman"/>
          <w:sz w:val="28"/>
          <w:szCs w:val="28"/>
        </w:rPr>
        <w:t>средний</w:t>
      </w:r>
      <w:r w:rsidRPr="005C0A5B">
        <w:rPr>
          <w:rFonts w:eastAsia="Times New Roman"/>
          <w:spacing w:val="-10"/>
          <w:sz w:val="28"/>
          <w:szCs w:val="28"/>
        </w:rPr>
        <w:t xml:space="preserve"> </w:t>
      </w:r>
      <w:r w:rsidRPr="005C0A5B">
        <w:rPr>
          <w:rFonts w:eastAsia="Times New Roman"/>
          <w:sz w:val="28"/>
          <w:szCs w:val="28"/>
        </w:rPr>
        <w:t>процент</w:t>
      </w:r>
      <w:r w:rsidRPr="005C0A5B">
        <w:rPr>
          <w:rFonts w:eastAsia="Times New Roman"/>
          <w:spacing w:val="-6"/>
          <w:sz w:val="28"/>
          <w:szCs w:val="28"/>
        </w:rPr>
        <w:t xml:space="preserve"> </w:t>
      </w:r>
      <w:r w:rsidRPr="005C0A5B">
        <w:rPr>
          <w:rFonts w:eastAsia="Times New Roman"/>
          <w:sz w:val="28"/>
          <w:szCs w:val="28"/>
        </w:rPr>
        <w:t>выполнения</w:t>
      </w:r>
      <w:r w:rsidRPr="005C0A5B">
        <w:rPr>
          <w:rFonts w:eastAsia="Times New Roman"/>
          <w:spacing w:val="-8"/>
          <w:sz w:val="28"/>
          <w:szCs w:val="28"/>
        </w:rPr>
        <w:t xml:space="preserve"> </w:t>
      </w:r>
      <w:r w:rsidRPr="005C0A5B">
        <w:rPr>
          <w:rFonts w:eastAsia="Times New Roman"/>
          <w:sz w:val="28"/>
          <w:szCs w:val="28"/>
        </w:rPr>
        <w:t>которых</w:t>
      </w:r>
      <w:r w:rsidRPr="005C0A5B">
        <w:rPr>
          <w:rFonts w:eastAsia="Times New Roman"/>
          <w:spacing w:val="-6"/>
          <w:sz w:val="28"/>
          <w:szCs w:val="28"/>
        </w:rPr>
        <w:t xml:space="preserve"> </w:t>
      </w:r>
      <w:r w:rsidRPr="005C0A5B">
        <w:rPr>
          <w:rFonts w:eastAsia="Times New Roman"/>
          <w:sz w:val="28"/>
          <w:szCs w:val="28"/>
        </w:rPr>
        <w:t>для</w:t>
      </w:r>
      <w:r w:rsidRPr="005C0A5B">
        <w:rPr>
          <w:rFonts w:eastAsia="Times New Roman"/>
          <w:spacing w:val="-8"/>
          <w:sz w:val="28"/>
          <w:szCs w:val="28"/>
        </w:rPr>
        <w:t xml:space="preserve"> </w:t>
      </w:r>
      <w:r w:rsidRPr="005C0A5B">
        <w:rPr>
          <w:rFonts w:eastAsia="Times New Roman"/>
          <w:sz w:val="28"/>
          <w:szCs w:val="28"/>
        </w:rPr>
        <w:t>заданий</w:t>
      </w:r>
      <w:r w:rsidRPr="005C0A5B">
        <w:rPr>
          <w:rFonts w:eastAsia="Times New Roman"/>
          <w:spacing w:val="-7"/>
          <w:sz w:val="28"/>
          <w:szCs w:val="28"/>
        </w:rPr>
        <w:t xml:space="preserve"> </w:t>
      </w:r>
      <w:r w:rsidRPr="005C0A5B">
        <w:rPr>
          <w:rFonts w:eastAsia="Times New Roman"/>
          <w:sz w:val="28"/>
          <w:szCs w:val="28"/>
        </w:rPr>
        <w:t>базового сложности менее или незначительно выше 50%, для заданий повышенного и высокого уровня – менее 15% или результат значительно ниже среднего процента выполнения.</w:t>
      </w:r>
    </w:p>
    <w:p w:rsidR="00051F59" w:rsidRPr="00F60D3F" w:rsidRDefault="00051F59" w:rsidP="00051F59">
      <w:pPr>
        <w:ind w:firstLine="567"/>
        <w:contextualSpacing/>
        <w:jc w:val="both"/>
        <w:rPr>
          <w:b/>
          <w:bCs/>
        </w:rPr>
      </w:pPr>
    </w:p>
    <w:p w:rsidR="00051F59" w:rsidRPr="006E3796" w:rsidRDefault="00051F59" w:rsidP="00051F59">
      <w:pPr>
        <w:ind w:firstLine="567"/>
        <w:contextualSpacing/>
        <w:jc w:val="both"/>
        <w:rPr>
          <w:i/>
          <w:iCs/>
          <w:sz w:val="28"/>
          <w:szCs w:val="28"/>
        </w:rPr>
      </w:pPr>
      <w:r w:rsidRPr="006E3796">
        <w:rPr>
          <w:b/>
          <w:bCs/>
          <w:sz w:val="28"/>
          <w:szCs w:val="28"/>
        </w:rPr>
        <w:t>Выявление для каждой группы участников ОГЭ заданий, выполняемых с наибольшей и наименьшей успешностью –</w:t>
      </w:r>
    </w:p>
    <w:p w:rsidR="00051F59" w:rsidRPr="00F60D3F" w:rsidRDefault="00051F59" w:rsidP="00051F59">
      <w:pPr>
        <w:pStyle w:val="af8"/>
        <w:keepNext/>
        <w:ind w:left="567"/>
        <w:jc w:val="right"/>
        <w:rPr>
          <w:noProof/>
          <w:color w:val="auto"/>
        </w:rPr>
      </w:pPr>
      <w:r w:rsidRPr="00F60D3F">
        <w:rPr>
          <w:color w:val="auto"/>
        </w:rPr>
        <w:t>Таблица 2</w:t>
      </w:r>
      <w:r w:rsidRPr="00F60D3F">
        <w:rPr>
          <w:color w:val="auto"/>
        </w:rPr>
        <w:noBreakHyphen/>
      </w:r>
      <w:r w:rsidRPr="00F60D3F">
        <w:rPr>
          <w:color w:val="auto"/>
        </w:rPr>
        <w:fldChar w:fldCharType="begin"/>
      </w:r>
      <w:r w:rsidRPr="00F60D3F">
        <w:rPr>
          <w:color w:val="auto"/>
        </w:rPr>
        <w:instrText xml:space="preserve"> SEQ Таблица \* ARABIC \s 1 </w:instrText>
      </w:r>
      <w:r w:rsidRPr="00F60D3F">
        <w:rPr>
          <w:color w:val="auto"/>
        </w:rPr>
        <w:fldChar w:fldCharType="separate"/>
      </w:r>
      <w:r>
        <w:rPr>
          <w:noProof/>
          <w:color w:val="auto"/>
        </w:rPr>
        <w:t>3</w:t>
      </w:r>
      <w:r w:rsidRPr="00F60D3F">
        <w:rPr>
          <w:noProof/>
          <w:color w:val="auto"/>
        </w:rPr>
        <w:fldChar w:fldCharType="end"/>
      </w:r>
    </w:p>
    <w:tbl>
      <w:tblPr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2"/>
        <w:gridCol w:w="3066"/>
        <w:gridCol w:w="2515"/>
        <w:gridCol w:w="3294"/>
        <w:gridCol w:w="3227"/>
      </w:tblGrid>
      <w:tr w:rsidR="00051F59" w:rsidRPr="00F60D3F" w:rsidTr="00F32824">
        <w:tc>
          <w:tcPr>
            <w:tcW w:w="2352" w:type="dxa"/>
            <w:shd w:val="clear" w:color="auto" w:fill="C5E0B3" w:themeFill="accent6" w:themeFillTint="66"/>
            <w:vAlign w:val="center"/>
          </w:tcPr>
          <w:p w:rsidR="00051F59" w:rsidRPr="00C0051A" w:rsidRDefault="00051F59" w:rsidP="00F32824">
            <w:pPr>
              <w:contextualSpacing/>
              <w:jc w:val="center"/>
              <w:rPr>
                <w:i/>
                <w:iCs/>
              </w:rPr>
            </w:pPr>
            <w:bookmarkStart w:id="7" w:name="_Hlk236679649"/>
          </w:p>
        </w:tc>
        <w:tc>
          <w:tcPr>
            <w:tcW w:w="3066" w:type="dxa"/>
            <w:shd w:val="clear" w:color="auto" w:fill="C5E0B3" w:themeFill="accent6" w:themeFillTint="66"/>
            <w:vAlign w:val="center"/>
          </w:tcPr>
          <w:p w:rsidR="00051F59" w:rsidRPr="00C0051A" w:rsidRDefault="00051F59" w:rsidP="00F32824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C0051A">
              <w:rPr>
                <w:bCs/>
              </w:rPr>
              <w:t xml:space="preserve">в группе </w:t>
            </w:r>
            <w:r w:rsidRPr="00C0051A">
              <w:rPr>
                <w:bCs/>
              </w:rPr>
              <w:br/>
              <w:t>получивших отметку «2», %</w:t>
            </w:r>
          </w:p>
        </w:tc>
        <w:tc>
          <w:tcPr>
            <w:tcW w:w="2515" w:type="dxa"/>
            <w:shd w:val="clear" w:color="auto" w:fill="C5E0B3" w:themeFill="accent6" w:themeFillTint="66"/>
            <w:vAlign w:val="center"/>
          </w:tcPr>
          <w:p w:rsidR="00051F59" w:rsidRPr="00C0051A" w:rsidRDefault="00051F59" w:rsidP="00F32824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C0051A">
              <w:rPr>
                <w:bCs/>
              </w:rPr>
              <w:t xml:space="preserve">в группе </w:t>
            </w:r>
            <w:r w:rsidRPr="00C0051A">
              <w:rPr>
                <w:bCs/>
              </w:rPr>
              <w:br/>
              <w:t>получивших отметку «3», %</w:t>
            </w:r>
          </w:p>
        </w:tc>
        <w:tc>
          <w:tcPr>
            <w:tcW w:w="3294" w:type="dxa"/>
            <w:shd w:val="clear" w:color="auto" w:fill="C5E0B3" w:themeFill="accent6" w:themeFillTint="66"/>
            <w:vAlign w:val="center"/>
          </w:tcPr>
          <w:p w:rsidR="00051F59" w:rsidRPr="00C0051A" w:rsidRDefault="00051F59" w:rsidP="00F32824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C0051A">
              <w:rPr>
                <w:bCs/>
              </w:rPr>
              <w:t xml:space="preserve">в группе </w:t>
            </w:r>
            <w:r w:rsidRPr="00C0051A">
              <w:rPr>
                <w:bCs/>
              </w:rPr>
              <w:br/>
              <w:t>получивших отметку «4», %</w:t>
            </w:r>
          </w:p>
        </w:tc>
        <w:tc>
          <w:tcPr>
            <w:tcW w:w="3227" w:type="dxa"/>
            <w:shd w:val="clear" w:color="auto" w:fill="C5E0B3" w:themeFill="accent6" w:themeFillTint="66"/>
            <w:vAlign w:val="center"/>
          </w:tcPr>
          <w:p w:rsidR="00051F59" w:rsidRPr="00C0051A" w:rsidRDefault="00051F59" w:rsidP="00F32824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C0051A">
              <w:rPr>
                <w:bCs/>
              </w:rPr>
              <w:t xml:space="preserve">в группе </w:t>
            </w:r>
            <w:r w:rsidRPr="00C0051A">
              <w:rPr>
                <w:bCs/>
              </w:rPr>
              <w:br/>
              <w:t>получивших отметку «5», %</w:t>
            </w:r>
          </w:p>
        </w:tc>
      </w:tr>
      <w:tr w:rsidR="00051F59" w:rsidRPr="00F60D3F" w:rsidTr="00F32824">
        <w:tc>
          <w:tcPr>
            <w:tcW w:w="2352" w:type="dxa"/>
            <w:shd w:val="clear" w:color="auto" w:fill="C5E0B3" w:themeFill="accent6" w:themeFillTint="66"/>
            <w:vAlign w:val="center"/>
          </w:tcPr>
          <w:p w:rsidR="00051F59" w:rsidRPr="00C0051A" w:rsidRDefault="00051F59" w:rsidP="00F32824">
            <w:pPr>
              <w:contextualSpacing/>
              <w:jc w:val="center"/>
              <w:rPr>
                <w:iCs/>
              </w:rPr>
            </w:pPr>
            <w:r w:rsidRPr="00C0051A">
              <w:rPr>
                <w:iCs/>
              </w:rPr>
              <w:t>1</w:t>
            </w:r>
          </w:p>
        </w:tc>
        <w:tc>
          <w:tcPr>
            <w:tcW w:w="3066" w:type="dxa"/>
            <w:shd w:val="clear" w:color="auto" w:fill="C5E0B3" w:themeFill="accent6" w:themeFillTint="66"/>
            <w:vAlign w:val="center"/>
          </w:tcPr>
          <w:p w:rsidR="00051F59" w:rsidRPr="00C0051A" w:rsidRDefault="00051F59" w:rsidP="00F32824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C0051A">
              <w:rPr>
                <w:bCs/>
              </w:rPr>
              <w:t>2</w:t>
            </w:r>
          </w:p>
        </w:tc>
        <w:tc>
          <w:tcPr>
            <w:tcW w:w="2515" w:type="dxa"/>
            <w:shd w:val="clear" w:color="auto" w:fill="C5E0B3" w:themeFill="accent6" w:themeFillTint="66"/>
            <w:vAlign w:val="center"/>
          </w:tcPr>
          <w:p w:rsidR="00051F59" w:rsidRPr="00C0051A" w:rsidRDefault="00051F59" w:rsidP="00F32824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C0051A">
              <w:rPr>
                <w:bCs/>
              </w:rPr>
              <w:t>3</w:t>
            </w:r>
          </w:p>
        </w:tc>
        <w:tc>
          <w:tcPr>
            <w:tcW w:w="3294" w:type="dxa"/>
            <w:shd w:val="clear" w:color="auto" w:fill="C5E0B3" w:themeFill="accent6" w:themeFillTint="66"/>
            <w:vAlign w:val="center"/>
          </w:tcPr>
          <w:p w:rsidR="00051F59" w:rsidRPr="00C0051A" w:rsidRDefault="00051F59" w:rsidP="00F32824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C0051A">
              <w:rPr>
                <w:bCs/>
              </w:rPr>
              <w:t>4</w:t>
            </w:r>
          </w:p>
        </w:tc>
        <w:tc>
          <w:tcPr>
            <w:tcW w:w="3227" w:type="dxa"/>
            <w:shd w:val="clear" w:color="auto" w:fill="C5E0B3" w:themeFill="accent6" w:themeFillTint="66"/>
            <w:vAlign w:val="center"/>
          </w:tcPr>
          <w:p w:rsidR="00051F59" w:rsidRPr="00C0051A" w:rsidRDefault="00051F59" w:rsidP="00F32824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C0051A">
              <w:rPr>
                <w:bCs/>
              </w:rPr>
              <w:t>5</w:t>
            </w:r>
          </w:p>
        </w:tc>
      </w:tr>
      <w:tr w:rsidR="00051F59" w:rsidRPr="00F60D3F" w:rsidTr="00F32824">
        <w:tc>
          <w:tcPr>
            <w:tcW w:w="2352" w:type="dxa"/>
            <w:shd w:val="clear" w:color="auto" w:fill="C5E0B3" w:themeFill="accent6" w:themeFillTint="66"/>
          </w:tcPr>
          <w:p w:rsidR="00051F59" w:rsidRPr="00C0051A" w:rsidRDefault="00051F59" w:rsidP="00F32824">
            <w:pPr>
              <w:contextualSpacing/>
              <w:rPr>
                <w:i/>
                <w:iCs/>
              </w:rPr>
            </w:pPr>
            <w:r w:rsidRPr="00C0051A">
              <w:rPr>
                <w:b/>
              </w:rPr>
              <w:t>Наиболее</w:t>
            </w:r>
            <w:r w:rsidRPr="00C0051A">
              <w:t xml:space="preserve"> успешно выполненные задания </w:t>
            </w:r>
            <w:r w:rsidRPr="00C0051A">
              <w:rPr>
                <w:b/>
              </w:rPr>
              <w:t>базового</w:t>
            </w:r>
            <w:r w:rsidRPr="00C0051A">
              <w:t xml:space="preserve"> уровня сложности</w:t>
            </w:r>
          </w:p>
        </w:tc>
        <w:tc>
          <w:tcPr>
            <w:tcW w:w="3066" w:type="dxa"/>
          </w:tcPr>
          <w:p w:rsidR="00051F59" w:rsidRPr="0046269D" w:rsidRDefault="00051F59" w:rsidP="00F32824">
            <w:pPr>
              <w:contextualSpacing/>
              <w:rPr>
                <w:rFonts w:eastAsia="Times New Roman"/>
              </w:rPr>
            </w:pPr>
            <w:r w:rsidRPr="0046269D">
              <w:rPr>
                <w:rFonts w:eastAsia="Times New Roman"/>
              </w:rPr>
              <w:t>Задание № 1</w:t>
            </w:r>
            <w:r w:rsidRPr="0046269D">
              <w:rPr>
                <w:rFonts w:eastAsia="Times New Roman"/>
              </w:rPr>
              <w:tab/>
              <w:t>(100 %)</w:t>
            </w:r>
          </w:p>
          <w:p w:rsidR="00051F59" w:rsidRPr="0046269D" w:rsidRDefault="00051F59" w:rsidP="00F32824">
            <w:pPr>
              <w:contextualSpacing/>
              <w:rPr>
                <w:rFonts w:eastAsia="Times New Roman"/>
              </w:rPr>
            </w:pPr>
            <w:r w:rsidRPr="0046269D">
              <w:rPr>
                <w:rFonts w:eastAsia="Times New Roman"/>
              </w:rPr>
              <w:t>Задание № 4</w:t>
            </w:r>
            <w:r w:rsidRPr="0046269D">
              <w:rPr>
                <w:rFonts w:eastAsia="Times New Roman"/>
              </w:rPr>
              <w:tab/>
              <w:t>(50 %)</w:t>
            </w:r>
          </w:p>
          <w:p w:rsidR="00051F59" w:rsidRPr="0046269D" w:rsidRDefault="00051F59" w:rsidP="00F32824">
            <w:pPr>
              <w:contextualSpacing/>
              <w:rPr>
                <w:rFonts w:eastAsia="Times New Roman"/>
              </w:rPr>
            </w:pPr>
            <w:r w:rsidRPr="0046269D">
              <w:rPr>
                <w:rFonts w:eastAsia="Times New Roman"/>
              </w:rPr>
              <w:t>Задание № 16</w:t>
            </w:r>
            <w:r w:rsidRPr="0046269D">
              <w:rPr>
                <w:rFonts w:eastAsia="Times New Roman"/>
              </w:rPr>
              <w:tab/>
              <w:t xml:space="preserve"> (50 %)</w:t>
            </w:r>
          </w:p>
          <w:p w:rsidR="00051F59" w:rsidRPr="0046269D" w:rsidRDefault="00051F59" w:rsidP="00F32824">
            <w:pPr>
              <w:contextualSpacing/>
              <w:rPr>
                <w:rFonts w:eastAsia="Times New Roman"/>
              </w:rPr>
            </w:pPr>
            <w:r w:rsidRPr="0046269D">
              <w:rPr>
                <w:rFonts w:eastAsia="Times New Roman"/>
              </w:rPr>
              <w:t>Задание № 21</w:t>
            </w:r>
            <w:r w:rsidRPr="0046269D">
              <w:rPr>
                <w:rFonts w:eastAsia="Times New Roman"/>
              </w:rPr>
              <w:tab/>
              <w:t>(50 %)</w:t>
            </w:r>
          </w:p>
          <w:p w:rsidR="00051F59" w:rsidRPr="0046269D" w:rsidRDefault="00051F59" w:rsidP="00F32824">
            <w:pPr>
              <w:contextualSpacing/>
            </w:pPr>
          </w:p>
        </w:tc>
        <w:tc>
          <w:tcPr>
            <w:tcW w:w="2515" w:type="dxa"/>
          </w:tcPr>
          <w:p w:rsidR="00051F59" w:rsidRPr="005D657D" w:rsidRDefault="00051F59" w:rsidP="00F32824">
            <w:pPr>
              <w:contextualSpacing/>
              <w:jc w:val="center"/>
              <w:rPr>
                <w:i/>
                <w:iCs/>
              </w:rPr>
            </w:pPr>
            <w:r w:rsidRPr="00C0051A">
              <w:rPr>
                <w:rFonts w:eastAsia="Times New Roman"/>
                <w:i/>
                <w:iCs/>
              </w:rPr>
              <w:t>нет участников</w:t>
            </w:r>
          </w:p>
        </w:tc>
        <w:tc>
          <w:tcPr>
            <w:tcW w:w="3294" w:type="dxa"/>
          </w:tcPr>
          <w:p w:rsidR="00051F59" w:rsidRPr="0046269D" w:rsidRDefault="00051F59" w:rsidP="00F32824">
            <w:pPr>
              <w:contextualSpacing/>
              <w:rPr>
                <w:rFonts w:eastAsia="Times New Roman"/>
              </w:rPr>
            </w:pPr>
            <w:r w:rsidRPr="0046269D">
              <w:rPr>
                <w:rFonts w:eastAsia="Times New Roman"/>
              </w:rPr>
              <w:t>Задани</w:t>
            </w:r>
            <w:r>
              <w:rPr>
                <w:rFonts w:eastAsia="Times New Roman"/>
              </w:rPr>
              <w:t>я</w:t>
            </w:r>
            <w:r w:rsidRPr="0046269D">
              <w:rPr>
                <w:rFonts w:eastAsia="Times New Roman"/>
              </w:rPr>
              <w:t xml:space="preserve"> № </w:t>
            </w:r>
            <w:r>
              <w:rPr>
                <w:rFonts w:eastAsia="Times New Roman"/>
              </w:rPr>
              <w:t xml:space="preserve">1, </w:t>
            </w:r>
            <w:r w:rsidRPr="0046269D">
              <w:rPr>
                <w:rFonts w:eastAsia="Times New Roman"/>
              </w:rPr>
              <w:t>2</w:t>
            </w:r>
            <w:r>
              <w:rPr>
                <w:rFonts w:eastAsia="Times New Roman"/>
              </w:rPr>
              <w:t xml:space="preserve">, 4, 5, 14, 15 </w:t>
            </w:r>
            <w:r w:rsidRPr="0046269D">
              <w:rPr>
                <w:rFonts w:eastAsia="Times New Roman"/>
              </w:rPr>
              <w:t>(</w:t>
            </w:r>
            <w:r>
              <w:rPr>
                <w:rFonts w:eastAsia="Times New Roman"/>
              </w:rPr>
              <w:t>10</w:t>
            </w:r>
            <w:r w:rsidRPr="0046269D">
              <w:rPr>
                <w:rFonts w:eastAsia="Times New Roman"/>
              </w:rPr>
              <w:t>0 %)</w:t>
            </w:r>
          </w:p>
          <w:p w:rsidR="00051F59" w:rsidRPr="0046269D" w:rsidRDefault="00051F59" w:rsidP="00F32824">
            <w:pPr>
              <w:contextualSpacing/>
              <w:rPr>
                <w:rFonts w:eastAsia="Times New Roman"/>
              </w:rPr>
            </w:pPr>
            <w:r w:rsidRPr="0046269D">
              <w:rPr>
                <w:rFonts w:eastAsia="Times New Roman"/>
              </w:rPr>
              <w:t>Задани</w:t>
            </w:r>
            <w:r>
              <w:rPr>
                <w:rFonts w:eastAsia="Times New Roman"/>
              </w:rPr>
              <w:t xml:space="preserve">е </w:t>
            </w:r>
            <w:r w:rsidRPr="0046269D">
              <w:rPr>
                <w:rFonts w:eastAsia="Times New Roman"/>
              </w:rPr>
              <w:t xml:space="preserve">№ </w:t>
            </w:r>
            <w:r>
              <w:rPr>
                <w:rFonts w:eastAsia="Times New Roman"/>
              </w:rPr>
              <w:t xml:space="preserve">3 </w:t>
            </w:r>
            <w:r w:rsidRPr="0046269D">
              <w:rPr>
                <w:rFonts w:eastAsia="Times New Roman"/>
              </w:rPr>
              <w:t>(</w:t>
            </w:r>
            <w:r>
              <w:rPr>
                <w:rFonts w:eastAsia="Times New Roman"/>
              </w:rPr>
              <w:t>77</w:t>
            </w:r>
            <w:r w:rsidRPr="0046269D">
              <w:rPr>
                <w:rFonts w:eastAsia="Times New Roman"/>
              </w:rPr>
              <w:t xml:space="preserve"> %)</w:t>
            </w:r>
          </w:p>
          <w:p w:rsidR="00051F59" w:rsidRPr="0046269D" w:rsidRDefault="00051F59" w:rsidP="00F32824">
            <w:pPr>
              <w:contextualSpacing/>
              <w:rPr>
                <w:rFonts w:eastAsia="Times New Roman"/>
              </w:rPr>
            </w:pPr>
            <w:r w:rsidRPr="0046269D">
              <w:rPr>
                <w:rFonts w:eastAsia="Times New Roman"/>
              </w:rPr>
              <w:t>Задани</w:t>
            </w:r>
            <w:r>
              <w:rPr>
                <w:rFonts w:eastAsia="Times New Roman"/>
              </w:rPr>
              <w:t xml:space="preserve">е </w:t>
            </w:r>
            <w:r w:rsidRPr="0046269D">
              <w:rPr>
                <w:rFonts w:eastAsia="Times New Roman"/>
              </w:rPr>
              <w:t xml:space="preserve">№ </w:t>
            </w:r>
            <w:r>
              <w:rPr>
                <w:rFonts w:eastAsia="Times New Roman"/>
              </w:rPr>
              <w:t xml:space="preserve">6 </w:t>
            </w:r>
            <w:r w:rsidRPr="0046269D">
              <w:rPr>
                <w:rFonts w:eastAsia="Times New Roman"/>
              </w:rPr>
              <w:t>(</w:t>
            </w:r>
            <w:r>
              <w:rPr>
                <w:rFonts w:eastAsia="Times New Roman"/>
              </w:rPr>
              <w:t>92</w:t>
            </w:r>
            <w:r w:rsidRPr="0046269D">
              <w:rPr>
                <w:rFonts w:eastAsia="Times New Roman"/>
              </w:rPr>
              <w:t xml:space="preserve"> %)</w:t>
            </w:r>
          </w:p>
          <w:p w:rsidR="00051F59" w:rsidRPr="0046269D" w:rsidRDefault="00051F59" w:rsidP="00F32824">
            <w:pPr>
              <w:contextualSpacing/>
              <w:rPr>
                <w:rFonts w:eastAsia="Times New Roman"/>
              </w:rPr>
            </w:pPr>
            <w:r w:rsidRPr="0046269D">
              <w:rPr>
                <w:rFonts w:eastAsia="Times New Roman"/>
              </w:rPr>
              <w:t>Задани</w:t>
            </w:r>
            <w:r>
              <w:rPr>
                <w:rFonts w:eastAsia="Times New Roman"/>
              </w:rPr>
              <w:t xml:space="preserve">е </w:t>
            </w:r>
            <w:r w:rsidRPr="0046269D">
              <w:rPr>
                <w:rFonts w:eastAsia="Times New Roman"/>
              </w:rPr>
              <w:t xml:space="preserve">№ </w:t>
            </w:r>
            <w:r>
              <w:rPr>
                <w:rFonts w:eastAsia="Times New Roman"/>
              </w:rPr>
              <w:t xml:space="preserve">8 </w:t>
            </w:r>
            <w:r w:rsidRPr="0046269D">
              <w:rPr>
                <w:rFonts w:eastAsia="Times New Roman"/>
              </w:rPr>
              <w:t>(</w:t>
            </w:r>
            <w:r>
              <w:rPr>
                <w:rFonts w:eastAsia="Times New Roman"/>
              </w:rPr>
              <w:t>85</w:t>
            </w:r>
            <w:r w:rsidRPr="0046269D">
              <w:rPr>
                <w:rFonts w:eastAsia="Times New Roman"/>
              </w:rPr>
              <w:t>%)</w:t>
            </w:r>
          </w:p>
          <w:p w:rsidR="00051F59" w:rsidRPr="0046269D" w:rsidRDefault="00051F59" w:rsidP="00F32824">
            <w:pPr>
              <w:contextualSpacing/>
              <w:rPr>
                <w:rFonts w:eastAsia="Times New Roman"/>
              </w:rPr>
            </w:pPr>
            <w:r w:rsidRPr="0046269D">
              <w:rPr>
                <w:rFonts w:eastAsia="Times New Roman"/>
              </w:rPr>
              <w:t>Задани</w:t>
            </w:r>
            <w:r>
              <w:rPr>
                <w:rFonts w:eastAsia="Times New Roman"/>
              </w:rPr>
              <w:t xml:space="preserve">е </w:t>
            </w:r>
            <w:r w:rsidRPr="0046269D">
              <w:rPr>
                <w:rFonts w:eastAsia="Times New Roman"/>
              </w:rPr>
              <w:t xml:space="preserve">№ </w:t>
            </w:r>
            <w:r>
              <w:rPr>
                <w:rFonts w:eastAsia="Times New Roman"/>
              </w:rPr>
              <w:t xml:space="preserve">12 </w:t>
            </w:r>
            <w:r w:rsidRPr="0046269D">
              <w:rPr>
                <w:rFonts w:eastAsia="Times New Roman"/>
              </w:rPr>
              <w:t>(</w:t>
            </w:r>
            <w:r>
              <w:rPr>
                <w:rFonts w:eastAsia="Times New Roman"/>
              </w:rPr>
              <w:t>92</w:t>
            </w:r>
            <w:r w:rsidRPr="0046269D">
              <w:rPr>
                <w:rFonts w:eastAsia="Times New Roman"/>
              </w:rPr>
              <w:t xml:space="preserve"> %)</w:t>
            </w:r>
          </w:p>
          <w:p w:rsidR="00051F59" w:rsidRPr="0046269D" w:rsidRDefault="00051F59" w:rsidP="00F32824">
            <w:pPr>
              <w:contextualSpacing/>
              <w:rPr>
                <w:rFonts w:eastAsia="Times New Roman"/>
              </w:rPr>
            </w:pPr>
            <w:r w:rsidRPr="0046269D">
              <w:rPr>
                <w:rFonts w:eastAsia="Times New Roman"/>
              </w:rPr>
              <w:t>Задани</w:t>
            </w:r>
            <w:r>
              <w:rPr>
                <w:rFonts w:eastAsia="Times New Roman"/>
              </w:rPr>
              <w:t xml:space="preserve">е </w:t>
            </w:r>
            <w:r w:rsidRPr="0046269D">
              <w:rPr>
                <w:rFonts w:eastAsia="Times New Roman"/>
              </w:rPr>
              <w:t xml:space="preserve">№ </w:t>
            </w:r>
            <w:r>
              <w:rPr>
                <w:rFonts w:eastAsia="Times New Roman"/>
              </w:rPr>
              <w:t xml:space="preserve">16 </w:t>
            </w:r>
            <w:r w:rsidRPr="0046269D">
              <w:rPr>
                <w:rFonts w:eastAsia="Times New Roman"/>
              </w:rPr>
              <w:t>(</w:t>
            </w:r>
            <w:r>
              <w:rPr>
                <w:rFonts w:eastAsia="Times New Roman"/>
              </w:rPr>
              <w:t>85</w:t>
            </w:r>
            <w:r w:rsidRPr="0046269D">
              <w:rPr>
                <w:rFonts w:eastAsia="Times New Roman"/>
              </w:rPr>
              <w:t>%)</w:t>
            </w:r>
          </w:p>
          <w:p w:rsidR="00051F59" w:rsidRPr="0046269D" w:rsidRDefault="00051F59" w:rsidP="00F32824">
            <w:pPr>
              <w:contextualSpacing/>
              <w:rPr>
                <w:rFonts w:eastAsia="Times New Roman"/>
              </w:rPr>
            </w:pPr>
            <w:r w:rsidRPr="0046269D">
              <w:rPr>
                <w:rFonts w:eastAsia="Times New Roman"/>
              </w:rPr>
              <w:t>Задани</w:t>
            </w:r>
            <w:r>
              <w:rPr>
                <w:rFonts w:eastAsia="Times New Roman"/>
              </w:rPr>
              <w:t xml:space="preserve">е </w:t>
            </w:r>
            <w:r w:rsidRPr="0046269D">
              <w:rPr>
                <w:rFonts w:eastAsia="Times New Roman"/>
              </w:rPr>
              <w:t xml:space="preserve">№ </w:t>
            </w:r>
            <w:r>
              <w:rPr>
                <w:rFonts w:eastAsia="Times New Roman"/>
              </w:rPr>
              <w:t xml:space="preserve">19 </w:t>
            </w:r>
            <w:r w:rsidRPr="0046269D">
              <w:rPr>
                <w:rFonts w:eastAsia="Times New Roman"/>
              </w:rPr>
              <w:t>(</w:t>
            </w:r>
            <w:r>
              <w:rPr>
                <w:rFonts w:eastAsia="Times New Roman"/>
              </w:rPr>
              <w:t>85</w:t>
            </w:r>
            <w:r w:rsidRPr="0046269D">
              <w:rPr>
                <w:rFonts w:eastAsia="Times New Roman"/>
              </w:rPr>
              <w:t xml:space="preserve"> %)</w:t>
            </w:r>
          </w:p>
          <w:p w:rsidR="00051F59" w:rsidRPr="0046269D" w:rsidRDefault="00051F59" w:rsidP="00F32824">
            <w:pPr>
              <w:contextualSpacing/>
              <w:rPr>
                <w:rFonts w:eastAsia="Times New Roman"/>
              </w:rPr>
            </w:pPr>
            <w:r w:rsidRPr="0046269D">
              <w:rPr>
                <w:rFonts w:eastAsia="Times New Roman"/>
              </w:rPr>
              <w:t>Задани</w:t>
            </w:r>
            <w:r>
              <w:rPr>
                <w:rFonts w:eastAsia="Times New Roman"/>
              </w:rPr>
              <w:t xml:space="preserve">е </w:t>
            </w:r>
            <w:r w:rsidRPr="0046269D">
              <w:rPr>
                <w:rFonts w:eastAsia="Times New Roman"/>
              </w:rPr>
              <w:t xml:space="preserve">№ </w:t>
            </w:r>
            <w:r>
              <w:rPr>
                <w:rFonts w:eastAsia="Times New Roman"/>
              </w:rPr>
              <w:t xml:space="preserve">20 </w:t>
            </w:r>
            <w:r w:rsidRPr="0046269D">
              <w:rPr>
                <w:rFonts w:eastAsia="Times New Roman"/>
              </w:rPr>
              <w:t>(</w:t>
            </w:r>
            <w:r>
              <w:rPr>
                <w:rFonts w:eastAsia="Times New Roman"/>
              </w:rPr>
              <w:t>77</w:t>
            </w:r>
            <w:r w:rsidRPr="0046269D">
              <w:rPr>
                <w:rFonts w:eastAsia="Times New Roman"/>
              </w:rPr>
              <w:t xml:space="preserve"> %)</w:t>
            </w:r>
          </w:p>
          <w:p w:rsidR="00051F59" w:rsidRPr="00C0051A" w:rsidRDefault="00051F59" w:rsidP="00F32824">
            <w:pPr>
              <w:contextualSpacing/>
              <w:rPr>
                <w:i/>
                <w:iCs/>
              </w:rPr>
            </w:pPr>
            <w:r w:rsidRPr="0046269D">
              <w:rPr>
                <w:rFonts w:eastAsia="Times New Roman"/>
              </w:rPr>
              <w:t>Задани</w:t>
            </w:r>
            <w:r>
              <w:rPr>
                <w:rFonts w:eastAsia="Times New Roman"/>
              </w:rPr>
              <w:t xml:space="preserve">е </w:t>
            </w:r>
            <w:r w:rsidRPr="0046269D">
              <w:rPr>
                <w:rFonts w:eastAsia="Times New Roman"/>
              </w:rPr>
              <w:t xml:space="preserve">№ </w:t>
            </w:r>
            <w:r>
              <w:rPr>
                <w:rFonts w:eastAsia="Times New Roman"/>
              </w:rPr>
              <w:t xml:space="preserve">21 </w:t>
            </w:r>
            <w:r w:rsidRPr="0046269D">
              <w:rPr>
                <w:rFonts w:eastAsia="Times New Roman"/>
              </w:rPr>
              <w:t>(</w:t>
            </w:r>
            <w:r>
              <w:rPr>
                <w:rFonts w:eastAsia="Times New Roman"/>
              </w:rPr>
              <w:t>85</w:t>
            </w:r>
            <w:r w:rsidRPr="0046269D">
              <w:rPr>
                <w:rFonts w:eastAsia="Times New Roman"/>
              </w:rPr>
              <w:t>%)</w:t>
            </w:r>
          </w:p>
        </w:tc>
        <w:tc>
          <w:tcPr>
            <w:tcW w:w="3227" w:type="dxa"/>
          </w:tcPr>
          <w:p w:rsidR="00051F59" w:rsidRPr="0046269D" w:rsidRDefault="00051F59" w:rsidP="00F32824">
            <w:pPr>
              <w:contextualSpacing/>
              <w:rPr>
                <w:rFonts w:eastAsia="Times New Roman"/>
              </w:rPr>
            </w:pPr>
            <w:r w:rsidRPr="0046269D">
              <w:rPr>
                <w:rFonts w:eastAsia="Times New Roman"/>
              </w:rPr>
              <w:t>Задани</w:t>
            </w:r>
            <w:r>
              <w:rPr>
                <w:rFonts w:eastAsia="Times New Roman"/>
              </w:rPr>
              <w:t>я</w:t>
            </w:r>
            <w:r w:rsidRPr="0046269D">
              <w:rPr>
                <w:rFonts w:eastAsia="Times New Roman"/>
              </w:rPr>
              <w:t xml:space="preserve"> № </w:t>
            </w:r>
            <w:r>
              <w:rPr>
                <w:rFonts w:eastAsia="Times New Roman"/>
              </w:rPr>
              <w:t xml:space="preserve">1, 12, 15 </w:t>
            </w:r>
            <w:r w:rsidRPr="0046269D">
              <w:rPr>
                <w:rFonts w:eastAsia="Times New Roman"/>
              </w:rPr>
              <w:t>(</w:t>
            </w:r>
            <w:r>
              <w:rPr>
                <w:rFonts w:eastAsia="Times New Roman"/>
              </w:rPr>
              <w:t>10</w:t>
            </w:r>
            <w:r w:rsidRPr="0046269D">
              <w:rPr>
                <w:rFonts w:eastAsia="Times New Roman"/>
              </w:rPr>
              <w:t>0 %)</w:t>
            </w:r>
          </w:p>
          <w:p w:rsidR="00051F59" w:rsidRDefault="00051F59" w:rsidP="00F32824">
            <w:pPr>
              <w:contextualSpacing/>
            </w:pPr>
            <w:r w:rsidRPr="0046269D">
              <w:rPr>
                <w:rFonts w:eastAsia="Times New Roman"/>
              </w:rPr>
              <w:t>Задани</w:t>
            </w:r>
            <w:r>
              <w:rPr>
                <w:rFonts w:eastAsia="Times New Roman"/>
              </w:rPr>
              <w:t xml:space="preserve">е </w:t>
            </w:r>
            <w:r w:rsidRPr="0046269D">
              <w:rPr>
                <w:rFonts w:eastAsia="Times New Roman"/>
              </w:rPr>
              <w:t xml:space="preserve">№ </w:t>
            </w:r>
            <w:r>
              <w:rPr>
                <w:rFonts w:eastAsia="Times New Roman"/>
              </w:rPr>
              <w:t xml:space="preserve">2 </w:t>
            </w:r>
            <w:r w:rsidRPr="0046269D">
              <w:rPr>
                <w:rFonts w:eastAsia="Times New Roman"/>
              </w:rPr>
              <w:t>(</w:t>
            </w:r>
            <w:r>
              <w:rPr>
                <w:rFonts w:eastAsia="Times New Roman"/>
              </w:rPr>
              <w:t>98</w:t>
            </w:r>
            <w:r w:rsidRPr="0046269D">
              <w:rPr>
                <w:rFonts w:eastAsia="Times New Roman"/>
              </w:rPr>
              <w:t xml:space="preserve"> %)</w:t>
            </w:r>
            <w:r>
              <w:t xml:space="preserve"> </w:t>
            </w:r>
          </w:p>
          <w:p w:rsidR="00051F59" w:rsidRDefault="00051F59" w:rsidP="00F32824">
            <w:pPr>
              <w:contextualSpacing/>
            </w:pPr>
            <w:r w:rsidRPr="00E95315">
              <w:rPr>
                <w:rFonts w:eastAsia="Times New Roman"/>
              </w:rPr>
              <w:t>Задание № 3 (</w:t>
            </w:r>
            <w:r>
              <w:rPr>
                <w:rFonts w:eastAsia="Times New Roman"/>
              </w:rPr>
              <w:t>97</w:t>
            </w:r>
            <w:r w:rsidRPr="00E95315">
              <w:rPr>
                <w:rFonts w:eastAsia="Times New Roman"/>
              </w:rPr>
              <w:t xml:space="preserve"> %)</w:t>
            </w:r>
            <w:r>
              <w:t xml:space="preserve"> </w:t>
            </w:r>
          </w:p>
          <w:p w:rsidR="00051F59" w:rsidRDefault="00051F59" w:rsidP="00F32824">
            <w:pPr>
              <w:contextualSpacing/>
            </w:pPr>
            <w:r w:rsidRPr="00E95315">
              <w:rPr>
                <w:rFonts w:eastAsia="Times New Roman"/>
              </w:rPr>
              <w:t xml:space="preserve">Задание № </w:t>
            </w:r>
            <w:r>
              <w:rPr>
                <w:rFonts w:eastAsia="Times New Roman"/>
              </w:rPr>
              <w:t>4</w:t>
            </w:r>
            <w:r w:rsidRPr="00E95315">
              <w:rPr>
                <w:rFonts w:eastAsia="Times New Roman"/>
              </w:rPr>
              <w:t xml:space="preserve"> (</w:t>
            </w:r>
            <w:r>
              <w:rPr>
                <w:rFonts w:eastAsia="Times New Roman"/>
              </w:rPr>
              <w:t>99</w:t>
            </w:r>
            <w:r w:rsidRPr="00E95315">
              <w:rPr>
                <w:rFonts w:eastAsia="Times New Roman"/>
              </w:rPr>
              <w:t xml:space="preserve"> %)</w:t>
            </w:r>
            <w:r>
              <w:t xml:space="preserve"> </w:t>
            </w:r>
          </w:p>
          <w:p w:rsidR="00051F59" w:rsidRPr="0046269D" w:rsidRDefault="00051F59" w:rsidP="00F32824">
            <w:pPr>
              <w:contextualSpacing/>
              <w:rPr>
                <w:rFonts w:eastAsia="Times New Roman"/>
              </w:rPr>
            </w:pPr>
            <w:r w:rsidRPr="00E95315">
              <w:rPr>
                <w:rFonts w:eastAsia="Times New Roman"/>
              </w:rPr>
              <w:t xml:space="preserve">Задание № </w:t>
            </w:r>
            <w:r>
              <w:rPr>
                <w:rFonts w:eastAsia="Times New Roman"/>
              </w:rPr>
              <w:t>5</w:t>
            </w:r>
            <w:r w:rsidRPr="00E95315">
              <w:rPr>
                <w:rFonts w:eastAsia="Times New Roman"/>
              </w:rPr>
              <w:t xml:space="preserve"> (</w:t>
            </w:r>
            <w:r>
              <w:rPr>
                <w:rFonts w:eastAsia="Times New Roman"/>
              </w:rPr>
              <w:t>99</w:t>
            </w:r>
            <w:r w:rsidRPr="00E95315">
              <w:rPr>
                <w:rFonts w:eastAsia="Times New Roman"/>
              </w:rPr>
              <w:t>%)</w:t>
            </w:r>
          </w:p>
          <w:p w:rsidR="00051F59" w:rsidRPr="0046269D" w:rsidRDefault="00051F59" w:rsidP="00F32824">
            <w:pPr>
              <w:contextualSpacing/>
              <w:rPr>
                <w:rFonts w:eastAsia="Times New Roman"/>
              </w:rPr>
            </w:pPr>
            <w:r w:rsidRPr="0046269D">
              <w:rPr>
                <w:rFonts w:eastAsia="Times New Roman"/>
              </w:rPr>
              <w:t>Задани</w:t>
            </w:r>
            <w:r>
              <w:rPr>
                <w:rFonts w:eastAsia="Times New Roman"/>
              </w:rPr>
              <w:t xml:space="preserve">е </w:t>
            </w:r>
            <w:r w:rsidRPr="0046269D">
              <w:rPr>
                <w:rFonts w:eastAsia="Times New Roman"/>
              </w:rPr>
              <w:t xml:space="preserve">№ </w:t>
            </w:r>
            <w:r>
              <w:rPr>
                <w:rFonts w:eastAsia="Times New Roman"/>
              </w:rPr>
              <w:t xml:space="preserve">6 </w:t>
            </w:r>
            <w:r w:rsidRPr="0046269D">
              <w:rPr>
                <w:rFonts w:eastAsia="Times New Roman"/>
              </w:rPr>
              <w:t>(</w:t>
            </w:r>
            <w:r>
              <w:rPr>
                <w:rFonts w:eastAsia="Times New Roman"/>
              </w:rPr>
              <w:t>98</w:t>
            </w:r>
            <w:r w:rsidRPr="0046269D">
              <w:rPr>
                <w:rFonts w:eastAsia="Times New Roman"/>
              </w:rPr>
              <w:t xml:space="preserve"> %)</w:t>
            </w:r>
          </w:p>
          <w:p w:rsidR="00051F59" w:rsidRPr="0046269D" w:rsidRDefault="00051F59" w:rsidP="00F32824">
            <w:pPr>
              <w:contextualSpacing/>
              <w:rPr>
                <w:rFonts w:eastAsia="Times New Roman"/>
              </w:rPr>
            </w:pPr>
            <w:r w:rsidRPr="0046269D">
              <w:rPr>
                <w:rFonts w:eastAsia="Times New Roman"/>
              </w:rPr>
              <w:t>Задани</w:t>
            </w:r>
            <w:r>
              <w:rPr>
                <w:rFonts w:eastAsia="Times New Roman"/>
              </w:rPr>
              <w:t xml:space="preserve">е </w:t>
            </w:r>
            <w:r w:rsidRPr="0046269D">
              <w:rPr>
                <w:rFonts w:eastAsia="Times New Roman"/>
              </w:rPr>
              <w:t xml:space="preserve">№ </w:t>
            </w:r>
            <w:r>
              <w:rPr>
                <w:rFonts w:eastAsia="Times New Roman"/>
              </w:rPr>
              <w:t xml:space="preserve">8 </w:t>
            </w:r>
            <w:r w:rsidRPr="0046269D">
              <w:rPr>
                <w:rFonts w:eastAsia="Times New Roman"/>
              </w:rPr>
              <w:t>(</w:t>
            </w:r>
            <w:r>
              <w:rPr>
                <w:rFonts w:eastAsia="Times New Roman"/>
              </w:rPr>
              <w:t>99</w:t>
            </w:r>
            <w:r w:rsidRPr="0046269D">
              <w:rPr>
                <w:rFonts w:eastAsia="Times New Roman"/>
              </w:rPr>
              <w:t>%)</w:t>
            </w:r>
          </w:p>
          <w:p w:rsidR="00051F59" w:rsidRDefault="00051F59" w:rsidP="00F32824">
            <w:pPr>
              <w:contextualSpacing/>
            </w:pPr>
            <w:r w:rsidRPr="0046269D">
              <w:rPr>
                <w:rFonts w:eastAsia="Times New Roman"/>
              </w:rPr>
              <w:t>Задани</w:t>
            </w:r>
            <w:r>
              <w:rPr>
                <w:rFonts w:eastAsia="Times New Roman"/>
              </w:rPr>
              <w:t xml:space="preserve">е </w:t>
            </w:r>
            <w:r w:rsidRPr="0046269D">
              <w:rPr>
                <w:rFonts w:eastAsia="Times New Roman"/>
              </w:rPr>
              <w:t xml:space="preserve">№ </w:t>
            </w:r>
            <w:r>
              <w:rPr>
                <w:rFonts w:eastAsia="Times New Roman"/>
              </w:rPr>
              <w:t xml:space="preserve">14 </w:t>
            </w:r>
            <w:r w:rsidRPr="0046269D">
              <w:rPr>
                <w:rFonts w:eastAsia="Times New Roman"/>
              </w:rPr>
              <w:t>(</w:t>
            </w:r>
            <w:r>
              <w:rPr>
                <w:rFonts w:eastAsia="Times New Roman"/>
              </w:rPr>
              <w:t>98</w:t>
            </w:r>
            <w:r w:rsidRPr="0046269D">
              <w:rPr>
                <w:rFonts w:eastAsia="Times New Roman"/>
              </w:rPr>
              <w:t xml:space="preserve"> %)</w:t>
            </w:r>
            <w:r>
              <w:t xml:space="preserve"> </w:t>
            </w:r>
          </w:p>
          <w:p w:rsidR="00051F59" w:rsidRPr="0046269D" w:rsidRDefault="00051F59" w:rsidP="00F32824">
            <w:pPr>
              <w:contextualSpacing/>
              <w:rPr>
                <w:rFonts w:eastAsia="Times New Roman"/>
              </w:rPr>
            </w:pPr>
            <w:r w:rsidRPr="00E95315">
              <w:rPr>
                <w:rFonts w:eastAsia="Times New Roman"/>
              </w:rPr>
              <w:t xml:space="preserve">Задание № </w:t>
            </w:r>
            <w:r>
              <w:rPr>
                <w:rFonts w:eastAsia="Times New Roman"/>
              </w:rPr>
              <w:t>16</w:t>
            </w:r>
            <w:r w:rsidRPr="00E95315">
              <w:rPr>
                <w:rFonts w:eastAsia="Times New Roman"/>
              </w:rPr>
              <w:t xml:space="preserve"> (</w:t>
            </w:r>
            <w:r>
              <w:rPr>
                <w:rFonts w:eastAsia="Times New Roman"/>
              </w:rPr>
              <w:t>98</w:t>
            </w:r>
            <w:r w:rsidRPr="00E95315">
              <w:rPr>
                <w:rFonts w:eastAsia="Times New Roman"/>
              </w:rPr>
              <w:t xml:space="preserve"> %)</w:t>
            </w:r>
          </w:p>
          <w:p w:rsidR="00051F59" w:rsidRPr="0046269D" w:rsidRDefault="00051F59" w:rsidP="00F32824">
            <w:pPr>
              <w:contextualSpacing/>
              <w:rPr>
                <w:rFonts w:eastAsia="Times New Roman"/>
              </w:rPr>
            </w:pPr>
            <w:r w:rsidRPr="0046269D">
              <w:rPr>
                <w:rFonts w:eastAsia="Times New Roman"/>
              </w:rPr>
              <w:t>Задани</w:t>
            </w:r>
            <w:r>
              <w:rPr>
                <w:rFonts w:eastAsia="Times New Roman"/>
              </w:rPr>
              <w:t xml:space="preserve">е </w:t>
            </w:r>
            <w:r w:rsidRPr="0046269D">
              <w:rPr>
                <w:rFonts w:eastAsia="Times New Roman"/>
              </w:rPr>
              <w:t xml:space="preserve">№ </w:t>
            </w:r>
            <w:r>
              <w:rPr>
                <w:rFonts w:eastAsia="Times New Roman"/>
              </w:rPr>
              <w:t xml:space="preserve">19 </w:t>
            </w:r>
            <w:r w:rsidRPr="0046269D">
              <w:rPr>
                <w:rFonts w:eastAsia="Times New Roman"/>
              </w:rPr>
              <w:t>(</w:t>
            </w:r>
            <w:r>
              <w:rPr>
                <w:rFonts w:eastAsia="Times New Roman"/>
              </w:rPr>
              <w:t xml:space="preserve">98 </w:t>
            </w:r>
            <w:r w:rsidRPr="0046269D">
              <w:rPr>
                <w:rFonts w:eastAsia="Times New Roman"/>
              </w:rPr>
              <w:t>%)</w:t>
            </w:r>
          </w:p>
          <w:p w:rsidR="00051F59" w:rsidRPr="0046269D" w:rsidRDefault="00051F59" w:rsidP="00F32824">
            <w:pPr>
              <w:contextualSpacing/>
              <w:rPr>
                <w:rFonts w:eastAsia="Times New Roman"/>
              </w:rPr>
            </w:pPr>
            <w:r w:rsidRPr="0046269D">
              <w:rPr>
                <w:rFonts w:eastAsia="Times New Roman"/>
              </w:rPr>
              <w:t>Задани</w:t>
            </w:r>
            <w:r>
              <w:rPr>
                <w:rFonts w:eastAsia="Times New Roman"/>
              </w:rPr>
              <w:t xml:space="preserve">е </w:t>
            </w:r>
            <w:r w:rsidRPr="0046269D">
              <w:rPr>
                <w:rFonts w:eastAsia="Times New Roman"/>
              </w:rPr>
              <w:t xml:space="preserve">№ </w:t>
            </w:r>
            <w:r>
              <w:rPr>
                <w:rFonts w:eastAsia="Times New Roman"/>
              </w:rPr>
              <w:t xml:space="preserve">20 </w:t>
            </w:r>
            <w:r w:rsidRPr="0046269D">
              <w:rPr>
                <w:rFonts w:eastAsia="Times New Roman"/>
              </w:rPr>
              <w:t>(</w:t>
            </w:r>
            <w:r>
              <w:rPr>
                <w:rFonts w:eastAsia="Times New Roman"/>
              </w:rPr>
              <w:t>90</w:t>
            </w:r>
            <w:r w:rsidRPr="0046269D">
              <w:rPr>
                <w:rFonts w:eastAsia="Times New Roman"/>
              </w:rPr>
              <w:t xml:space="preserve"> %)</w:t>
            </w:r>
          </w:p>
          <w:p w:rsidR="00051F59" w:rsidRPr="00C0051A" w:rsidRDefault="00051F59" w:rsidP="00F32824">
            <w:pPr>
              <w:rPr>
                <w:i/>
                <w:iCs/>
              </w:rPr>
            </w:pPr>
            <w:r w:rsidRPr="0046269D">
              <w:rPr>
                <w:rFonts w:eastAsia="Times New Roman"/>
              </w:rPr>
              <w:t>Задани</w:t>
            </w:r>
            <w:r>
              <w:rPr>
                <w:rFonts w:eastAsia="Times New Roman"/>
              </w:rPr>
              <w:t xml:space="preserve">е </w:t>
            </w:r>
            <w:r w:rsidRPr="0046269D">
              <w:rPr>
                <w:rFonts w:eastAsia="Times New Roman"/>
              </w:rPr>
              <w:t xml:space="preserve">№ </w:t>
            </w:r>
            <w:r>
              <w:rPr>
                <w:rFonts w:eastAsia="Times New Roman"/>
              </w:rPr>
              <w:t xml:space="preserve">21 </w:t>
            </w:r>
            <w:r w:rsidRPr="0046269D">
              <w:rPr>
                <w:rFonts w:eastAsia="Times New Roman"/>
              </w:rPr>
              <w:t>(</w:t>
            </w:r>
            <w:r>
              <w:rPr>
                <w:rFonts w:eastAsia="Times New Roman"/>
              </w:rPr>
              <w:t>91</w:t>
            </w:r>
            <w:r w:rsidRPr="0046269D">
              <w:rPr>
                <w:rFonts w:eastAsia="Times New Roman"/>
              </w:rPr>
              <w:t>%)</w:t>
            </w:r>
          </w:p>
        </w:tc>
      </w:tr>
      <w:tr w:rsidR="00051F59" w:rsidRPr="00F60D3F" w:rsidTr="00F32824">
        <w:tc>
          <w:tcPr>
            <w:tcW w:w="2352" w:type="dxa"/>
            <w:shd w:val="clear" w:color="auto" w:fill="C5E0B3" w:themeFill="accent6" w:themeFillTint="66"/>
            <w:vAlign w:val="center"/>
          </w:tcPr>
          <w:p w:rsidR="00051F59" w:rsidRPr="00C0051A" w:rsidRDefault="00051F59" w:rsidP="00F32824">
            <w:pPr>
              <w:contextualSpacing/>
              <w:rPr>
                <w:i/>
                <w:iCs/>
              </w:rPr>
            </w:pPr>
            <w:r w:rsidRPr="00C0051A">
              <w:rPr>
                <w:b/>
              </w:rPr>
              <w:t>Наименее</w:t>
            </w:r>
            <w:r w:rsidRPr="00C0051A">
              <w:t xml:space="preserve"> успешно выполненные </w:t>
            </w:r>
            <w:r w:rsidRPr="00C0051A">
              <w:rPr>
                <w:b/>
              </w:rPr>
              <w:t>задания</w:t>
            </w:r>
            <w:r w:rsidRPr="00C0051A">
              <w:t xml:space="preserve"> базового уровня сложности</w:t>
            </w:r>
          </w:p>
        </w:tc>
        <w:tc>
          <w:tcPr>
            <w:tcW w:w="3066" w:type="dxa"/>
            <w:vAlign w:val="center"/>
          </w:tcPr>
          <w:p w:rsidR="00051F59" w:rsidRPr="0046269D" w:rsidRDefault="00051F59" w:rsidP="00F32824">
            <w:pPr>
              <w:contextualSpacing/>
              <w:rPr>
                <w:rFonts w:eastAsia="Times New Roman"/>
              </w:rPr>
            </w:pPr>
            <w:r w:rsidRPr="0046269D">
              <w:rPr>
                <w:rFonts w:eastAsia="Times New Roman"/>
              </w:rPr>
              <w:t>Задание № 2</w:t>
            </w:r>
            <w:r w:rsidRPr="0046269D">
              <w:rPr>
                <w:rFonts w:eastAsia="Times New Roman"/>
              </w:rPr>
              <w:tab/>
              <w:t>(0 %)</w:t>
            </w:r>
          </w:p>
          <w:p w:rsidR="00051F59" w:rsidRPr="0046269D" w:rsidRDefault="00051F59" w:rsidP="00F32824">
            <w:pPr>
              <w:contextualSpacing/>
              <w:rPr>
                <w:rFonts w:eastAsia="Times New Roman"/>
              </w:rPr>
            </w:pPr>
            <w:r w:rsidRPr="0046269D">
              <w:rPr>
                <w:rFonts w:eastAsia="Times New Roman"/>
              </w:rPr>
              <w:t>Задание № 3</w:t>
            </w:r>
            <w:r w:rsidRPr="0046269D">
              <w:rPr>
                <w:rFonts w:eastAsia="Times New Roman"/>
              </w:rPr>
              <w:tab/>
              <w:t>(0 %)</w:t>
            </w:r>
          </w:p>
          <w:p w:rsidR="00051F59" w:rsidRPr="0046269D" w:rsidRDefault="00051F59" w:rsidP="00F32824">
            <w:pPr>
              <w:contextualSpacing/>
              <w:rPr>
                <w:rFonts w:eastAsia="Times New Roman"/>
              </w:rPr>
            </w:pPr>
            <w:r w:rsidRPr="0046269D">
              <w:rPr>
                <w:rFonts w:eastAsia="Times New Roman"/>
              </w:rPr>
              <w:t>Задание № 5</w:t>
            </w:r>
            <w:r w:rsidRPr="0046269D">
              <w:rPr>
                <w:rFonts w:eastAsia="Times New Roman"/>
              </w:rPr>
              <w:tab/>
              <w:t>(0 %)</w:t>
            </w:r>
          </w:p>
          <w:p w:rsidR="00051F59" w:rsidRPr="0046269D" w:rsidRDefault="00051F59" w:rsidP="00F32824">
            <w:pPr>
              <w:contextualSpacing/>
              <w:rPr>
                <w:rFonts w:eastAsia="Times New Roman"/>
              </w:rPr>
            </w:pPr>
            <w:r w:rsidRPr="0046269D">
              <w:rPr>
                <w:rFonts w:eastAsia="Times New Roman"/>
              </w:rPr>
              <w:t>Задание № 6</w:t>
            </w:r>
            <w:r w:rsidRPr="0046269D">
              <w:rPr>
                <w:rFonts w:eastAsia="Times New Roman"/>
              </w:rPr>
              <w:tab/>
              <w:t>(0 %)</w:t>
            </w:r>
          </w:p>
          <w:p w:rsidR="00051F59" w:rsidRPr="0046269D" w:rsidRDefault="00051F59" w:rsidP="00F32824">
            <w:pPr>
              <w:contextualSpacing/>
              <w:rPr>
                <w:rFonts w:eastAsia="Times New Roman"/>
              </w:rPr>
            </w:pPr>
            <w:r w:rsidRPr="0046269D">
              <w:rPr>
                <w:rFonts w:eastAsia="Times New Roman"/>
              </w:rPr>
              <w:t>Задание № 8</w:t>
            </w:r>
            <w:r w:rsidRPr="0046269D">
              <w:rPr>
                <w:rFonts w:eastAsia="Times New Roman"/>
              </w:rPr>
              <w:tab/>
              <w:t>(0 %)</w:t>
            </w:r>
          </w:p>
          <w:p w:rsidR="00051F59" w:rsidRPr="0046269D" w:rsidRDefault="00051F59" w:rsidP="00F32824">
            <w:pPr>
              <w:contextualSpacing/>
              <w:rPr>
                <w:rFonts w:eastAsia="Times New Roman"/>
              </w:rPr>
            </w:pPr>
            <w:r w:rsidRPr="0046269D">
              <w:rPr>
                <w:rFonts w:eastAsia="Times New Roman"/>
              </w:rPr>
              <w:t>Задание № 12 (0 %)</w:t>
            </w:r>
          </w:p>
          <w:p w:rsidR="00051F59" w:rsidRPr="0046269D" w:rsidRDefault="00051F59" w:rsidP="00F32824">
            <w:pPr>
              <w:contextualSpacing/>
              <w:rPr>
                <w:rFonts w:eastAsia="Times New Roman"/>
              </w:rPr>
            </w:pPr>
            <w:r w:rsidRPr="0046269D">
              <w:rPr>
                <w:rFonts w:eastAsia="Times New Roman"/>
              </w:rPr>
              <w:t>Задание № 14</w:t>
            </w:r>
            <w:r w:rsidRPr="0046269D">
              <w:rPr>
                <w:rFonts w:eastAsia="Times New Roman"/>
              </w:rPr>
              <w:tab/>
              <w:t xml:space="preserve"> (0 %)</w:t>
            </w:r>
          </w:p>
          <w:p w:rsidR="00051F59" w:rsidRPr="0046269D" w:rsidRDefault="00051F59" w:rsidP="00F32824">
            <w:pPr>
              <w:contextualSpacing/>
              <w:rPr>
                <w:rFonts w:eastAsia="Times New Roman"/>
              </w:rPr>
            </w:pPr>
            <w:r w:rsidRPr="0046269D">
              <w:rPr>
                <w:rFonts w:eastAsia="Times New Roman"/>
              </w:rPr>
              <w:t>Задание № 15 (0 %)</w:t>
            </w:r>
          </w:p>
          <w:p w:rsidR="00051F59" w:rsidRPr="0046269D" w:rsidRDefault="00051F59" w:rsidP="00F32824">
            <w:pPr>
              <w:contextualSpacing/>
              <w:rPr>
                <w:rFonts w:eastAsia="Times New Roman"/>
              </w:rPr>
            </w:pPr>
            <w:r w:rsidRPr="0046269D">
              <w:rPr>
                <w:rFonts w:eastAsia="Times New Roman"/>
              </w:rPr>
              <w:t>Задание № 19</w:t>
            </w:r>
            <w:r w:rsidRPr="0046269D">
              <w:rPr>
                <w:rFonts w:eastAsia="Times New Roman"/>
              </w:rPr>
              <w:tab/>
            </w:r>
            <w:r>
              <w:rPr>
                <w:rFonts w:eastAsia="Times New Roman"/>
              </w:rPr>
              <w:t xml:space="preserve"> </w:t>
            </w:r>
            <w:r w:rsidRPr="0046269D">
              <w:rPr>
                <w:rFonts w:eastAsia="Times New Roman"/>
              </w:rPr>
              <w:t>(0 %)</w:t>
            </w:r>
          </w:p>
          <w:p w:rsidR="00051F59" w:rsidRPr="0046269D" w:rsidRDefault="00051F59" w:rsidP="00F32824">
            <w:pPr>
              <w:contextualSpacing/>
            </w:pPr>
            <w:r w:rsidRPr="0046269D">
              <w:rPr>
                <w:rFonts w:eastAsia="Times New Roman"/>
              </w:rPr>
              <w:lastRenderedPageBreak/>
              <w:t>Задание № 20</w:t>
            </w:r>
            <w:r>
              <w:rPr>
                <w:rFonts w:eastAsia="Times New Roman"/>
              </w:rPr>
              <w:t xml:space="preserve"> </w:t>
            </w:r>
            <w:r w:rsidRPr="0046269D">
              <w:rPr>
                <w:rFonts w:eastAsia="Times New Roman"/>
              </w:rPr>
              <w:t>(0 %)</w:t>
            </w:r>
          </w:p>
        </w:tc>
        <w:tc>
          <w:tcPr>
            <w:tcW w:w="2515" w:type="dxa"/>
            <w:vAlign w:val="center"/>
          </w:tcPr>
          <w:p w:rsidR="00051F59" w:rsidRPr="005D657D" w:rsidRDefault="00051F59" w:rsidP="00F32824">
            <w:pPr>
              <w:contextualSpacing/>
              <w:jc w:val="center"/>
              <w:rPr>
                <w:i/>
                <w:iCs/>
              </w:rPr>
            </w:pPr>
            <w:r w:rsidRPr="00C0051A">
              <w:rPr>
                <w:rFonts w:eastAsia="Times New Roman"/>
                <w:i/>
                <w:iCs/>
              </w:rPr>
              <w:lastRenderedPageBreak/>
              <w:t>нет участников</w:t>
            </w:r>
          </w:p>
        </w:tc>
        <w:tc>
          <w:tcPr>
            <w:tcW w:w="3294" w:type="dxa"/>
            <w:vAlign w:val="center"/>
          </w:tcPr>
          <w:p w:rsidR="00051F59" w:rsidRPr="00C0051A" w:rsidRDefault="00051F59" w:rsidP="00F32824">
            <w:pPr>
              <w:contextualSpacing/>
              <w:jc w:val="center"/>
              <w:rPr>
                <w:i/>
                <w:iCs/>
              </w:rPr>
            </w:pPr>
            <w:r w:rsidRPr="005D657D">
              <w:rPr>
                <w:rFonts w:eastAsia="Times New Roman"/>
                <w:i/>
                <w:iCs/>
              </w:rPr>
              <w:t>отсутствуют</w:t>
            </w:r>
          </w:p>
        </w:tc>
        <w:tc>
          <w:tcPr>
            <w:tcW w:w="3227" w:type="dxa"/>
            <w:vAlign w:val="center"/>
          </w:tcPr>
          <w:p w:rsidR="00051F59" w:rsidRPr="00C0051A" w:rsidRDefault="00051F59" w:rsidP="00F32824">
            <w:pPr>
              <w:contextualSpacing/>
              <w:jc w:val="center"/>
              <w:rPr>
                <w:i/>
                <w:iCs/>
              </w:rPr>
            </w:pPr>
            <w:r w:rsidRPr="005D657D">
              <w:rPr>
                <w:rFonts w:eastAsia="Times New Roman"/>
                <w:i/>
                <w:iCs/>
              </w:rPr>
              <w:t>отсутствуют</w:t>
            </w:r>
          </w:p>
        </w:tc>
      </w:tr>
      <w:tr w:rsidR="00051F59" w:rsidRPr="00F60D3F" w:rsidTr="00F32824">
        <w:trPr>
          <w:trHeight w:val="2560"/>
        </w:trPr>
        <w:tc>
          <w:tcPr>
            <w:tcW w:w="2352" w:type="dxa"/>
            <w:shd w:val="clear" w:color="auto" w:fill="C5E0B3" w:themeFill="accent6" w:themeFillTint="66"/>
            <w:vAlign w:val="center"/>
          </w:tcPr>
          <w:p w:rsidR="00051F59" w:rsidRPr="00C0051A" w:rsidRDefault="00051F59" w:rsidP="00F32824">
            <w:pPr>
              <w:contextualSpacing/>
              <w:rPr>
                <w:i/>
                <w:iCs/>
              </w:rPr>
            </w:pPr>
            <w:r w:rsidRPr="00C0051A">
              <w:rPr>
                <w:b/>
              </w:rPr>
              <w:lastRenderedPageBreak/>
              <w:t>Наиболее</w:t>
            </w:r>
            <w:r w:rsidRPr="00C0051A">
              <w:t xml:space="preserve"> успешно выполненные задания </w:t>
            </w:r>
            <w:r w:rsidRPr="00C0051A">
              <w:rPr>
                <w:b/>
              </w:rPr>
              <w:t>повышенного</w:t>
            </w:r>
            <w:r w:rsidRPr="00C0051A">
              <w:t xml:space="preserve"> уровня сложности</w:t>
            </w:r>
          </w:p>
        </w:tc>
        <w:tc>
          <w:tcPr>
            <w:tcW w:w="3066" w:type="dxa"/>
            <w:vAlign w:val="center"/>
          </w:tcPr>
          <w:p w:rsidR="00051F59" w:rsidRDefault="00051F59" w:rsidP="00F32824">
            <w:pPr>
              <w:rPr>
                <w:rFonts w:eastAsia="Times New Roman"/>
                <w:b/>
                <w:bCs/>
              </w:rPr>
            </w:pPr>
            <w:r w:rsidRPr="0046269D">
              <w:rPr>
                <w:rFonts w:eastAsia="Times New Roman"/>
              </w:rPr>
              <w:t xml:space="preserve">Задание № </w:t>
            </w:r>
            <w:r>
              <w:rPr>
                <w:rFonts w:eastAsia="Times New Roman"/>
              </w:rPr>
              <w:t xml:space="preserve">7 </w:t>
            </w:r>
            <w:r w:rsidRPr="0046269D">
              <w:rPr>
                <w:rFonts w:eastAsia="Times New Roman"/>
              </w:rPr>
              <w:t>(</w:t>
            </w:r>
            <w:r>
              <w:rPr>
                <w:rFonts w:eastAsia="Times New Roman"/>
              </w:rPr>
              <w:t>5</w:t>
            </w:r>
            <w:r w:rsidRPr="0046269D">
              <w:rPr>
                <w:rFonts w:eastAsia="Times New Roman"/>
              </w:rPr>
              <w:t>0 %)</w:t>
            </w:r>
          </w:p>
          <w:p w:rsidR="00051F59" w:rsidRDefault="00051F59" w:rsidP="00F32824">
            <w:pPr>
              <w:rPr>
                <w:rFonts w:eastAsia="Times New Roman"/>
                <w:b/>
                <w:bCs/>
              </w:rPr>
            </w:pPr>
            <w:r w:rsidRPr="0046269D">
              <w:rPr>
                <w:rFonts w:eastAsia="Times New Roman"/>
              </w:rPr>
              <w:t xml:space="preserve">Задание № </w:t>
            </w:r>
            <w:r>
              <w:rPr>
                <w:rFonts w:eastAsia="Times New Roman"/>
              </w:rPr>
              <w:t xml:space="preserve">9 </w:t>
            </w:r>
            <w:r w:rsidRPr="0046269D">
              <w:rPr>
                <w:rFonts w:eastAsia="Times New Roman"/>
              </w:rPr>
              <w:t>(</w:t>
            </w:r>
            <w:r>
              <w:rPr>
                <w:rFonts w:eastAsia="Times New Roman"/>
              </w:rPr>
              <w:t>5</w:t>
            </w:r>
            <w:r w:rsidRPr="0046269D">
              <w:rPr>
                <w:rFonts w:eastAsia="Times New Roman"/>
              </w:rPr>
              <w:t>0 %)</w:t>
            </w:r>
          </w:p>
          <w:p w:rsidR="00051F59" w:rsidRDefault="00051F59" w:rsidP="00F32824">
            <w:pPr>
              <w:rPr>
                <w:rFonts w:eastAsia="Times New Roman"/>
                <w:b/>
                <w:bCs/>
              </w:rPr>
            </w:pPr>
            <w:r w:rsidRPr="0046269D">
              <w:rPr>
                <w:rFonts w:eastAsia="Times New Roman"/>
              </w:rPr>
              <w:t xml:space="preserve">Задание № </w:t>
            </w:r>
            <w:r>
              <w:rPr>
                <w:rFonts w:eastAsia="Times New Roman"/>
              </w:rPr>
              <w:t xml:space="preserve">17 </w:t>
            </w:r>
            <w:r w:rsidRPr="0046269D">
              <w:rPr>
                <w:rFonts w:eastAsia="Times New Roman"/>
              </w:rPr>
              <w:t>(</w:t>
            </w:r>
            <w:r>
              <w:rPr>
                <w:rFonts w:eastAsia="Times New Roman"/>
              </w:rPr>
              <w:t>5</w:t>
            </w:r>
            <w:r w:rsidRPr="0046269D">
              <w:rPr>
                <w:rFonts w:eastAsia="Times New Roman"/>
              </w:rPr>
              <w:t>0 %)</w:t>
            </w:r>
          </w:p>
          <w:p w:rsidR="00051F59" w:rsidRPr="00C0051A" w:rsidRDefault="00051F59" w:rsidP="00F32824">
            <w:pPr>
              <w:contextualSpacing/>
              <w:rPr>
                <w:i/>
                <w:iCs/>
              </w:rPr>
            </w:pPr>
          </w:p>
        </w:tc>
        <w:tc>
          <w:tcPr>
            <w:tcW w:w="2515" w:type="dxa"/>
            <w:vAlign w:val="center"/>
          </w:tcPr>
          <w:p w:rsidR="00051F59" w:rsidRPr="005D657D" w:rsidRDefault="00051F59" w:rsidP="00F32824">
            <w:pPr>
              <w:contextualSpacing/>
              <w:jc w:val="center"/>
              <w:rPr>
                <w:i/>
                <w:iCs/>
              </w:rPr>
            </w:pPr>
            <w:r w:rsidRPr="00C0051A">
              <w:rPr>
                <w:rFonts w:eastAsia="Times New Roman"/>
                <w:i/>
                <w:iCs/>
              </w:rPr>
              <w:t>нет участников</w:t>
            </w:r>
          </w:p>
        </w:tc>
        <w:tc>
          <w:tcPr>
            <w:tcW w:w="3294" w:type="dxa"/>
            <w:vAlign w:val="center"/>
          </w:tcPr>
          <w:p w:rsidR="00051F59" w:rsidRDefault="00051F59" w:rsidP="00F32824">
            <w:pPr>
              <w:rPr>
                <w:rFonts w:eastAsia="Times New Roman"/>
                <w:b/>
                <w:bCs/>
              </w:rPr>
            </w:pPr>
            <w:r w:rsidRPr="0046269D">
              <w:rPr>
                <w:rFonts w:eastAsia="Times New Roman"/>
              </w:rPr>
              <w:t xml:space="preserve">Задание № </w:t>
            </w:r>
            <w:r>
              <w:rPr>
                <w:rFonts w:eastAsia="Times New Roman"/>
              </w:rPr>
              <w:t xml:space="preserve">7 </w:t>
            </w:r>
            <w:r w:rsidRPr="0046269D">
              <w:rPr>
                <w:rFonts w:eastAsia="Times New Roman"/>
              </w:rPr>
              <w:t>(</w:t>
            </w:r>
            <w:r>
              <w:rPr>
                <w:rFonts w:eastAsia="Times New Roman"/>
              </w:rPr>
              <w:t>92</w:t>
            </w:r>
            <w:r w:rsidRPr="0046269D">
              <w:rPr>
                <w:rFonts w:eastAsia="Times New Roman"/>
              </w:rPr>
              <w:t xml:space="preserve"> %)</w:t>
            </w:r>
          </w:p>
          <w:p w:rsidR="00051F59" w:rsidRDefault="00051F59" w:rsidP="00F32824">
            <w:pPr>
              <w:rPr>
                <w:rFonts w:eastAsia="Times New Roman"/>
                <w:b/>
                <w:bCs/>
              </w:rPr>
            </w:pPr>
            <w:r w:rsidRPr="0046269D">
              <w:rPr>
                <w:rFonts w:eastAsia="Times New Roman"/>
              </w:rPr>
              <w:t xml:space="preserve">Задание № </w:t>
            </w:r>
            <w:r>
              <w:rPr>
                <w:rFonts w:eastAsia="Times New Roman"/>
              </w:rPr>
              <w:t xml:space="preserve">9 </w:t>
            </w:r>
            <w:r w:rsidRPr="0046269D">
              <w:rPr>
                <w:rFonts w:eastAsia="Times New Roman"/>
              </w:rPr>
              <w:t>(</w:t>
            </w:r>
            <w:r>
              <w:rPr>
                <w:rFonts w:eastAsia="Times New Roman"/>
              </w:rPr>
              <w:t>88</w:t>
            </w:r>
            <w:r w:rsidRPr="0046269D">
              <w:rPr>
                <w:rFonts w:eastAsia="Times New Roman"/>
              </w:rPr>
              <w:t>%)</w:t>
            </w:r>
          </w:p>
          <w:p w:rsidR="00051F59" w:rsidRDefault="00051F59" w:rsidP="00F32824">
            <w:pPr>
              <w:rPr>
                <w:rFonts w:eastAsia="Times New Roman"/>
              </w:rPr>
            </w:pPr>
            <w:r w:rsidRPr="0046269D">
              <w:rPr>
                <w:rFonts w:eastAsia="Times New Roman"/>
              </w:rPr>
              <w:t xml:space="preserve">Задание № </w:t>
            </w:r>
            <w:r>
              <w:rPr>
                <w:rFonts w:eastAsia="Times New Roman"/>
              </w:rPr>
              <w:t xml:space="preserve">10 </w:t>
            </w:r>
            <w:r w:rsidRPr="0046269D">
              <w:rPr>
                <w:rFonts w:eastAsia="Times New Roman"/>
              </w:rPr>
              <w:t>(</w:t>
            </w:r>
            <w:r>
              <w:rPr>
                <w:rFonts w:eastAsia="Times New Roman"/>
              </w:rPr>
              <w:t>89</w:t>
            </w:r>
            <w:r w:rsidRPr="0046269D">
              <w:rPr>
                <w:rFonts w:eastAsia="Times New Roman"/>
              </w:rPr>
              <w:t xml:space="preserve"> %)</w:t>
            </w:r>
          </w:p>
          <w:p w:rsidR="00051F59" w:rsidRDefault="00051F59" w:rsidP="00F32824">
            <w:pPr>
              <w:rPr>
                <w:rFonts w:eastAsia="Times New Roman"/>
                <w:b/>
                <w:bCs/>
              </w:rPr>
            </w:pPr>
            <w:r w:rsidRPr="0046269D">
              <w:rPr>
                <w:rFonts w:eastAsia="Times New Roman"/>
              </w:rPr>
              <w:t xml:space="preserve">Задание № </w:t>
            </w:r>
            <w:r>
              <w:rPr>
                <w:rFonts w:eastAsia="Times New Roman"/>
              </w:rPr>
              <w:t xml:space="preserve">11 </w:t>
            </w:r>
            <w:r w:rsidRPr="0046269D">
              <w:rPr>
                <w:rFonts w:eastAsia="Times New Roman"/>
              </w:rPr>
              <w:t>(</w:t>
            </w:r>
            <w:r>
              <w:rPr>
                <w:rFonts w:eastAsia="Times New Roman"/>
              </w:rPr>
              <w:t>10</w:t>
            </w:r>
            <w:r w:rsidRPr="0046269D">
              <w:rPr>
                <w:rFonts w:eastAsia="Times New Roman"/>
              </w:rPr>
              <w:t>0 %)</w:t>
            </w:r>
          </w:p>
          <w:p w:rsidR="00051F59" w:rsidRDefault="00051F59" w:rsidP="00F32824">
            <w:pPr>
              <w:rPr>
                <w:rFonts w:eastAsia="Times New Roman"/>
              </w:rPr>
            </w:pPr>
            <w:r w:rsidRPr="0046269D">
              <w:rPr>
                <w:rFonts w:eastAsia="Times New Roman"/>
              </w:rPr>
              <w:t xml:space="preserve">Задание № </w:t>
            </w:r>
            <w:r>
              <w:rPr>
                <w:rFonts w:eastAsia="Times New Roman"/>
              </w:rPr>
              <w:t xml:space="preserve">13 </w:t>
            </w:r>
            <w:r w:rsidRPr="0046269D">
              <w:rPr>
                <w:rFonts w:eastAsia="Times New Roman"/>
              </w:rPr>
              <w:t>(</w:t>
            </w:r>
            <w:r>
              <w:rPr>
                <w:rFonts w:eastAsia="Times New Roman"/>
              </w:rPr>
              <w:t>77</w:t>
            </w:r>
            <w:r w:rsidRPr="0046269D">
              <w:rPr>
                <w:rFonts w:eastAsia="Times New Roman"/>
              </w:rPr>
              <w:t>%)</w:t>
            </w:r>
          </w:p>
          <w:p w:rsidR="00051F59" w:rsidRDefault="00051F59" w:rsidP="00F32824">
            <w:pPr>
              <w:rPr>
                <w:rFonts w:eastAsia="Times New Roman"/>
                <w:b/>
                <w:bCs/>
              </w:rPr>
            </w:pPr>
            <w:r w:rsidRPr="0046269D">
              <w:rPr>
                <w:rFonts w:eastAsia="Times New Roman"/>
              </w:rPr>
              <w:t>Задание №</w:t>
            </w:r>
            <w:r>
              <w:rPr>
                <w:rFonts w:eastAsia="Times New Roman"/>
              </w:rPr>
              <w:t xml:space="preserve"> 17 </w:t>
            </w:r>
            <w:r w:rsidRPr="0046269D">
              <w:rPr>
                <w:rFonts w:eastAsia="Times New Roman"/>
              </w:rPr>
              <w:t>(</w:t>
            </w:r>
            <w:r>
              <w:rPr>
                <w:rFonts w:eastAsia="Times New Roman"/>
              </w:rPr>
              <w:t>86</w:t>
            </w:r>
            <w:r w:rsidRPr="0046269D">
              <w:rPr>
                <w:rFonts w:eastAsia="Times New Roman"/>
              </w:rPr>
              <w:t>%)</w:t>
            </w:r>
          </w:p>
          <w:p w:rsidR="00051F59" w:rsidRDefault="00051F59" w:rsidP="00F32824">
            <w:pPr>
              <w:rPr>
                <w:rFonts w:eastAsia="Times New Roman"/>
                <w:b/>
                <w:bCs/>
              </w:rPr>
            </w:pPr>
            <w:r w:rsidRPr="0046269D">
              <w:rPr>
                <w:rFonts w:eastAsia="Times New Roman"/>
              </w:rPr>
              <w:t xml:space="preserve">Задание № </w:t>
            </w:r>
            <w:r>
              <w:rPr>
                <w:rFonts w:eastAsia="Times New Roman"/>
              </w:rPr>
              <w:t xml:space="preserve">18 </w:t>
            </w:r>
            <w:r w:rsidRPr="0046269D">
              <w:rPr>
                <w:rFonts w:eastAsia="Times New Roman"/>
              </w:rPr>
              <w:t>(</w:t>
            </w:r>
            <w:r>
              <w:rPr>
                <w:rFonts w:eastAsia="Times New Roman"/>
              </w:rPr>
              <w:t>85</w:t>
            </w:r>
            <w:r w:rsidRPr="0046269D">
              <w:rPr>
                <w:rFonts w:eastAsia="Times New Roman"/>
              </w:rPr>
              <w:t xml:space="preserve"> %)</w:t>
            </w:r>
          </w:p>
          <w:p w:rsidR="00051F59" w:rsidRPr="00C0051A" w:rsidRDefault="00051F59" w:rsidP="00F32824">
            <w:pPr>
              <w:contextualSpacing/>
              <w:rPr>
                <w:i/>
                <w:iCs/>
              </w:rPr>
            </w:pPr>
          </w:p>
        </w:tc>
        <w:tc>
          <w:tcPr>
            <w:tcW w:w="3227" w:type="dxa"/>
            <w:vAlign w:val="center"/>
          </w:tcPr>
          <w:p w:rsidR="00051F59" w:rsidRDefault="00051F59" w:rsidP="00F32824">
            <w:pPr>
              <w:rPr>
                <w:rFonts w:eastAsia="Times New Roman"/>
                <w:b/>
                <w:bCs/>
              </w:rPr>
            </w:pPr>
            <w:r w:rsidRPr="0046269D">
              <w:rPr>
                <w:rFonts w:eastAsia="Times New Roman"/>
              </w:rPr>
              <w:t xml:space="preserve">Задание № </w:t>
            </w:r>
            <w:r>
              <w:rPr>
                <w:rFonts w:eastAsia="Times New Roman"/>
              </w:rPr>
              <w:t xml:space="preserve">7 </w:t>
            </w:r>
            <w:r w:rsidRPr="0046269D">
              <w:rPr>
                <w:rFonts w:eastAsia="Times New Roman"/>
              </w:rPr>
              <w:t>(</w:t>
            </w:r>
            <w:r>
              <w:rPr>
                <w:rFonts w:eastAsia="Times New Roman"/>
              </w:rPr>
              <w:t>97</w:t>
            </w:r>
            <w:r w:rsidRPr="0046269D">
              <w:rPr>
                <w:rFonts w:eastAsia="Times New Roman"/>
              </w:rPr>
              <w:t xml:space="preserve"> %)</w:t>
            </w:r>
          </w:p>
          <w:p w:rsidR="00051F59" w:rsidRDefault="00051F59" w:rsidP="00F32824">
            <w:pPr>
              <w:rPr>
                <w:rFonts w:eastAsia="Times New Roman"/>
                <w:b/>
                <w:bCs/>
              </w:rPr>
            </w:pPr>
            <w:r w:rsidRPr="0046269D">
              <w:rPr>
                <w:rFonts w:eastAsia="Times New Roman"/>
              </w:rPr>
              <w:t xml:space="preserve">Задание № </w:t>
            </w:r>
            <w:r>
              <w:rPr>
                <w:rFonts w:eastAsia="Times New Roman"/>
              </w:rPr>
              <w:t xml:space="preserve">9 </w:t>
            </w:r>
            <w:r w:rsidRPr="0046269D">
              <w:rPr>
                <w:rFonts w:eastAsia="Times New Roman"/>
              </w:rPr>
              <w:t>(</w:t>
            </w:r>
            <w:r>
              <w:rPr>
                <w:rFonts w:eastAsia="Times New Roman"/>
              </w:rPr>
              <w:t xml:space="preserve">87 </w:t>
            </w:r>
            <w:r w:rsidRPr="0046269D">
              <w:rPr>
                <w:rFonts w:eastAsia="Times New Roman"/>
              </w:rPr>
              <w:t>%)</w:t>
            </w:r>
          </w:p>
          <w:p w:rsidR="00051F59" w:rsidRDefault="00051F59" w:rsidP="00F32824">
            <w:pPr>
              <w:rPr>
                <w:rFonts w:eastAsia="Times New Roman"/>
              </w:rPr>
            </w:pPr>
            <w:r w:rsidRPr="0046269D">
              <w:rPr>
                <w:rFonts w:eastAsia="Times New Roman"/>
              </w:rPr>
              <w:t xml:space="preserve">Задание № </w:t>
            </w:r>
            <w:r>
              <w:rPr>
                <w:rFonts w:eastAsia="Times New Roman"/>
              </w:rPr>
              <w:t xml:space="preserve">10 </w:t>
            </w:r>
            <w:r w:rsidRPr="0046269D">
              <w:rPr>
                <w:rFonts w:eastAsia="Times New Roman"/>
              </w:rPr>
              <w:t>(</w:t>
            </w:r>
            <w:r>
              <w:rPr>
                <w:rFonts w:eastAsia="Times New Roman"/>
              </w:rPr>
              <w:t>98</w:t>
            </w:r>
            <w:r w:rsidRPr="0046269D">
              <w:rPr>
                <w:rFonts w:eastAsia="Times New Roman"/>
              </w:rPr>
              <w:t xml:space="preserve"> %)</w:t>
            </w:r>
          </w:p>
          <w:p w:rsidR="00051F59" w:rsidRDefault="00051F59" w:rsidP="00F32824">
            <w:pPr>
              <w:rPr>
                <w:rFonts w:eastAsia="Times New Roman"/>
                <w:b/>
                <w:bCs/>
              </w:rPr>
            </w:pPr>
            <w:r w:rsidRPr="0046269D">
              <w:rPr>
                <w:rFonts w:eastAsia="Times New Roman"/>
              </w:rPr>
              <w:t xml:space="preserve">Задание № </w:t>
            </w:r>
            <w:r>
              <w:rPr>
                <w:rFonts w:eastAsia="Times New Roman"/>
              </w:rPr>
              <w:t xml:space="preserve">11 </w:t>
            </w:r>
            <w:r w:rsidRPr="0046269D">
              <w:rPr>
                <w:rFonts w:eastAsia="Times New Roman"/>
              </w:rPr>
              <w:t>(</w:t>
            </w:r>
            <w:r>
              <w:rPr>
                <w:rFonts w:eastAsia="Times New Roman"/>
              </w:rPr>
              <w:t>10</w:t>
            </w:r>
            <w:r w:rsidRPr="0046269D">
              <w:rPr>
                <w:rFonts w:eastAsia="Times New Roman"/>
              </w:rPr>
              <w:t>0 %)</w:t>
            </w:r>
          </w:p>
          <w:p w:rsidR="00051F59" w:rsidRDefault="00051F59" w:rsidP="00F32824">
            <w:pPr>
              <w:rPr>
                <w:rFonts w:eastAsia="Times New Roman"/>
              </w:rPr>
            </w:pPr>
            <w:r w:rsidRPr="0046269D">
              <w:rPr>
                <w:rFonts w:eastAsia="Times New Roman"/>
              </w:rPr>
              <w:t xml:space="preserve">Задание № </w:t>
            </w:r>
            <w:r>
              <w:rPr>
                <w:rFonts w:eastAsia="Times New Roman"/>
              </w:rPr>
              <w:t xml:space="preserve">13 </w:t>
            </w:r>
            <w:r w:rsidRPr="0046269D">
              <w:rPr>
                <w:rFonts w:eastAsia="Times New Roman"/>
              </w:rPr>
              <w:t>(</w:t>
            </w:r>
            <w:r>
              <w:rPr>
                <w:rFonts w:eastAsia="Times New Roman"/>
              </w:rPr>
              <w:t xml:space="preserve">96 </w:t>
            </w:r>
            <w:r w:rsidRPr="0046269D">
              <w:rPr>
                <w:rFonts w:eastAsia="Times New Roman"/>
              </w:rPr>
              <w:t>%)</w:t>
            </w:r>
          </w:p>
          <w:p w:rsidR="00051F59" w:rsidRDefault="00051F59" w:rsidP="00F32824">
            <w:pPr>
              <w:rPr>
                <w:rFonts w:eastAsia="Times New Roman"/>
                <w:b/>
                <w:bCs/>
              </w:rPr>
            </w:pPr>
            <w:r w:rsidRPr="0046269D">
              <w:rPr>
                <w:rFonts w:eastAsia="Times New Roman"/>
              </w:rPr>
              <w:t>Задание №</w:t>
            </w:r>
            <w:r>
              <w:rPr>
                <w:rFonts w:eastAsia="Times New Roman"/>
              </w:rPr>
              <w:t xml:space="preserve"> 17 </w:t>
            </w:r>
            <w:r w:rsidRPr="0046269D">
              <w:rPr>
                <w:rFonts w:eastAsia="Times New Roman"/>
              </w:rPr>
              <w:t>(</w:t>
            </w:r>
            <w:r>
              <w:rPr>
                <w:rFonts w:eastAsia="Times New Roman"/>
              </w:rPr>
              <w:t xml:space="preserve">99 </w:t>
            </w:r>
            <w:r w:rsidRPr="0046269D">
              <w:rPr>
                <w:rFonts w:eastAsia="Times New Roman"/>
              </w:rPr>
              <w:t>%)</w:t>
            </w:r>
          </w:p>
          <w:p w:rsidR="00051F59" w:rsidRDefault="00051F59" w:rsidP="00F32824">
            <w:pPr>
              <w:rPr>
                <w:rFonts w:eastAsia="Times New Roman"/>
              </w:rPr>
            </w:pPr>
            <w:r w:rsidRPr="0046269D">
              <w:rPr>
                <w:rFonts w:eastAsia="Times New Roman"/>
              </w:rPr>
              <w:t xml:space="preserve">Задание № </w:t>
            </w:r>
            <w:r>
              <w:rPr>
                <w:rFonts w:eastAsia="Times New Roman"/>
              </w:rPr>
              <w:t xml:space="preserve">18 </w:t>
            </w:r>
            <w:r w:rsidRPr="0046269D">
              <w:rPr>
                <w:rFonts w:eastAsia="Times New Roman"/>
              </w:rPr>
              <w:t>(</w:t>
            </w:r>
            <w:r>
              <w:rPr>
                <w:rFonts w:eastAsia="Times New Roman"/>
              </w:rPr>
              <w:t>99</w:t>
            </w:r>
            <w:r w:rsidRPr="0046269D">
              <w:rPr>
                <w:rFonts w:eastAsia="Times New Roman"/>
              </w:rPr>
              <w:t xml:space="preserve"> %) </w:t>
            </w:r>
          </w:p>
          <w:p w:rsidR="00051F59" w:rsidRDefault="00051F59" w:rsidP="00F32824">
            <w:pPr>
              <w:rPr>
                <w:rFonts w:eastAsia="Times New Roman"/>
                <w:b/>
                <w:bCs/>
              </w:rPr>
            </w:pPr>
            <w:r w:rsidRPr="0046269D">
              <w:rPr>
                <w:rFonts w:eastAsia="Times New Roman"/>
              </w:rPr>
              <w:t xml:space="preserve">Задание № </w:t>
            </w:r>
            <w:r>
              <w:rPr>
                <w:rFonts w:eastAsia="Times New Roman"/>
              </w:rPr>
              <w:t xml:space="preserve">22 </w:t>
            </w:r>
            <w:r w:rsidRPr="0046269D">
              <w:rPr>
                <w:rFonts w:eastAsia="Times New Roman"/>
              </w:rPr>
              <w:t>(</w:t>
            </w:r>
            <w:r>
              <w:rPr>
                <w:rFonts w:eastAsia="Times New Roman"/>
              </w:rPr>
              <w:t>87</w:t>
            </w:r>
            <w:r w:rsidRPr="0046269D">
              <w:rPr>
                <w:rFonts w:eastAsia="Times New Roman"/>
              </w:rPr>
              <w:t xml:space="preserve"> %)</w:t>
            </w:r>
          </w:p>
          <w:p w:rsidR="00051F59" w:rsidRPr="00C0051A" w:rsidRDefault="00051F59" w:rsidP="00F32824">
            <w:pPr>
              <w:rPr>
                <w:i/>
                <w:iCs/>
              </w:rPr>
            </w:pPr>
            <w:r w:rsidRPr="0046269D">
              <w:rPr>
                <w:rFonts w:eastAsia="Times New Roman"/>
              </w:rPr>
              <w:t xml:space="preserve">Задание № </w:t>
            </w:r>
            <w:r>
              <w:rPr>
                <w:rFonts w:eastAsia="Times New Roman"/>
              </w:rPr>
              <w:t xml:space="preserve">24 </w:t>
            </w:r>
            <w:r w:rsidRPr="0046269D">
              <w:rPr>
                <w:rFonts w:eastAsia="Times New Roman"/>
              </w:rPr>
              <w:t>(</w:t>
            </w:r>
            <w:r>
              <w:rPr>
                <w:rFonts w:eastAsia="Times New Roman"/>
              </w:rPr>
              <w:t>94</w:t>
            </w:r>
            <w:r w:rsidRPr="0046269D">
              <w:rPr>
                <w:rFonts w:eastAsia="Times New Roman"/>
              </w:rPr>
              <w:t xml:space="preserve"> %)</w:t>
            </w:r>
          </w:p>
        </w:tc>
      </w:tr>
      <w:tr w:rsidR="00051F59" w:rsidRPr="00F60D3F" w:rsidTr="00F32824">
        <w:tc>
          <w:tcPr>
            <w:tcW w:w="2352" w:type="dxa"/>
            <w:shd w:val="clear" w:color="auto" w:fill="C5E0B3" w:themeFill="accent6" w:themeFillTint="66"/>
            <w:vAlign w:val="center"/>
          </w:tcPr>
          <w:p w:rsidR="00051F59" w:rsidRPr="00C0051A" w:rsidRDefault="00051F59" w:rsidP="00F32824">
            <w:pPr>
              <w:contextualSpacing/>
              <w:rPr>
                <w:i/>
                <w:iCs/>
              </w:rPr>
            </w:pPr>
            <w:r w:rsidRPr="00C0051A">
              <w:rPr>
                <w:b/>
              </w:rPr>
              <w:t>Наименее</w:t>
            </w:r>
            <w:r w:rsidRPr="00C0051A">
              <w:t xml:space="preserve"> успешно выполненные задания </w:t>
            </w:r>
            <w:r w:rsidRPr="00C0051A">
              <w:rPr>
                <w:b/>
              </w:rPr>
              <w:t>повышенного</w:t>
            </w:r>
            <w:r w:rsidRPr="00C0051A">
              <w:t xml:space="preserve"> уровня сложности</w:t>
            </w:r>
          </w:p>
        </w:tc>
        <w:tc>
          <w:tcPr>
            <w:tcW w:w="3066" w:type="dxa"/>
            <w:vAlign w:val="center"/>
          </w:tcPr>
          <w:p w:rsidR="00051F59" w:rsidRDefault="00051F59" w:rsidP="00F32824">
            <w:pPr>
              <w:rPr>
                <w:rFonts w:eastAsia="Times New Roman"/>
                <w:b/>
                <w:bCs/>
              </w:rPr>
            </w:pPr>
            <w:r w:rsidRPr="0046269D">
              <w:rPr>
                <w:rFonts w:eastAsia="Times New Roman"/>
              </w:rPr>
              <w:t>Задание №</w:t>
            </w:r>
            <w:r>
              <w:rPr>
                <w:rFonts w:eastAsia="Times New Roman"/>
              </w:rPr>
              <w:t xml:space="preserve"> 10 </w:t>
            </w:r>
            <w:r w:rsidRPr="0046269D">
              <w:rPr>
                <w:rFonts w:eastAsia="Times New Roman"/>
              </w:rPr>
              <w:t>(0 %)</w:t>
            </w:r>
          </w:p>
          <w:p w:rsidR="00051F59" w:rsidRDefault="00051F59" w:rsidP="00F32824">
            <w:pPr>
              <w:rPr>
                <w:rFonts w:eastAsia="Times New Roman"/>
                <w:b/>
                <w:bCs/>
              </w:rPr>
            </w:pPr>
            <w:r w:rsidRPr="0046269D">
              <w:rPr>
                <w:rFonts w:eastAsia="Times New Roman"/>
              </w:rPr>
              <w:t xml:space="preserve">Задание № </w:t>
            </w:r>
            <w:r>
              <w:rPr>
                <w:rFonts w:eastAsia="Times New Roman"/>
              </w:rPr>
              <w:t xml:space="preserve">11 </w:t>
            </w:r>
            <w:r w:rsidRPr="0046269D">
              <w:rPr>
                <w:rFonts w:eastAsia="Times New Roman"/>
              </w:rPr>
              <w:t>(0 %)</w:t>
            </w:r>
          </w:p>
          <w:p w:rsidR="00051F59" w:rsidRDefault="00051F59" w:rsidP="00F32824">
            <w:pPr>
              <w:rPr>
                <w:rFonts w:eastAsia="Times New Roman"/>
              </w:rPr>
            </w:pPr>
            <w:r w:rsidRPr="0046269D">
              <w:rPr>
                <w:rFonts w:eastAsia="Times New Roman"/>
              </w:rPr>
              <w:t xml:space="preserve">Задание № </w:t>
            </w:r>
            <w:r>
              <w:rPr>
                <w:rFonts w:eastAsia="Times New Roman"/>
              </w:rPr>
              <w:t xml:space="preserve">13 </w:t>
            </w:r>
            <w:r w:rsidRPr="0046269D">
              <w:rPr>
                <w:rFonts w:eastAsia="Times New Roman"/>
              </w:rPr>
              <w:t>(0 %)</w:t>
            </w:r>
          </w:p>
          <w:p w:rsidR="00051F59" w:rsidRDefault="00051F59" w:rsidP="00F32824">
            <w:pPr>
              <w:rPr>
                <w:rFonts w:eastAsia="Times New Roman"/>
                <w:b/>
                <w:bCs/>
              </w:rPr>
            </w:pPr>
            <w:r w:rsidRPr="0046269D">
              <w:rPr>
                <w:rFonts w:eastAsia="Times New Roman"/>
              </w:rPr>
              <w:t>Задание №</w:t>
            </w:r>
            <w:r>
              <w:rPr>
                <w:rFonts w:eastAsia="Times New Roman"/>
              </w:rPr>
              <w:t xml:space="preserve"> 18 </w:t>
            </w:r>
            <w:r w:rsidRPr="0046269D">
              <w:rPr>
                <w:rFonts w:eastAsia="Times New Roman"/>
              </w:rPr>
              <w:t>(0 %)</w:t>
            </w:r>
          </w:p>
          <w:p w:rsidR="00051F59" w:rsidRDefault="00051F59" w:rsidP="00F32824">
            <w:pPr>
              <w:rPr>
                <w:rFonts w:eastAsia="Times New Roman"/>
                <w:b/>
                <w:bCs/>
              </w:rPr>
            </w:pPr>
            <w:r w:rsidRPr="0046269D">
              <w:rPr>
                <w:rFonts w:eastAsia="Times New Roman"/>
              </w:rPr>
              <w:t xml:space="preserve">Задание № </w:t>
            </w:r>
            <w:r>
              <w:rPr>
                <w:rFonts w:eastAsia="Times New Roman"/>
              </w:rPr>
              <w:t xml:space="preserve">22 </w:t>
            </w:r>
            <w:r w:rsidRPr="0046269D">
              <w:rPr>
                <w:rFonts w:eastAsia="Times New Roman"/>
              </w:rPr>
              <w:t>(0 %)</w:t>
            </w:r>
          </w:p>
          <w:p w:rsidR="00051F59" w:rsidRPr="00C0051A" w:rsidRDefault="00051F59" w:rsidP="00F32824">
            <w:pPr>
              <w:rPr>
                <w:i/>
                <w:iCs/>
              </w:rPr>
            </w:pPr>
            <w:r w:rsidRPr="0046269D">
              <w:rPr>
                <w:rFonts w:eastAsia="Times New Roman"/>
              </w:rPr>
              <w:t xml:space="preserve">Задание № </w:t>
            </w:r>
            <w:r>
              <w:rPr>
                <w:rFonts w:eastAsia="Times New Roman"/>
              </w:rPr>
              <w:t xml:space="preserve">24 </w:t>
            </w:r>
            <w:r w:rsidRPr="0046269D">
              <w:rPr>
                <w:rFonts w:eastAsia="Times New Roman"/>
              </w:rPr>
              <w:t>(0 %)</w:t>
            </w:r>
          </w:p>
        </w:tc>
        <w:tc>
          <w:tcPr>
            <w:tcW w:w="2515" w:type="dxa"/>
            <w:vAlign w:val="center"/>
          </w:tcPr>
          <w:p w:rsidR="00051F59" w:rsidRPr="005D657D" w:rsidRDefault="00051F59" w:rsidP="00F32824">
            <w:pPr>
              <w:contextualSpacing/>
              <w:jc w:val="center"/>
              <w:rPr>
                <w:i/>
                <w:iCs/>
              </w:rPr>
            </w:pPr>
            <w:r w:rsidRPr="00C0051A">
              <w:rPr>
                <w:rFonts w:eastAsia="Times New Roman"/>
                <w:i/>
                <w:iCs/>
              </w:rPr>
              <w:t>нет участников</w:t>
            </w:r>
          </w:p>
        </w:tc>
        <w:tc>
          <w:tcPr>
            <w:tcW w:w="3294" w:type="dxa"/>
            <w:vAlign w:val="center"/>
          </w:tcPr>
          <w:p w:rsidR="00051F59" w:rsidRDefault="00051F59" w:rsidP="00F32824">
            <w:pPr>
              <w:rPr>
                <w:rFonts w:eastAsia="Times New Roman"/>
                <w:b/>
                <w:bCs/>
              </w:rPr>
            </w:pPr>
            <w:r w:rsidRPr="0046269D">
              <w:rPr>
                <w:rFonts w:eastAsia="Times New Roman"/>
              </w:rPr>
              <w:t xml:space="preserve">Задание № </w:t>
            </w:r>
            <w:r>
              <w:rPr>
                <w:rFonts w:eastAsia="Times New Roman"/>
              </w:rPr>
              <w:t xml:space="preserve">22 </w:t>
            </w:r>
            <w:r w:rsidRPr="0046269D">
              <w:rPr>
                <w:rFonts w:eastAsia="Times New Roman"/>
              </w:rPr>
              <w:t>(</w:t>
            </w:r>
            <w:r>
              <w:rPr>
                <w:rFonts w:eastAsia="Times New Roman"/>
              </w:rPr>
              <w:t>46</w:t>
            </w:r>
            <w:r w:rsidRPr="0046269D">
              <w:rPr>
                <w:rFonts w:eastAsia="Times New Roman"/>
              </w:rPr>
              <w:t xml:space="preserve"> %)</w:t>
            </w:r>
          </w:p>
          <w:p w:rsidR="00051F59" w:rsidRDefault="00051F59" w:rsidP="00F32824">
            <w:pPr>
              <w:rPr>
                <w:rFonts w:eastAsia="Times New Roman"/>
                <w:b/>
                <w:bCs/>
              </w:rPr>
            </w:pPr>
            <w:r w:rsidRPr="0046269D">
              <w:rPr>
                <w:rFonts w:eastAsia="Times New Roman"/>
              </w:rPr>
              <w:t xml:space="preserve">Задание № </w:t>
            </w:r>
            <w:r>
              <w:rPr>
                <w:rFonts w:eastAsia="Times New Roman"/>
              </w:rPr>
              <w:t xml:space="preserve">24 </w:t>
            </w:r>
            <w:r w:rsidRPr="0046269D">
              <w:rPr>
                <w:rFonts w:eastAsia="Times New Roman"/>
              </w:rPr>
              <w:t>(</w:t>
            </w:r>
            <w:r>
              <w:rPr>
                <w:rFonts w:eastAsia="Times New Roman"/>
              </w:rPr>
              <w:t>44</w:t>
            </w:r>
            <w:r w:rsidRPr="0046269D">
              <w:rPr>
                <w:rFonts w:eastAsia="Times New Roman"/>
              </w:rPr>
              <w:t xml:space="preserve"> %)</w:t>
            </w:r>
          </w:p>
          <w:p w:rsidR="00051F59" w:rsidRPr="00C0051A" w:rsidRDefault="00051F59" w:rsidP="00F32824">
            <w:pPr>
              <w:contextualSpacing/>
              <w:rPr>
                <w:i/>
                <w:iCs/>
              </w:rPr>
            </w:pPr>
          </w:p>
        </w:tc>
        <w:tc>
          <w:tcPr>
            <w:tcW w:w="3227" w:type="dxa"/>
            <w:vAlign w:val="center"/>
          </w:tcPr>
          <w:p w:rsidR="00051F59" w:rsidRPr="00C0051A" w:rsidRDefault="00051F59" w:rsidP="00F32824">
            <w:pPr>
              <w:contextualSpacing/>
              <w:rPr>
                <w:i/>
                <w:iCs/>
              </w:rPr>
            </w:pPr>
            <w:r w:rsidRPr="005D657D">
              <w:rPr>
                <w:rFonts w:eastAsia="Times New Roman"/>
                <w:i/>
                <w:iCs/>
              </w:rPr>
              <w:t>отсутствуют</w:t>
            </w:r>
          </w:p>
        </w:tc>
      </w:tr>
      <w:tr w:rsidR="00051F59" w:rsidRPr="00F60D3F" w:rsidTr="00F32824">
        <w:tc>
          <w:tcPr>
            <w:tcW w:w="2352" w:type="dxa"/>
            <w:shd w:val="clear" w:color="auto" w:fill="C5E0B3" w:themeFill="accent6" w:themeFillTint="66"/>
            <w:vAlign w:val="center"/>
          </w:tcPr>
          <w:p w:rsidR="00051F59" w:rsidRPr="00C0051A" w:rsidRDefault="00051F59" w:rsidP="00F32824">
            <w:pPr>
              <w:contextualSpacing/>
              <w:rPr>
                <w:i/>
                <w:iCs/>
              </w:rPr>
            </w:pPr>
            <w:r w:rsidRPr="00C0051A">
              <w:rPr>
                <w:b/>
              </w:rPr>
              <w:t>Наиболее</w:t>
            </w:r>
            <w:r w:rsidRPr="00C0051A">
              <w:t xml:space="preserve"> успешно выполненные задания </w:t>
            </w:r>
            <w:r w:rsidRPr="00C0051A">
              <w:rPr>
                <w:b/>
              </w:rPr>
              <w:t>высокого</w:t>
            </w:r>
            <w:r w:rsidRPr="00C0051A">
              <w:t xml:space="preserve"> уровня сложности</w:t>
            </w:r>
          </w:p>
        </w:tc>
        <w:tc>
          <w:tcPr>
            <w:tcW w:w="3066" w:type="dxa"/>
            <w:vAlign w:val="center"/>
          </w:tcPr>
          <w:p w:rsidR="00051F59" w:rsidRPr="005D657D" w:rsidRDefault="00051F59" w:rsidP="00F32824">
            <w:pPr>
              <w:contextualSpacing/>
              <w:jc w:val="center"/>
              <w:rPr>
                <w:i/>
                <w:iCs/>
              </w:rPr>
            </w:pPr>
            <w:r w:rsidRPr="005D657D">
              <w:rPr>
                <w:rFonts w:eastAsia="Times New Roman"/>
                <w:i/>
                <w:iCs/>
              </w:rPr>
              <w:t>отсутствуют</w:t>
            </w:r>
          </w:p>
        </w:tc>
        <w:tc>
          <w:tcPr>
            <w:tcW w:w="2515" w:type="dxa"/>
            <w:vAlign w:val="center"/>
          </w:tcPr>
          <w:p w:rsidR="00051F59" w:rsidRPr="005D657D" w:rsidRDefault="00051F59" w:rsidP="00F32824">
            <w:pPr>
              <w:contextualSpacing/>
              <w:jc w:val="center"/>
              <w:rPr>
                <w:i/>
                <w:iCs/>
              </w:rPr>
            </w:pPr>
            <w:r w:rsidRPr="00C0051A">
              <w:rPr>
                <w:rFonts w:eastAsia="Times New Roman"/>
                <w:i/>
                <w:iCs/>
              </w:rPr>
              <w:t>нет участников</w:t>
            </w:r>
          </w:p>
        </w:tc>
        <w:tc>
          <w:tcPr>
            <w:tcW w:w="3294" w:type="dxa"/>
            <w:vAlign w:val="center"/>
          </w:tcPr>
          <w:p w:rsidR="00051F59" w:rsidRDefault="00051F59" w:rsidP="00F32824">
            <w:pPr>
              <w:rPr>
                <w:rFonts w:eastAsia="Times New Roman"/>
                <w:b/>
                <w:bCs/>
              </w:rPr>
            </w:pPr>
            <w:r w:rsidRPr="0046269D">
              <w:rPr>
                <w:rFonts w:eastAsia="Times New Roman"/>
              </w:rPr>
              <w:t>Задание № 2</w:t>
            </w:r>
            <w:r>
              <w:rPr>
                <w:rFonts w:eastAsia="Times New Roman"/>
              </w:rPr>
              <w:t xml:space="preserve">3 </w:t>
            </w:r>
            <w:r w:rsidRPr="0046269D">
              <w:rPr>
                <w:rFonts w:eastAsia="Times New Roman"/>
              </w:rPr>
              <w:t>(</w:t>
            </w:r>
            <w:r>
              <w:rPr>
                <w:rFonts w:eastAsia="Times New Roman"/>
              </w:rPr>
              <w:t>62</w:t>
            </w:r>
            <w:r w:rsidRPr="0046269D">
              <w:rPr>
                <w:rFonts w:eastAsia="Times New Roman"/>
              </w:rPr>
              <w:t xml:space="preserve"> %)</w:t>
            </w:r>
          </w:p>
          <w:p w:rsidR="00051F59" w:rsidRPr="00C0051A" w:rsidRDefault="00051F59" w:rsidP="00F32824">
            <w:pPr>
              <w:contextualSpacing/>
              <w:rPr>
                <w:i/>
                <w:iCs/>
              </w:rPr>
            </w:pPr>
          </w:p>
        </w:tc>
        <w:tc>
          <w:tcPr>
            <w:tcW w:w="3227" w:type="dxa"/>
            <w:vAlign w:val="center"/>
          </w:tcPr>
          <w:p w:rsidR="00051F59" w:rsidRDefault="00051F59" w:rsidP="00F32824">
            <w:pPr>
              <w:rPr>
                <w:rFonts w:eastAsia="Times New Roman"/>
                <w:b/>
                <w:bCs/>
              </w:rPr>
            </w:pPr>
            <w:r w:rsidRPr="0046269D">
              <w:rPr>
                <w:rFonts w:eastAsia="Times New Roman"/>
              </w:rPr>
              <w:t>Задание № 2</w:t>
            </w:r>
            <w:r>
              <w:rPr>
                <w:rFonts w:eastAsia="Times New Roman"/>
              </w:rPr>
              <w:t xml:space="preserve">3 </w:t>
            </w:r>
            <w:r w:rsidRPr="0046269D">
              <w:rPr>
                <w:rFonts w:eastAsia="Times New Roman"/>
              </w:rPr>
              <w:t>(</w:t>
            </w:r>
            <w:r>
              <w:rPr>
                <w:rFonts w:eastAsia="Times New Roman"/>
              </w:rPr>
              <w:t>98</w:t>
            </w:r>
            <w:r w:rsidRPr="0046269D">
              <w:rPr>
                <w:rFonts w:eastAsia="Times New Roman"/>
              </w:rPr>
              <w:t xml:space="preserve"> %)</w:t>
            </w:r>
          </w:p>
          <w:p w:rsidR="00051F59" w:rsidRDefault="00051F59" w:rsidP="00F32824">
            <w:pPr>
              <w:rPr>
                <w:rFonts w:eastAsia="Times New Roman"/>
                <w:b/>
                <w:bCs/>
              </w:rPr>
            </w:pPr>
            <w:r w:rsidRPr="0046269D">
              <w:rPr>
                <w:rFonts w:eastAsia="Times New Roman"/>
              </w:rPr>
              <w:t>Задание № 2</w:t>
            </w:r>
            <w:r>
              <w:rPr>
                <w:rFonts w:eastAsia="Times New Roman"/>
              </w:rPr>
              <w:t>5 49</w:t>
            </w:r>
            <w:r w:rsidRPr="0046269D">
              <w:rPr>
                <w:rFonts w:eastAsia="Times New Roman"/>
              </w:rPr>
              <w:t xml:space="preserve"> %)</w:t>
            </w:r>
          </w:p>
          <w:p w:rsidR="00051F59" w:rsidRDefault="00051F59" w:rsidP="00F32824">
            <w:pPr>
              <w:rPr>
                <w:rFonts w:eastAsia="Times New Roman"/>
                <w:b/>
                <w:bCs/>
              </w:rPr>
            </w:pPr>
            <w:r w:rsidRPr="0046269D">
              <w:rPr>
                <w:rFonts w:eastAsia="Times New Roman"/>
              </w:rPr>
              <w:t>Задание № 2</w:t>
            </w:r>
            <w:r>
              <w:rPr>
                <w:rFonts w:eastAsia="Times New Roman"/>
              </w:rPr>
              <w:t>6 (41</w:t>
            </w:r>
            <w:r w:rsidRPr="0046269D">
              <w:rPr>
                <w:rFonts w:eastAsia="Times New Roman"/>
              </w:rPr>
              <w:t xml:space="preserve"> %)</w:t>
            </w:r>
          </w:p>
          <w:p w:rsidR="00051F59" w:rsidRPr="00C0051A" w:rsidRDefault="00051F59" w:rsidP="00F32824">
            <w:pPr>
              <w:contextualSpacing/>
              <w:rPr>
                <w:i/>
                <w:iCs/>
              </w:rPr>
            </w:pPr>
          </w:p>
        </w:tc>
      </w:tr>
      <w:tr w:rsidR="00051F59" w:rsidRPr="00F60D3F" w:rsidTr="00F32824">
        <w:tc>
          <w:tcPr>
            <w:tcW w:w="2352" w:type="dxa"/>
            <w:shd w:val="clear" w:color="auto" w:fill="C5E0B3" w:themeFill="accent6" w:themeFillTint="66"/>
            <w:vAlign w:val="center"/>
          </w:tcPr>
          <w:p w:rsidR="00051F59" w:rsidRPr="00C0051A" w:rsidRDefault="00051F59" w:rsidP="00F32824">
            <w:pPr>
              <w:contextualSpacing/>
              <w:rPr>
                <w:i/>
                <w:iCs/>
              </w:rPr>
            </w:pPr>
            <w:r w:rsidRPr="00C0051A">
              <w:rPr>
                <w:b/>
              </w:rPr>
              <w:t>Наименее</w:t>
            </w:r>
            <w:r w:rsidRPr="00C0051A">
              <w:t xml:space="preserve"> успешно выполненные задания </w:t>
            </w:r>
            <w:r w:rsidRPr="00C0051A">
              <w:rPr>
                <w:b/>
              </w:rPr>
              <w:lastRenderedPageBreak/>
              <w:t>высокого</w:t>
            </w:r>
            <w:r w:rsidRPr="00C0051A">
              <w:t xml:space="preserve"> уровня сложности</w:t>
            </w:r>
          </w:p>
        </w:tc>
        <w:tc>
          <w:tcPr>
            <w:tcW w:w="3066" w:type="dxa"/>
            <w:vAlign w:val="center"/>
          </w:tcPr>
          <w:p w:rsidR="00051F59" w:rsidRDefault="00051F59" w:rsidP="00F32824">
            <w:pPr>
              <w:rPr>
                <w:rFonts w:eastAsia="Times New Roman"/>
                <w:b/>
                <w:bCs/>
              </w:rPr>
            </w:pPr>
            <w:r w:rsidRPr="0046269D">
              <w:rPr>
                <w:rFonts w:eastAsia="Times New Roman"/>
              </w:rPr>
              <w:lastRenderedPageBreak/>
              <w:t>Задание № 2</w:t>
            </w:r>
            <w:r>
              <w:rPr>
                <w:rFonts w:eastAsia="Times New Roman"/>
              </w:rPr>
              <w:t xml:space="preserve">3 </w:t>
            </w:r>
            <w:r w:rsidRPr="0046269D">
              <w:rPr>
                <w:rFonts w:eastAsia="Times New Roman"/>
              </w:rPr>
              <w:t>(0 %)</w:t>
            </w:r>
          </w:p>
          <w:p w:rsidR="00051F59" w:rsidRDefault="00051F59" w:rsidP="00F32824">
            <w:pPr>
              <w:rPr>
                <w:rFonts w:eastAsia="Times New Roman"/>
                <w:b/>
                <w:bCs/>
              </w:rPr>
            </w:pPr>
            <w:r w:rsidRPr="0046269D">
              <w:rPr>
                <w:rFonts w:eastAsia="Times New Roman"/>
              </w:rPr>
              <w:lastRenderedPageBreak/>
              <w:t>Задание № 2</w:t>
            </w:r>
            <w:r>
              <w:rPr>
                <w:rFonts w:eastAsia="Times New Roman"/>
              </w:rPr>
              <w:t xml:space="preserve">5 </w:t>
            </w:r>
            <w:r w:rsidRPr="0046269D">
              <w:rPr>
                <w:rFonts w:eastAsia="Times New Roman"/>
              </w:rPr>
              <w:t>(0 %)</w:t>
            </w:r>
          </w:p>
          <w:p w:rsidR="00051F59" w:rsidRPr="00C0051A" w:rsidRDefault="00051F59" w:rsidP="00F32824">
            <w:pPr>
              <w:rPr>
                <w:i/>
                <w:iCs/>
              </w:rPr>
            </w:pPr>
            <w:r w:rsidRPr="0046269D">
              <w:rPr>
                <w:rFonts w:eastAsia="Times New Roman"/>
              </w:rPr>
              <w:t>Задание № 2</w:t>
            </w:r>
            <w:r>
              <w:rPr>
                <w:rFonts w:eastAsia="Times New Roman"/>
              </w:rPr>
              <w:t xml:space="preserve">6 </w:t>
            </w:r>
            <w:r w:rsidRPr="0046269D">
              <w:rPr>
                <w:rFonts w:eastAsia="Times New Roman"/>
              </w:rPr>
              <w:t>(0 %)</w:t>
            </w:r>
          </w:p>
        </w:tc>
        <w:tc>
          <w:tcPr>
            <w:tcW w:w="2515" w:type="dxa"/>
            <w:vAlign w:val="center"/>
          </w:tcPr>
          <w:p w:rsidR="00051F59" w:rsidRPr="005D657D" w:rsidRDefault="00051F59" w:rsidP="00F32824">
            <w:pPr>
              <w:contextualSpacing/>
              <w:jc w:val="center"/>
              <w:rPr>
                <w:i/>
                <w:iCs/>
              </w:rPr>
            </w:pPr>
            <w:r w:rsidRPr="00C0051A">
              <w:rPr>
                <w:rFonts w:eastAsia="Times New Roman"/>
                <w:i/>
                <w:iCs/>
              </w:rPr>
              <w:lastRenderedPageBreak/>
              <w:t>нет участников</w:t>
            </w:r>
          </w:p>
        </w:tc>
        <w:tc>
          <w:tcPr>
            <w:tcW w:w="3294" w:type="dxa"/>
            <w:vAlign w:val="center"/>
          </w:tcPr>
          <w:p w:rsidR="00051F59" w:rsidRDefault="00051F59" w:rsidP="00F32824">
            <w:pPr>
              <w:rPr>
                <w:rFonts w:eastAsia="Times New Roman"/>
                <w:b/>
                <w:bCs/>
              </w:rPr>
            </w:pPr>
            <w:r w:rsidRPr="0046269D">
              <w:rPr>
                <w:rFonts w:eastAsia="Times New Roman"/>
              </w:rPr>
              <w:t>Задание № 2</w:t>
            </w:r>
            <w:r>
              <w:rPr>
                <w:rFonts w:eastAsia="Times New Roman"/>
              </w:rPr>
              <w:t xml:space="preserve">5 </w:t>
            </w:r>
            <w:r w:rsidRPr="0046269D">
              <w:rPr>
                <w:rFonts w:eastAsia="Times New Roman"/>
              </w:rPr>
              <w:t>(</w:t>
            </w:r>
            <w:r>
              <w:rPr>
                <w:rFonts w:eastAsia="Times New Roman"/>
              </w:rPr>
              <w:t>8</w:t>
            </w:r>
            <w:r w:rsidRPr="0046269D">
              <w:rPr>
                <w:rFonts w:eastAsia="Times New Roman"/>
              </w:rPr>
              <w:t xml:space="preserve"> %)</w:t>
            </w:r>
          </w:p>
          <w:p w:rsidR="00051F59" w:rsidRPr="00C0051A" w:rsidRDefault="00051F59" w:rsidP="00F32824">
            <w:pPr>
              <w:rPr>
                <w:i/>
                <w:iCs/>
              </w:rPr>
            </w:pPr>
            <w:r w:rsidRPr="0046269D">
              <w:rPr>
                <w:rFonts w:eastAsia="Times New Roman"/>
              </w:rPr>
              <w:lastRenderedPageBreak/>
              <w:t>Задание № 2</w:t>
            </w:r>
            <w:r>
              <w:rPr>
                <w:rFonts w:eastAsia="Times New Roman"/>
              </w:rPr>
              <w:t xml:space="preserve">6 </w:t>
            </w:r>
            <w:r w:rsidRPr="0046269D">
              <w:rPr>
                <w:rFonts w:eastAsia="Times New Roman"/>
              </w:rPr>
              <w:t>(</w:t>
            </w:r>
            <w:r>
              <w:rPr>
                <w:rFonts w:eastAsia="Times New Roman"/>
              </w:rPr>
              <w:t>5</w:t>
            </w:r>
            <w:r w:rsidRPr="0046269D">
              <w:rPr>
                <w:rFonts w:eastAsia="Times New Roman"/>
              </w:rPr>
              <w:t xml:space="preserve"> %)</w:t>
            </w:r>
          </w:p>
        </w:tc>
        <w:tc>
          <w:tcPr>
            <w:tcW w:w="3227" w:type="dxa"/>
            <w:vAlign w:val="center"/>
          </w:tcPr>
          <w:p w:rsidR="00051F59" w:rsidRPr="005D657D" w:rsidRDefault="00051F59" w:rsidP="00F32824">
            <w:pPr>
              <w:contextualSpacing/>
              <w:rPr>
                <w:i/>
                <w:iCs/>
              </w:rPr>
            </w:pPr>
            <w:r w:rsidRPr="005D657D">
              <w:rPr>
                <w:rFonts w:eastAsia="Times New Roman"/>
                <w:i/>
                <w:iCs/>
              </w:rPr>
              <w:lastRenderedPageBreak/>
              <w:t>отсутствуют</w:t>
            </w:r>
          </w:p>
        </w:tc>
      </w:tr>
      <w:bookmarkEnd w:id="7"/>
    </w:tbl>
    <w:p w:rsidR="00051F59" w:rsidRDefault="00051F59" w:rsidP="00051F59">
      <w:pPr>
        <w:ind w:firstLine="567"/>
        <w:contextualSpacing/>
        <w:rPr>
          <w:b/>
          <w:iCs/>
          <w:szCs w:val="28"/>
        </w:rPr>
      </w:pPr>
    </w:p>
    <w:p w:rsidR="00051F59" w:rsidRDefault="00051F59" w:rsidP="00051F59">
      <w:pPr>
        <w:pStyle w:val="3"/>
        <w:spacing w:before="0" w:line="276" w:lineRule="auto"/>
        <w:jc w:val="both"/>
        <w:rPr>
          <w:rFonts w:ascii="Times New Roman" w:hAnsi="Times New Roman"/>
          <w:b w:val="0"/>
          <w:bCs w:val="0"/>
          <w:color w:val="auto"/>
          <w:sz w:val="28"/>
          <w:szCs w:val="28"/>
        </w:rPr>
      </w:pPr>
      <w:r w:rsidRPr="005E3BA6">
        <w:rPr>
          <w:rFonts w:ascii="Times New Roman" w:hAnsi="Times New Roman"/>
          <w:b w:val="0"/>
          <w:bCs w:val="0"/>
          <w:color w:val="auto"/>
          <w:sz w:val="28"/>
          <w:szCs w:val="28"/>
        </w:rPr>
        <w:t xml:space="preserve">          При содержательном анализе результатов ОГЭ по биологии необходимо учитывать распределение участников по группам в зависимости от полученных отметок. В представленной выборке отсутствуют участники, получившие отметку «3» (удовлетворительно). </w:t>
      </w:r>
    </w:p>
    <w:p w:rsidR="00051F59" w:rsidRPr="005E3BA6" w:rsidRDefault="00051F59" w:rsidP="00051F59">
      <w:pPr>
        <w:pStyle w:val="3"/>
        <w:spacing w:before="0" w:line="276" w:lineRule="auto"/>
        <w:jc w:val="both"/>
        <w:rPr>
          <w:rFonts w:ascii="Times New Roman" w:hAnsi="Times New Roman"/>
          <w:b w:val="0"/>
          <w:bCs w:val="0"/>
          <w:color w:val="auto"/>
          <w:sz w:val="28"/>
          <w:szCs w:val="28"/>
        </w:rPr>
      </w:pPr>
      <w:r>
        <w:rPr>
          <w:rFonts w:ascii="Times New Roman" w:hAnsi="Times New Roman"/>
          <w:b w:val="0"/>
          <w:bCs w:val="0"/>
          <w:color w:val="auto"/>
          <w:sz w:val="28"/>
          <w:szCs w:val="28"/>
        </w:rPr>
        <w:t xml:space="preserve">       </w:t>
      </w:r>
      <w:r w:rsidRPr="005E3BA6">
        <w:rPr>
          <w:rFonts w:ascii="Times New Roman" w:hAnsi="Times New Roman"/>
          <w:b w:val="0"/>
          <w:bCs w:val="0"/>
          <w:color w:val="auto"/>
          <w:sz w:val="28"/>
          <w:szCs w:val="28"/>
        </w:rPr>
        <w:t>Таким образом, выборка характеризуется определённой поляризацией результатов: участники представлены преимущественно в группах с неудовлетворительными, хорошими и отличными результатами.</w:t>
      </w:r>
    </w:p>
    <w:p w:rsidR="00051F59" w:rsidRPr="005E3BA6" w:rsidRDefault="00051F59" w:rsidP="00051F59">
      <w:pPr>
        <w:spacing w:line="276" w:lineRule="auto"/>
        <w:jc w:val="both"/>
        <w:rPr>
          <w:rFonts w:eastAsia="Times New Roman"/>
          <w:sz w:val="28"/>
          <w:szCs w:val="28"/>
        </w:rPr>
      </w:pPr>
      <w:r w:rsidRPr="005E3BA6">
        <w:rPr>
          <w:rFonts w:eastAsia="Times New Roman"/>
          <w:sz w:val="28"/>
          <w:szCs w:val="28"/>
        </w:rPr>
        <w:t xml:space="preserve">В связи с этим анализ целесообразно сосредоточить на выявлении различий между группами, а также на определении наиболее выраженных предметных дефицитов. При оценке результатов учитывается установленный </w:t>
      </w:r>
      <w:r w:rsidRPr="005E3BA6">
        <w:rPr>
          <w:rFonts w:eastAsia="Times New Roman"/>
          <w:b/>
          <w:bCs/>
          <w:sz w:val="28"/>
          <w:szCs w:val="28"/>
        </w:rPr>
        <w:t>порог успешности: 50% для заданий базового уровня сложности и 15% для заданий повышенного и высокого уровней сложности</w:t>
      </w:r>
      <w:r w:rsidRPr="005E3BA6">
        <w:rPr>
          <w:rFonts w:eastAsia="Times New Roman"/>
          <w:sz w:val="28"/>
          <w:szCs w:val="28"/>
        </w:rPr>
        <w:t>.</w:t>
      </w:r>
    </w:p>
    <w:p w:rsidR="00051F59" w:rsidRPr="005E3BA6" w:rsidRDefault="00051F59" w:rsidP="00051F59">
      <w:pPr>
        <w:spacing w:line="276" w:lineRule="auto"/>
        <w:jc w:val="both"/>
        <w:outlineLvl w:val="2"/>
        <w:rPr>
          <w:rFonts w:eastAsia="Times New Roman"/>
          <w:b/>
          <w:bCs/>
          <w:sz w:val="28"/>
          <w:szCs w:val="28"/>
          <w:u w:val="single"/>
        </w:rPr>
      </w:pPr>
      <w:r w:rsidRPr="005E3BA6">
        <w:rPr>
          <w:rFonts w:eastAsia="Times New Roman"/>
          <w:b/>
          <w:bCs/>
          <w:sz w:val="28"/>
          <w:szCs w:val="28"/>
          <w:u w:val="single"/>
        </w:rPr>
        <w:t>1. Анализ выполнения заданий базового уровня сложности</w:t>
      </w:r>
    </w:p>
    <w:p w:rsidR="00051F59" w:rsidRPr="005E3BA6" w:rsidRDefault="00051F59" w:rsidP="00051F59">
      <w:pPr>
        <w:spacing w:line="276" w:lineRule="auto"/>
        <w:jc w:val="both"/>
        <w:rPr>
          <w:rFonts w:eastAsia="Times New Roman"/>
          <w:sz w:val="28"/>
          <w:szCs w:val="28"/>
        </w:rPr>
      </w:pPr>
      <w:r w:rsidRPr="005E3BA6">
        <w:rPr>
          <w:rFonts w:eastAsia="Times New Roman"/>
          <w:sz w:val="28"/>
          <w:szCs w:val="28"/>
        </w:rPr>
        <w:t>Результаты выполнения заданий базового уровня показывают выраженную дифференциацию участников в зависимости от уровня подготовки.</w:t>
      </w:r>
    </w:p>
    <w:p w:rsidR="00051F59" w:rsidRPr="005E3BA6" w:rsidRDefault="00051F59" w:rsidP="00051F59">
      <w:pPr>
        <w:spacing w:line="276" w:lineRule="auto"/>
        <w:jc w:val="both"/>
        <w:rPr>
          <w:rFonts w:eastAsia="Times New Roman"/>
          <w:sz w:val="28"/>
          <w:szCs w:val="28"/>
        </w:rPr>
      </w:pPr>
      <w:r w:rsidRPr="005E3BA6">
        <w:rPr>
          <w:rFonts w:eastAsia="Times New Roman"/>
          <w:sz w:val="28"/>
          <w:szCs w:val="28"/>
        </w:rPr>
        <w:t xml:space="preserve">В группе участников, получивших отметку </w:t>
      </w:r>
      <w:r w:rsidRPr="005E3BA6">
        <w:rPr>
          <w:rFonts w:eastAsia="Times New Roman"/>
          <w:b/>
          <w:bCs/>
          <w:sz w:val="28"/>
          <w:szCs w:val="28"/>
        </w:rPr>
        <w:t>«2»</w:t>
      </w:r>
      <w:r w:rsidRPr="005E3BA6">
        <w:rPr>
          <w:rFonts w:eastAsia="Times New Roman"/>
          <w:sz w:val="28"/>
          <w:szCs w:val="28"/>
        </w:rPr>
        <w:t xml:space="preserve">, большинство базовых заданий выполнено с результативностью </w:t>
      </w:r>
      <w:r w:rsidRPr="005E3BA6">
        <w:rPr>
          <w:rFonts w:eastAsia="Times New Roman"/>
          <w:b/>
          <w:bCs/>
          <w:sz w:val="28"/>
          <w:szCs w:val="28"/>
        </w:rPr>
        <w:t>0%</w:t>
      </w:r>
      <w:r w:rsidRPr="005E3BA6">
        <w:rPr>
          <w:rFonts w:eastAsia="Times New Roman"/>
          <w:sz w:val="28"/>
          <w:szCs w:val="28"/>
        </w:rPr>
        <w:t xml:space="preserve">. К ним относятся задания № 2, 3, 5, 6, 8, 12, 14, 15, 19 и 20. При установленном пороге успешности </w:t>
      </w:r>
      <w:r w:rsidRPr="005E3BA6">
        <w:rPr>
          <w:rFonts w:eastAsia="Times New Roman"/>
          <w:b/>
          <w:bCs/>
          <w:sz w:val="28"/>
          <w:szCs w:val="28"/>
        </w:rPr>
        <w:t>50%</w:t>
      </w:r>
      <w:r w:rsidRPr="005E3BA6">
        <w:rPr>
          <w:rFonts w:eastAsia="Times New Roman"/>
          <w:sz w:val="28"/>
          <w:szCs w:val="28"/>
        </w:rPr>
        <w:t xml:space="preserve"> такие результаты свидетельствуют о существенной </w:t>
      </w:r>
      <w:proofErr w:type="spellStart"/>
      <w:r w:rsidRPr="005E3BA6">
        <w:rPr>
          <w:rFonts w:eastAsia="Times New Roman"/>
          <w:sz w:val="28"/>
          <w:szCs w:val="28"/>
        </w:rPr>
        <w:t>несформированности</w:t>
      </w:r>
      <w:proofErr w:type="spellEnd"/>
      <w:r w:rsidRPr="005E3BA6">
        <w:rPr>
          <w:rFonts w:eastAsia="Times New Roman"/>
          <w:sz w:val="28"/>
          <w:szCs w:val="28"/>
        </w:rPr>
        <w:t xml:space="preserve"> базовых предметных знаний и умений.</w:t>
      </w:r>
    </w:p>
    <w:p w:rsidR="00051F59" w:rsidRPr="005E3BA6" w:rsidRDefault="00051F59" w:rsidP="00051F59">
      <w:pPr>
        <w:spacing w:line="276" w:lineRule="auto"/>
        <w:jc w:val="both"/>
        <w:rPr>
          <w:rFonts w:eastAsia="Times New Roman"/>
          <w:sz w:val="28"/>
          <w:szCs w:val="28"/>
        </w:rPr>
      </w:pPr>
      <w:r w:rsidRPr="005E3BA6">
        <w:rPr>
          <w:rFonts w:eastAsia="Times New Roman"/>
          <w:sz w:val="28"/>
          <w:szCs w:val="28"/>
        </w:rPr>
        <w:t xml:space="preserve">В то же время отдельные задания данной группы выполнены лучше: задание № 1 — </w:t>
      </w:r>
      <w:r w:rsidRPr="005E3BA6">
        <w:rPr>
          <w:rFonts w:eastAsia="Times New Roman"/>
          <w:b/>
          <w:bCs/>
          <w:sz w:val="28"/>
          <w:szCs w:val="28"/>
        </w:rPr>
        <w:t>100%</w:t>
      </w:r>
      <w:r w:rsidRPr="005E3BA6">
        <w:rPr>
          <w:rFonts w:eastAsia="Times New Roman"/>
          <w:sz w:val="28"/>
          <w:szCs w:val="28"/>
        </w:rPr>
        <w:t xml:space="preserve">, задания № 4, № 16 и № 21 — по </w:t>
      </w:r>
      <w:r w:rsidRPr="005E3BA6">
        <w:rPr>
          <w:rFonts w:eastAsia="Times New Roman"/>
          <w:b/>
          <w:bCs/>
          <w:sz w:val="28"/>
          <w:szCs w:val="28"/>
        </w:rPr>
        <w:t>50%</w:t>
      </w:r>
      <w:r w:rsidRPr="005E3BA6">
        <w:rPr>
          <w:rFonts w:eastAsia="Times New Roman"/>
          <w:sz w:val="28"/>
          <w:szCs w:val="28"/>
        </w:rPr>
        <w:t>. Это показывает, что даже участники с низким уровнем подготовки способны выполнять отдельные задания, если для их решения достаточно распознавания информации, анализа изображения, графического материала или непосредственного извлечения информации из текста.</w:t>
      </w:r>
    </w:p>
    <w:p w:rsidR="00051F59" w:rsidRPr="005E3BA6" w:rsidRDefault="00051F59" w:rsidP="00051F59">
      <w:pPr>
        <w:spacing w:line="276" w:lineRule="auto"/>
        <w:jc w:val="both"/>
        <w:rPr>
          <w:rFonts w:eastAsia="Times New Roman"/>
          <w:sz w:val="28"/>
          <w:szCs w:val="28"/>
        </w:rPr>
      </w:pPr>
      <w:r w:rsidRPr="005E3BA6">
        <w:rPr>
          <w:rFonts w:eastAsia="Times New Roman"/>
          <w:sz w:val="28"/>
          <w:szCs w:val="28"/>
        </w:rPr>
        <w:lastRenderedPageBreak/>
        <w:t xml:space="preserve">В группе участников, получивших отметку </w:t>
      </w:r>
      <w:r w:rsidRPr="005E3BA6">
        <w:rPr>
          <w:rFonts w:eastAsia="Times New Roman"/>
          <w:b/>
          <w:bCs/>
          <w:sz w:val="28"/>
          <w:szCs w:val="28"/>
        </w:rPr>
        <w:t>«4»</w:t>
      </w:r>
      <w:r w:rsidRPr="005E3BA6">
        <w:rPr>
          <w:rFonts w:eastAsia="Times New Roman"/>
          <w:sz w:val="28"/>
          <w:szCs w:val="28"/>
        </w:rPr>
        <w:t xml:space="preserve">, базовые задания в целом выполнены успешно. Результаты составляют от </w:t>
      </w:r>
      <w:r w:rsidRPr="005E3BA6">
        <w:rPr>
          <w:rFonts w:eastAsia="Times New Roman"/>
          <w:b/>
          <w:bCs/>
          <w:sz w:val="28"/>
          <w:szCs w:val="28"/>
        </w:rPr>
        <w:t>77% до 100%</w:t>
      </w:r>
      <w:r w:rsidRPr="005E3BA6">
        <w:rPr>
          <w:rFonts w:eastAsia="Times New Roman"/>
          <w:sz w:val="28"/>
          <w:szCs w:val="28"/>
        </w:rPr>
        <w:t xml:space="preserve">, то есть во всех случаях превышают установленный порог 50%. Наиболее высокие показатели получены по заданиям № 1, 2, 4, 5, 14 и 15 — </w:t>
      </w:r>
      <w:r w:rsidRPr="005E3BA6">
        <w:rPr>
          <w:rFonts w:eastAsia="Times New Roman"/>
          <w:b/>
          <w:bCs/>
          <w:sz w:val="28"/>
          <w:szCs w:val="28"/>
        </w:rPr>
        <w:t>100%</w:t>
      </w:r>
      <w:r w:rsidRPr="005E3BA6">
        <w:rPr>
          <w:rFonts w:eastAsia="Times New Roman"/>
          <w:sz w:val="28"/>
          <w:szCs w:val="28"/>
        </w:rPr>
        <w:t xml:space="preserve">. Это свидетельствует о </w:t>
      </w:r>
      <w:proofErr w:type="spellStart"/>
      <w:r w:rsidRPr="005E3BA6">
        <w:rPr>
          <w:rFonts w:eastAsia="Times New Roman"/>
          <w:sz w:val="28"/>
          <w:szCs w:val="28"/>
        </w:rPr>
        <w:t>сформированности</w:t>
      </w:r>
      <w:proofErr w:type="spellEnd"/>
      <w:r w:rsidRPr="005E3BA6">
        <w:rPr>
          <w:rFonts w:eastAsia="Times New Roman"/>
          <w:sz w:val="28"/>
          <w:szCs w:val="28"/>
        </w:rPr>
        <w:t xml:space="preserve"> основных предметных знаний и умений, необходимых для успешного выполнения базовой части КИМ.</w:t>
      </w:r>
    </w:p>
    <w:p w:rsidR="00051F59" w:rsidRPr="005E3BA6" w:rsidRDefault="00051F59" w:rsidP="00051F59">
      <w:pPr>
        <w:spacing w:line="276" w:lineRule="auto"/>
        <w:jc w:val="both"/>
        <w:rPr>
          <w:rFonts w:eastAsia="Times New Roman"/>
          <w:sz w:val="28"/>
          <w:szCs w:val="28"/>
        </w:rPr>
      </w:pPr>
      <w:r w:rsidRPr="005E3BA6">
        <w:rPr>
          <w:rFonts w:eastAsia="Times New Roman"/>
          <w:sz w:val="28"/>
          <w:szCs w:val="28"/>
        </w:rPr>
        <w:t xml:space="preserve">В группе участников, получивших отметку </w:t>
      </w:r>
      <w:r w:rsidRPr="005E3BA6">
        <w:rPr>
          <w:rFonts w:eastAsia="Times New Roman"/>
          <w:b/>
          <w:bCs/>
          <w:sz w:val="28"/>
          <w:szCs w:val="28"/>
        </w:rPr>
        <w:t>«5»</w:t>
      </w:r>
      <w:r w:rsidRPr="005E3BA6">
        <w:rPr>
          <w:rFonts w:eastAsia="Times New Roman"/>
          <w:sz w:val="28"/>
          <w:szCs w:val="28"/>
        </w:rPr>
        <w:t xml:space="preserve">, результаты являются ещё более высокими: большинство заданий базового уровня выполнено с результативностью </w:t>
      </w:r>
      <w:r w:rsidRPr="005E3BA6">
        <w:rPr>
          <w:rFonts w:eastAsia="Times New Roman"/>
          <w:b/>
          <w:bCs/>
          <w:sz w:val="28"/>
          <w:szCs w:val="28"/>
        </w:rPr>
        <w:t>90–100%</w:t>
      </w:r>
      <w:r w:rsidRPr="005E3BA6">
        <w:rPr>
          <w:rFonts w:eastAsia="Times New Roman"/>
          <w:sz w:val="28"/>
          <w:szCs w:val="28"/>
        </w:rPr>
        <w:t xml:space="preserve">. По заданиям № 1, 12 и 15 достигнут показатель </w:t>
      </w:r>
      <w:r w:rsidRPr="005E3BA6">
        <w:rPr>
          <w:rFonts w:eastAsia="Times New Roman"/>
          <w:b/>
          <w:bCs/>
          <w:sz w:val="28"/>
          <w:szCs w:val="28"/>
        </w:rPr>
        <w:t>100%</w:t>
      </w:r>
      <w:r w:rsidRPr="005E3BA6">
        <w:rPr>
          <w:rFonts w:eastAsia="Times New Roman"/>
          <w:sz w:val="28"/>
          <w:szCs w:val="28"/>
        </w:rPr>
        <w:t xml:space="preserve">, по заданиям № 4, 5 и 8 — </w:t>
      </w:r>
      <w:r w:rsidRPr="005E3BA6">
        <w:rPr>
          <w:rFonts w:eastAsia="Times New Roman"/>
          <w:b/>
          <w:bCs/>
          <w:sz w:val="28"/>
          <w:szCs w:val="28"/>
        </w:rPr>
        <w:t>99%</w:t>
      </w:r>
      <w:r w:rsidRPr="005E3BA6">
        <w:rPr>
          <w:rFonts w:eastAsia="Times New Roman"/>
          <w:sz w:val="28"/>
          <w:szCs w:val="28"/>
        </w:rPr>
        <w:t xml:space="preserve">, по заданиям № 2, 6, 14 и 16 — </w:t>
      </w:r>
      <w:r w:rsidRPr="005E3BA6">
        <w:rPr>
          <w:rFonts w:eastAsia="Times New Roman"/>
          <w:b/>
          <w:bCs/>
          <w:sz w:val="28"/>
          <w:szCs w:val="28"/>
        </w:rPr>
        <w:t>98%</w:t>
      </w:r>
      <w:r w:rsidRPr="005E3BA6">
        <w:rPr>
          <w:rFonts w:eastAsia="Times New Roman"/>
          <w:sz w:val="28"/>
          <w:szCs w:val="28"/>
        </w:rPr>
        <w:t>. Таким образом, у участников данной группы сформирована устойчивая система базовых биологических знаний.</w:t>
      </w:r>
    </w:p>
    <w:p w:rsidR="00051F59" w:rsidRPr="005E3BA6" w:rsidRDefault="00051F59" w:rsidP="00051F59">
      <w:pPr>
        <w:spacing w:line="276" w:lineRule="auto"/>
        <w:jc w:val="both"/>
        <w:rPr>
          <w:rFonts w:eastAsia="Times New Roman"/>
          <w:sz w:val="28"/>
          <w:szCs w:val="28"/>
        </w:rPr>
      </w:pPr>
      <w:r w:rsidRPr="005E3BA6">
        <w:rPr>
          <w:rFonts w:eastAsia="Times New Roman"/>
          <w:sz w:val="28"/>
          <w:szCs w:val="28"/>
        </w:rPr>
        <w:t>Содержательный анализ результатов группы «2» позволяет выделить следующие основные дефициты:</w:t>
      </w:r>
    </w:p>
    <w:p w:rsidR="00051F59" w:rsidRPr="005E3BA6" w:rsidRDefault="00051F59" w:rsidP="00051F59">
      <w:pPr>
        <w:numPr>
          <w:ilvl w:val="0"/>
          <w:numId w:val="13"/>
        </w:numPr>
        <w:spacing w:after="0" w:line="276" w:lineRule="auto"/>
        <w:ind w:left="0"/>
        <w:jc w:val="both"/>
        <w:rPr>
          <w:rFonts w:eastAsia="Times New Roman"/>
          <w:sz w:val="28"/>
          <w:szCs w:val="28"/>
        </w:rPr>
      </w:pPr>
      <w:r w:rsidRPr="005E3BA6">
        <w:rPr>
          <w:rFonts w:eastAsia="Times New Roman"/>
          <w:b/>
          <w:bCs/>
          <w:sz w:val="28"/>
          <w:szCs w:val="28"/>
        </w:rPr>
        <w:t>задания № 2 и № 3</w:t>
      </w:r>
      <w:r w:rsidRPr="005E3BA6">
        <w:rPr>
          <w:rFonts w:eastAsia="Times New Roman"/>
          <w:sz w:val="28"/>
          <w:szCs w:val="28"/>
        </w:rPr>
        <w:t xml:space="preserve"> — недостаточная </w:t>
      </w:r>
      <w:proofErr w:type="spellStart"/>
      <w:r w:rsidRPr="005E3BA6">
        <w:rPr>
          <w:rFonts w:eastAsia="Times New Roman"/>
          <w:sz w:val="28"/>
          <w:szCs w:val="28"/>
        </w:rPr>
        <w:t>сформированность</w:t>
      </w:r>
      <w:proofErr w:type="spellEnd"/>
      <w:r w:rsidRPr="005E3BA6">
        <w:rPr>
          <w:rFonts w:eastAsia="Times New Roman"/>
          <w:sz w:val="28"/>
          <w:szCs w:val="28"/>
        </w:rPr>
        <w:t xml:space="preserve"> знаний о признаках биологических объектов и их классификации на различных уровнях организации живого;</w:t>
      </w:r>
    </w:p>
    <w:p w:rsidR="00051F59" w:rsidRPr="005E3BA6" w:rsidRDefault="00051F59" w:rsidP="00051F59">
      <w:pPr>
        <w:numPr>
          <w:ilvl w:val="0"/>
          <w:numId w:val="13"/>
        </w:numPr>
        <w:spacing w:after="0" w:line="276" w:lineRule="auto"/>
        <w:ind w:left="0"/>
        <w:jc w:val="both"/>
        <w:rPr>
          <w:rFonts w:eastAsia="Times New Roman"/>
          <w:sz w:val="28"/>
          <w:szCs w:val="28"/>
        </w:rPr>
      </w:pPr>
      <w:r w:rsidRPr="005E3BA6">
        <w:rPr>
          <w:rFonts w:eastAsia="Times New Roman"/>
          <w:b/>
          <w:bCs/>
          <w:sz w:val="28"/>
          <w:szCs w:val="28"/>
        </w:rPr>
        <w:t>задания № 8, № 12, № 14 и № 15</w:t>
      </w:r>
      <w:r w:rsidRPr="005E3BA6">
        <w:rPr>
          <w:rFonts w:eastAsia="Times New Roman"/>
          <w:sz w:val="28"/>
          <w:szCs w:val="28"/>
        </w:rPr>
        <w:t xml:space="preserve"> — недостаточное владение знаниями о строении и жизнедеятельности организма человека, а также затруднения при распознавании биологических объектов по изображениям;</w:t>
      </w:r>
    </w:p>
    <w:p w:rsidR="00051F59" w:rsidRPr="005E3BA6" w:rsidRDefault="00051F59" w:rsidP="00051F59">
      <w:pPr>
        <w:numPr>
          <w:ilvl w:val="0"/>
          <w:numId w:val="13"/>
        </w:numPr>
        <w:spacing w:after="0" w:line="276" w:lineRule="auto"/>
        <w:ind w:left="0"/>
        <w:jc w:val="both"/>
        <w:rPr>
          <w:rFonts w:eastAsia="Times New Roman"/>
          <w:sz w:val="28"/>
          <w:szCs w:val="28"/>
        </w:rPr>
      </w:pPr>
      <w:r w:rsidRPr="005E3BA6">
        <w:rPr>
          <w:rFonts w:eastAsia="Times New Roman"/>
          <w:b/>
          <w:bCs/>
          <w:sz w:val="28"/>
          <w:szCs w:val="28"/>
        </w:rPr>
        <w:t>задания № 19, № 20 и № 21</w:t>
      </w:r>
      <w:r w:rsidRPr="005E3BA6">
        <w:rPr>
          <w:rFonts w:eastAsia="Times New Roman"/>
          <w:sz w:val="28"/>
          <w:szCs w:val="28"/>
        </w:rPr>
        <w:t xml:space="preserve"> — недостаточная </w:t>
      </w:r>
      <w:proofErr w:type="spellStart"/>
      <w:r w:rsidRPr="005E3BA6">
        <w:rPr>
          <w:rFonts w:eastAsia="Times New Roman"/>
          <w:sz w:val="28"/>
          <w:szCs w:val="28"/>
        </w:rPr>
        <w:t>сформированность</w:t>
      </w:r>
      <w:proofErr w:type="spellEnd"/>
      <w:r w:rsidRPr="005E3BA6">
        <w:rPr>
          <w:rFonts w:eastAsia="Times New Roman"/>
          <w:sz w:val="28"/>
          <w:szCs w:val="28"/>
        </w:rPr>
        <w:t xml:space="preserve"> представлений об </w:t>
      </w:r>
      <w:proofErr w:type="spellStart"/>
      <w:r w:rsidRPr="005E3BA6">
        <w:rPr>
          <w:rFonts w:eastAsia="Times New Roman"/>
          <w:sz w:val="28"/>
          <w:szCs w:val="28"/>
        </w:rPr>
        <w:t>экосистемной</w:t>
      </w:r>
      <w:proofErr w:type="spellEnd"/>
      <w:r w:rsidRPr="005E3BA6">
        <w:rPr>
          <w:rFonts w:eastAsia="Times New Roman"/>
          <w:sz w:val="28"/>
          <w:szCs w:val="28"/>
        </w:rPr>
        <w:t xml:space="preserve"> организации живой природы и причинно-следственных связях между биологическими объектами, явлениями и процессами.</w:t>
      </w:r>
    </w:p>
    <w:p w:rsidR="00051F59" w:rsidRPr="005E3BA6" w:rsidRDefault="00051F59" w:rsidP="00051F59">
      <w:pPr>
        <w:spacing w:line="276" w:lineRule="auto"/>
        <w:jc w:val="both"/>
        <w:rPr>
          <w:rFonts w:eastAsia="Times New Roman"/>
          <w:sz w:val="28"/>
          <w:szCs w:val="28"/>
        </w:rPr>
      </w:pPr>
      <w:r w:rsidRPr="005E3BA6">
        <w:rPr>
          <w:rFonts w:eastAsia="Times New Roman"/>
          <w:sz w:val="28"/>
          <w:szCs w:val="28"/>
        </w:rPr>
        <w:t xml:space="preserve">Таким образом, для участников группы «2» характерен не единичный, а </w:t>
      </w:r>
      <w:r w:rsidRPr="005E3BA6">
        <w:rPr>
          <w:rFonts w:eastAsia="Times New Roman"/>
          <w:b/>
          <w:bCs/>
          <w:sz w:val="28"/>
          <w:szCs w:val="28"/>
        </w:rPr>
        <w:t>системный дефицит базовой предметной подготовки</w:t>
      </w:r>
      <w:r w:rsidRPr="005E3BA6">
        <w:rPr>
          <w:rFonts w:eastAsia="Times New Roman"/>
          <w:sz w:val="28"/>
          <w:szCs w:val="28"/>
        </w:rPr>
        <w:t>. Нулевые результаты по значительной части заданий свидетельствуют о необходимости не только повторения отдельных тем, но и формирования целостной системы базовых биологических понятий.</w:t>
      </w:r>
    </w:p>
    <w:p w:rsidR="00051F59" w:rsidRPr="005E3BA6" w:rsidRDefault="00051F59" w:rsidP="00051F59">
      <w:pPr>
        <w:spacing w:line="276" w:lineRule="auto"/>
        <w:jc w:val="both"/>
        <w:outlineLvl w:val="2"/>
        <w:rPr>
          <w:rFonts w:eastAsia="Times New Roman"/>
          <w:b/>
          <w:bCs/>
          <w:sz w:val="28"/>
          <w:szCs w:val="28"/>
          <w:u w:val="single"/>
        </w:rPr>
      </w:pPr>
      <w:r w:rsidRPr="005E3BA6">
        <w:rPr>
          <w:rFonts w:eastAsia="Times New Roman"/>
          <w:b/>
          <w:bCs/>
          <w:sz w:val="28"/>
          <w:szCs w:val="28"/>
          <w:u w:val="single"/>
        </w:rPr>
        <w:t>2. Анализ выполнения заданий повышенного уровня сложности</w:t>
      </w:r>
    </w:p>
    <w:p w:rsidR="00051F59" w:rsidRPr="005E3BA6" w:rsidRDefault="00051F59" w:rsidP="00051F59">
      <w:pPr>
        <w:spacing w:line="276" w:lineRule="auto"/>
        <w:jc w:val="both"/>
        <w:rPr>
          <w:rFonts w:eastAsia="Times New Roman"/>
          <w:sz w:val="28"/>
          <w:szCs w:val="28"/>
        </w:rPr>
      </w:pPr>
      <w:r w:rsidRPr="005E3BA6">
        <w:rPr>
          <w:rFonts w:eastAsia="Times New Roman"/>
          <w:sz w:val="28"/>
          <w:szCs w:val="28"/>
        </w:rPr>
        <w:t>Задания повышенного уровня сложности в целом выполняются значительно успешнее участниками групп «4» и «5», однако именно здесь проявляются различия в способности применять предметные знания, анализировать информацию и работать с заданиями комплексного характера.</w:t>
      </w:r>
    </w:p>
    <w:p w:rsidR="00051F59" w:rsidRPr="005E3BA6" w:rsidRDefault="00051F59" w:rsidP="00051F59">
      <w:pPr>
        <w:spacing w:line="276" w:lineRule="auto"/>
        <w:jc w:val="both"/>
        <w:rPr>
          <w:rFonts w:eastAsia="Times New Roman"/>
          <w:sz w:val="28"/>
          <w:szCs w:val="28"/>
        </w:rPr>
      </w:pPr>
      <w:r w:rsidRPr="005E3BA6">
        <w:rPr>
          <w:rFonts w:eastAsia="Times New Roman"/>
          <w:sz w:val="28"/>
          <w:szCs w:val="28"/>
        </w:rPr>
        <w:lastRenderedPageBreak/>
        <w:t xml:space="preserve">В группе участников с отметкой </w:t>
      </w:r>
      <w:r w:rsidRPr="005E3BA6">
        <w:rPr>
          <w:rFonts w:eastAsia="Times New Roman"/>
          <w:b/>
          <w:bCs/>
          <w:sz w:val="28"/>
          <w:szCs w:val="28"/>
        </w:rPr>
        <w:t>«2»</w:t>
      </w:r>
      <w:r w:rsidRPr="005E3BA6">
        <w:rPr>
          <w:rFonts w:eastAsia="Times New Roman"/>
          <w:sz w:val="28"/>
          <w:szCs w:val="28"/>
        </w:rPr>
        <w:t xml:space="preserve"> результаты по большинству заданий повышенного уровня составляют </w:t>
      </w:r>
      <w:r w:rsidRPr="005E3BA6">
        <w:rPr>
          <w:rFonts w:eastAsia="Times New Roman"/>
          <w:b/>
          <w:bCs/>
          <w:sz w:val="28"/>
          <w:szCs w:val="28"/>
        </w:rPr>
        <w:t>0%</w:t>
      </w:r>
      <w:r w:rsidRPr="005E3BA6">
        <w:rPr>
          <w:rFonts w:eastAsia="Times New Roman"/>
          <w:sz w:val="28"/>
          <w:szCs w:val="28"/>
        </w:rPr>
        <w:t xml:space="preserve">. Вместе с тем задания № 7, № 9 и № 17 выполнены на </w:t>
      </w:r>
      <w:r w:rsidRPr="005E3BA6">
        <w:rPr>
          <w:rFonts w:eastAsia="Times New Roman"/>
          <w:b/>
          <w:bCs/>
          <w:sz w:val="28"/>
          <w:szCs w:val="28"/>
        </w:rPr>
        <w:t>50%</w:t>
      </w:r>
      <w:r w:rsidRPr="005E3BA6">
        <w:rPr>
          <w:rFonts w:eastAsia="Times New Roman"/>
          <w:sz w:val="28"/>
          <w:szCs w:val="28"/>
        </w:rPr>
        <w:t>. Это свидетельствует о наличии отдельных сформированных умений, однако их недостаточно для системного выполнения заданий повышенного уровня.</w:t>
      </w:r>
    </w:p>
    <w:p w:rsidR="00051F59" w:rsidRPr="005E3BA6" w:rsidRDefault="00051F59" w:rsidP="00051F59">
      <w:pPr>
        <w:spacing w:line="276" w:lineRule="auto"/>
        <w:jc w:val="both"/>
        <w:rPr>
          <w:rFonts w:eastAsia="Times New Roman"/>
          <w:sz w:val="28"/>
          <w:szCs w:val="28"/>
        </w:rPr>
      </w:pPr>
      <w:r w:rsidRPr="005E3BA6">
        <w:rPr>
          <w:rFonts w:eastAsia="Times New Roman"/>
          <w:sz w:val="28"/>
          <w:szCs w:val="28"/>
        </w:rPr>
        <w:t xml:space="preserve">В группе «4» большинство заданий повышенного уровня выполнено достаточно успешно: задания № 7 — </w:t>
      </w:r>
      <w:r w:rsidRPr="005E3BA6">
        <w:rPr>
          <w:rFonts w:eastAsia="Times New Roman"/>
          <w:b/>
          <w:bCs/>
          <w:sz w:val="28"/>
          <w:szCs w:val="28"/>
        </w:rPr>
        <w:t>92%</w:t>
      </w:r>
      <w:r w:rsidRPr="005E3BA6">
        <w:rPr>
          <w:rFonts w:eastAsia="Times New Roman"/>
          <w:sz w:val="28"/>
          <w:szCs w:val="28"/>
        </w:rPr>
        <w:t xml:space="preserve">, № 9 — </w:t>
      </w:r>
      <w:r w:rsidRPr="005E3BA6">
        <w:rPr>
          <w:rFonts w:eastAsia="Times New Roman"/>
          <w:b/>
          <w:bCs/>
          <w:sz w:val="28"/>
          <w:szCs w:val="28"/>
        </w:rPr>
        <w:t>88%</w:t>
      </w:r>
      <w:r w:rsidRPr="005E3BA6">
        <w:rPr>
          <w:rFonts w:eastAsia="Times New Roman"/>
          <w:sz w:val="28"/>
          <w:szCs w:val="28"/>
        </w:rPr>
        <w:t xml:space="preserve">, № 10 — </w:t>
      </w:r>
      <w:r w:rsidRPr="005E3BA6">
        <w:rPr>
          <w:rFonts w:eastAsia="Times New Roman"/>
          <w:b/>
          <w:bCs/>
          <w:sz w:val="28"/>
          <w:szCs w:val="28"/>
        </w:rPr>
        <w:t>89%</w:t>
      </w:r>
      <w:r w:rsidRPr="005E3BA6">
        <w:rPr>
          <w:rFonts w:eastAsia="Times New Roman"/>
          <w:sz w:val="28"/>
          <w:szCs w:val="28"/>
        </w:rPr>
        <w:t xml:space="preserve">, № 11 — </w:t>
      </w:r>
      <w:r w:rsidRPr="005E3BA6">
        <w:rPr>
          <w:rFonts w:eastAsia="Times New Roman"/>
          <w:b/>
          <w:bCs/>
          <w:sz w:val="28"/>
          <w:szCs w:val="28"/>
        </w:rPr>
        <w:t>100%</w:t>
      </w:r>
      <w:r w:rsidRPr="005E3BA6">
        <w:rPr>
          <w:rFonts w:eastAsia="Times New Roman"/>
          <w:sz w:val="28"/>
          <w:szCs w:val="28"/>
        </w:rPr>
        <w:t xml:space="preserve">, № 13 — </w:t>
      </w:r>
      <w:r w:rsidRPr="005E3BA6">
        <w:rPr>
          <w:rFonts w:eastAsia="Times New Roman"/>
          <w:b/>
          <w:bCs/>
          <w:sz w:val="28"/>
          <w:szCs w:val="28"/>
        </w:rPr>
        <w:t>77%</w:t>
      </w:r>
      <w:r w:rsidRPr="005E3BA6">
        <w:rPr>
          <w:rFonts w:eastAsia="Times New Roman"/>
          <w:sz w:val="28"/>
          <w:szCs w:val="28"/>
        </w:rPr>
        <w:t xml:space="preserve">, № 17 — </w:t>
      </w:r>
      <w:r w:rsidRPr="005E3BA6">
        <w:rPr>
          <w:rFonts w:eastAsia="Times New Roman"/>
          <w:b/>
          <w:bCs/>
          <w:sz w:val="28"/>
          <w:szCs w:val="28"/>
        </w:rPr>
        <w:t>86%</w:t>
      </w:r>
      <w:r w:rsidRPr="005E3BA6">
        <w:rPr>
          <w:rFonts w:eastAsia="Times New Roman"/>
          <w:sz w:val="28"/>
          <w:szCs w:val="28"/>
        </w:rPr>
        <w:t xml:space="preserve">, № 18 — </w:t>
      </w:r>
      <w:r w:rsidRPr="005E3BA6">
        <w:rPr>
          <w:rFonts w:eastAsia="Times New Roman"/>
          <w:b/>
          <w:bCs/>
          <w:sz w:val="28"/>
          <w:szCs w:val="28"/>
        </w:rPr>
        <w:t>85%</w:t>
      </w:r>
      <w:r w:rsidRPr="005E3BA6">
        <w:rPr>
          <w:rFonts w:eastAsia="Times New Roman"/>
          <w:sz w:val="28"/>
          <w:szCs w:val="28"/>
        </w:rPr>
        <w:t xml:space="preserve">. Вместе с тем заметно снижаются результаты по заданиям № 22 — </w:t>
      </w:r>
      <w:r w:rsidRPr="005E3BA6">
        <w:rPr>
          <w:rFonts w:eastAsia="Times New Roman"/>
          <w:b/>
          <w:bCs/>
          <w:sz w:val="28"/>
          <w:szCs w:val="28"/>
        </w:rPr>
        <w:t>46%</w:t>
      </w:r>
      <w:r w:rsidRPr="005E3BA6">
        <w:rPr>
          <w:rFonts w:eastAsia="Times New Roman"/>
          <w:sz w:val="28"/>
          <w:szCs w:val="28"/>
        </w:rPr>
        <w:t xml:space="preserve"> и № 24 — </w:t>
      </w:r>
      <w:r w:rsidRPr="005E3BA6">
        <w:rPr>
          <w:rFonts w:eastAsia="Times New Roman"/>
          <w:b/>
          <w:bCs/>
          <w:sz w:val="28"/>
          <w:szCs w:val="28"/>
        </w:rPr>
        <w:t>44%</w:t>
      </w:r>
      <w:r w:rsidRPr="005E3BA6">
        <w:rPr>
          <w:rFonts w:eastAsia="Times New Roman"/>
          <w:sz w:val="28"/>
          <w:szCs w:val="28"/>
        </w:rPr>
        <w:t>.</w:t>
      </w:r>
    </w:p>
    <w:p w:rsidR="00051F59" w:rsidRPr="005E3BA6" w:rsidRDefault="00051F59" w:rsidP="00051F59">
      <w:pPr>
        <w:spacing w:line="276" w:lineRule="auto"/>
        <w:jc w:val="both"/>
        <w:rPr>
          <w:rFonts w:eastAsia="Times New Roman"/>
          <w:sz w:val="28"/>
          <w:szCs w:val="28"/>
        </w:rPr>
      </w:pPr>
      <w:r w:rsidRPr="005E3BA6">
        <w:rPr>
          <w:rFonts w:eastAsia="Times New Roman"/>
          <w:sz w:val="28"/>
          <w:szCs w:val="28"/>
        </w:rPr>
        <w:t xml:space="preserve">Именно эти показатели следует рассматривать как </w:t>
      </w:r>
      <w:r w:rsidRPr="005E3BA6">
        <w:rPr>
          <w:rFonts w:eastAsia="Times New Roman"/>
          <w:b/>
          <w:bCs/>
          <w:sz w:val="28"/>
          <w:szCs w:val="28"/>
        </w:rPr>
        <w:t>наиболее выраженные зоны затруднений для участников, получивших отметку «4»</w:t>
      </w:r>
      <w:r w:rsidRPr="005E3BA6">
        <w:rPr>
          <w:rFonts w:eastAsia="Times New Roman"/>
          <w:sz w:val="28"/>
          <w:szCs w:val="28"/>
        </w:rPr>
        <w:t>. Несмотря на то что они превышают установленный порог успешности 15%, существенный разрыв с другими заданиями повышенного уровня указывает на необходимость дополнительной методической работы.</w:t>
      </w:r>
    </w:p>
    <w:p w:rsidR="00051F59" w:rsidRPr="005E3BA6" w:rsidRDefault="00051F59" w:rsidP="00051F59">
      <w:pPr>
        <w:spacing w:line="276" w:lineRule="auto"/>
        <w:jc w:val="both"/>
        <w:rPr>
          <w:rFonts w:eastAsia="Times New Roman"/>
          <w:sz w:val="28"/>
          <w:szCs w:val="28"/>
        </w:rPr>
      </w:pPr>
      <w:r w:rsidRPr="005E3BA6">
        <w:rPr>
          <w:rFonts w:eastAsia="Times New Roman"/>
          <w:sz w:val="28"/>
          <w:szCs w:val="28"/>
        </w:rPr>
        <w:t xml:space="preserve">В группе «5» результаты по заданиям повышенного уровня преимущественно находятся на очень высоком уровне: № 7 — </w:t>
      </w:r>
      <w:r w:rsidRPr="005E3BA6">
        <w:rPr>
          <w:rFonts w:eastAsia="Times New Roman"/>
          <w:b/>
          <w:bCs/>
          <w:sz w:val="28"/>
          <w:szCs w:val="28"/>
        </w:rPr>
        <w:t>97%</w:t>
      </w:r>
      <w:r w:rsidRPr="005E3BA6">
        <w:rPr>
          <w:rFonts w:eastAsia="Times New Roman"/>
          <w:sz w:val="28"/>
          <w:szCs w:val="28"/>
        </w:rPr>
        <w:t xml:space="preserve">, № 10 — </w:t>
      </w:r>
      <w:r w:rsidRPr="005E3BA6">
        <w:rPr>
          <w:rFonts w:eastAsia="Times New Roman"/>
          <w:b/>
          <w:bCs/>
          <w:sz w:val="28"/>
          <w:szCs w:val="28"/>
        </w:rPr>
        <w:t>98%</w:t>
      </w:r>
      <w:r w:rsidRPr="005E3BA6">
        <w:rPr>
          <w:rFonts w:eastAsia="Times New Roman"/>
          <w:sz w:val="28"/>
          <w:szCs w:val="28"/>
        </w:rPr>
        <w:t xml:space="preserve">, № 11 — </w:t>
      </w:r>
      <w:r w:rsidRPr="005E3BA6">
        <w:rPr>
          <w:rFonts w:eastAsia="Times New Roman"/>
          <w:b/>
          <w:bCs/>
          <w:sz w:val="28"/>
          <w:szCs w:val="28"/>
        </w:rPr>
        <w:t>100%</w:t>
      </w:r>
      <w:r w:rsidRPr="005E3BA6">
        <w:rPr>
          <w:rFonts w:eastAsia="Times New Roman"/>
          <w:sz w:val="28"/>
          <w:szCs w:val="28"/>
        </w:rPr>
        <w:t xml:space="preserve">, № 13 — </w:t>
      </w:r>
      <w:r w:rsidRPr="005E3BA6">
        <w:rPr>
          <w:rFonts w:eastAsia="Times New Roman"/>
          <w:b/>
          <w:bCs/>
          <w:sz w:val="28"/>
          <w:szCs w:val="28"/>
        </w:rPr>
        <w:t>96%</w:t>
      </w:r>
      <w:r w:rsidRPr="005E3BA6">
        <w:rPr>
          <w:rFonts w:eastAsia="Times New Roman"/>
          <w:sz w:val="28"/>
          <w:szCs w:val="28"/>
        </w:rPr>
        <w:t xml:space="preserve">, № 17 и № 18 — </w:t>
      </w:r>
      <w:r w:rsidRPr="005E3BA6">
        <w:rPr>
          <w:rFonts w:eastAsia="Times New Roman"/>
          <w:b/>
          <w:bCs/>
          <w:sz w:val="28"/>
          <w:szCs w:val="28"/>
        </w:rPr>
        <w:t>99%</w:t>
      </w:r>
      <w:r w:rsidRPr="005E3BA6">
        <w:rPr>
          <w:rFonts w:eastAsia="Times New Roman"/>
          <w:sz w:val="28"/>
          <w:szCs w:val="28"/>
        </w:rPr>
        <w:t xml:space="preserve">. Вместе с тем несколько ниже выполнены задания № 22 — </w:t>
      </w:r>
      <w:r w:rsidRPr="005E3BA6">
        <w:rPr>
          <w:rFonts w:eastAsia="Times New Roman"/>
          <w:b/>
          <w:bCs/>
          <w:sz w:val="28"/>
          <w:szCs w:val="28"/>
        </w:rPr>
        <w:t>87%</w:t>
      </w:r>
      <w:r w:rsidRPr="005E3BA6">
        <w:rPr>
          <w:rFonts w:eastAsia="Times New Roman"/>
          <w:sz w:val="28"/>
          <w:szCs w:val="28"/>
        </w:rPr>
        <w:t xml:space="preserve"> и № 24 — </w:t>
      </w:r>
      <w:r w:rsidRPr="005E3BA6">
        <w:rPr>
          <w:rFonts w:eastAsia="Times New Roman"/>
          <w:b/>
          <w:bCs/>
          <w:sz w:val="28"/>
          <w:szCs w:val="28"/>
        </w:rPr>
        <w:t>94%</w:t>
      </w:r>
      <w:r w:rsidRPr="005E3BA6">
        <w:rPr>
          <w:rFonts w:eastAsia="Times New Roman"/>
          <w:sz w:val="28"/>
          <w:szCs w:val="28"/>
        </w:rPr>
        <w:t>, однако и эти показатели существенно превышают порог успешности.</w:t>
      </w:r>
    </w:p>
    <w:p w:rsidR="00051F59" w:rsidRPr="005E3BA6" w:rsidRDefault="00051F59" w:rsidP="00051F59">
      <w:pPr>
        <w:spacing w:line="276" w:lineRule="auto"/>
        <w:jc w:val="both"/>
        <w:rPr>
          <w:rFonts w:eastAsia="Times New Roman"/>
          <w:sz w:val="28"/>
          <w:szCs w:val="28"/>
        </w:rPr>
      </w:pPr>
      <w:r w:rsidRPr="005E3BA6">
        <w:rPr>
          <w:rFonts w:eastAsia="Times New Roman"/>
          <w:sz w:val="28"/>
          <w:szCs w:val="28"/>
        </w:rPr>
        <w:t>Задание № 22 требует комплексного применения биологических знаний, распознавания и описания биологических объектов, а также работы с предложенной информацией. Снижение результата в группе «4» до 46% может свидетельствовать о затруднениях при работе с нестандартными изображениями и при необходимости применить известные знания в изменённой ситуации.</w:t>
      </w:r>
    </w:p>
    <w:p w:rsidR="00051F59" w:rsidRPr="005E3BA6" w:rsidRDefault="00051F59" w:rsidP="00051F59">
      <w:pPr>
        <w:spacing w:line="276" w:lineRule="auto"/>
        <w:jc w:val="both"/>
        <w:rPr>
          <w:rFonts w:eastAsia="Times New Roman"/>
          <w:sz w:val="28"/>
          <w:szCs w:val="28"/>
        </w:rPr>
      </w:pPr>
      <w:r w:rsidRPr="005E3BA6">
        <w:rPr>
          <w:rFonts w:eastAsia="Times New Roman"/>
          <w:sz w:val="28"/>
          <w:szCs w:val="28"/>
        </w:rPr>
        <w:t xml:space="preserve">Задание № 24 предполагает работу с текстом биологического содержания, его понимание, сравнение и обобщение информации. Результат </w:t>
      </w:r>
      <w:r w:rsidRPr="005E3BA6">
        <w:rPr>
          <w:rFonts w:eastAsia="Times New Roman"/>
          <w:b/>
          <w:bCs/>
          <w:sz w:val="28"/>
          <w:szCs w:val="28"/>
        </w:rPr>
        <w:t>44% в группе «4»</w:t>
      </w:r>
      <w:r w:rsidRPr="005E3BA6">
        <w:rPr>
          <w:rFonts w:eastAsia="Times New Roman"/>
          <w:sz w:val="28"/>
          <w:szCs w:val="28"/>
        </w:rPr>
        <w:t xml:space="preserve"> указывает на необходимость дальнейшего развития навыков смыслового чтения, выделения существенной информации, сопоставления данных и формулирования обобщённых выводов.</w:t>
      </w:r>
    </w:p>
    <w:p w:rsidR="00051F59" w:rsidRPr="005E3BA6" w:rsidRDefault="00051F59" w:rsidP="00051F59">
      <w:pPr>
        <w:spacing w:line="276" w:lineRule="auto"/>
        <w:jc w:val="both"/>
        <w:outlineLvl w:val="2"/>
        <w:rPr>
          <w:rFonts w:eastAsia="Times New Roman"/>
          <w:b/>
          <w:bCs/>
          <w:sz w:val="28"/>
          <w:szCs w:val="28"/>
          <w:u w:val="single"/>
        </w:rPr>
      </w:pPr>
      <w:r w:rsidRPr="005E3BA6">
        <w:rPr>
          <w:rFonts w:eastAsia="Times New Roman"/>
          <w:b/>
          <w:bCs/>
          <w:sz w:val="28"/>
          <w:szCs w:val="28"/>
          <w:u w:val="single"/>
        </w:rPr>
        <w:t>3. Анализ выполнения заданий высокого уровня сложности</w:t>
      </w:r>
    </w:p>
    <w:p w:rsidR="00051F59" w:rsidRPr="005E3BA6" w:rsidRDefault="00051F59" w:rsidP="00051F59">
      <w:pPr>
        <w:spacing w:line="276" w:lineRule="auto"/>
        <w:jc w:val="both"/>
        <w:rPr>
          <w:rFonts w:eastAsia="Times New Roman"/>
          <w:sz w:val="28"/>
          <w:szCs w:val="28"/>
        </w:rPr>
      </w:pPr>
      <w:r w:rsidRPr="005E3BA6">
        <w:rPr>
          <w:rFonts w:eastAsia="Times New Roman"/>
          <w:sz w:val="28"/>
          <w:szCs w:val="28"/>
        </w:rPr>
        <w:lastRenderedPageBreak/>
        <w:t xml:space="preserve">Наиболее выраженные предметные и </w:t>
      </w:r>
      <w:proofErr w:type="spellStart"/>
      <w:r w:rsidRPr="005E3BA6">
        <w:rPr>
          <w:rFonts w:eastAsia="Times New Roman"/>
          <w:sz w:val="28"/>
          <w:szCs w:val="28"/>
        </w:rPr>
        <w:t>метапредметные</w:t>
      </w:r>
      <w:proofErr w:type="spellEnd"/>
      <w:r w:rsidRPr="005E3BA6">
        <w:rPr>
          <w:rFonts w:eastAsia="Times New Roman"/>
          <w:sz w:val="28"/>
          <w:szCs w:val="28"/>
        </w:rPr>
        <w:t xml:space="preserve"> дефициты выявляются при выполнении </w:t>
      </w:r>
      <w:r w:rsidRPr="005E3BA6">
        <w:rPr>
          <w:rFonts w:eastAsia="Times New Roman"/>
          <w:b/>
          <w:bCs/>
          <w:sz w:val="28"/>
          <w:szCs w:val="28"/>
        </w:rPr>
        <w:t>заданий высокого уровня сложности № 23, № 25 и № 26</w:t>
      </w:r>
      <w:r w:rsidRPr="005E3BA6">
        <w:rPr>
          <w:rFonts w:eastAsia="Times New Roman"/>
          <w:sz w:val="28"/>
          <w:szCs w:val="28"/>
        </w:rPr>
        <w:t>.</w:t>
      </w:r>
    </w:p>
    <w:p w:rsidR="00051F59" w:rsidRPr="005E3BA6" w:rsidRDefault="00051F59" w:rsidP="00051F59">
      <w:pPr>
        <w:spacing w:line="276" w:lineRule="auto"/>
        <w:jc w:val="both"/>
        <w:rPr>
          <w:rFonts w:eastAsia="Times New Roman"/>
          <w:sz w:val="28"/>
          <w:szCs w:val="28"/>
        </w:rPr>
      </w:pPr>
      <w:r w:rsidRPr="005E3BA6">
        <w:rPr>
          <w:rFonts w:eastAsia="Times New Roman"/>
          <w:sz w:val="28"/>
          <w:szCs w:val="28"/>
        </w:rPr>
        <w:t xml:space="preserve">В группе участников с отметкой «2» выполнение данных заданий отсутствует — </w:t>
      </w:r>
      <w:r w:rsidRPr="005E3BA6">
        <w:rPr>
          <w:rFonts w:eastAsia="Times New Roman"/>
          <w:b/>
          <w:bCs/>
          <w:sz w:val="28"/>
          <w:szCs w:val="28"/>
        </w:rPr>
        <w:t>0%</w:t>
      </w:r>
      <w:r w:rsidRPr="005E3BA6">
        <w:rPr>
          <w:rFonts w:eastAsia="Times New Roman"/>
          <w:sz w:val="28"/>
          <w:szCs w:val="28"/>
        </w:rPr>
        <w:t xml:space="preserve">. Это закономерно связано с недостаточной </w:t>
      </w:r>
      <w:proofErr w:type="spellStart"/>
      <w:r w:rsidRPr="005E3BA6">
        <w:rPr>
          <w:rFonts w:eastAsia="Times New Roman"/>
          <w:sz w:val="28"/>
          <w:szCs w:val="28"/>
        </w:rPr>
        <w:t>сформированностью</w:t>
      </w:r>
      <w:proofErr w:type="spellEnd"/>
      <w:r w:rsidRPr="005E3BA6">
        <w:rPr>
          <w:rFonts w:eastAsia="Times New Roman"/>
          <w:sz w:val="28"/>
          <w:szCs w:val="28"/>
        </w:rPr>
        <w:t xml:space="preserve"> базовой предметной подготовки и невозможностью самостоятельно применять биологические знания для решения комплексных задач.</w:t>
      </w:r>
    </w:p>
    <w:p w:rsidR="00051F59" w:rsidRPr="005E3BA6" w:rsidRDefault="00051F59" w:rsidP="00051F59">
      <w:pPr>
        <w:spacing w:line="276" w:lineRule="auto"/>
        <w:jc w:val="both"/>
        <w:rPr>
          <w:rFonts w:eastAsia="Times New Roman"/>
          <w:sz w:val="28"/>
          <w:szCs w:val="28"/>
        </w:rPr>
      </w:pPr>
      <w:r w:rsidRPr="005E3BA6">
        <w:rPr>
          <w:rFonts w:eastAsia="Times New Roman"/>
          <w:sz w:val="28"/>
          <w:szCs w:val="28"/>
        </w:rPr>
        <w:t xml:space="preserve">В группе «4» задание № 23 выполнено на </w:t>
      </w:r>
      <w:r w:rsidRPr="005E3BA6">
        <w:rPr>
          <w:rFonts w:eastAsia="Times New Roman"/>
          <w:b/>
          <w:bCs/>
          <w:sz w:val="28"/>
          <w:szCs w:val="28"/>
        </w:rPr>
        <w:t>62%</w:t>
      </w:r>
      <w:r w:rsidRPr="005E3BA6">
        <w:rPr>
          <w:rFonts w:eastAsia="Times New Roman"/>
          <w:sz w:val="28"/>
          <w:szCs w:val="28"/>
        </w:rPr>
        <w:t xml:space="preserve">, тогда как результаты по заданиям № 25 и № 26 составляют соответственно лишь </w:t>
      </w:r>
      <w:r w:rsidRPr="005E3BA6">
        <w:rPr>
          <w:rFonts w:eastAsia="Times New Roman"/>
          <w:b/>
          <w:bCs/>
          <w:sz w:val="28"/>
          <w:szCs w:val="28"/>
        </w:rPr>
        <w:t>8% и 5%</w:t>
      </w:r>
      <w:r w:rsidRPr="005E3BA6">
        <w:rPr>
          <w:rFonts w:eastAsia="Times New Roman"/>
          <w:sz w:val="28"/>
          <w:szCs w:val="28"/>
        </w:rPr>
        <w:t>. Таким образом, именно задания № 25 и № 26 являются наиболее сложными даже для участников, продемонстрировавших хороший уровень подготовки.</w:t>
      </w:r>
    </w:p>
    <w:p w:rsidR="00051F59" w:rsidRPr="005E3BA6" w:rsidRDefault="00051F59" w:rsidP="00051F59">
      <w:pPr>
        <w:spacing w:line="276" w:lineRule="auto"/>
        <w:jc w:val="both"/>
        <w:rPr>
          <w:rFonts w:eastAsia="Times New Roman"/>
          <w:sz w:val="28"/>
          <w:szCs w:val="28"/>
        </w:rPr>
      </w:pPr>
      <w:r w:rsidRPr="005E3BA6">
        <w:rPr>
          <w:rFonts w:eastAsia="Times New Roman"/>
          <w:sz w:val="28"/>
          <w:szCs w:val="28"/>
        </w:rPr>
        <w:t xml:space="preserve">В группе «5» задание № 23 выполнено с результативностью </w:t>
      </w:r>
      <w:r w:rsidRPr="005E3BA6">
        <w:rPr>
          <w:rFonts w:eastAsia="Times New Roman"/>
          <w:b/>
          <w:bCs/>
          <w:sz w:val="28"/>
          <w:szCs w:val="28"/>
        </w:rPr>
        <w:t>98%</w:t>
      </w:r>
      <w:r w:rsidRPr="005E3BA6">
        <w:rPr>
          <w:rFonts w:eastAsia="Times New Roman"/>
          <w:sz w:val="28"/>
          <w:szCs w:val="28"/>
        </w:rPr>
        <w:t xml:space="preserve">, что свидетельствует о высокой </w:t>
      </w:r>
      <w:proofErr w:type="spellStart"/>
      <w:r w:rsidRPr="005E3BA6">
        <w:rPr>
          <w:rFonts w:eastAsia="Times New Roman"/>
          <w:sz w:val="28"/>
          <w:szCs w:val="28"/>
        </w:rPr>
        <w:t>сформированности</w:t>
      </w:r>
      <w:proofErr w:type="spellEnd"/>
      <w:r w:rsidRPr="005E3BA6">
        <w:rPr>
          <w:rFonts w:eastAsia="Times New Roman"/>
          <w:sz w:val="28"/>
          <w:szCs w:val="28"/>
        </w:rPr>
        <w:t xml:space="preserve"> умений применять методы биологической науки. По заданиям № 25 и № 26 результаты составляют соответственно </w:t>
      </w:r>
      <w:r w:rsidRPr="005E3BA6">
        <w:rPr>
          <w:rFonts w:eastAsia="Times New Roman"/>
          <w:b/>
          <w:bCs/>
          <w:sz w:val="28"/>
          <w:szCs w:val="28"/>
        </w:rPr>
        <w:t>49% и 41%</w:t>
      </w:r>
      <w:r w:rsidRPr="005E3BA6">
        <w:rPr>
          <w:rFonts w:eastAsia="Times New Roman"/>
          <w:sz w:val="28"/>
          <w:szCs w:val="28"/>
        </w:rPr>
        <w:t>. Хотя данные показатели значительно выше результатов группы «4», они существенно уступают результатам по большинству других заданий.</w:t>
      </w:r>
    </w:p>
    <w:p w:rsidR="00051F59" w:rsidRPr="005E3BA6" w:rsidRDefault="00051F59" w:rsidP="00051F59">
      <w:pPr>
        <w:spacing w:line="276" w:lineRule="auto"/>
        <w:jc w:val="both"/>
        <w:rPr>
          <w:rFonts w:eastAsia="Times New Roman"/>
          <w:sz w:val="28"/>
          <w:szCs w:val="28"/>
        </w:rPr>
      </w:pPr>
      <w:r w:rsidRPr="005E3BA6">
        <w:rPr>
          <w:rFonts w:eastAsia="Times New Roman"/>
          <w:sz w:val="28"/>
          <w:szCs w:val="28"/>
        </w:rPr>
        <w:t>Особого внимания требуют следующие дефициты.</w:t>
      </w:r>
    </w:p>
    <w:p w:rsidR="00051F59" w:rsidRPr="005E3BA6" w:rsidRDefault="00051F59" w:rsidP="00051F59">
      <w:pPr>
        <w:spacing w:line="276" w:lineRule="auto"/>
        <w:jc w:val="both"/>
        <w:rPr>
          <w:rFonts w:eastAsia="Times New Roman"/>
          <w:sz w:val="28"/>
          <w:szCs w:val="28"/>
        </w:rPr>
      </w:pPr>
      <w:r w:rsidRPr="005E3BA6">
        <w:rPr>
          <w:rFonts w:eastAsia="Times New Roman"/>
          <w:b/>
          <w:bCs/>
          <w:sz w:val="28"/>
          <w:szCs w:val="28"/>
        </w:rPr>
        <w:t>Задание № 25</w:t>
      </w:r>
      <w:r w:rsidRPr="005E3BA6">
        <w:rPr>
          <w:rFonts w:eastAsia="Times New Roman"/>
          <w:sz w:val="28"/>
          <w:szCs w:val="28"/>
        </w:rPr>
        <w:t xml:space="preserve"> связано с работой со статистическими данными, представленными в табличной форме. Низкие результаты в группе «4» могут свидетельствовать о недостаточной </w:t>
      </w:r>
      <w:proofErr w:type="spellStart"/>
      <w:r w:rsidRPr="005E3BA6">
        <w:rPr>
          <w:rFonts w:eastAsia="Times New Roman"/>
          <w:sz w:val="28"/>
          <w:szCs w:val="28"/>
        </w:rPr>
        <w:t>сформированности</w:t>
      </w:r>
      <w:proofErr w:type="spellEnd"/>
      <w:r w:rsidRPr="005E3BA6">
        <w:rPr>
          <w:rFonts w:eastAsia="Times New Roman"/>
          <w:sz w:val="28"/>
          <w:szCs w:val="28"/>
        </w:rPr>
        <w:t xml:space="preserve"> навыков извлечения и интерпретации количественной информации, сопоставления показателей, выполнения необходимых расчётов и формулирования вывода на основании полученных данных.</w:t>
      </w:r>
    </w:p>
    <w:p w:rsidR="00051F59" w:rsidRPr="005E3BA6" w:rsidRDefault="00051F59" w:rsidP="00051F59">
      <w:pPr>
        <w:spacing w:line="276" w:lineRule="auto"/>
        <w:jc w:val="both"/>
        <w:rPr>
          <w:rFonts w:eastAsia="Times New Roman"/>
          <w:sz w:val="28"/>
          <w:szCs w:val="28"/>
        </w:rPr>
      </w:pPr>
      <w:r w:rsidRPr="005E3BA6">
        <w:rPr>
          <w:rFonts w:eastAsia="Times New Roman"/>
          <w:b/>
          <w:bCs/>
          <w:sz w:val="28"/>
          <w:szCs w:val="28"/>
        </w:rPr>
        <w:t>Задание № 26</w:t>
      </w:r>
      <w:r w:rsidRPr="005E3BA6">
        <w:rPr>
          <w:rFonts w:eastAsia="Times New Roman"/>
          <w:sz w:val="28"/>
          <w:szCs w:val="28"/>
        </w:rPr>
        <w:t xml:space="preserve"> предполагает решение учебной задачи биологического содержания, проведение качественных и количественных расчётов, использование полученных результатов для формулирования вывода, а также обоснование необходимости рационального и здорового питания. Результат </w:t>
      </w:r>
      <w:r w:rsidRPr="005E3BA6">
        <w:rPr>
          <w:rFonts w:eastAsia="Times New Roman"/>
          <w:b/>
          <w:bCs/>
          <w:sz w:val="28"/>
          <w:szCs w:val="28"/>
        </w:rPr>
        <w:t>5% в группе «4» и 41% в группе «5»</w:t>
      </w:r>
      <w:r w:rsidRPr="005E3BA6">
        <w:rPr>
          <w:rFonts w:eastAsia="Times New Roman"/>
          <w:sz w:val="28"/>
          <w:szCs w:val="28"/>
        </w:rPr>
        <w:t xml:space="preserve"> показывает, что </w:t>
      </w:r>
      <w:r w:rsidRPr="005E3BA6">
        <w:rPr>
          <w:rFonts w:eastAsia="Times New Roman"/>
          <w:sz w:val="28"/>
          <w:szCs w:val="28"/>
        </w:rPr>
        <w:lastRenderedPageBreak/>
        <w:t>выполнение этого задания требует значительно более высокого уровня самостоятельности, комплексного применения знаний и умения выстраивать логически обоснованный ответ.</w:t>
      </w:r>
    </w:p>
    <w:p w:rsidR="00051F59" w:rsidRPr="005E3BA6" w:rsidRDefault="00051F59" w:rsidP="00051F59">
      <w:pPr>
        <w:spacing w:line="276" w:lineRule="auto"/>
        <w:jc w:val="both"/>
        <w:rPr>
          <w:rFonts w:eastAsia="Times New Roman"/>
          <w:sz w:val="28"/>
          <w:szCs w:val="28"/>
        </w:rPr>
      </w:pPr>
      <w:r w:rsidRPr="005E3BA6">
        <w:rPr>
          <w:rFonts w:eastAsia="Times New Roman"/>
          <w:sz w:val="28"/>
          <w:szCs w:val="28"/>
        </w:rPr>
        <w:t xml:space="preserve">Низкие показатели заданий № 25 и № 26 в группе «4» могут быть связаны не только с недостатком предметных знаний, но и с </w:t>
      </w:r>
      <w:proofErr w:type="spellStart"/>
      <w:r w:rsidRPr="005E3BA6">
        <w:rPr>
          <w:rFonts w:eastAsia="Times New Roman"/>
          <w:b/>
          <w:bCs/>
          <w:sz w:val="28"/>
          <w:szCs w:val="28"/>
        </w:rPr>
        <w:t>метапредметными</w:t>
      </w:r>
      <w:proofErr w:type="spellEnd"/>
      <w:r w:rsidRPr="005E3BA6">
        <w:rPr>
          <w:rFonts w:eastAsia="Times New Roman"/>
          <w:b/>
          <w:bCs/>
          <w:sz w:val="28"/>
          <w:szCs w:val="28"/>
        </w:rPr>
        <w:t xml:space="preserve"> дефицитами</w:t>
      </w:r>
      <w:r w:rsidRPr="005E3BA6">
        <w:rPr>
          <w:rFonts w:eastAsia="Times New Roman"/>
          <w:sz w:val="28"/>
          <w:szCs w:val="28"/>
        </w:rPr>
        <w:t xml:space="preserve">: недостаточной </w:t>
      </w:r>
      <w:proofErr w:type="spellStart"/>
      <w:r w:rsidRPr="005E3BA6">
        <w:rPr>
          <w:rFonts w:eastAsia="Times New Roman"/>
          <w:sz w:val="28"/>
          <w:szCs w:val="28"/>
        </w:rPr>
        <w:t>сформированностью</w:t>
      </w:r>
      <w:proofErr w:type="spellEnd"/>
      <w:r w:rsidRPr="005E3BA6">
        <w:rPr>
          <w:rFonts w:eastAsia="Times New Roman"/>
          <w:sz w:val="28"/>
          <w:szCs w:val="28"/>
        </w:rPr>
        <w:t xml:space="preserve"> навыков работы с большим объёмом информации, математической грамотности, планирования последовательности действий, самоконтроля и рационального распределения времени.</w:t>
      </w:r>
    </w:p>
    <w:p w:rsidR="00051F59" w:rsidRPr="005E3BA6" w:rsidRDefault="00051F59" w:rsidP="00051F59">
      <w:pPr>
        <w:spacing w:line="276" w:lineRule="auto"/>
        <w:jc w:val="both"/>
        <w:outlineLvl w:val="2"/>
        <w:rPr>
          <w:rFonts w:eastAsia="Times New Roman"/>
          <w:b/>
          <w:bCs/>
          <w:sz w:val="28"/>
          <w:szCs w:val="28"/>
          <w:u w:val="single"/>
        </w:rPr>
      </w:pPr>
      <w:r w:rsidRPr="005E3BA6">
        <w:rPr>
          <w:rFonts w:eastAsia="Times New Roman"/>
          <w:b/>
          <w:bCs/>
          <w:sz w:val="28"/>
          <w:szCs w:val="28"/>
          <w:u w:val="single"/>
        </w:rPr>
        <w:t>4. Основные выводы по группам участников</w:t>
      </w:r>
    </w:p>
    <w:p w:rsidR="00051F59" w:rsidRPr="005E3BA6" w:rsidRDefault="00051F59" w:rsidP="00051F59">
      <w:pPr>
        <w:spacing w:line="276" w:lineRule="auto"/>
        <w:jc w:val="both"/>
        <w:rPr>
          <w:rFonts w:eastAsia="Times New Roman"/>
          <w:sz w:val="28"/>
          <w:szCs w:val="28"/>
        </w:rPr>
      </w:pPr>
      <w:r w:rsidRPr="005E3BA6">
        <w:rPr>
          <w:rFonts w:eastAsia="Times New Roman"/>
          <w:b/>
          <w:bCs/>
          <w:sz w:val="28"/>
          <w:szCs w:val="28"/>
        </w:rPr>
        <w:t>Группа «2».</w:t>
      </w:r>
      <w:r w:rsidRPr="005E3BA6">
        <w:rPr>
          <w:rFonts w:eastAsia="Times New Roman"/>
          <w:sz w:val="28"/>
          <w:szCs w:val="28"/>
        </w:rPr>
        <w:t xml:space="preserve"> Характеризуется системной </w:t>
      </w:r>
      <w:proofErr w:type="spellStart"/>
      <w:r w:rsidRPr="005E3BA6">
        <w:rPr>
          <w:rFonts w:eastAsia="Times New Roman"/>
          <w:sz w:val="28"/>
          <w:szCs w:val="28"/>
        </w:rPr>
        <w:t>несформированностью</w:t>
      </w:r>
      <w:proofErr w:type="spellEnd"/>
      <w:r w:rsidRPr="005E3BA6">
        <w:rPr>
          <w:rFonts w:eastAsia="Times New Roman"/>
          <w:sz w:val="28"/>
          <w:szCs w:val="28"/>
        </w:rPr>
        <w:t xml:space="preserve"> базовых биологических знаний. Нулевые результаты по значительной части заданий свидетельствуют о необходимости восстановления фундаментальных понятий и предметных связей. Приоритетными направлениями должны стать повторение основных разделов биологии, формирование понятийного аппарата и постепенное обучение применению знаний в типовых ситуациях.</w:t>
      </w:r>
    </w:p>
    <w:p w:rsidR="00051F59" w:rsidRPr="005E3BA6" w:rsidRDefault="00051F59" w:rsidP="00051F59">
      <w:pPr>
        <w:spacing w:line="276" w:lineRule="auto"/>
        <w:jc w:val="both"/>
        <w:rPr>
          <w:rFonts w:eastAsia="Times New Roman"/>
          <w:sz w:val="28"/>
          <w:szCs w:val="28"/>
        </w:rPr>
      </w:pPr>
      <w:r w:rsidRPr="005E3BA6">
        <w:rPr>
          <w:rFonts w:eastAsia="Times New Roman"/>
          <w:b/>
          <w:bCs/>
          <w:sz w:val="28"/>
          <w:szCs w:val="28"/>
        </w:rPr>
        <w:t>Группа «4».</w:t>
      </w:r>
      <w:r w:rsidRPr="005E3BA6">
        <w:rPr>
          <w:rFonts w:eastAsia="Times New Roman"/>
          <w:sz w:val="28"/>
          <w:szCs w:val="28"/>
        </w:rPr>
        <w:t xml:space="preserve"> В целом демонстрирует </w:t>
      </w:r>
      <w:proofErr w:type="spellStart"/>
      <w:r w:rsidRPr="005E3BA6">
        <w:rPr>
          <w:rFonts w:eastAsia="Times New Roman"/>
          <w:sz w:val="28"/>
          <w:szCs w:val="28"/>
        </w:rPr>
        <w:t>сформированность</w:t>
      </w:r>
      <w:proofErr w:type="spellEnd"/>
      <w:r w:rsidRPr="005E3BA6">
        <w:rPr>
          <w:rFonts w:eastAsia="Times New Roman"/>
          <w:sz w:val="28"/>
          <w:szCs w:val="28"/>
        </w:rPr>
        <w:t xml:space="preserve"> базовых знаний и большинства умений повышенного уровня. Основная зона роста связана с заданиями, требующими комплексного анализа информации, работы с текстом и таблицами, выполнения расчётов и формулирования развёрнутого вывода. Особое внимание необходимо уделить заданиям № 22, № 24, № 25 и № 26.</w:t>
      </w:r>
    </w:p>
    <w:p w:rsidR="00051F59" w:rsidRPr="005E3BA6" w:rsidRDefault="00051F59" w:rsidP="00051F59">
      <w:pPr>
        <w:spacing w:line="276" w:lineRule="auto"/>
        <w:jc w:val="both"/>
        <w:rPr>
          <w:rFonts w:eastAsia="Times New Roman"/>
          <w:sz w:val="28"/>
          <w:szCs w:val="28"/>
        </w:rPr>
      </w:pPr>
      <w:r w:rsidRPr="005E3BA6">
        <w:rPr>
          <w:rFonts w:eastAsia="Times New Roman"/>
          <w:b/>
          <w:bCs/>
          <w:sz w:val="28"/>
          <w:szCs w:val="28"/>
        </w:rPr>
        <w:t>Группа «5».</w:t>
      </w:r>
      <w:r w:rsidRPr="005E3BA6">
        <w:rPr>
          <w:rFonts w:eastAsia="Times New Roman"/>
          <w:sz w:val="28"/>
          <w:szCs w:val="28"/>
        </w:rPr>
        <w:t xml:space="preserve"> Демонстрирует высокий уровень освоения большинства проверяемых элементов содержания. Основная задача для данной группы заключается не в дополнительном увеличении объёма знаний, а в совершенствовании навыков выполнения наиболее сложных заданий, прежде всего № 25 и № 26, повышении точности расчётов, качества аргументации и самостоятельного построения развернутого ответа.</w:t>
      </w:r>
    </w:p>
    <w:p w:rsidR="00051F59" w:rsidRPr="005E3BA6" w:rsidRDefault="00051F59" w:rsidP="00051F59">
      <w:pPr>
        <w:spacing w:line="276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lastRenderedPageBreak/>
        <w:t xml:space="preserve">     </w:t>
      </w:r>
      <w:r w:rsidRPr="005E3BA6">
        <w:rPr>
          <w:rFonts w:eastAsia="Times New Roman"/>
          <w:sz w:val="28"/>
          <w:szCs w:val="28"/>
        </w:rPr>
        <w:t xml:space="preserve">В целом результаты показывают </w:t>
      </w:r>
      <w:r w:rsidRPr="005E3BA6">
        <w:rPr>
          <w:rFonts w:eastAsia="Times New Roman"/>
          <w:b/>
          <w:bCs/>
          <w:sz w:val="28"/>
          <w:szCs w:val="28"/>
        </w:rPr>
        <w:t>чёткую зависимость успешности выполнения заданий от уровня предметной подготовки участников</w:t>
      </w:r>
      <w:r w:rsidRPr="005E3BA6">
        <w:rPr>
          <w:rFonts w:eastAsia="Times New Roman"/>
          <w:sz w:val="28"/>
          <w:szCs w:val="28"/>
        </w:rPr>
        <w:t>. Участники группы «5» демонстрируют устойчивое владение базовыми и повышенными умениями, тогда как в группе «2» выявлены существенные дефициты уже на базовом уровне.</w:t>
      </w:r>
    </w:p>
    <w:p w:rsidR="00051F59" w:rsidRPr="005E3BA6" w:rsidRDefault="00051F59" w:rsidP="00051F59">
      <w:pPr>
        <w:spacing w:line="276" w:lineRule="auto"/>
        <w:jc w:val="both"/>
        <w:rPr>
          <w:rFonts w:eastAsia="Times New Roman"/>
          <w:sz w:val="28"/>
          <w:szCs w:val="28"/>
        </w:rPr>
      </w:pPr>
      <w:r w:rsidRPr="005E3BA6">
        <w:rPr>
          <w:rFonts w:eastAsia="Times New Roman"/>
          <w:sz w:val="28"/>
          <w:szCs w:val="28"/>
        </w:rPr>
        <w:t xml:space="preserve">При этом наиболее значимой общей зоной роста для групп «4» и «5» являются задания высокого уровня сложности, требующие не воспроизведения готовых знаний, а их </w:t>
      </w:r>
      <w:r w:rsidRPr="005E3BA6">
        <w:rPr>
          <w:rFonts w:eastAsia="Times New Roman"/>
          <w:b/>
          <w:bCs/>
          <w:sz w:val="28"/>
          <w:szCs w:val="28"/>
        </w:rPr>
        <w:t>комплексного применения, анализа статистической информации, выполнения расчётов, установления причинно-следственных связей и аргументированного формулирования выводов</w:t>
      </w:r>
      <w:r w:rsidRPr="005E3BA6">
        <w:rPr>
          <w:rFonts w:eastAsia="Times New Roman"/>
          <w:sz w:val="28"/>
          <w:szCs w:val="28"/>
        </w:rPr>
        <w:t>.</w:t>
      </w:r>
    </w:p>
    <w:p w:rsidR="00051F59" w:rsidRPr="005E3BA6" w:rsidRDefault="00051F59" w:rsidP="00051F59">
      <w:pPr>
        <w:spacing w:line="276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</w:t>
      </w:r>
      <w:r w:rsidRPr="005E3BA6">
        <w:rPr>
          <w:rFonts w:eastAsia="Times New Roman"/>
          <w:sz w:val="28"/>
          <w:szCs w:val="28"/>
        </w:rPr>
        <w:t>С учётом установленного порога успешности можно отметить, что участники групп «4» и «5» в целом успешно преодолевают нормативный уровень по заданиям базовой и повышенной сложности. Однако для повышения качества результатов необходимо целенаправленно развивать умения, проверяемые заданиями высокого уровня, поскольку именно они в наибольшей степени дифференцируют участников и определяют возможность достижения высоких результатов на экзамене.</w:t>
      </w:r>
    </w:p>
    <w:p w:rsidR="00051F59" w:rsidRDefault="00051F59" w:rsidP="00051F59">
      <w:pPr>
        <w:spacing w:line="276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</w:t>
      </w:r>
      <w:r w:rsidRPr="005E3BA6">
        <w:rPr>
          <w:rFonts w:eastAsia="Times New Roman"/>
          <w:sz w:val="28"/>
          <w:szCs w:val="28"/>
        </w:rPr>
        <w:t xml:space="preserve">Отдельно следует учитывать отсутствие в представленной выборке участников с отметкой «3». Это ограничивает возможность полноценного анализа промежуточного уровня подготовки и не позволяет проследить постепенный переход от минимального к среднему уровню освоения содержания. Поэтому выводы о группе «4» и выявленных в ней дефицитах следует использовать прежде всего для определения </w:t>
      </w:r>
      <w:r w:rsidRPr="005E3BA6">
        <w:rPr>
          <w:rFonts w:eastAsia="Times New Roman"/>
          <w:b/>
          <w:bCs/>
          <w:sz w:val="28"/>
          <w:szCs w:val="28"/>
        </w:rPr>
        <w:t>зон дальнейшего роста обучающихся, ориентированных на повышение результата до уровня «5»</w:t>
      </w:r>
      <w:r w:rsidRPr="005E3BA6">
        <w:rPr>
          <w:rFonts w:eastAsia="Times New Roman"/>
          <w:sz w:val="28"/>
          <w:szCs w:val="28"/>
        </w:rPr>
        <w:t>.</w:t>
      </w:r>
    </w:p>
    <w:p w:rsidR="00051F59" w:rsidRPr="005E3BA6" w:rsidRDefault="00051F59" w:rsidP="00051F59">
      <w:pPr>
        <w:spacing w:line="276" w:lineRule="auto"/>
        <w:jc w:val="both"/>
        <w:rPr>
          <w:rFonts w:eastAsia="Times New Roman"/>
          <w:sz w:val="28"/>
          <w:szCs w:val="28"/>
        </w:rPr>
      </w:pPr>
    </w:p>
    <w:p w:rsidR="00051F59" w:rsidRDefault="00051F59" w:rsidP="00051F59">
      <w:pPr>
        <w:pStyle w:val="3"/>
        <w:numPr>
          <w:ilvl w:val="2"/>
          <w:numId w:val="1"/>
        </w:numPr>
        <w:ind w:left="1791"/>
        <w:jc w:val="center"/>
        <w:rPr>
          <w:rFonts w:ascii="Times New Roman" w:hAnsi="Times New Roman"/>
          <w:bCs w:val="0"/>
          <w:color w:val="auto"/>
          <w:sz w:val="28"/>
          <w:szCs w:val="28"/>
        </w:rPr>
      </w:pPr>
      <w:r w:rsidRPr="005121CE">
        <w:rPr>
          <w:rFonts w:ascii="Times New Roman" w:hAnsi="Times New Roman"/>
          <w:bCs w:val="0"/>
          <w:color w:val="auto"/>
          <w:sz w:val="28"/>
          <w:szCs w:val="28"/>
        </w:rPr>
        <w:t>Прочие результаты статистического анализа (при наличии)</w:t>
      </w:r>
    </w:p>
    <w:p w:rsidR="00051F59" w:rsidRPr="00B11A7A" w:rsidRDefault="00051F59" w:rsidP="00051F59"/>
    <w:p w:rsidR="00051F59" w:rsidRPr="00806E3B" w:rsidRDefault="00051F59" w:rsidP="00051F59"/>
    <w:p w:rsidR="00051F59" w:rsidRDefault="00051F59" w:rsidP="00051F59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</w:t>
      </w:r>
      <w:r>
        <w:rPr>
          <w:sz w:val="28"/>
          <w:szCs w:val="28"/>
        </w:rPr>
        <w:tab/>
      </w:r>
      <w:r w:rsidRPr="00806E3B">
        <w:rPr>
          <w:sz w:val="28"/>
          <w:szCs w:val="28"/>
        </w:rPr>
        <w:t xml:space="preserve">Дополнительный анализ результатов ОГЭ по биологии показывает выраженную дифференциацию участников по уровню подготовки. В 2026 году большинство заданий выполнено выше установленного порога успешности: </w:t>
      </w:r>
      <w:r w:rsidRPr="00806E3B">
        <w:rPr>
          <w:rStyle w:val="af6"/>
          <w:sz w:val="28"/>
          <w:szCs w:val="28"/>
        </w:rPr>
        <w:t>50% для базового уровня и 15% для повышенного и высокого уровней</w:t>
      </w:r>
      <w:r w:rsidRPr="00806E3B">
        <w:rPr>
          <w:sz w:val="28"/>
          <w:szCs w:val="28"/>
        </w:rPr>
        <w:t>. Наиболее высокие результаты отмечаются по заданиям базового и повышенного уровней, тогда как основная зона затруднений связана с заданиями высокого уровня № 25 и № 26, требующими анализа статистических данных, выполнения расчётов и обоснования выводов. В представленной выборке отсутствуют участники, получившие отметку «3», что ограничивает возможности анализа промежуточного уровня подготовки.</w:t>
      </w:r>
    </w:p>
    <w:p w:rsidR="00051F59" w:rsidRPr="00806E3B" w:rsidRDefault="00051F59" w:rsidP="00051F59">
      <w:pPr>
        <w:spacing w:line="276" w:lineRule="auto"/>
        <w:jc w:val="both"/>
        <w:rPr>
          <w:sz w:val="28"/>
          <w:szCs w:val="28"/>
        </w:rPr>
      </w:pPr>
    </w:p>
    <w:p w:rsidR="00051F59" w:rsidRPr="00F60D3F" w:rsidRDefault="00051F59" w:rsidP="00051F59">
      <w:pPr>
        <w:numPr>
          <w:ilvl w:val="1"/>
          <w:numId w:val="1"/>
        </w:numPr>
        <w:spacing w:after="0" w:line="240" w:lineRule="auto"/>
        <w:ind w:left="999"/>
        <w:contextualSpacing/>
        <w:jc w:val="center"/>
        <w:rPr>
          <w:i/>
        </w:rPr>
      </w:pPr>
      <w:r w:rsidRPr="00F60D3F">
        <w:rPr>
          <w:b/>
          <w:iCs/>
          <w:sz w:val="28"/>
        </w:rPr>
        <w:t>Методический анализ выполнения заданий КИМ обучающимися с разными уровнями подготовки и рекомендации для учителей по совершенствованию преподавания учебного предмета</w:t>
      </w:r>
    </w:p>
    <w:p w:rsidR="00051F59" w:rsidRDefault="00051F59" w:rsidP="00051F59">
      <w:pPr>
        <w:ind w:firstLine="709"/>
        <w:jc w:val="both"/>
      </w:pPr>
    </w:p>
    <w:p w:rsidR="00051F59" w:rsidRDefault="00051F59" w:rsidP="00051F59">
      <w:pPr>
        <w:spacing w:line="276" w:lineRule="auto"/>
        <w:ind w:firstLine="709"/>
        <w:jc w:val="both"/>
        <w:rPr>
          <w:sz w:val="28"/>
          <w:szCs w:val="28"/>
        </w:rPr>
      </w:pPr>
      <w:r w:rsidRPr="00C2014A">
        <w:rPr>
          <w:sz w:val="28"/>
          <w:szCs w:val="28"/>
        </w:rPr>
        <w:t xml:space="preserve">Методический анализ результатов ОГЭ по биологии позволяет выявить особенности предметной подготовки обучающихся с различным уровнем достижений, определить типичные затруднения и установить основные направления дальнейшей работы. Сопоставление результатов групп показывает, какие предметные знания и умения сформированы устойчиво, а какие требуют дополнительной отработки. Полученные данные используются для разработки дифференцированных рекомендаций учителям, направленных на повышение качества подготовки обучающихся и преодоление выявленных предметных и </w:t>
      </w:r>
      <w:proofErr w:type="spellStart"/>
      <w:r w:rsidRPr="00C2014A">
        <w:rPr>
          <w:sz w:val="28"/>
          <w:szCs w:val="28"/>
        </w:rPr>
        <w:t>метапредметных</w:t>
      </w:r>
      <w:proofErr w:type="spellEnd"/>
      <w:r w:rsidRPr="00C2014A">
        <w:rPr>
          <w:sz w:val="28"/>
          <w:szCs w:val="28"/>
        </w:rPr>
        <w:t xml:space="preserve"> дефицитов.</w:t>
      </w:r>
    </w:p>
    <w:p w:rsidR="00051F59" w:rsidRPr="00C2014A" w:rsidRDefault="00051F59" w:rsidP="00051F59">
      <w:pPr>
        <w:spacing w:line="276" w:lineRule="auto"/>
        <w:ind w:firstLine="709"/>
        <w:jc w:val="both"/>
        <w:rPr>
          <w:i/>
          <w:sz w:val="28"/>
          <w:szCs w:val="28"/>
        </w:rPr>
      </w:pPr>
    </w:p>
    <w:p w:rsidR="00051F59" w:rsidRPr="009B090F" w:rsidRDefault="00051F59" w:rsidP="00051F59">
      <w:pPr>
        <w:pStyle w:val="3"/>
        <w:numPr>
          <w:ilvl w:val="2"/>
          <w:numId w:val="1"/>
        </w:numPr>
        <w:spacing w:before="0" w:line="276" w:lineRule="auto"/>
        <w:ind w:left="1791"/>
        <w:jc w:val="center"/>
        <w:rPr>
          <w:rFonts w:ascii="Times New Roman" w:hAnsi="Times New Roman"/>
          <w:bCs w:val="0"/>
          <w:color w:val="auto"/>
          <w:sz w:val="28"/>
          <w:szCs w:val="28"/>
        </w:rPr>
      </w:pPr>
      <w:r w:rsidRPr="009B090F">
        <w:rPr>
          <w:rFonts w:ascii="Times New Roman" w:hAnsi="Times New Roman"/>
          <w:bCs w:val="0"/>
          <w:color w:val="auto"/>
          <w:sz w:val="28"/>
          <w:szCs w:val="28"/>
        </w:rPr>
        <w:t xml:space="preserve">Методический анализ выполнения </w:t>
      </w:r>
      <w:bookmarkStart w:id="8" w:name="_Hlk236676935"/>
      <w:r w:rsidRPr="009B090F">
        <w:rPr>
          <w:rFonts w:ascii="Times New Roman" w:hAnsi="Times New Roman"/>
          <w:bCs w:val="0"/>
          <w:color w:val="auto"/>
          <w:sz w:val="28"/>
          <w:szCs w:val="28"/>
        </w:rPr>
        <w:t>заданий обучающимися с минимальным уровнем подготовки (получивших отметку «2»), включая методические рекомендации для учителей</w:t>
      </w:r>
      <w:bookmarkEnd w:id="8"/>
    </w:p>
    <w:p w:rsidR="00051F59" w:rsidRPr="009B090F" w:rsidRDefault="00051F59" w:rsidP="00051F59">
      <w:pPr>
        <w:spacing w:line="276" w:lineRule="auto"/>
        <w:ind w:firstLine="567"/>
        <w:jc w:val="both"/>
        <w:rPr>
          <w:rFonts w:eastAsia="Times New Roman"/>
          <w:bCs/>
          <w:i/>
          <w:iCs/>
          <w:sz w:val="28"/>
          <w:szCs w:val="28"/>
        </w:rPr>
      </w:pPr>
    </w:p>
    <w:p w:rsidR="00051F59" w:rsidRPr="009B090F" w:rsidRDefault="00051F59" w:rsidP="00051F59">
      <w:pPr>
        <w:pStyle w:val="afc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</w:t>
      </w:r>
      <w:r w:rsidRPr="009B090F">
        <w:rPr>
          <w:sz w:val="28"/>
          <w:szCs w:val="28"/>
        </w:rPr>
        <w:t>Настоящий подраздел посвящен анализу образовательных результатов группы участников ОГЭ, не преодолевших минимальный порог и продемонстрировавших критический уровень предметной подготовки (отметка «2»).</w:t>
      </w:r>
    </w:p>
    <w:p w:rsidR="00051F59" w:rsidRPr="009B090F" w:rsidRDefault="00051F59" w:rsidP="00051F59">
      <w:pPr>
        <w:pStyle w:val="afc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9B090F">
        <w:rPr>
          <w:sz w:val="28"/>
          <w:szCs w:val="28"/>
        </w:rPr>
        <w:t>Цель данного анализа — выявить системные предметные дефициты и типичные ошиб</w:t>
      </w:r>
      <w:r>
        <w:rPr>
          <w:sz w:val="28"/>
          <w:szCs w:val="28"/>
        </w:rPr>
        <w:t>ки</w:t>
      </w:r>
      <w:r w:rsidRPr="009B090F">
        <w:rPr>
          <w:sz w:val="28"/>
          <w:szCs w:val="28"/>
        </w:rPr>
        <w:t>, характерные для обучающихся данной группы. Особое внимание уделяется выявлению причин невыполнения заданий базового уровня сложности, которые составляют фундаментальную основу курса биологии и являются обязательными для успешной сдачи экзамена, но вызвали непреодолимые затруднения у неуспевающих школьников.</w:t>
      </w:r>
    </w:p>
    <w:p w:rsidR="00051F59" w:rsidRPr="009B090F" w:rsidRDefault="00051F59" w:rsidP="00051F59">
      <w:pPr>
        <w:pStyle w:val="afc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9B090F">
        <w:rPr>
          <w:sz w:val="28"/>
          <w:szCs w:val="28"/>
        </w:rPr>
        <w:t xml:space="preserve">Представленные </w:t>
      </w:r>
      <w:r>
        <w:rPr>
          <w:sz w:val="28"/>
          <w:szCs w:val="28"/>
        </w:rPr>
        <w:t xml:space="preserve">также </w:t>
      </w:r>
      <w:r w:rsidRPr="009B090F">
        <w:rPr>
          <w:sz w:val="28"/>
          <w:szCs w:val="28"/>
        </w:rPr>
        <w:t>методические рекомендации для учителей-предметников сформированы с учетом необходимости прагматичного подхода к планированию учебного процесса. Стратегия коррекционной работы ориентирована на достижение реалистичных образовательных задач — точечную отработку базовых навыков и алгоритмов вместо попыток форсированного освоения всего объема сложного материала.</w:t>
      </w:r>
    </w:p>
    <w:p w:rsidR="00051F59" w:rsidRPr="009B090F" w:rsidRDefault="00051F59" w:rsidP="00051F59">
      <w:pPr>
        <w:pStyle w:val="afc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9B090F">
        <w:rPr>
          <w:sz w:val="28"/>
          <w:szCs w:val="28"/>
        </w:rPr>
        <w:t>Главным целевым ориентиром при выстраивании индивидуальных образовательных маршрутов для школьников, получивших отметку «2», а также для учащихся, входящих в группу риска, является формирование устойчивой базы знаний. Данная база должна быть достаточной для уверенного преодоления минимального экзаменационного порога и получения оценки «3» (базовый уровень подготовки).</w:t>
      </w:r>
    </w:p>
    <w:p w:rsidR="00051F59" w:rsidRDefault="00051F59" w:rsidP="00051F59">
      <w:pPr>
        <w:pStyle w:val="3"/>
        <w:numPr>
          <w:ilvl w:val="3"/>
          <w:numId w:val="1"/>
        </w:numPr>
        <w:tabs>
          <w:tab w:val="left" w:pos="567"/>
        </w:tabs>
        <w:ind w:left="426" w:firstLine="0"/>
        <w:jc w:val="center"/>
        <w:rPr>
          <w:rFonts w:ascii="Times New Roman" w:hAnsi="Times New Roman"/>
          <w:color w:val="auto"/>
          <w:sz w:val="28"/>
          <w:szCs w:val="28"/>
        </w:rPr>
      </w:pPr>
      <w:r w:rsidRPr="00A53B6A">
        <w:rPr>
          <w:rFonts w:ascii="Times New Roman" w:hAnsi="Times New Roman"/>
          <w:color w:val="auto"/>
          <w:sz w:val="28"/>
          <w:szCs w:val="28"/>
        </w:rPr>
        <w:t>Описание предметной подготовки участников ОГЭ, получивших отметку «2», анализ типичных дефицитов в подготовке</w:t>
      </w:r>
    </w:p>
    <w:p w:rsidR="00051F59" w:rsidRPr="00AB78BD" w:rsidRDefault="00051F59" w:rsidP="00051F59"/>
    <w:p w:rsidR="00051F59" w:rsidRDefault="00051F59" w:rsidP="00051F59">
      <w:pPr>
        <w:pStyle w:val="afc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AB78BD">
        <w:rPr>
          <w:sz w:val="28"/>
          <w:szCs w:val="28"/>
        </w:rPr>
        <w:t xml:space="preserve">Актуальность проведения данного анализа обусловлена необходимостью объективной оценки уровня освоения выпускниками 9-х классов программы основного общего образования в соответствии с актуальными требованиями. </w:t>
      </w:r>
      <w:r>
        <w:rPr>
          <w:sz w:val="28"/>
          <w:szCs w:val="28"/>
        </w:rPr>
        <w:t xml:space="preserve">     </w:t>
      </w:r>
    </w:p>
    <w:p w:rsidR="00051F59" w:rsidRPr="00AB78BD" w:rsidRDefault="00051F59" w:rsidP="00051F59">
      <w:pPr>
        <w:pStyle w:val="afc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AB78BD">
        <w:rPr>
          <w:sz w:val="28"/>
          <w:szCs w:val="28"/>
        </w:rPr>
        <w:t>Экзаменационная модель 2026 года продолжает вектор смещения акцентов с репродуктивного воспроизведения фактов на проверку функциональной естественно-научной грамотности, системного мышления, умения работать с информацией и навыков практического применения биологических знаний.</w:t>
      </w:r>
    </w:p>
    <w:p w:rsidR="00051F59" w:rsidRPr="00F60D3F" w:rsidRDefault="00051F59" w:rsidP="00051F59">
      <w:pPr>
        <w:ind w:firstLine="567"/>
        <w:jc w:val="both"/>
        <w:rPr>
          <w:rFonts w:eastAsia="Times New Roman"/>
          <w:b/>
          <w:bCs/>
          <w:i/>
          <w:iCs/>
        </w:rPr>
      </w:pPr>
    </w:p>
    <w:p w:rsidR="00051F59" w:rsidRPr="00B11A7A" w:rsidRDefault="00051F59" w:rsidP="00051F59">
      <w:pPr>
        <w:pStyle w:val="aa"/>
        <w:numPr>
          <w:ilvl w:val="0"/>
          <w:numId w:val="4"/>
        </w:numPr>
        <w:spacing w:after="0" w:line="240" w:lineRule="auto"/>
        <w:ind w:left="142" w:hanging="425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bookmarkStart w:id="9" w:name="_Hlk236679768"/>
      <w:r w:rsidRPr="00B11A7A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Описание достигнутых предметных результатов ФГОС: освоенных тем программы, сформированных умений и т.п. (если имеются)</w:t>
      </w:r>
    </w:p>
    <w:bookmarkEnd w:id="9"/>
    <w:p w:rsidR="00051F59" w:rsidRDefault="00051F59" w:rsidP="00051F59">
      <w:pPr>
        <w:pStyle w:val="aa"/>
        <w:spacing w:after="0" w:line="240" w:lineRule="auto"/>
        <w:ind w:left="142"/>
        <w:jc w:val="both"/>
        <w:rPr>
          <w:rFonts w:ascii="Times New Roman" w:eastAsia="Times New Roman" w:hAnsi="Times New Roman"/>
          <w:bCs/>
          <w:i/>
          <w:sz w:val="28"/>
          <w:szCs w:val="28"/>
          <w:lang w:eastAsia="ru-RU"/>
        </w:rPr>
      </w:pPr>
    </w:p>
    <w:p w:rsidR="00051F59" w:rsidRPr="00483A8B" w:rsidRDefault="00051F59" w:rsidP="00051F59">
      <w:pPr>
        <w:pStyle w:val="aa"/>
        <w:spacing w:after="0" w:line="240" w:lineRule="auto"/>
        <w:ind w:left="142"/>
        <w:jc w:val="center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  <w:r w:rsidRPr="00483A8B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 xml:space="preserve">Динамика выполнения заданий ОГЭ по биологии (2025 и 2026 </w:t>
      </w:r>
      <w:proofErr w:type="spellStart"/>
      <w:r w:rsidRPr="00483A8B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>гг</w:t>
      </w:r>
      <w:proofErr w:type="spellEnd"/>
      <w:r w:rsidRPr="00483A8B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 xml:space="preserve"> в группе, выполнивших работу на «2»</w:t>
      </w:r>
    </w:p>
    <w:p w:rsidR="00051F59" w:rsidRDefault="00051F59" w:rsidP="00051F59">
      <w:pPr>
        <w:pStyle w:val="aa"/>
        <w:spacing w:after="0" w:line="240" w:lineRule="auto"/>
        <w:ind w:left="142"/>
        <w:jc w:val="both"/>
        <w:rPr>
          <w:rFonts w:ascii="Times New Roman" w:eastAsia="Times New Roman" w:hAnsi="Times New Roman"/>
          <w:bCs/>
          <w:i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387C4DA7" wp14:editId="13BBC8E0">
            <wp:extent cx="8978900" cy="2120900"/>
            <wp:effectExtent l="0" t="0" r="12700" b="12700"/>
            <wp:docPr id="6" name="Диаграмма 6">
              <a:extLst xmlns:a="http://schemas.openxmlformats.org/drawingml/2006/main">
                <a:ext uri="{FF2B5EF4-FFF2-40B4-BE49-F238E27FC236}">
                  <a16:creationId xmlns:a16="http://schemas.microsoft.com/office/drawing/2014/main" id="{FD5BE21E-140C-8911-5F77-AC717E4319D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051F59" w:rsidRDefault="00051F59" w:rsidP="00051F59">
      <w:pPr>
        <w:jc w:val="both"/>
        <w:rPr>
          <w:sz w:val="28"/>
          <w:szCs w:val="28"/>
        </w:rPr>
      </w:pPr>
    </w:p>
    <w:p w:rsidR="00051F59" w:rsidRPr="00AE15CD" w:rsidRDefault="00051F59" w:rsidP="00051F59">
      <w:pPr>
        <w:pStyle w:val="pdq2pgselectionanchorcontainer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AE15CD">
        <w:rPr>
          <w:sz w:val="28"/>
          <w:szCs w:val="28"/>
        </w:rPr>
        <w:t>По результатам выполнения КИМ в 2026 году выявлены отдельные сформированные предметные умения, соответствующие требованиям ФГОС. С учетом установленного порога успешности (</w:t>
      </w:r>
      <w:r w:rsidRPr="00AE15CD">
        <w:rPr>
          <w:rStyle w:val="af6"/>
          <w:rFonts w:eastAsia="Calibri"/>
          <w:sz w:val="28"/>
          <w:szCs w:val="28"/>
        </w:rPr>
        <w:t>50% для заданий базового уровня и 15% для заданий повышенного и высокого уровней</w:t>
      </w:r>
      <w:r w:rsidRPr="00AE15CD">
        <w:rPr>
          <w:sz w:val="28"/>
          <w:szCs w:val="28"/>
        </w:rPr>
        <w:t>) наиболее успешно освоены следующие направления.</w:t>
      </w:r>
    </w:p>
    <w:p w:rsidR="00051F59" w:rsidRPr="00AE15CD" w:rsidRDefault="00051F59" w:rsidP="00051F59">
      <w:pPr>
        <w:pStyle w:val="afc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AE15CD">
        <w:rPr>
          <w:sz w:val="28"/>
          <w:szCs w:val="28"/>
        </w:rPr>
        <w:t xml:space="preserve">На базовом уровне полностью сформировано умение </w:t>
      </w:r>
      <w:r w:rsidRPr="00AE15CD">
        <w:rPr>
          <w:rStyle w:val="af6"/>
          <w:rFonts w:eastAsia="Calibri"/>
          <w:sz w:val="28"/>
          <w:szCs w:val="28"/>
        </w:rPr>
        <w:t>распознавать признаки биологических объектов на разных уровнях организации живого</w:t>
      </w:r>
      <w:r w:rsidRPr="00AE15CD">
        <w:rPr>
          <w:sz w:val="28"/>
          <w:szCs w:val="28"/>
        </w:rPr>
        <w:t xml:space="preserve"> (задание 1 — 100%). На пороговом уровне сформировано умение </w:t>
      </w:r>
      <w:r w:rsidRPr="00AE15CD">
        <w:rPr>
          <w:rStyle w:val="af6"/>
          <w:rFonts w:eastAsia="Calibri"/>
          <w:sz w:val="28"/>
          <w:szCs w:val="28"/>
        </w:rPr>
        <w:t>работать с информацией биологического содержания, представленной в графической форме</w:t>
      </w:r>
      <w:r w:rsidRPr="00AE15CD">
        <w:rPr>
          <w:sz w:val="28"/>
          <w:szCs w:val="28"/>
        </w:rPr>
        <w:t xml:space="preserve"> (задание 4 — 50%).</w:t>
      </w:r>
    </w:p>
    <w:p w:rsidR="00051F59" w:rsidRPr="00AE15CD" w:rsidRDefault="00051F59" w:rsidP="00051F59">
      <w:pPr>
        <w:pStyle w:val="afc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AE15CD">
        <w:rPr>
          <w:sz w:val="28"/>
          <w:szCs w:val="28"/>
        </w:rPr>
        <w:t xml:space="preserve">Сформированы отдельные умения в области </w:t>
      </w:r>
      <w:r w:rsidRPr="00AE15CD">
        <w:rPr>
          <w:rStyle w:val="af6"/>
          <w:rFonts w:eastAsia="Calibri"/>
          <w:sz w:val="28"/>
          <w:szCs w:val="28"/>
        </w:rPr>
        <w:t>биологии человека</w:t>
      </w:r>
      <w:r w:rsidRPr="00AE15CD">
        <w:rPr>
          <w:sz w:val="28"/>
          <w:szCs w:val="28"/>
        </w:rPr>
        <w:t xml:space="preserve">: раскрытие особенностей строения и жизнедеятельности организма человека, высшей нервной деятельности и поведения (задания 16 и 17 — по 50%). Также достигнут порог успешности по заданиям, связанным с </w:t>
      </w:r>
      <w:proofErr w:type="spellStart"/>
      <w:r w:rsidRPr="00AE15CD">
        <w:rPr>
          <w:rStyle w:val="af6"/>
          <w:rFonts w:eastAsia="Calibri"/>
          <w:sz w:val="28"/>
          <w:szCs w:val="28"/>
        </w:rPr>
        <w:t>экосистемной</w:t>
      </w:r>
      <w:proofErr w:type="spellEnd"/>
      <w:r w:rsidRPr="00AE15CD">
        <w:rPr>
          <w:rStyle w:val="af6"/>
          <w:rFonts w:eastAsia="Calibri"/>
          <w:sz w:val="28"/>
          <w:szCs w:val="28"/>
        </w:rPr>
        <w:t xml:space="preserve"> организацией живой природы и установлением причинно-следственных связей между биологическими объектами, явлениями и процессами</w:t>
      </w:r>
      <w:r w:rsidRPr="00AE15CD">
        <w:rPr>
          <w:sz w:val="28"/>
          <w:szCs w:val="28"/>
        </w:rPr>
        <w:t xml:space="preserve"> (задание 21 — 50%).</w:t>
      </w:r>
    </w:p>
    <w:p w:rsidR="00051F59" w:rsidRPr="00AE15CD" w:rsidRDefault="00051F59" w:rsidP="00051F59">
      <w:pPr>
        <w:pStyle w:val="afc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</w:t>
      </w:r>
      <w:r w:rsidRPr="00AE15CD">
        <w:rPr>
          <w:sz w:val="28"/>
          <w:szCs w:val="28"/>
        </w:rPr>
        <w:t xml:space="preserve">На повышенном уровне сформированы элементы умений </w:t>
      </w:r>
      <w:r w:rsidRPr="00AE15CD">
        <w:rPr>
          <w:rStyle w:val="af6"/>
          <w:rFonts w:eastAsia="Calibri"/>
          <w:sz w:val="28"/>
          <w:szCs w:val="28"/>
        </w:rPr>
        <w:t>критически анализировать биологическую информацию, оценивать ее достоверность и выполнять задания на множественный выбор</w:t>
      </w:r>
      <w:r w:rsidRPr="00AE15CD">
        <w:rPr>
          <w:sz w:val="28"/>
          <w:szCs w:val="28"/>
        </w:rPr>
        <w:t xml:space="preserve"> (задание 7 — 50%), а также непосредственно </w:t>
      </w:r>
      <w:r w:rsidRPr="00AE15CD">
        <w:rPr>
          <w:rStyle w:val="af6"/>
          <w:rFonts w:eastAsia="Calibri"/>
          <w:sz w:val="28"/>
          <w:szCs w:val="28"/>
        </w:rPr>
        <w:t>осуществлять множественный выбор</w:t>
      </w:r>
      <w:r w:rsidRPr="00AE15CD">
        <w:rPr>
          <w:sz w:val="28"/>
          <w:szCs w:val="28"/>
        </w:rPr>
        <w:t xml:space="preserve"> (задание 9 — 50%).</w:t>
      </w:r>
    </w:p>
    <w:p w:rsidR="00051F59" w:rsidRPr="00AE15CD" w:rsidRDefault="00051F59" w:rsidP="00051F59">
      <w:pPr>
        <w:pStyle w:val="afc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AE15CD">
        <w:rPr>
          <w:sz w:val="28"/>
          <w:szCs w:val="28"/>
        </w:rPr>
        <w:t xml:space="preserve">Таким образом, среди достигнутых предметных результатов можно выделить освоение отдельных элементов содержания по темам </w:t>
      </w:r>
      <w:r w:rsidRPr="00AE15CD">
        <w:rPr>
          <w:rStyle w:val="af6"/>
          <w:rFonts w:eastAsia="Calibri"/>
          <w:sz w:val="28"/>
          <w:szCs w:val="28"/>
        </w:rPr>
        <w:t>«Биологические объекты и уровни организации живого», «Биология человека», «</w:t>
      </w:r>
      <w:proofErr w:type="spellStart"/>
      <w:r w:rsidRPr="00AE15CD">
        <w:rPr>
          <w:rStyle w:val="af6"/>
          <w:rFonts w:eastAsia="Calibri"/>
          <w:sz w:val="28"/>
          <w:szCs w:val="28"/>
        </w:rPr>
        <w:t>Экосистемная</w:t>
      </w:r>
      <w:proofErr w:type="spellEnd"/>
      <w:r w:rsidRPr="00AE15CD">
        <w:rPr>
          <w:rStyle w:val="af6"/>
          <w:rFonts w:eastAsia="Calibri"/>
          <w:sz w:val="28"/>
          <w:szCs w:val="28"/>
        </w:rPr>
        <w:t xml:space="preserve"> организация живой природы»</w:t>
      </w:r>
      <w:r w:rsidRPr="00AE15CD">
        <w:rPr>
          <w:sz w:val="28"/>
          <w:szCs w:val="28"/>
        </w:rPr>
        <w:t xml:space="preserve">, а также формирование первоначальных навыков </w:t>
      </w:r>
      <w:r w:rsidRPr="00AE15CD">
        <w:rPr>
          <w:rStyle w:val="af6"/>
          <w:rFonts w:eastAsia="Calibri"/>
          <w:sz w:val="28"/>
          <w:szCs w:val="28"/>
        </w:rPr>
        <w:t>анализа графической информации, критического анализа биологических данных и выбора правильных утверждений</w:t>
      </w:r>
      <w:r w:rsidRPr="00AE15CD">
        <w:rPr>
          <w:sz w:val="28"/>
          <w:szCs w:val="28"/>
        </w:rPr>
        <w:t>.</w:t>
      </w:r>
    </w:p>
    <w:p w:rsidR="00051F59" w:rsidRPr="00AE15CD" w:rsidRDefault="00051F59" w:rsidP="00051F59">
      <w:pPr>
        <w:pStyle w:val="afc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AE15CD">
        <w:rPr>
          <w:sz w:val="28"/>
          <w:szCs w:val="28"/>
        </w:rPr>
        <w:t xml:space="preserve">При этом результаты свидетельствуют о </w:t>
      </w:r>
      <w:r w:rsidRPr="00AE15CD">
        <w:rPr>
          <w:rStyle w:val="af6"/>
          <w:rFonts w:eastAsia="Calibri"/>
          <w:sz w:val="28"/>
          <w:szCs w:val="28"/>
        </w:rPr>
        <w:t xml:space="preserve">неравномерной </w:t>
      </w:r>
      <w:proofErr w:type="spellStart"/>
      <w:r w:rsidRPr="00AE15CD">
        <w:rPr>
          <w:rStyle w:val="af6"/>
          <w:rFonts w:eastAsia="Calibri"/>
          <w:sz w:val="28"/>
          <w:szCs w:val="28"/>
        </w:rPr>
        <w:t>сформированности</w:t>
      </w:r>
      <w:proofErr w:type="spellEnd"/>
      <w:r w:rsidRPr="00AE15CD">
        <w:rPr>
          <w:rStyle w:val="af6"/>
          <w:rFonts w:eastAsia="Calibri"/>
          <w:sz w:val="28"/>
          <w:szCs w:val="28"/>
        </w:rPr>
        <w:t xml:space="preserve"> предметных результатов</w:t>
      </w:r>
      <w:r w:rsidRPr="00AE15CD">
        <w:rPr>
          <w:sz w:val="28"/>
          <w:szCs w:val="28"/>
        </w:rPr>
        <w:t>: наряду с успешно освоенными отдельными умениями сохраняются существенные затруднения при выполнении заданий, требующих установления последовательностей и соответствий, работы с биологическим текстом, рисунками и статистическими таблицами, применения методов биологической науки, проведения расчетов и обоснования выводов.</w:t>
      </w:r>
    </w:p>
    <w:p w:rsidR="00051F59" w:rsidRDefault="00051F59" w:rsidP="00051F59">
      <w:pPr>
        <w:jc w:val="both"/>
        <w:rPr>
          <w:sz w:val="28"/>
          <w:szCs w:val="28"/>
        </w:rPr>
      </w:pPr>
    </w:p>
    <w:p w:rsidR="00051F59" w:rsidRPr="00B11A7A" w:rsidRDefault="00051F59" w:rsidP="00051F59">
      <w:pPr>
        <w:pStyle w:val="aa"/>
        <w:numPr>
          <w:ilvl w:val="0"/>
          <w:numId w:val="4"/>
        </w:numPr>
        <w:spacing w:after="0" w:line="240" w:lineRule="auto"/>
        <w:ind w:left="0" w:hanging="425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B11A7A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Анализ типичных дефицитов в предметной подготовке: неосвоенные или слабо освоенные темы программы, несформированные или недостаточно сформированные умения, навыки, виды познавательной деятельности, проявляющиеся в типичных ошибках при выполнении соответствующих заданий</w:t>
      </w:r>
    </w:p>
    <w:p w:rsidR="00051F59" w:rsidRPr="00F60D3F" w:rsidRDefault="00051F59" w:rsidP="00051F59">
      <w:pPr>
        <w:pStyle w:val="aa"/>
        <w:spacing w:after="0" w:line="240" w:lineRule="auto"/>
        <w:ind w:left="284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</w:p>
    <w:p w:rsidR="00051F59" w:rsidRPr="006A122B" w:rsidRDefault="00051F59" w:rsidP="00051F59">
      <w:pPr>
        <w:pStyle w:val="pdq2pgselectionanchorcontainer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A122B">
        <w:rPr>
          <w:sz w:val="28"/>
          <w:szCs w:val="28"/>
        </w:rPr>
        <w:t xml:space="preserve">        Анализ результатов выполнения КИМ показывает наличие значительных дефицитов в предметной подготовке. С учетом порога успешности (</w:t>
      </w:r>
      <w:r w:rsidRPr="006A122B">
        <w:rPr>
          <w:b/>
          <w:bCs/>
          <w:sz w:val="28"/>
          <w:szCs w:val="28"/>
        </w:rPr>
        <w:t>50% для базового уровня и 15% для повышенного и высокого уровней</w:t>
      </w:r>
      <w:r w:rsidRPr="006A122B">
        <w:rPr>
          <w:sz w:val="28"/>
          <w:szCs w:val="28"/>
        </w:rPr>
        <w:t xml:space="preserve">) большинство заданий выполнено ниже установленного уровня, что свидетельствует о недостаточной </w:t>
      </w:r>
      <w:proofErr w:type="spellStart"/>
      <w:r w:rsidRPr="006A122B">
        <w:rPr>
          <w:sz w:val="28"/>
          <w:szCs w:val="28"/>
        </w:rPr>
        <w:t>сформированности</w:t>
      </w:r>
      <w:proofErr w:type="spellEnd"/>
      <w:r w:rsidRPr="006A122B">
        <w:rPr>
          <w:sz w:val="28"/>
          <w:szCs w:val="28"/>
        </w:rPr>
        <w:t xml:space="preserve"> ряда предметных знаний и познавательных умений.</w:t>
      </w:r>
    </w:p>
    <w:p w:rsidR="00051F59" w:rsidRPr="006A122B" w:rsidRDefault="00051F59" w:rsidP="00051F59">
      <w:pPr>
        <w:spacing w:line="276" w:lineRule="auto"/>
        <w:jc w:val="both"/>
        <w:rPr>
          <w:rFonts w:eastAsia="Times New Roman"/>
          <w:sz w:val="28"/>
          <w:szCs w:val="28"/>
        </w:rPr>
      </w:pPr>
      <w:r w:rsidRPr="006A122B">
        <w:rPr>
          <w:rFonts w:eastAsia="Times New Roman"/>
          <w:sz w:val="28"/>
          <w:szCs w:val="28"/>
        </w:rPr>
        <w:t>К наиболее выраженным дефицитам относятся:</w:t>
      </w:r>
    </w:p>
    <w:p w:rsidR="00051F59" w:rsidRPr="006A122B" w:rsidRDefault="00051F59" w:rsidP="00051F59">
      <w:pPr>
        <w:numPr>
          <w:ilvl w:val="0"/>
          <w:numId w:val="14"/>
        </w:numPr>
        <w:spacing w:after="0" w:line="276" w:lineRule="auto"/>
        <w:jc w:val="both"/>
        <w:rPr>
          <w:rFonts w:eastAsia="Times New Roman"/>
          <w:sz w:val="28"/>
          <w:szCs w:val="28"/>
        </w:rPr>
      </w:pPr>
      <w:r w:rsidRPr="006A122B">
        <w:rPr>
          <w:rFonts w:eastAsia="Times New Roman"/>
          <w:b/>
          <w:bCs/>
          <w:sz w:val="28"/>
          <w:szCs w:val="28"/>
        </w:rPr>
        <w:t>«Биологические объекты и уровни организации живого»</w:t>
      </w:r>
      <w:r w:rsidRPr="006A122B">
        <w:rPr>
          <w:rFonts w:eastAsia="Times New Roman"/>
          <w:sz w:val="28"/>
          <w:szCs w:val="28"/>
        </w:rPr>
        <w:t xml:space="preserve"> — задания 2, 3 и 11 выполнены на 0%, что указывает на недостаточное умение различать признаки биологических объектов, устанавливать соответствия и применять знания при сопоставлении объектов. </w:t>
      </w:r>
    </w:p>
    <w:p w:rsidR="00051F59" w:rsidRPr="006A122B" w:rsidRDefault="00051F59" w:rsidP="00051F59">
      <w:pPr>
        <w:numPr>
          <w:ilvl w:val="0"/>
          <w:numId w:val="14"/>
        </w:numPr>
        <w:spacing w:after="0" w:line="276" w:lineRule="auto"/>
        <w:jc w:val="both"/>
        <w:rPr>
          <w:rFonts w:eastAsia="Times New Roman"/>
          <w:sz w:val="28"/>
          <w:szCs w:val="28"/>
        </w:rPr>
      </w:pPr>
      <w:r w:rsidRPr="006A122B">
        <w:rPr>
          <w:rFonts w:eastAsia="Times New Roman"/>
          <w:b/>
          <w:bCs/>
          <w:sz w:val="28"/>
          <w:szCs w:val="28"/>
        </w:rPr>
        <w:lastRenderedPageBreak/>
        <w:t>«Биологические процессы и явления»</w:t>
      </w:r>
      <w:r w:rsidRPr="006A122B">
        <w:rPr>
          <w:rFonts w:eastAsia="Times New Roman"/>
          <w:sz w:val="28"/>
          <w:szCs w:val="28"/>
        </w:rPr>
        <w:t xml:space="preserve"> — задание 5 (0%) свидетельствует о </w:t>
      </w:r>
      <w:proofErr w:type="spellStart"/>
      <w:r w:rsidRPr="006A122B">
        <w:rPr>
          <w:rFonts w:eastAsia="Times New Roman"/>
          <w:sz w:val="28"/>
          <w:szCs w:val="28"/>
        </w:rPr>
        <w:t>несформированности</w:t>
      </w:r>
      <w:proofErr w:type="spellEnd"/>
      <w:r w:rsidRPr="006A122B">
        <w:rPr>
          <w:rFonts w:eastAsia="Times New Roman"/>
          <w:sz w:val="28"/>
          <w:szCs w:val="28"/>
        </w:rPr>
        <w:t xml:space="preserve"> умения устанавливать последовательность протекания биологических процессов. </w:t>
      </w:r>
    </w:p>
    <w:p w:rsidR="00051F59" w:rsidRPr="006A122B" w:rsidRDefault="00051F59" w:rsidP="00051F59">
      <w:pPr>
        <w:numPr>
          <w:ilvl w:val="0"/>
          <w:numId w:val="14"/>
        </w:numPr>
        <w:spacing w:after="0" w:line="276" w:lineRule="auto"/>
        <w:jc w:val="both"/>
        <w:rPr>
          <w:rFonts w:eastAsia="Times New Roman"/>
          <w:sz w:val="28"/>
          <w:szCs w:val="28"/>
        </w:rPr>
      </w:pPr>
      <w:r w:rsidRPr="006A122B">
        <w:rPr>
          <w:rFonts w:eastAsia="Times New Roman"/>
          <w:b/>
          <w:bCs/>
          <w:sz w:val="28"/>
          <w:szCs w:val="28"/>
        </w:rPr>
        <w:t>Работа с биологическими приборами и инструментами</w:t>
      </w:r>
      <w:r w:rsidRPr="006A122B">
        <w:rPr>
          <w:rFonts w:eastAsia="Times New Roman"/>
          <w:sz w:val="28"/>
          <w:szCs w:val="28"/>
        </w:rPr>
        <w:t xml:space="preserve"> — задание 6 (0%) указывает на недостаточный опыт применения аналоговых и цифровых средств при изучении биологических объектов. </w:t>
      </w:r>
    </w:p>
    <w:p w:rsidR="00051F59" w:rsidRPr="006A122B" w:rsidRDefault="00051F59" w:rsidP="00051F59">
      <w:pPr>
        <w:numPr>
          <w:ilvl w:val="0"/>
          <w:numId w:val="14"/>
        </w:numPr>
        <w:spacing w:after="0" w:line="276" w:lineRule="auto"/>
        <w:jc w:val="both"/>
        <w:rPr>
          <w:rFonts w:eastAsia="Times New Roman"/>
          <w:sz w:val="28"/>
          <w:szCs w:val="28"/>
        </w:rPr>
      </w:pPr>
      <w:r w:rsidRPr="006A122B">
        <w:rPr>
          <w:rFonts w:eastAsia="Times New Roman"/>
          <w:b/>
          <w:bCs/>
          <w:sz w:val="28"/>
          <w:szCs w:val="28"/>
        </w:rPr>
        <w:t>Использование понятийного аппарата биологии</w:t>
      </w:r>
      <w:r w:rsidRPr="006A122B">
        <w:rPr>
          <w:rFonts w:eastAsia="Times New Roman"/>
          <w:sz w:val="28"/>
          <w:szCs w:val="28"/>
        </w:rPr>
        <w:t xml:space="preserve"> — задание 8 (0%) выявляет затруднения в применении биологических терминов, понятий и </w:t>
      </w:r>
      <w:proofErr w:type="gramStart"/>
      <w:r w:rsidRPr="006A122B">
        <w:rPr>
          <w:rFonts w:eastAsia="Times New Roman"/>
          <w:sz w:val="28"/>
          <w:szCs w:val="28"/>
        </w:rPr>
        <w:t>закономерностей для объяснения явлений</w:t>
      </w:r>
      <w:proofErr w:type="gramEnd"/>
      <w:r w:rsidRPr="006A122B">
        <w:rPr>
          <w:rFonts w:eastAsia="Times New Roman"/>
          <w:sz w:val="28"/>
          <w:szCs w:val="28"/>
        </w:rPr>
        <w:t xml:space="preserve"> и процессов. </w:t>
      </w:r>
    </w:p>
    <w:p w:rsidR="00051F59" w:rsidRPr="006A122B" w:rsidRDefault="00051F59" w:rsidP="00051F59">
      <w:pPr>
        <w:numPr>
          <w:ilvl w:val="0"/>
          <w:numId w:val="14"/>
        </w:numPr>
        <w:spacing w:after="0" w:line="276" w:lineRule="auto"/>
        <w:jc w:val="both"/>
        <w:rPr>
          <w:rFonts w:eastAsia="Times New Roman"/>
          <w:sz w:val="28"/>
          <w:szCs w:val="28"/>
        </w:rPr>
      </w:pPr>
      <w:r w:rsidRPr="006A122B">
        <w:rPr>
          <w:rFonts w:eastAsia="Times New Roman"/>
          <w:b/>
          <w:bCs/>
          <w:sz w:val="28"/>
          <w:szCs w:val="28"/>
        </w:rPr>
        <w:t>Работа с текстовой и структурированной информацией</w:t>
      </w:r>
      <w:r w:rsidRPr="006A122B">
        <w:rPr>
          <w:rFonts w:eastAsia="Times New Roman"/>
          <w:sz w:val="28"/>
          <w:szCs w:val="28"/>
        </w:rPr>
        <w:t xml:space="preserve"> — задания 10, 12, 13 и 24 (0%) свидетельствуют о слабой </w:t>
      </w:r>
      <w:proofErr w:type="spellStart"/>
      <w:r w:rsidRPr="006A122B">
        <w:rPr>
          <w:rFonts w:eastAsia="Times New Roman"/>
          <w:sz w:val="28"/>
          <w:szCs w:val="28"/>
        </w:rPr>
        <w:t>сформированности</w:t>
      </w:r>
      <w:proofErr w:type="spellEnd"/>
      <w:r w:rsidRPr="006A122B">
        <w:rPr>
          <w:rFonts w:eastAsia="Times New Roman"/>
          <w:sz w:val="28"/>
          <w:szCs w:val="28"/>
        </w:rPr>
        <w:t xml:space="preserve"> навыков извлечения информации, критического анализа, сопоставления и обобщения биологического содержания. </w:t>
      </w:r>
    </w:p>
    <w:p w:rsidR="00051F59" w:rsidRPr="006A122B" w:rsidRDefault="00051F59" w:rsidP="00051F59">
      <w:pPr>
        <w:numPr>
          <w:ilvl w:val="0"/>
          <w:numId w:val="14"/>
        </w:numPr>
        <w:spacing w:after="0" w:line="276" w:lineRule="auto"/>
        <w:jc w:val="both"/>
        <w:rPr>
          <w:rFonts w:eastAsia="Times New Roman"/>
          <w:sz w:val="28"/>
          <w:szCs w:val="28"/>
        </w:rPr>
      </w:pPr>
      <w:r w:rsidRPr="006A122B">
        <w:rPr>
          <w:rFonts w:eastAsia="Times New Roman"/>
          <w:b/>
          <w:bCs/>
          <w:sz w:val="28"/>
          <w:szCs w:val="28"/>
        </w:rPr>
        <w:t>Распознавание биологических объектов по изображениям</w:t>
      </w:r>
      <w:r w:rsidRPr="006A122B">
        <w:rPr>
          <w:rFonts w:eastAsia="Times New Roman"/>
          <w:sz w:val="28"/>
          <w:szCs w:val="28"/>
        </w:rPr>
        <w:t xml:space="preserve"> — задания 14 и 22 (0%) показывают затруднения при определении признаков строения объектов по рисункам и моделям. </w:t>
      </w:r>
    </w:p>
    <w:p w:rsidR="00051F59" w:rsidRPr="006A122B" w:rsidRDefault="00051F59" w:rsidP="00051F59">
      <w:pPr>
        <w:numPr>
          <w:ilvl w:val="0"/>
          <w:numId w:val="14"/>
        </w:numPr>
        <w:spacing w:after="0" w:line="276" w:lineRule="auto"/>
        <w:jc w:val="both"/>
        <w:rPr>
          <w:rFonts w:eastAsia="Times New Roman"/>
          <w:sz w:val="28"/>
          <w:szCs w:val="28"/>
        </w:rPr>
      </w:pPr>
      <w:r w:rsidRPr="006A122B">
        <w:rPr>
          <w:rFonts w:eastAsia="Times New Roman"/>
          <w:b/>
          <w:bCs/>
          <w:sz w:val="28"/>
          <w:szCs w:val="28"/>
        </w:rPr>
        <w:t>Биология человека</w:t>
      </w:r>
      <w:r w:rsidRPr="006A122B">
        <w:rPr>
          <w:rFonts w:eastAsia="Times New Roman"/>
          <w:sz w:val="28"/>
          <w:szCs w:val="28"/>
        </w:rPr>
        <w:t xml:space="preserve"> — задания 15 и 18 (0%) свидетельствуют о недостаточной </w:t>
      </w:r>
      <w:proofErr w:type="spellStart"/>
      <w:r w:rsidRPr="006A122B">
        <w:rPr>
          <w:rFonts w:eastAsia="Times New Roman"/>
          <w:sz w:val="28"/>
          <w:szCs w:val="28"/>
        </w:rPr>
        <w:t>сформированности</w:t>
      </w:r>
      <w:proofErr w:type="spellEnd"/>
      <w:r w:rsidRPr="006A122B">
        <w:rPr>
          <w:rFonts w:eastAsia="Times New Roman"/>
          <w:sz w:val="28"/>
          <w:szCs w:val="28"/>
        </w:rPr>
        <w:t xml:space="preserve"> знаний о строении, жизнедеятельности, высшей нервной деятельности и поведении человека. </w:t>
      </w:r>
    </w:p>
    <w:p w:rsidR="00051F59" w:rsidRPr="006A122B" w:rsidRDefault="00051F59" w:rsidP="00051F59">
      <w:pPr>
        <w:numPr>
          <w:ilvl w:val="0"/>
          <w:numId w:val="14"/>
        </w:numPr>
        <w:spacing w:after="0" w:line="276" w:lineRule="auto"/>
        <w:jc w:val="both"/>
        <w:rPr>
          <w:rFonts w:eastAsia="Times New Roman"/>
          <w:sz w:val="28"/>
          <w:szCs w:val="28"/>
        </w:rPr>
      </w:pPr>
      <w:proofErr w:type="spellStart"/>
      <w:r w:rsidRPr="006A122B">
        <w:rPr>
          <w:rFonts w:eastAsia="Times New Roman"/>
          <w:b/>
          <w:bCs/>
          <w:sz w:val="28"/>
          <w:szCs w:val="28"/>
        </w:rPr>
        <w:t>Экосистемная</w:t>
      </w:r>
      <w:proofErr w:type="spellEnd"/>
      <w:r w:rsidRPr="006A122B">
        <w:rPr>
          <w:rFonts w:eastAsia="Times New Roman"/>
          <w:b/>
          <w:bCs/>
          <w:sz w:val="28"/>
          <w:szCs w:val="28"/>
        </w:rPr>
        <w:t xml:space="preserve"> организация живой природы</w:t>
      </w:r>
      <w:r w:rsidRPr="006A122B">
        <w:rPr>
          <w:rFonts w:eastAsia="Times New Roman"/>
          <w:sz w:val="28"/>
          <w:szCs w:val="28"/>
        </w:rPr>
        <w:t xml:space="preserve"> — задания 19 и 20 (0%) выявляют затруднения в установлении причинно-следственных связей между компонентами экосистем и биологическими процессами. </w:t>
      </w:r>
    </w:p>
    <w:p w:rsidR="00051F59" w:rsidRPr="006A122B" w:rsidRDefault="00051F59" w:rsidP="00051F59">
      <w:pPr>
        <w:numPr>
          <w:ilvl w:val="0"/>
          <w:numId w:val="14"/>
        </w:numPr>
        <w:spacing w:after="0" w:line="276" w:lineRule="auto"/>
        <w:jc w:val="both"/>
        <w:rPr>
          <w:rFonts w:eastAsia="Times New Roman"/>
          <w:sz w:val="28"/>
          <w:szCs w:val="28"/>
        </w:rPr>
      </w:pPr>
      <w:r w:rsidRPr="006A122B">
        <w:rPr>
          <w:rFonts w:eastAsia="Times New Roman"/>
          <w:b/>
          <w:bCs/>
          <w:sz w:val="28"/>
          <w:szCs w:val="28"/>
        </w:rPr>
        <w:t>Методы биологической науки и экспериментальная деятельность</w:t>
      </w:r>
      <w:r w:rsidRPr="006A122B">
        <w:rPr>
          <w:rFonts w:eastAsia="Times New Roman"/>
          <w:sz w:val="28"/>
          <w:szCs w:val="28"/>
        </w:rPr>
        <w:t xml:space="preserve"> — задание 23 (0%) указывает на недостаточную </w:t>
      </w:r>
      <w:proofErr w:type="spellStart"/>
      <w:r w:rsidRPr="006A122B">
        <w:rPr>
          <w:rFonts w:eastAsia="Times New Roman"/>
          <w:sz w:val="28"/>
          <w:szCs w:val="28"/>
        </w:rPr>
        <w:t>сформированность</w:t>
      </w:r>
      <w:proofErr w:type="spellEnd"/>
      <w:r w:rsidRPr="006A122B">
        <w:rPr>
          <w:rFonts w:eastAsia="Times New Roman"/>
          <w:sz w:val="28"/>
          <w:szCs w:val="28"/>
        </w:rPr>
        <w:t xml:space="preserve"> навыков анализа результатов наблюдений и несложных биологических экспериментов. </w:t>
      </w:r>
    </w:p>
    <w:p w:rsidR="00051F59" w:rsidRPr="006A122B" w:rsidRDefault="00051F59" w:rsidP="00051F59">
      <w:pPr>
        <w:numPr>
          <w:ilvl w:val="0"/>
          <w:numId w:val="14"/>
        </w:numPr>
        <w:spacing w:after="0" w:line="276" w:lineRule="auto"/>
        <w:jc w:val="both"/>
        <w:rPr>
          <w:rFonts w:eastAsia="Times New Roman"/>
          <w:sz w:val="28"/>
          <w:szCs w:val="28"/>
        </w:rPr>
      </w:pPr>
      <w:r w:rsidRPr="006A122B">
        <w:rPr>
          <w:rFonts w:eastAsia="Times New Roman"/>
          <w:b/>
          <w:bCs/>
          <w:sz w:val="28"/>
          <w:szCs w:val="28"/>
        </w:rPr>
        <w:t>Работа со статистическими данными</w:t>
      </w:r>
      <w:r w:rsidRPr="006A122B">
        <w:rPr>
          <w:rFonts w:eastAsia="Times New Roman"/>
          <w:sz w:val="28"/>
          <w:szCs w:val="28"/>
        </w:rPr>
        <w:t xml:space="preserve"> — задание 25 (0%) свидетельствует о </w:t>
      </w:r>
      <w:proofErr w:type="spellStart"/>
      <w:r w:rsidRPr="006A122B">
        <w:rPr>
          <w:rFonts w:eastAsia="Times New Roman"/>
          <w:sz w:val="28"/>
          <w:szCs w:val="28"/>
        </w:rPr>
        <w:t>несформированности</w:t>
      </w:r>
      <w:proofErr w:type="spellEnd"/>
      <w:r w:rsidRPr="006A122B">
        <w:rPr>
          <w:rFonts w:eastAsia="Times New Roman"/>
          <w:sz w:val="28"/>
          <w:szCs w:val="28"/>
        </w:rPr>
        <w:t xml:space="preserve"> умения извлекать, сопоставлять и интерпретировать информацию, представленную в таблицах. </w:t>
      </w:r>
    </w:p>
    <w:p w:rsidR="00051F59" w:rsidRPr="006A122B" w:rsidRDefault="00051F59" w:rsidP="00051F59">
      <w:pPr>
        <w:numPr>
          <w:ilvl w:val="0"/>
          <w:numId w:val="14"/>
        </w:numPr>
        <w:spacing w:after="0" w:line="276" w:lineRule="auto"/>
        <w:jc w:val="both"/>
        <w:rPr>
          <w:rFonts w:eastAsia="Times New Roman"/>
          <w:sz w:val="28"/>
          <w:szCs w:val="28"/>
        </w:rPr>
      </w:pPr>
      <w:r w:rsidRPr="006A122B">
        <w:rPr>
          <w:rFonts w:eastAsia="Times New Roman"/>
          <w:b/>
          <w:bCs/>
          <w:sz w:val="28"/>
          <w:szCs w:val="28"/>
        </w:rPr>
        <w:t>Решение биологических задач и формулирование выводов</w:t>
      </w:r>
      <w:r w:rsidRPr="006A122B">
        <w:rPr>
          <w:rFonts w:eastAsia="Times New Roman"/>
          <w:sz w:val="28"/>
          <w:szCs w:val="28"/>
        </w:rPr>
        <w:t xml:space="preserve"> — задание 26 (0%) выявляет существенные затруднения при проведении качественных и количественных расчетов, интерпретации результатов и обосновании выводов. </w:t>
      </w:r>
    </w:p>
    <w:p w:rsidR="00051F59" w:rsidRPr="006A122B" w:rsidRDefault="00051F59" w:rsidP="00051F59">
      <w:pPr>
        <w:spacing w:line="276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 xml:space="preserve">        </w:t>
      </w:r>
      <w:r w:rsidRPr="006A122B">
        <w:rPr>
          <w:rFonts w:eastAsia="Times New Roman"/>
          <w:sz w:val="28"/>
          <w:szCs w:val="28"/>
        </w:rPr>
        <w:t xml:space="preserve">В целом основным дефицитом является </w:t>
      </w:r>
      <w:r w:rsidRPr="006A122B">
        <w:rPr>
          <w:rFonts w:eastAsia="Times New Roman"/>
          <w:b/>
          <w:bCs/>
          <w:sz w:val="28"/>
          <w:szCs w:val="28"/>
        </w:rPr>
        <w:t>недостаточная способность применять биологические знания в практических и нестандартных ситуациях</w:t>
      </w:r>
      <w:r w:rsidRPr="006A122B">
        <w:rPr>
          <w:rFonts w:eastAsia="Times New Roman"/>
          <w:sz w:val="28"/>
          <w:szCs w:val="28"/>
        </w:rPr>
        <w:t xml:space="preserve">. Участник демонстрирует отдельные знания фактического характера, однако испытывает трудности при переходе от воспроизведения информации к ее </w:t>
      </w:r>
      <w:r w:rsidRPr="006A122B">
        <w:rPr>
          <w:rFonts w:eastAsia="Times New Roman"/>
          <w:b/>
          <w:bCs/>
          <w:sz w:val="28"/>
          <w:szCs w:val="28"/>
        </w:rPr>
        <w:t>анализу, сопоставлению, интерпретации, установлению причинно-следственных связей и применению для решения учебных задач</w:t>
      </w:r>
      <w:r w:rsidRPr="006A122B">
        <w:rPr>
          <w:rFonts w:eastAsia="Times New Roman"/>
          <w:sz w:val="28"/>
          <w:szCs w:val="28"/>
        </w:rPr>
        <w:t>. Особого внимания требуют задания на работу с рисунками, текстами, таблицами, экспериментальными данными и задания, предполагающие развернутую логическую обработку биологической информации.</w:t>
      </w:r>
    </w:p>
    <w:p w:rsidR="00051F59" w:rsidRPr="009C37F2" w:rsidRDefault="00051F59" w:rsidP="00051F59">
      <w:pPr>
        <w:spacing w:before="100" w:beforeAutospacing="1" w:after="100" w:afterAutospacing="1"/>
        <w:jc w:val="center"/>
        <w:outlineLvl w:val="2"/>
        <w:rPr>
          <w:rFonts w:eastAsia="Times New Roman"/>
          <w:b/>
          <w:bCs/>
          <w:sz w:val="28"/>
          <w:szCs w:val="28"/>
        </w:rPr>
      </w:pPr>
      <w:r w:rsidRPr="009C37F2">
        <w:rPr>
          <w:rFonts w:eastAsia="Times New Roman"/>
          <w:b/>
          <w:bCs/>
          <w:sz w:val="28"/>
          <w:szCs w:val="28"/>
        </w:rPr>
        <w:t>Темы программы и умения, наименее сформированные у участников группы «2»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4"/>
        <w:gridCol w:w="11642"/>
        <w:gridCol w:w="2091"/>
      </w:tblGrid>
      <w:tr w:rsidR="00051F59" w:rsidRPr="009C37F2" w:rsidTr="00F32824">
        <w:trPr>
          <w:tblHeader/>
          <w:tblCellSpacing w:w="15" w:type="dxa"/>
        </w:trPr>
        <w:tc>
          <w:tcPr>
            <w:tcW w:w="0" w:type="auto"/>
            <w:shd w:val="clear" w:color="auto" w:fill="C5E0B3" w:themeFill="accent6" w:themeFillTint="66"/>
            <w:vAlign w:val="center"/>
            <w:hideMark/>
          </w:tcPr>
          <w:p w:rsidR="00051F59" w:rsidRPr="009C37F2" w:rsidRDefault="00051F59" w:rsidP="00F32824">
            <w:pPr>
              <w:jc w:val="center"/>
              <w:rPr>
                <w:rFonts w:eastAsia="Times New Roman"/>
                <w:b/>
                <w:bCs/>
              </w:rPr>
            </w:pPr>
            <w:r w:rsidRPr="009C37F2">
              <w:rPr>
                <w:rFonts w:eastAsia="Times New Roman"/>
                <w:b/>
                <w:bCs/>
              </w:rPr>
              <w:t>№ п/п</w:t>
            </w:r>
          </w:p>
        </w:tc>
        <w:tc>
          <w:tcPr>
            <w:tcW w:w="11612" w:type="dxa"/>
            <w:shd w:val="clear" w:color="auto" w:fill="C5E0B3" w:themeFill="accent6" w:themeFillTint="66"/>
            <w:vAlign w:val="center"/>
            <w:hideMark/>
          </w:tcPr>
          <w:p w:rsidR="00051F59" w:rsidRPr="009C37F2" w:rsidRDefault="00051F59" w:rsidP="00F32824">
            <w:pPr>
              <w:jc w:val="center"/>
              <w:rPr>
                <w:rFonts w:eastAsia="Times New Roman"/>
                <w:b/>
                <w:bCs/>
              </w:rPr>
            </w:pPr>
            <w:r w:rsidRPr="009C37F2">
              <w:rPr>
                <w:rFonts w:eastAsia="Times New Roman"/>
                <w:b/>
                <w:bCs/>
              </w:rPr>
              <w:t>Темы программы и умения</w:t>
            </w:r>
          </w:p>
        </w:tc>
        <w:tc>
          <w:tcPr>
            <w:tcW w:w="2046" w:type="dxa"/>
            <w:shd w:val="clear" w:color="auto" w:fill="C5E0B3" w:themeFill="accent6" w:themeFillTint="66"/>
            <w:vAlign w:val="center"/>
            <w:hideMark/>
          </w:tcPr>
          <w:p w:rsidR="00051F59" w:rsidRPr="009C37F2" w:rsidRDefault="00051F59" w:rsidP="00F32824">
            <w:pPr>
              <w:jc w:val="center"/>
              <w:rPr>
                <w:rFonts w:eastAsia="Times New Roman"/>
                <w:b/>
                <w:bCs/>
              </w:rPr>
            </w:pPr>
            <w:r w:rsidRPr="009C37F2">
              <w:rPr>
                <w:rFonts w:eastAsia="Times New Roman"/>
                <w:b/>
                <w:bCs/>
              </w:rPr>
              <w:t>Класс(-ы) изучения в соответствии с ФОП</w:t>
            </w:r>
          </w:p>
        </w:tc>
      </w:tr>
      <w:tr w:rsidR="00051F59" w:rsidRPr="009C37F2" w:rsidTr="00F328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51F59" w:rsidRPr="009C37F2" w:rsidRDefault="00051F59" w:rsidP="00F32824">
            <w:pPr>
              <w:rPr>
                <w:rFonts w:eastAsia="Times New Roman"/>
              </w:rPr>
            </w:pPr>
            <w:r w:rsidRPr="009C37F2">
              <w:rPr>
                <w:rFonts w:eastAsia="Times New Roman"/>
              </w:rPr>
              <w:t>1</w:t>
            </w:r>
          </w:p>
        </w:tc>
        <w:tc>
          <w:tcPr>
            <w:tcW w:w="11612" w:type="dxa"/>
            <w:vAlign w:val="center"/>
            <w:hideMark/>
          </w:tcPr>
          <w:p w:rsidR="00051F59" w:rsidRPr="009C37F2" w:rsidRDefault="00051F59" w:rsidP="00F32824">
            <w:pPr>
              <w:rPr>
                <w:rFonts w:eastAsia="Times New Roman"/>
              </w:rPr>
            </w:pPr>
            <w:r w:rsidRPr="009C37F2">
              <w:rPr>
                <w:rFonts w:eastAsia="Times New Roman"/>
                <w:b/>
                <w:bCs/>
              </w:rPr>
              <w:t>Биологические объекты и уровни организации живого.</w:t>
            </w:r>
            <w:r w:rsidRPr="009C37F2">
              <w:rPr>
                <w:rFonts w:eastAsia="Times New Roman"/>
              </w:rPr>
              <w:t xml:space="preserve"> Знание признаков биологических объектов на разных уровнях организации живого; умение устанавливать соответствие между биологическими объектами и их признаками (задания 2, 3, 11).</w:t>
            </w:r>
          </w:p>
        </w:tc>
        <w:tc>
          <w:tcPr>
            <w:tcW w:w="2046" w:type="dxa"/>
            <w:vAlign w:val="center"/>
            <w:hideMark/>
          </w:tcPr>
          <w:p w:rsidR="00051F59" w:rsidRPr="009C37F2" w:rsidRDefault="00051F59" w:rsidP="00F32824">
            <w:pPr>
              <w:rPr>
                <w:rFonts w:eastAsia="Times New Roman"/>
              </w:rPr>
            </w:pPr>
            <w:r w:rsidRPr="009C37F2">
              <w:rPr>
                <w:rFonts w:eastAsia="Times New Roman"/>
              </w:rPr>
              <w:t>5–9</w:t>
            </w:r>
          </w:p>
        </w:tc>
      </w:tr>
      <w:tr w:rsidR="00051F59" w:rsidRPr="009C37F2" w:rsidTr="00F328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51F59" w:rsidRPr="009C37F2" w:rsidRDefault="00051F59" w:rsidP="00F32824">
            <w:pPr>
              <w:rPr>
                <w:rFonts w:eastAsia="Times New Roman"/>
              </w:rPr>
            </w:pPr>
            <w:r w:rsidRPr="009C37F2">
              <w:rPr>
                <w:rFonts w:eastAsia="Times New Roman"/>
              </w:rPr>
              <w:t>2</w:t>
            </w:r>
          </w:p>
        </w:tc>
        <w:tc>
          <w:tcPr>
            <w:tcW w:w="11612" w:type="dxa"/>
            <w:vAlign w:val="center"/>
            <w:hideMark/>
          </w:tcPr>
          <w:p w:rsidR="00051F59" w:rsidRPr="009C37F2" w:rsidRDefault="00051F59" w:rsidP="00F32824">
            <w:pPr>
              <w:rPr>
                <w:rFonts w:eastAsia="Times New Roman"/>
              </w:rPr>
            </w:pPr>
            <w:r w:rsidRPr="009C37F2">
              <w:rPr>
                <w:rFonts w:eastAsia="Times New Roman"/>
                <w:b/>
                <w:bCs/>
              </w:rPr>
              <w:t>Биологические процессы, явления и объекты.</w:t>
            </w:r>
            <w:r w:rsidRPr="009C37F2">
              <w:rPr>
                <w:rFonts w:eastAsia="Times New Roman"/>
              </w:rPr>
              <w:t xml:space="preserve"> Умение определять последовательность биологических процессов, явлений и объектов (задание 5).</w:t>
            </w:r>
          </w:p>
        </w:tc>
        <w:tc>
          <w:tcPr>
            <w:tcW w:w="2046" w:type="dxa"/>
            <w:vAlign w:val="center"/>
            <w:hideMark/>
          </w:tcPr>
          <w:p w:rsidR="00051F59" w:rsidRPr="009C37F2" w:rsidRDefault="00051F59" w:rsidP="00F32824">
            <w:pPr>
              <w:rPr>
                <w:rFonts w:eastAsia="Times New Roman"/>
              </w:rPr>
            </w:pPr>
            <w:r w:rsidRPr="009C37F2">
              <w:rPr>
                <w:rFonts w:eastAsia="Times New Roman"/>
              </w:rPr>
              <w:t>5–9</w:t>
            </w:r>
          </w:p>
        </w:tc>
      </w:tr>
      <w:tr w:rsidR="00051F59" w:rsidRPr="009C37F2" w:rsidTr="00F328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51F59" w:rsidRPr="009C37F2" w:rsidRDefault="00051F59" w:rsidP="00F32824">
            <w:pPr>
              <w:rPr>
                <w:rFonts w:eastAsia="Times New Roman"/>
              </w:rPr>
            </w:pPr>
            <w:r w:rsidRPr="009C37F2">
              <w:rPr>
                <w:rFonts w:eastAsia="Times New Roman"/>
              </w:rPr>
              <w:t>3</w:t>
            </w:r>
          </w:p>
        </w:tc>
        <w:tc>
          <w:tcPr>
            <w:tcW w:w="11612" w:type="dxa"/>
            <w:vAlign w:val="center"/>
            <w:hideMark/>
          </w:tcPr>
          <w:p w:rsidR="00051F59" w:rsidRPr="009C37F2" w:rsidRDefault="00051F59" w:rsidP="00F32824">
            <w:pPr>
              <w:rPr>
                <w:rFonts w:eastAsia="Times New Roman"/>
              </w:rPr>
            </w:pPr>
            <w:r w:rsidRPr="009C37F2">
              <w:rPr>
                <w:rFonts w:eastAsia="Times New Roman"/>
                <w:b/>
                <w:bCs/>
              </w:rPr>
              <w:t>Методы и средства изучения биологии.</w:t>
            </w:r>
            <w:r w:rsidRPr="009C37F2">
              <w:rPr>
                <w:rFonts w:eastAsia="Times New Roman"/>
              </w:rPr>
              <w:t xml:space="preserve"> Умение использовать аналоговые и цифровые биологические приборы и инструменты при изучении биологических объектов и процессов (задание 6).</w:t>
            </w:r>
          </w:p>
        </w:tc>
        <w:tc>
          <w:tcPr>
            <w:tcW w:w="2046" w:type="dxa"/>
            <w:vAlign w:val="center"/>
            <w:hideMark/>
          </w:tcPr>
          <w:p w:rsidR="00051F59" w:rsidRPr="009C37F2" w:rsidRDefault="00051F59" w:rsidP="00F32824">
            <w:pPr>
              <w:rPr>
                <w:rFonts w:eastAsia="Times New Roman"/>
              </w:rPr>
            </w:pPr>
            <w:r w:rsidRPr="009C37F2">
              <w:rPr>
                <w:rFonts w:eastAsia="Times New Roman"/>
              </w:rPr>
              <w:t>5–9</w:t>
            </w:r>
          </w:p>
        </w:tc>
      </w:tr>
      <w:tr w:rsidR="00051F59" w:rsidRPr="009C37F2" w:rsidTr="00F328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51F59" w:rsidRPr="009C37F2" w:rsidRDefault="00051F59" w:rsidP="00F32824">
            <w:pPr>
              <w:rPr>
                <w:rFonts w:eastAsia="Times New Roman"/>
              </w:rPr>
            </w:pPr>
            <w:r w:rsidRPr="009C37F2">
              <w:rPr>
                <w:rFonts w:eastAsia="Times New Roman"/>
              </w:rPr>
              <w:t>4</w:t>
            </w:r>
          </w:p>
        </w:tc>
        <w:tc>
          <w:tcPr>
            <w:tcW w:w="11612" w:type="dxa"/>
            <w:vAlign w:val="center"/>
            <w:hideMark/>
          </w:tcPr>
          <w:p w:rsidR="00051F59" w:rsidRPr="009C37F2" w:rsidRDefault="00051F59" w:rsidP="00F32824">
            <w:pPr>
              <w:rPr>
                <w:rFonts w:eastAsia="Times New Roman"/>
              </w:rPr>
            </w:pPr>
            <w:r w:rsidRPr="009C37F2">
              <w:rPr>
                <w:rFonts w:eastAsia="Times New Roman"/>
                <w:b/>
                <w:bCs/>
              </w:rPr>
              <w:t>Основные биологические понятия и закономерности.</w:t>
            </w:r>
            <w:r w:rsidRPr="009C37F2">
              <w:rPr>
                <w:rFonts w:eastAsia="Times New Roman"/>
              </w:rPr>
              <w:t xml:space="preserve"> Использование понятийного аппарата и символического языка биологии; применение научных терминов, понятий и закономерностей для объяснения биологических объектов, явлений и процессов (задание 8).</w:t>
            </w:r>
          </w:p>
        </w:tc>
        <w:tc>
          <w:tcPr>
            <w:tcW w:w="2046" w:type="dxa"/>
            <w:vAlign w:val="center"/>
            <w:hideMark/>
          </w:tcPr>
          <w:p w:rsidR="00051F59" w:rsidRPr="009C37F2" w:rsidRDefault="00051F59" w:rsidP="00F32824">
            <w:pPr>
              <w:rPr>
                <w:rFonts w:eastAsia="Times New Roman"/>
              </w:rPr>
            </w:pPr>
            <w:r w:rsidRPr="009C37F2">
              <w:rPr>
                <w:rFonts w:eastAsia="Times New Roman"/>
              </w:rPr>
              <w:t>5–9</w:t>
            </w:r>
          </w:p>
        </w:tc>
      </w:tr>
      <w:tr w:rsidR="00051F59" w:rsidRPr="009C37F2" w:rsidTr="00F328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51F59" w:rsidRPr="009C37F2" w:rsidRDefault="00051F59" w:rsidP="00F32824">
            <w:pPr>
              <w:rPr>
                <w:rFonts w:eastAsia="Times New Roman"/>
              </w:rPr>
            </w:pPr>
            <w:r w:rsidRPr="009C37F2">
              <w:rPr>
                <w:rFonts w:eastAsia="Times New Roman"/>
              </w:rPr>
              <w:t>5</w:t>
            </w:r>
          </w:p>
        </w:tc>
        <w:tc>
          <w:tcPr>
            <w:tcW w:w="11612" w:type="dxa"/>
            <w:vAlign w:val="center"/>
            <w:hideMark/>
          </w:tcPr>
          <w:p w:rsidR="00051F59" w:rsidRPr="009C37F2" w:rsidRDefault="00051F59" w:rsidP="00F32824">
            <w:pPr>
              <w:rPr>
                <w:rFonts w:eastAsia="Times New Roman"/>
              </w:rPr>
            </w:pPr>
            <w:r w:rsidRPr="009C37F2">
              <w:rPr>
                <w:rFonts w:eastAsia="Times New Roman"/>
                <w:b/>
                <w:bCs/>
              </w:rPr>
              <w:t>Работа с биологической информацией.</w:t>
            </w:r>
            <w:r w:rsidRPr="009C37F2">
              <w:rPr>
                <w:rFonts w:eastAsia="Times New Roman"/>
              </w:rPr>
              <w:t xml:space="preserve"> Умение включать в биологический текст пропущенные термины и понятия из числа предложенных; критически анализировать информацию и оценивать ее достоверность (задания 10, 12).</w:t>
            </w:r>
          </w:p>
        </w:tc>
        <w:tc>
          <w:tcPr>
            <w:tcW w:w="2046" w:type="dxa"/>
            <w:vAlign w:val="center"/>
            <w:hideMark/>
          </w:tcPr>
          <w:p w:rsidR="00051F59" w:rsidRPr="009C37F2" w:rsidRDefault="00051F59" w:rsidP="00F32824">
            <w:pPr>
              <w:rPr>
                <w:rFonts w:eastAsia="Times New Roman"/>
              </w:rPr>
            </w:pPr>
            <w:r w:rsidRPr="009C37F2">
              <w:rPr>
                <w:rFonts w:eastAsia="Times New Roman"/>
              </w:rPr>
              <w:t>5–9</w:t>
            </w:r>
          </w:p>
        </w:tc>
      </w:tr>
      <w:tr w:rsidR="00051F59" w:rsidRPr="009C37F2" w:rsidTr="00F328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51F59" w:rsidRPr="009C37F2" w:rsidRDefault="00051F59" w:rsidP="00F32824">
            <w:pPr>
              <w:rPr>
                <w:rFonts w:eastAsia="Times New Roman"/>
              </w:rPr>
            </w:pPr>
            <w:r w:rsidRPr="009C37F2">
              <w:rPr>
                <w:rFonts w:eastAsia="Times New Roman"/>
              </w:rPr>
              <w:lastRenderedPageBreak/>
              <w:t>6</w:t>
            </w:r>
          </w:p>
        </w:tc>
        <w:tc>
          <w:tcPr>
            <w:tcW w:w="11612" w:type="dxa"/>
            <w:vAlign w:val="center"/>
            <w:hideMark/>
          </w:tcPr>
          <w:p w:rsidR="00051F59" w:rsidRPr="009C37F2" w:rsidRDefault="00051F59" w:rsidP="00F32824">
            <w:pPr>
              <w:rPr>
                <w:rFonts w:eastAsia="Times New Roman"/>
              </w:rPr>
            </w:pPr>
            <w:r w:rsidRPr="009C37F2">
              <w:rPr>
                <w:rFonts w:eastAsia="Times New Roman"/>
                <w:b/>
                <w:bCs/>
              </w:rPr>
              <w:t>Морфология и строение биологических объектов.</w:t>
            </w:r>
            <w:r w:rsidRPr="009C37F2">
              <w:rPr>
                <w:rFonts w:eastAsia="Times New Roman"/>
              </w:rPr>
              <w:t xml:space="preserve"> Умение соотносить морфологические признаки организма или его органов с предложенными моделями и распознавать признаки строения биологических объектов по рисункам и изображениям (задания 13, 14, 22).</w:t>
            </w:r>
          </w:p>
        </w:tc>
        <w:tc>
          <w:tcPr>
            <w:tcW w:w="2046" w:type="dxa"/>
            <w:vAlign w:val="center"/>
            <w:hideMark/>
          </w:tcPr>
          <w:p w:rsidR="00051F59" w:rsidRPr="009C37F2" w:rsidRDefault="00051F59" w:rsidP="00F32824">
            <w:pPr>
              <w:rPr>
                <w:rFonts w:eastAsia="Times New Roman"/>
              </w:rPr>
            </w:pPr>
            <w:r w:rsidRPr="009C37F2">
              <w:rPr>
                <w:rFonts w:eastAsia="Times New Roman"/>
              </w:rPr>
              <w:t>5–9</w:t>
            </w:r>
          </w:p>
        </w:tc>
      </w:tr>
      <w:tr w:rsidR="00051F59" w:rsidRPr="009C37F2" w:rsidTr="00F328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51F59" w:rsidRPr="009C37F2" w:rsidRDefault="00051F59" w:rsidP="00F32824">
            <w:pPr>
              <w:rPr>
                <w:rFonts w:eastAsia="Times New Roman"/>
              </w:rPr>
            </w:pPr>
            <w:r w:rsidRPr="009C37F2">
              <w:rPr>
                <w:rFonts w:eastAsia="Times New Roman"/>
              </w:rPr>
              <w:t>7</w:t>
            </w:r>
          </w:p>
        </w:tc>
        <w:tc>
          <w:tcPr>
            <w:tcW w:w="11612" w:type="dxa"/>
            <w:vAlign w:val="center"/>
            <w:hideMark/>
          </w:tcPr>
          <w:p w:rsidR="00051F59" w:rsidRPr="009C37F2" w:rsidRDefault="00051F59" w:rsidP="00F32824">
            <w:pPr>
              <w:rPr>
                <w:rFonts w:eastAsia="Times New Roman"/>
              </w:rPr>
            </w:pPr>
            <w:r w:rsidRPr="009C37F2">
              <w:rPr>
                <w:rFonts w:eastAsia="Times New Roman"/>
                <w:b/>
                <w:bCs/>
              </w:rPr>
              <w:t>Организм человека.</w:t>
            </w:r>
            <w:r w:rsidRPr="009C37F2">
              <w:rPr>
                <w:rFonts w:eastAsia="Times New Roman"/>
              </w:rPr>
              <w:t xml:space="preserve"> Особенности строения и жизнедеятельности организма человека, высшая нервная деятельность и поведение; применение знаний для объяснения биологических процессов (задания 15, 18).</w:t>
            </w:r>
          </w:p>
        </w:tc>
        <w:tc>
          <w:tcPr>
            <w:tcW w:w="2046" w:type="dxa"/>
            <w:vAlign w:val="center"/>
            <w:hideMark/>
          </w:tcPr>
          <w:p w:rsidR="00051F59" w:rsidRPr="009C37F2" w:rsidRDefault="00051F59" w:rsidP="00F32824">
            <w:pPr>
              <w:rPr>
                <w:rFonts w:eastAsia="Times New Roman"/>
              </w:rPr>
            </w:pPr>
            <w:r w:rsidRPr="009C37F2">
              <w:rPr>
                <w:rFonts w:eastAsia="Times New Roman"/>
              </w:rPr>
              <w:t>8–9</w:t>
            </w:r>
          </w:p>
        </w:tc>
      </w:tr>
      <w:tr w:rsidR="00051F59" w:rsidRPr="009C37F2" w:rsidTr="00F328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51F59" w:rsidRPr="009C37F2" w:rsidRDefault="00051F59" w:rsidP="00F32824">
            <w:pPr>
              <w:rPr>
                <w:rFonts w:eastAsia="Times New Roman"/>
              </w:rPr>
            </w:pPr>
            <w:r w:rsidRPr="009C37F2">
              <w:rPr>
                <w:rFonts w:eastAsia="Times New Roman"/>
              </w:rPr>
              <w:t>8</w:t>
            </w:r>
          </w:p>
        </w:tc>
        <w:tc>
          <w:tcPr>
            <w:tcW w:w="11612" w:type="dxa"/>
            <w:vAlign w:val="center"/>
            <w:hideMark/>
          </w:tcPr>
          <w:p w:rsidR="00051F59" w:rsidRPr="009C37F2" w:rsidRDefault="00051F59" w:rsidP="00F32824">
            <w:pPr>
              <w:rPr>
                <w:rFonts w:eastAsia="Times New Roman"/>
              </w:rPr>
            </w:pPr>
            <w:proofErr w:type="spellStart"/>
            <w:r w:rsidRPr="009C37F2">
              <w:rPr>
                <w:rFonts w:eastAsia="Times New Roman"/>
                <w:b/>
                <w:bCs/>
              </w:rPr>
              <w:t>Экосистемная</w:t>
            </w:r>
            <w:proofErr w:type="spellEnd"/>
            <w:r w:rsidRPr="009C37F2">
              <w:rPr>
                <w:rFonts w:eastAsia="Times New Roman"/>
                <w:b/>
                <w:bCs/>
              </w:rPr>
              <w:t xml:space="preserve"> организация живой природы.</w:t>
            </w:r>
            <w:r w:rsidRPr="009C37F2">
              <w:rPr>
                <w:rFonts w:eastAsia="Times New Roman"/>
              </w:rPr>
              <w:t xml:space="preserve"> Умение выявлять и объяснять причинно-следственные связи между биологическими объектами, явлениями и процессами в экосистемах (задания 19, 20).</w:t>
            </w:r>
          </w:p>
        </w:tc>
        <w:tc>
          <w:tcPr>
            <w:tcW w:w="2046" w:type="dxa"/>
            <w:vAlign w:val="center"/>
            <w:hideMark/>
          </w:tcPr>
          <w:p w:rsidR="00051F59" w:rsidRPr="009C37F2" w:rsidRDefault="00051F59" w:rsidP="00F32824">
            <w:pPr>
              <w:rPr>
                <w:rFonts w:eastAsia="Times New Roman"/>
              </w:rPr>
            </w:pPr>
            <w:r w:rsidRPr="009C37F2">
              <w:rPr>
                <w:rFonts w:eastAsia="Times New Roman"/>
              </w:rPr>
              <w:t>5–9</w:t>
            </w:r>
          </w:p>
        </w:tc>
      </w:tr>
      <w:tr w:rsidR="00051F59" w:rsidRPr="009C37F2" w:rsidTr="00F328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51F59" w:rsidRPr="009C37F2" w:rsidRDefault="00051F59" w:rsidP="00F32824">
            <w:pPr>
              <w:rPr>
                <w:rFonts w:eastAsia="Times New Roman"/>
              </w:rPr>
            </w:pPr>
            <w:r w:rsidRPr="009C37F2">
              <w:rPr>
                <w:rFonts w:eastAsia="Times New Roman"/>
              </w:rPr>
              <w:t>9</w:t>
            </w:r>
          </w:p>
        </w:tc>
        <w:tc>
          <w:tcPr>
            <w:tcW w:w="11612" w:type="dxa"/>
            <w:vAlign w:val="center"/>
            <w:hideMark/>
          </w:tcPr>
          <w:p w:rsidR="00051F59" w:rsidRPr="009C37F2" w:rsidRDefault="00051F59" w:rsidP="00F32824">
            <w:pPr>
              <w:rPr>
                <w:rFonts w:eastAsia="Times New Roman"/>
              </w:rPr>
            </w:pPr>
            <w:r w:rsidRPr="009C37F2">
              <w:rPr>
                <w:rFonts w:eastAsia="Times New Roman"/>
                <w:b/>
                <w:bCs/>
              </w:rPr>
              <w:t>Методы биологической науки.</w:t>
            </w:r>
            <w:r w:rsidRPr="009C37F2">
              <w:rPr>
                <w:rFonts w:eastAsia="Times New Roman"/>
              </w:rPr>
              <w:t xml:space="preserve"> Умение объяснять использование методов биологической науки — наблюдения, описания, проведения несложных биологических экспериментов — для изучения объектов и процессов (задание 23).</w:t>
            </w:r>
          </w:p>
        </w:tc>
        <w:tc>
          <w:tcPr>
            <w:tcW w:w="2046" w:type="dxa"/>
            <w:vAlign w:val="center"/>
            <w:hideMark/>
          </w:tcPr>
          <w:p w:rsidR="00051F59" w:rsidRPr="009C37F2" w:rsidRDefault="00051F59" w:rsidP="00F32824">
            <w:pPr>
              <w:rPr>
                <w:rFonts w:eastAsia="Times New Roman"/>
              </w:rPr>
            </w:pPr>
            <w:r w:rsidRPr="009C37F2">
              <w:rPr>
                <w:rFonts w:eastAsia="Times New Roman"/>
              </w:rPr>
              <w:t>5–9</w:t>
            </w:r>
          </w:p>
        </w:tc>
      </w:tr>
      <w:tr w:rsidR="00051F59" w:rsidRPr="009C37F2" w:rsidTr="00F328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51F59" w:rsidRPr="009C37F2" w:rsidRDefault="00051F59" w:rsidP="00F32824">
            <w:pPr>
              <w:rPr>
                <w:rFonts w:eastAsia="Times New Roman"/>
              </w:rPr>
            </w:pPr>
            <w:r w:rsidRPr="009C37F2">
              <w:rPr>
                <w:rFonts w:eastAsia="Times New Roman"/>
              </w:rPr>
              <w:t>10</w:t>
            </w:r>
          </w:p>
        </w:tc>
        <w:tc>
          <w:tcPr>
            <w:tcW w:w="11612" w:type="dxa"/>
            <w:vAlign w:val="center"/>
            <w:hideMark/>
          </w:tcPr>
          <w:p w:rsidR="00051F59" w:rsidRPr="009C37F2" w:rsidRDefault="00051F59" w:rsidP="00F32824">
            <w:pPr>
              <w:rPr>
                <w:rFonts w:eastAsia="Times New Roman"/>
              </w:rPr>
            </w:pPr>
            <w:r w:rsidRPr="009C37F2">
              <w:rPr>
                <w:rFonts w:eastAsia="Times New Roman"/>
                <w:b/>
                <w:bCs/>
              </w:rPr>
              <w:t>Работа с текстовой биологической информацией.</w:t>
            </w:r>
            <w:r w:rsidRPr="009C37F2">
              <w:rPr>
                <w:rFonts w:eastAsia="Times New Roman"/>
              </w:rPr>
              <w:t xml:space="preserve"> Умение понимать, сравнивать, обобщать информацию биологического содержания, выделять существенные признаки и делать выводы (задание 24).</w:t>
            </w:r>
          </w:p>
        </w:tc>
        <w:tc>
          <w:tcPr>
            <w:tcW w:w="2046" w:type="dxa"/>
            <w:vAlign w:val="center"/>
            <w:hideMark/>
          </w:tcPr>
          <w:p w:rsidR="00051F59" w:rsidRPr="009C37F2" w:rsidRDefault="00051F59" w:rsidP="00F32824">
            <w:pPr>
              <w:rPr>
                <w:rFonts w:eastAsia="Times New Roman"/>
              </w:rPr>
            </w:pPr>
            <w:r w:rsidRPr="009C37F2">
              <w:rPr>
                <w:rFonts w:eastAsia="Times New Roman"/>
              </w:rPr>
              <w:t>5–9</w:t>
            </w:r>
          </w:p>
        </w:tc>
      </w:tr>
      <w:tr w:rsidR="00051F59" w:rsidRPr="009C37F2" w:rsidTr="00F328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51F59" w:rsidRPr="009C37F2" w:rsidRDefault="00051F59" w:rsidP="00F32824">
            <w:pPr>
              <w:rPr>
                <w:rFonts w:eastAsia="Times New Roman"/>
              </w:rPr>
            </w:pPr>
            <w:r w:rsidRPr="009C37F2">
              <w:rPr>
                <w:rFonts w:eastAsia="Times New Roman"/>
              </w:rPr>
              <w:t>11</w:t>
            </w:r>
          </w:p>
        </w:tc>
        <w:tc>
          <w:tcPr>
            <w:tcW w:w="11612" w:type="dxa"/>
            <w:vAlign w:val="center"/>
            <w:hideMark/>
          </w:tcPr>
          <w:p w:rsidR="00051F59" w:rsidRPr="009C37F2" w:rsidRDefault="00051F59" w:rsidP="00F32824">
            <w:pPr>
              <w:rPr>
                <w:rFonts w:eastAsia="Times New Roman"/>
              </w:rPr>
            </w:pPr>
            <w:r w:rsidRPr="009C37F2">
              <w:rPr>
                <w:rFonts w:eastAsia="Times New Roman"/>
                <w:b/>
                <w:bCs/>
              </w:rPr>
              <w:t>Работа со статистическими данными.</w:t>
            </w:r>
            <w:r w:rsidRPr="009C37F2">
              <w:rPr>
                <w:rFonts w:eastAsia="Times New Roman"/>
              </w:rPr>
              <w:t xml:space="preserve"> Умение анализировать и интерпретировать данные, представленные в табличной форме, сопоставлять количественные показатели и формулировать выводы (задание 25).</w:t>
            </w:r>
          </w:p>
        </w:tc>
        <w:tc>
          <w:tcPr>
            <w:tcW w:w="2046" w:type="dxa"/>
            <w:vAlign w:val="center"/>
            <w:hideMark/>
          </w:tcPr>
          <w:p w:rsidR="00051F59" w:rsidRPr="009C37F2" w:rsidRDefault="00051F59" w:rsidP="00F32824">
            <w:pPr>
              <w:rPr>
                <w:rFonts w:eastAsia="Times New Roman"/>
              </w:rPr>
            </w:pPr>
            <w:r w:rsidRPr="009C37F2">
              <w:rPr>
                <w:rFonts w:eastAsia="Times New Roman"/>
              </w:rPr>
              <w:t>5–9</w:t>
            </w:r>
          </w:p>
        </w:tc>
      </w:tr>
      <w:tr w:rsidR="00051F59" w:rsidRPr="009C37F2" w:rsidTr="00F328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51F59" w:rsidRPr="009C37F2" w:rsidRDefault="00051F59" w:rsidP="00F32824">
            <w:pPr>
              <w:rPr>
                <w:rFonts w:eastAsia="Times New Roman"/>
              </w:rPr>
            </w:pPr>
            <w:r w:rsidRPr="009C37F2">
              <w:rPr>
                <w:rFonts w:eastAsia="Times New Roman"/>
              </w:rPr>
              <w:t>12</w:t>
            </w:r>
          </w:p>
        </w:tc>
        <w:tc>
          <w:tcPr>
            <w:tcW w:w="11612" w:type="dxa"/>
            <w:vAlign w:val="center"/>
            <w:hideMark/>
          </w:tcPr>
          <w:p w:rsidR="00051F59" w:rsidRPr="009C37F2" w:rsidRDefault="00051F59" w:rsidP="00F32824">
            <w:pPr>
              <w:rPr>
                <w:rFonts w:eastAsia="Times New Roman"/>
              </w:rPr>
            </w:pPr>
            <w:r w:rsidRPr="009C37F2">
              <w:rPr>
                <w:rFonts w:eastAsia="Times New Roman"/>
                <w:b/>
                <w:bCs/>
              </w:rPr>
              <w:t>Решение учебных задач биологического содержания.</w:t>
            </w:r>
            <w:r w:rsidRPr="009C37F2">
              <w:rPr>
                <w:rFonts w:eastAsia="Times New Roman"/>
              </w:rPr>
              <w:t xml:space="preserve"> Умение выполнять качественные и количественные расчеты, анализировать полученные результаты, делать выводы, обосновывать необходимость рационального и здорового питания (задание 26).</w:t>
            </w:r>
          </w:p>
        </w:tc>
        <w:tc>
          <w:tcPr>
            <w:tcW w:w="2046" w:type="dxa"/>
            <w:vAlign w:val="center"/>
            <w:hideMark/>
          </w:tcPr>
          <w:p w:rsidR="00051F59" w:rsidRPr="009C37F2" w:rsidRDefault="00051F59" w:rsidP="00F32824">
            <w:pPr>
              <w:rPr>
                <w:rFonts w:eastAsia="Times New Roman"/>
              </w:rPr>
            </w:pPr>
            <w:r w:rsidRPr="009C37F2">
              <w:rPr>
                <w:rFonts w:eastAsia="Times New Roman"/>
              </w:rPr>
              <w:t>8–9</w:t>
            </w:r>
          </w:p>
        </w:tc>
      </w:tr>
    </w:tbl>
    <w:p w:rsidR="00051F59" w:rsidRDefault="00051F59" w:rsidP="00051F59">
      <w:pPr>
        <w:spacing w:line="276" w:lineRule="auto"/>
        <w:jc w:val="both"/>
        <w:rPr>
          <w:rFonts w:eastAsia="Times New Roman"/>
          <w:sz w:val="28"/>
          <w:szCs w:val="28"/>
        </w:rPr>
      </w:pPr>
    </w:p>
    <w:p w:rsidR="00051F59" w:rsidRDefault="00051F59" w:rsidP="00051F59">
      <w:pPr>
        <w:pStyle w:val="aa"/>
        <w:numPr>
          <w:ilvl w:val="0"/>
          <w:numId w:val="4"/>
        </w:numPr>
        <w:shd w:val="clear" w:color="auto" w:fill="C5E0B3" w:themeFill="accent6" w:themeFillTint="66"/>
        <w:spacing w:after="0" w:line="240" w:lineRule="auto"/>
        <w:ind w:left="709" w:hanging="425"/>
        <w:jc w:val="both"/>
        <w:rPr>
          <w:rFonts w:ascii="Times New Roman" w:eastAsia="Times New Roman" w:hAnsi="Times New Roman"/>
          <w:bCs/>
          <w:i/>
          <w:sz w:val="28"/>
          <w:szCs w:val="28"/>
          <w:lang w:eastAsia="ru-RU"/>
        </w:rPr>
      </w:pPr>
      <w:r w:rsidRPr="005C23B1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Реалистичные «зоны роста» в части предметной подготовки для уверенного получения отметки «3»</w:t>
      </w:r>
    </w:p>
    <w:p w:rsidR="00051F59" w:rsidRDefault="00051F59" w:rsidP="00051F59">
      <w:pPr>
        <w:pStyle w:val="pdq2pgselectionanchorcontainer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051F59" w:rsidRPr="008241F3" w:rsidRDefault="00051F59" w:rsidP="00051F59">
      <w:pPr>
        <w:pStyle w:val="pdq2pgselectionanchorcontainer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241F3">
        <w:rPr>
          <w:sz w:val="28"/>
          <w:szCs w:val="28"/>
        </w:rPr>
        <w:t xml:space="preserve">      Для уверенного получения отметки </w:t>
      </w:r>
      <w:r w:rsidRPr="008241F3">
        <w:rPr>
          <w:b/>
          <w:bCs/>
          <w:sz w:val="28"/>
          <w:szCs w:val="28"/>
        </w:rPr>
        <w:t>«3»</w:t>
      </w:r>
      <w:r w:rsidRPr="008241F3">
        <w:rPr>
          <w:sz w:val="28"/>
          <w:szCs w:val="28"/>
        </w:rPr>
        <w:t xml:space="preserve"> участнику необходимо прежде всего ликвидировать базовые предметные дефициты и обеспечить устойчивое выполнение заданий базового уровня. Приоритетными зонами роста являются:</w:t>
      </w:r>
    </w:p>
    <w:p w:rsidR="00051F59" w:rsidRPr="008241F3" w:rsidRDefault="00051F59" w:rsidP="00051F59">
      <w:pPr>
        <w:numPr>
          <w:ilvl w:val="0"/>
          <w:numId w:val="15"/>
        </w:numPr>
        <w:spacing w:after="0" w:line="276" w:lineRule="auto"/>
        <w:jc w:val="both"/>
        <w:rPr>
          <w:rFonts w:eastAsia="Times New Roman"/>
          <w:sz w:val="28"/>
          <w:szCs w:val="28"/>
        </w:rPr>
      </w:pPr>
      <w:r w:rsidRPr="008241F3">
        <w:rPr>
          <w:rFonts w:eastAsia="Times New Roman"/>
          <w:sz w:val="28"/>
          <w:szCs w:val="28"/>
        </w:rPr>
        <w:lastRenderedPageBreak/>
        <w:t xml:space="preserve">закрепление базовых биологических понятий и терминов — признаки биологических объектов, уровни организации живого, основные процессы и явления; </w:t>
      </w:r>
    </w:p>
    <w:p w:rsidR="00051F59" w:rsidRPr="008241F3" w:rsidRDefault="00051F59" w:rsidP="00051F59">
      <w:pPr>
        <w:numPr>
          <w:ilvl w:val="0"/>
          <w:numId w:val="15"/>
        </w:numPr>
        <w:spacing w:after="0" w:line="276" w:lineRule="auto"/>
        <w:jc w:val="both"/>
        <w:rPr>
          <w:rFonts w:eastAsia="Times New Roman"/>
          <w:sz w:val="28"/>
          <w:szCs w:val="28"/>
        </w:rPr>
      </w:pPr>
      <w:r w:rsidRPr="008241F3">
        <w:rPr>
          <w:rFonts w:eastAsia="Times New Roman"/>
          <w:sz w:val="28"/>
          <w:szCs w:val="28"/>
        </w:rPr>
        <w:t xml:space="preserve">формирование умения распознавать биологические объекты по рисункам и схемам, определять их признаки и устанавливать соответствие; </w:t>
      </w:r>
    </w:p>
    <w:p w:rsidR="00051F59" w:rsidRPr="008241F3" w:rsidRDefault="00051F59" w:rsidP="00051F59">
      <w:pPr>
        <w:numPr>
          <w:ilvl w:val="0"/>
          <w:numId w:val="15"/>
        </w:numPr>
        <w:spacing w:after="0" w:line="276" w:lineRule="auto"/>
        <w:jc w:val="both"/>
        <w:rPr>
          <w:rFonts w:eastAsia="Times New Roman"/>
          <w:sz w:val="28"/>
          <w:szCs w:val="28"/>
        </w:rPr>
      </w:pPr>
      <w:r w:rsidRPr="008241F3">
        <w:rPr>
          <w:rFonts w:eastAsia="Times New Roman"/>
          <w:sz w:val="28"/>
          <w:szCs w:val="28"/>
        </w:rPr>
        <w:t xml:space="preserve">отработка биологических процессов и их последовательностей, причинно-следственных связей; </w:t>
      </w:r>
    </w:p>
    <w:p w:rsidR="00051F59" w:rsidRPr="008241F3" w:rsidRDefault="00051F59" w:rsidP="00051F59">
      <w:pPr>
        <w:numPr>
          <w:ilvl w:val="0"/>
          <w:numId w:val="15"/>
        </w:numPr>
        <w:spacing w:after="0" w:line="276" w:lineRule="auto"/>
        <w:jc w:val="both"/>
        <w:rPr>
          <w:rFonts w:eastAsia="Times New Roman"/>
          <w:sz w:val="28"/>
          <w:szCs w:val="28"/>
        </w:rPr>
      </w:pPr>
      <w:r w:rsidRPr="008241F3">
        <w:rPr>
          <w:rFonts w:eastAsia="Times New Roman"/>
          <w:sz w:val="28"/>
          <w:szCs w:val="28"/>
        </w:rPr>
        <w:t xml:space="preserve">систематизация знаний по биологии человека: строение и функции органов и систем органов, нервная система, высшая нервная деятельность; </w:t>
      </w:r>
    </w:p>
    <w:p w:rsidR="00051F59" w:rsidRPr="008241F3" w:rsidRDefault="00051F59" w:rsidP="00051F59">
      <w:pPr>
        <w:numPr>
          <w:ilvl w:val="0"/>
          <w:numId w:val="15"/>
        </w:numPr>
        <w:spacing w:after="0" w:line="276" w:lineRule="auto"/>
        <w:jc w:val="both"/>
        <w:rPr>
          <w:rFonts w:eastAsia="Times New Roman"/>
          <w:sz w:val="28"/>
          <w:szCs w:val="28"/>
        </w:rPr>
      </w:pPr>
      <w:r w:rsidRPr="008241F3">
        <w:rPr>
          <w:rFonts w:eastAsia="Times New Roman"/>
          <w:sz w:val="28"/>
          <w:szCs w:val="28"/>
        </w:rPr>
        <w:t xml:space="preserve">освоение основ экологии и </w:t>
      </w:r>
      <w:proofErr w:type="spellStart"/>
      <w:r w:rsidRPr="008241F3">
        <w:rPr>
          <w:rFonts w:eastAsia="Times New Roman"/>
          <w:sz w:val="28"/>
          <w:szCs w:val="28"/>
        </w:rPr>
        <w:t>экосистемной</w:t>
      </w:r>
      <w:proofErr w:type="spellEnd"/>
      <w:r w:rsidRPr="008241F3">
        <w:rPr>
          <w:rFonts w:eastAsia="Times New Roman"/>
          <w:sz w:val="28"/>
          <w:szCs w:val="28"/>
        </w:rPr>
        <w:t xml:space="preserve"> организации живой природы, прежде всего взаимосвязей организмов и компонентов экосистем; </w:t>
      </w:r>
    </w:p>
    <w:p w:rsidR="00051F59" w:rsidRPr="008241F3" w:rsidRDefault="00051F59" w:rsidP="00051F59">
      <w:pPr>
        <w:numPr>
          <w:ilvl w:val="0"/>
          <w:numId w:val="15"/>
        </w:numPr>
        <w:spacing w:after="0" w:line="276" w:lineRule="auto"/>
        <w:jc w:val="both"/>
        <w:rPr>
          <w:rFonts w:eastAsia="Times New Roman"/>
          <w:sz w:val="28"/>
          <w:szCs w:val="28"/>
        </w:rPr>
      </w:pPr>
      <w:r w:rsidRPr="008241F3">
        <w:rPr>
          <w:rFonts w:eastAsia="Times New Roman"/>
          <w:sz w:val="28"/>
          <w:szCs w:val="28"/>
        </w:rPr>
        <w:t xml:space="preserve">развитие навыков работы с графиками, таблицами и текстом биологического содержания; </w:t>
      </w:r>
    </w:p>
    <w:p w:rsidR="00051F59" w:rsidRPr="008241F3" w:rsidRDefault="00051F59" w:rsidP="00051F59">
      <w:pPr>
        <w:numPr>
          <w:ilvl w:val="0"/>
          <w:numId w:val="15"/>
        </w:numPr>
        <w:spacing w:after="0" w:line="276" w:lineRule="auto"/>
        <w:jc w:val="both"/>
        <w:rPr>
          <w:rFonts w:eastAsia="Times New Roman"/>
          <w:sz w:val="28"/>
          <w:szCs w:val="28"/>
        </w:rPr>
      </w:pPr>
      <w:r w:rsidRPr="008241F3">
        <w:rPr>
          <w:rFonts w:eastAsia="Times New Roman"/>
          <w:sz w:val="28"/>
          <w:szCs w:val="28"/>
        </w:rPr>
        <w:t xml:space="preserve">формирование элементарных навыков анализа экспериментальных ситуаций и интерпретации результатов наблюдений; </w:t>
      </w:r>
    </w:p>
    <w:p w:rsidR="00051F59" w:rsidRPr="008241F3" w:rsidRDefault="00051F59" w:rsidP="00051F59">
      <w:pPr>
        <w:numPr>
          <w:ilvl w:val="0"/>
          <w:numId w:val="15"/>
        </w:numPr>
        <w:spacing w:after="0" w:line="276" w:lineRule="auto"/>
        <w:jc w:val="both"/>
        <w:rPr>
          <w:rFonts w:eastAsia="Times New Roman"/>
          <w:sz w:val="28"/>
          <w:szCs w:val="28"/>
        </w:rPr>
      </w:pPr>
      <w:r w:rsidRPr="008241F3">
        <w:rPr>
          <w:rFonts w:eastAsia="Times New Roman"/>
          <w:sz w:val="28"/>
          <w:szCs w:val="28"/>
        </w:rPr>
        <w:t xml:space="preserve">отработка алгоритмов выполнения заданий на выбор ответа, соответствие и установление последовательности; </w:t>
      </w:r>
    </w:p>
    <w:p w:rsidR="00051F59" w:rsidRPr="008241F3" w:rsidRDefault="00051F59" w:rsidP="00051F59">
      <w:pPr>
        <w:numPr>
          <w:ilvl w:val="0"/>
          <w:numId w:val="15"/>
        </w:numPr>
        <w:spacing w:after="0" w:line="276" w:lineRule="auto"/>
        <w:jc w:val="both"/>
        <w:rPr>
          <w:rFonts w:eastAsia="Times New Roman"/>
          <w:sz w:val="28"/>
          <w:szCs w:val="28"/>
        </w:rPr>
      </w:pPr>
      <w:r w:rsidRPr="008241F3">
        <w:rPr>
          <w:rFonts w:eastAsia="Times New Roman"/>
          <w:sz w:val="28"/>
          <w:szCs w:val="28"/>
        </w:rPr>
        <w:t xml:space="preserve">формирование навыка кратко и точно обосновывать полученный вывод. </w:t>
      </w:r>
    </w:p>
    <w:p w:rsidR="00051F59" w:rsidRPr="008241F3" w:rsidRDefault="00051F59" w:rsidP="00051F59">
      <w:pPr>
        <w:spacing w:line="276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</w:t>
      </w:r>
      <w:r w:rsidRPr="008241F3">
        <w:rPr>
          <w:rFonts w:eastAsia="Times New Roman"/>
          <w:sz w:val="28"/>
          <w:szCs w:val="28"/>
        </w:rPr>
        <w:t xml:space="preserve">Особое внимание следует уделить заданиям </w:t>
      </w:r>
      <w:r w:rsidRPr="008241F3">
        <w:rPr>
          <w:rFonts w:eastAsia="Times New Roman"/>
          <w:b/>
          <w:bCs/>
          <w:sz w:val="28"/>
          <w:szCs w:val="28"/>
        </w:rPr>
        <w:t>2, 3, 5, 8, 14, 15, 19, 20</w:t>
      </w:r>
      <w:r w:rsidRPr="008241F3">
        <w:rPr>
          <w:rFonts w:eastAsia="Times New Roman"/>
          <w:sz w:val="28"/>
          <w:szCs w:val="28"/>
        </w:rPr>
        <w:t xml:space="preserve">, выполненным в 2026 году на </w:t>
      </w:r>
      <w:r w:rsidRPr="008241F3">
        <w:rPr>
          <w:rFonts w:eastAsia="Times New Roman"/>
          <w:b/>
          <w:bCs/>
          <w:sz w:val="28"/>
          <w:szCs w:val="28"/>
        </w:rPr>
        <w:t>0%</w:t>
      </w:r>
      <w:r w:rsidRPr="008241F3">
        <w:rPr>
          <w:rFonts w:eastAsia="Times New Roman"/>
          <w:sz w:val="28"/>
          <w:szCs w:val="28"/>
        </w:rPr>
        <w:t>. Их систематическая отработка позволит существенно увеличить долю успешно выполненных заданий базового уровня. При этом задания повышенного и высокого уровня на данном этапе целесообразно использовать преимущественно как средство постепенного расширения предметных возможностей, не допуская снижения внимания к базовой подготовке.</w:t>
      </w:r>
    </w:p>
    <w:p w:rsidR="00051F59" w:rsidRPr="008241F3" w:rsidRDefault="00051F59" w:rsidP="00051F59">
      <w:pPr>
        <w:spacing w:line="276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        </w:t>
      </w:r>
      <w:r w:rsidRPr="008241F3">
        <w:rPr>
          <w:rFonts w:eastAsia="Times New Roman"/>
          <w:i/>
          <w:iCs/>
          <w:sz w:val="28"/>
          <w:szCs w:val="28"/>
        </w:rPr>
        <w:t>Основная реалистичная зона роста — переход от фрагментарного воспроизведения отдельных биологических фактов к устойчивому выполнению базовых заданий на распознавание, классификацию, установление последовательностей и причинно-следственных связей.</w:t>
      </w:r>
      <w:r w:rsidRPr="008241F3">
        <w:rPr>
          <w:rFonts w:eastAsia="Times New Roman"/>
          <w:sz w:val="28"/>
          <w:szCs w:val="28"/>
        </w:rPr>
        <w:t xml:space="preserve"> Именно это создаст необходимую основу для стабильного достижения минимального результата и уверенного получения отметки «3».</w:t>
      </w:r>
    </w:p>
    <w:p w:rsidR="00051F59" w:rsidRDefault="00051F59" w:rsidP="00051F59">
      <w:pPr>
        <w:spacing w:line="276" w:lineRule="auto"/>
        <w:jc w:val="both"/>
        <w:rPr>
          <w:rFonts w:eastAsia="Times New Roman"/>
          <w:sz w:val="28"/>
          <w:szCs w:val="28"/>
        </w:rPr>
      </w:pPr>
    </w:p>
    <w:p w:rsidR="00051F59" w:rsidRPr="002B799E" w:rsidRDefault="00051F59" w:rsidP="00051F59">
      <w:pPr>
        <w:pStyle w:val="3"/>
        <w:numPr>
          <w:ilvl w:val="3"/>
          <w:numId w:val="1"/>
        </w:numPr>
        <w:tabs>
          <w:tab w:val="left" w:pos="567"/>
        </w:tabs>
        <w:ind w:left="932"/>
        <w:jc w:val="center"/>
        <w:rPr>
          <w:rFonts w:ascii="Times New Roman" w:hAnsi="Times New Roman"/>
          <w:color w:val="auto"/>
          <w:sz w:val="28"/>
          <w:szCs w:val="28"/>
        </w:rPr>
      </w:pPr>
      <w:r w:rsidRPr="002B799E">
        <w:rPr>
          <w:rFonts w:ascii="Times New Roman" w:hAnsi="Times New Roman"/>
          <w:color w:val="auto"/>
          <w:sz w:val="28"/>
          <w:szCs w:val="28"/>
        </w:rPr>
        <w:t xml:space="preserve">Методический анализ качества освоения </w:t>
      </w:r>
      <w:proofErr w:type="spellStart"/>
      <w:r w:rsidRPr="002B799E">
        <w:rPr>
          <w:rFonts w:ascii="Times New Roman" w:hAnsi="Times New Roman"/>
          <w:color w:val="auto"/>
          <w:sz w:val="28"/>
          <w:szCs w:val="28"/>
        </w:rPr>
        <w:t>метапредметных</w:t>
      </w:r>
      <w:proofErr w:type="spellEnd"/>
      <w:r w:rsidRPr="002B799E">
        <w:rPr>
          <w:rFonts w:ascii="Times New Roman" w:hAnsi="Times New Roman"/>
          <w:color w:val="auto"/>
          <w:sz w:val="28"/>
          <w:szCs w:val="28"/>
        </w:rPr>
        <w:t xml:space="preserve"> результатов ФГОС участниками ОГЭ, получивших отметку «2»</w:t>
      </w:r>
    </w:p>
    <w:p w:rsidR="00051F59" w:rsidRPr="002B799E" w:rsidRDefault="00051F59" w:rsidP="00051F59">
      <w:pPr>
        <w:ind w:firstLine="567"/>
        <w:contextualSpacing/>
        <w:jc w:val="both"/>
        <w:rPr>
          <w:i/>
          <w:iCs/>
          <w:sz w:val="28"/>
          <w:szCs w:val="28"/>
        </w:rPr>
      </w:pPr>
    </w:p>
    <w:p w:rsidR="00051F59" w:rsidRPr="001D510F" w:rsidRDefault="00051F59" w:rsidP="00051F59">
      <w:pPr>
        <w:spacing w:line="276" w:lineRule="auto"/>
        <w:ind w:firstLine="567"/>
        <w:contextualSpacing/>
        <w:jc w:val="both"/>
        <w:rPr>
          <w:sz w:val="28"/>
          <w:szCs w:val="28"/>
        </w:rPr>
      </w:pPr>
      <w:r w:rsidRPr="001D510F">
        <w:rPr>
          <w:sz w:val="28"/>
          <w:szCs w:val="28"/>
        </w:rPr>
        <w:t xml:space="preserve">Анализ результатов участников ОГЭ, получивших отметку «2», позволяет выявить не только предметные дефициты, но и недостаточную </w:t>
      </w:r>
      <w:proofErr w:type="spellStart"/>
      <w:r w:rsidRPr="001D510F">
        <w:rPr>
          <w:sz w:val="28"/>
          <w:szCs w:val="28"/>
        </w:rPr>
        <w:t>сформированность</w:t>
      </w:r>
      <w:proofErr w:type="spellEnd"/>
      <w:r w:rsidRPr="001D510F">
        <w:rPr>
          <w:sz w:val="28"/>
          <w:szCs w:val="28"/>
        </w:rPr>
        <w:t xml:space="preserve"> </w:t>
      </w:r>
      <w:proofErr w:type="spellStart"/>
      <w:r w:rsidRPr="001D510F">
        <w:rPr>
          <w:sz w:val="28"/>
          <w:szCs w:val="28"/>
        </w:rPr>
        <w:t>метапредметных</w:t>
      </w:r>
      <w:proofErr w:type="spellEnd"/>
      <w:r w:rsidRPr="001D510F">
        <w:rPr>
          <w:sz w:val="28"/>
          <w:szCs w:val="28"/>
        </w:rPr>
        <w:t xml:space="preserve"> умений, которые непосредственно влияют на успешность выполнения заданий КИМ. Особое внимание уделяется познавательным, коммуникативным и регулятивным умениям, связанным с анализом информации, установлением связей, применением алгоритмов, пониманием условий заданий и осуществлением самоконтроля.</w:t>
      </w:r>
    </w:p>
    <w:p w:rsidR="00051F59" w:rsidRPr="002B799E" w:rsidRDefault="00051F59" w:rsidP="00051F59">
      <w:pPr>
        <w:ind w:firstLine="567"/>
        <w:contextualSpacing/>
        <w:jc w:val="both"/>
        <w:rPr>
          <w:rFonts w:eastAsia="Times New Roman"/>
          <w:bCs/>
          <w:i/>
          <w:iCs/>
          <w:sz w:val="28"/>
          <w:szCs w:val="28"/>
        </w:rPr>
      </w:pPr>
    </w:p>
    <w:p w:rsidR="00051F59" w:rsidRPr="00B11A7A" w:rsidRDefault="00051F59" w:rsidP="00051F59">
      <w:pPr>
        <w:pStyle w:val="aa"/>
        <w:numPr>
          <w:ilvl w:val="0"/>
          <w:numId w:val="4"/>
        </w:numPr>
        <w:spacing w:after="0" w:line="276" w:lineRule="auto"/>
        <w:ind w:left="142" w:hanging="425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B11A7A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Развернутый комментарий на основе заданий / групп заданий, на успешность выполнения которых могла повлиять достаточная или недостаточная </w:t>
      </w:r>
      <w:proofErr w:type="spellStart"/>
      <w:r w:rsidRPr="00B11A7A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сформированность</w:t>
      </w:r>
      <w:proofErr w:type="spellEnd"/>
      <w:r w:rsidRPr="00B11A7A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</w:t>
      </w:r>
      <w:proofErr w:type="spellStart"/>
      <w:r w:rsidRPr="00B11A7A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метапредметных</w:t>
      </w:r>
      <w:proofErr w:type="spellEnd"/>
      <w:r w:rsidRPr="00B11A7A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умений, с указанием соответствующих </w:t>
      </w:r>
      <w:proofErr w:type="spellStart"/>
      <w:r w:rsidRPr="00B11A7A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метапредметных</w:t>
      </w:r>
      <w:proofErr w:type="spellEnd"/>
      <w:r w:rsidRPr="00B11A7A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умений и их проявления в типичных ошибках в ответах участников экзамена на соответствующие задания; </w:t>
      </w:r>
    </w:p>
    <w:p w:rsidR="00051F59" w:rsidRPr="002B799E" w:rsidRDefault="00051F59" w:rsidP="00051F59">
      <w:pPr>
        <w:pStyle w:val="aa"/>
        <w:spacing w:after="0"/>
        <w:ind w:left="142"/>
        <w:jc w:val="both"/>
        <w:rPr>
          <w:rFonts w:ascii="Times New Roman" w:eastAsia="Times New Roman" w:hAnsi="Times New Roman"/>
          <w:bCs/>
          <w:i/>
          <w:sz w:val="28"/>
          <w:szCs w:val="28"/>
          <w:lang w:eastAsia="ru-RU"/>
        </w:rPr>
      </w:pPr>
    </w:p>
    <w:p w:rsidR="00051F59" w:rsidRPr="002B799E" w:rsidRDefault="00051F59" w:rsidP="00051F59">
      <w:pPr>
        <w:pStyle w:val="afc"/>
        <w:spacing w:before="0" w:beforeAutospacing="0" w:after="0" w:afterAutospacing="0" w:line="276" w:lineRule="auto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2B799E">
        <w:rPr>
          <w:sz w:val="28"/>
          <w:szCs w:val="28"/>
        </w:rPr>
        <w:t xml:space="preserve">Анализ результатов участника ОГЭ, получившего отметку «2», позволяет предположить, что низкий результат обусловлен не только недостаточным освоением отдельных тем курса биологии, но и </w:t>
      </w:r>
      <w:r w:rsidRPr="002B799E">
        <w:rPr>
          <w:rStyle w:val="af6"/>
          <w:rFonts w:eastAsia="Calibri"/>
          <w:sz w:val="28"/>
          <w:szCs w:val="28"/>
        </w:rPr>
        <w:t xml:space="preserve">недостаточной </w:t>
      </w:r>
      <w:proofErr w:type="spellStart"/>
      <w:r w:rsidRPr="002B799E">
        <w:rPr>
          <w:rStyle w:val="af6"/>
          <w:rFonts w:eastAsia="Calibri"/>
          <w:sz w:val="28"/>
          <w:szCs w:val="28"/>
        </w:rPr>
        <w:t>сформированностью</w:t>
      </w:r>
      <w:proofErr w:type="spellEnd"/>
      <w:r w:rsidRPr="002B799E">
        <w:rPr>
          <w:rStyle w:val="af6"/>
          <w:rFonts w:eastAsia="Calibri"/>
          <w:sz w:val="28"/>
          <w:szCs w:val="28"/>
        </w:rPr>
        <w:t xml:space="preserve"> ряда </w:t>
      </w:r>
      <w:proofErr w:type="spellStart"/>
      <w:r w:rsidRPr="002B799E">
        <w:rPr>
          <w:rStyle w:val="af6"/>
          <w:rFonts w:eastAsia="Calibri"/>
          <w:sz w:val="28"/>
          <w:szCs w:val="28"/>
        </w:rPr>
        <w:t>метапредметных</w:t>
      </w:r>
      <w:proofErr w:type="spellEnd"/>
      <w:r w:rsidRPr="002B799E">
        <w:rPr>
          <w:rStyle w:val="af6"/>
          <w:rFonts w:eastAsia="Calibri"/>
          <w:sz w:val="28"/>
          <w:szCs w:val="28"/>
        </w:rPr>
        <w:t xml:space="preserve"> умений</w:t>
      </w:r>
      <w:r w:rsidRPr="002B799E">
        <w:rPr>
          <w:sz w:val="28"/>
          <w:szCs w:val="28"/>
        </w:rPr>
        <w:t>, необходимых для выполнения заданий КИМ. Наиболее существенное влияние могли оказать познавательные умения, связанные с анализом и интерпретацией информации, установлением связей, применением алгоритмов, а также регулятивные умения — планирование действий, самоконтроль и проверка правильности полученного результата.</w:t>
      </w:r>
    </w:p>
    <w:p w:rsidR="00051F59" w:rsidRPr="001D510F" w:rsidRDefault="00051F59" w:rsidP="00051F59">
      <w:pPr>
        <w:pStyle w:val="4"/>
        <w:spacing w:before="0" w:line="276" w:lineRule="auto"/>
        <w:ind w:left="142"/>
        <w:jc w:val="both"/>
        <w:rPr>
          <w:rFonts w:ascii="Times New Roman" w:hAnsi="Times New Roman" w:cs="Times New Roman"/>
          <w:color w:val="auto"/>
          <w:sz w:val="28"/>
          <w:szCs w:val="28"/>
          <w:u w:val="single"/>
        </w:rPr>
      </w:pPr>
      <w:r w:rsidRPr="001D510F">
        <w:rPr>
          <w:rFonts w:ascii="Times New Roman" w:hAnsi="Times New Roman" w:cs="Times New Roman"/>
          <w:color w:val="auto"/>
          <w:sz w:val="28"/>
          <w:szCs w:val="28"/>
          <w:u w:val="single"/>
        </w:rPr>
        <w:t xml:space="preserve">Познавательные </w:t>
      </w:r>
      <w:proofErr w:type="spellStart"/>
      <w:r w:rsidRPr="001D510F">
        <w:rPr>
          <w:rFonts w:ascii="Times New Roman" w:hAnsi="Times New Roman" w:cs="Times New Roman"/>
          <w:color w:val="auto"/>
          <w:sz w:val="28"/>
          <w:szCs w:val="28"/>
          <w:u w:val="single"/>
        </w:rPr>
        <w:t>метапредметные</w:t>
      </w:r>
      <w:proofErr w:type="spellEnd"/>
      <w:r w:rsidRPr="001D510F">
        <w:rPr>
          <w:rFonts w:ascii="Times New Roman" w:hAnsi="Times New Roman" w:cs="Times New Roman"/>
          <w:color w:val="auto"/>
          <w:sz w:val="28"/>
          <w:szCs w:val="28"/>
          <w:u w:val="single"/>
        </w:rPr>
        <w:t xml:space="preserve"> умения</w:t>
      </w:r>
    </w:p>
    <w:p w:rsidR="00051F59" w:rsidRPr="002B799E" w:rsidRDefault="00051F59" w:rsidP="00051F59">
      <w:pPr>
        <w:pStyle w:val="afc"/>
        <w:spacing w:before="0" w:beforeAutospacing="0" w:after="0" w:afterAutospacing="0" w:line="276" w:lineRule="auto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2B799E">
        <w:rPr>
          <w:sz w:val="28"/>
          <w:szCs w:val="28"/>
        </w:rPr>
        <w:t xml:space="preserve">Наиболее выраженные затруднения предполагаются в области </w:t>
      </w:r>
      <w:r w:rsidRPr="002B799E">
        <w:rPr>
          <w:rStyle w:val="af6"/>
          <w:rFonts w:eastAsia="Calibri"/>
          <w:sz w:val="28"/>
          <w:szCs w:val="28"/>
        </w:rPr>
        <w:t>анализа, сравнения, классификации и обобщения информации</w:t>
      </w:r>
      <w:r w:rsidRPr="002B799E">
        <w:rPr>
          <w:sz w:val="28"/>
          <w:szCs w:val="28"/>
        </w:rPr>
        <w:t xml:space="preserve">. Это проявляется при выполнении заданий 2, 3 и 11, проверяющих знание признаков биологических </w:t>
      </w:r>
      <w:r w:rsidRPr="002B799E">
        <w:rPr>
          <w:sz w:val="28"/>
          <w:szCs w:val="28"/>
        </w:rPr>
        <w:lastRenderedPageBreak/>
        <w:t xml:space="preserve">объектов и умение устанавливать соответствия. Результат </w:t>
      </w:r>
      <w:r w:rsidRPr="002B799E">
        <w:rPr>
          <w:rStyle w:val="af6"/>
          <w:rFonts w:eastAsia="Calibri"/>
          <w:sz w:val="28"/>
          <w:szCs w:val="28"/>
        </w:rPr>
        <w:t>0%</w:t>
      </w:r>
      <w:r w:rsidRPr="002B799E">
        <w:rPr>
          <w:sz w:val="28"/>
          <w:szCs w:val="28"/>
        </w:rPr>
        <w:t xml:space="preserve"> может свидетельствовать о трудностях при сопоставлении нескольких информационных объектов, выделении существенных признаков и выборе основания для классификации.</w:t>
      </w:r>
    </w:p>
    <w:p w:rsidR="00051F59" w:rsidRPr="002B799E" w:rsidRDefault="00051F59" w:rsidP="00051F59">
      <w:pPr>
        <w:pStyle w:val="afc"/>
        <w:spacing w:before="0" w:beforeAutospacing="0" w:after="0" w:afterAutospacing="0" w:line="276" w:lineRule="auto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2B799E">
        <w:rPr>
          <w:sz w:val="28"/>
          <w:szCs w:val="28"/>
        </w:rPr>
        <w:t xml:space="preserve">Недостаточно сформированным является умение </w:t>
      </w:r>
      <w:r w:rsidRPr="002B799E">
        <w:rPr>
          <w:rStyle w:val="af6"/>
          <w:rFonts w:eastAsia="Calibri"/>
          <w:sz w:val="28"/>
          <w:szCs w:val="28"/>
        </w:rPr>
        <w:t>устанавливать последовательность событий, процессов и явлений</w:t>
      </w:r>
      <w:r w:rsidRPr="002B799E">
        <w:rPr>
          <w:sz w:val="28"/>
          <w:szCs w:val="28"/>
        </w:rPr>
        <w:t>. Нулевой результат по заданию 5 указывает на затруднения при выстраивании логической цепочки биологических процессов. Типичной ошибкой в данном случае может быть механический выбор вариантов без установления логической связи между этапами процесса.</w:t>
      </w:r>
    </w:p>
    <w:p w:rsidR="00051F59" w:rsidRPr="002B799E" w:rsidRDefault="00051F59" w:rsidP="00051F59">
      <w:pPr>
        <w:pStyle w:val="afc"/>
        <w:spacing w:before="0" w:beforeAutospacing="0" w:after="0" w:afterAutospacing="0" w:line="276" w:lineRule="auto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2B799E">
        <w:rPr>
          <w:sz w:val="28"/>
          <w:szCs w:val="28"/>
        </w:rPr>
        <w:t xml:space="preserve">Существенные трудности выявлены при </w:t>
      </w:r>
      <w:r w:rsidRPr="002B799E">
        <w:rPr>
          <w:rStyle w:val="af6"/>
          <w:rFonts w:eastAsia="Calibri"/>
          <w:sz w:val="28"/>
          <w:szCs w:val="28"/>
        </w:rPr>
        <w:t>работе с понятийной и текстовой информацией</w:t>
      </w:r>
      <w:r w:rsidRPr="002B799E">
        <w:rPr>
          <w:sz w:val="28"/>
          <w:szCs w:val="28"/>
        </w:rPr>
        <w:t>. Результат 0% по заданиям 8, 10 и 24 позволяет предположить недостаточную способность извлекать из текста необходимую информацию, соотносить ее с имеющимися знаниями, использовать биологическую терминологию и обобщать содержание. Возможны ошибки в распознавании ключевых терминов, выборе подходящего понятия и установлении смысловых связей между отдельными частями текста.</w:t>
      </w:r>
    </w:p>
    <w:p w:rsidR="00051F59" w:rsidRPr="002B799E" w:rsidRDefault="00051F59" w:rsidP="00051F59">
      <w:pPr>
        <w:pStyle w:val="afc"/>
        <w:spacing w:before="0" w:beforeAutospacing="0" w:after="0" w:afterAutospacing="0" w:line="276" w:lineRule="auto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2B799E">
        <w:rPr>
          <w:sz w:val="28"/>
          <w:szCs w:val="28"/>
        </w:rPr>
        <w:t xml:space="preserve">Особого внимания требует </w:t>
      </w:r>
      <w:r w:rsidRPr="002B799E">
        <w:rPr>
          <w:rStyle w:val="af6"/>
          <w:rFonts w:eastAsia="Calibri"/>
          <w:sz w:val="28"/>
          <w:szCs w:val="28"/>
        </w:rPr>
        <w:t>работа с визуальной информацией и моделями</w:t>
      </w:r>
      <w:r w:rsidRPr="002B799E">
        <w:rPr>
          <w:sz w:val="28"/>
          <w:szCs w:val="28"/>
        </w:rPr>
        <w:t>. Нулевые результаты по заданиям 13, 14 и 22 свидетельствуют о недостаточно сформированном умении анализировать рисунок, схему или модель, выделять на них существенные признаки и соотносить изображенный объект с изученным биологическим понятием. Это может проявляться в неправильном распознавании объекта или его структурных элементов.</w:t>
      </w:r>
    </w:p>
    <w:p w:rsidR="00051F59" w:rsidRPr="002B799E" w:rsidRDefault="00051F59" w:rsidP="00051F59">
      <w:pPr>
        <w:pStyle w:val="afc"/>
        <w:spacing w:before="0" w:beforeAutospacing="0" w:after="0" w:afterAutospacing="0" w:line="276" w:lineRule="auto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2B799E">
        <w:rPr>
          <w:sz w:val="28"/>
          <w:szCs w:val="28"/>
        </w:rPr>
        <w:t xml:space="preserve">Задания 19 и 20, также выполненные на 0%, предполагают выявление </w:t>
      </w:r>
      <w:r w:rsidRPr="002B799E">
        <w:rPr>
          <w:rStyle w:val="af6"/>
          <w:rFonts w:eastAsia="Calibri"/>
          <w:sz w:val="28"/>
          <w:szCs w:val="28"/>
        </w:rPr>
        <w:t>причинно-следственных связей в экосистемах</w:t>
      </w:r>
      <w:r w:rsidRPr="002B799E">
        <w:rPr>
          <w:sz w:val="28"/>
          <w:szCs w:val="28"/>
        </w:rPr>
        <w:t>. Результат указывает на затруднения при анализе взаимосвязей между организмами и компонентами окружающей среды, прогнозировании последствий изменения одного из элементов системы и объяснении биологических явлений на основе причин и следствий.</w:t>
      </w:r>
    </w:p>
    <w:p w:rsidR="00051F59" w:rsidRPr="002B799E" w:rsidRDefault="00051F59" w:rsidP="00051F59">
      <w:pPr>
        <w:pStyle w:val="afc"/>
        <w:spacing w:before="0" w:beforeAutospacing="0" w:after="0" w:afterAutospacing="0" w:line="276" w:lineRule="auto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2B799E">
        <w:rPr>
          <w:sz w:val="28"/>
          <w:szCs w:val="28"/>
        </w:rPr>
        <w:t xml:space="preserve">Низкая результативность задания 23 свидетельствует о недостаточной </w:t>
      </w:r>
      <w:proofErr w:type="spellStart"/>
      <w:r w:rsidRPr="002B799E">
        <w:rPr>
          <w:sz w:val="28"/>
          <w:szCs w:val="28"/>
        </w:rPr>
        <w:t>сформированности</w:t>
      </w:r>
      <w:proofErr w:type="spellEnd"/>
      <w:r w:rsidRPr="002B799E">
        <w:rPr>
          <w:sz w:val="28"/>
          <w:szCs w:val="28"/>
        </w:rPr>
        <w:t xml:space="preserve"> умения </w:t>
      </w:r>
      <w:r w:rsidRPr="002B799E">
        <w:rPr>
          <w:rStyle w:val="af6"/>
          <w:rFonts w:eastAsia="Calibri"/>
          <w:sz w:val="28"/>
          <w:szCs w:val="28"/>
        </w:rPr>
        <w:t>анализировать учебную экспериментальную ситуацию</w:t>
      </w:r>
      <w:r w:rsidRPr="002B799E">
        <w:rPr>
          <w:sz w:val="28"/>
          <w:szCs w:val="28"/>
        </w:rPr>
        <w:t>: определять цель наблюдения или эксперимента, понимать последовательность действий, интерпретировать полученный результат и соотносить его с поставленной задачей.</w:t>
      </w:r>
    </w:p>
    <w:p w:rsidR="00051F59" w:rsidRPr="002B799E" w:rsidRDefault="00051F59" w:rsidP="00051F59">
      <w:pPr>
        <w:pStyle w:val="afc"/>
        <w:spacing w:before="0" w:beforeAutospacing="0" w:after="0" w:afterAutospacing="0" w:line="276" w:lineRule="auto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2B799E">
        <w:rPr>
          <w:sz w:val="28"/>
          <w:szCs w:val="28"/>
        </w:rPr>
        <w:t xml:space="preserve">Особенно существенный </w:t>
      </w:r>
      <w:proofErr w:type="spellStart"/>
      <w:r w:rsidRPr="002B799E">
        <w:rPr>
          <w:sz w:val="28"/>
          <w:szCs w:val="28"/>
        </w:rPr>
        <w:t>метапредметный</w:t>
      </w:r>
      <w:proofErr w:type="spellEnd"/>
      <w:r w:rsidRPr="002B799E">
        <w:rPr>
          <w:sz w:val="28"/>
          <w:szCs w:val="28"/>
        </w:rPr>
        <w:t xml:space="preserve"> дефицит проявляется при </w:t>
      </w:r>
      <w:r w:rsidRPr="002B799E">
        <w:rPr>
          <w:rStyle w:val="af6"/>
          <w:rFonts w:eastAsia="Calibri"/>
          <w:sz w:val="28"/>
          <w:szCs w:val="28"/>
        </w:rPr>
        <w:t>работе со статистической информацией и решении учебных задач</w:t>
      </w:r>
      <w:r w:rsidRPr="002B799E">
        <w:rPr>
          <w:sz w:val="28"/>
          <w:szCs w:val="28"/>
        </w:rPr>
        <w:t xml:space="preserve">. Нулевой результат по заданиям 25 и 26 может быть связан с недостаточным умением </w:t>
      </w:r>
      <w:r w:rsidRPr="002B799E">
        <w:rPr>
          <w:sz w:val="28"/>
          <w:szCs w:val="28"/>
        </w:rPr>
        <w:lastRenderedPageBreak/>
        <w:t>извлекать количественную информацию из таблицы, сопоставлять показатели, выполнять необходимые расчеты и на их основании формулировать вывод. Вероятны ошибки, обусловленные неправильным пониманием условия, выбором неверного способа решения или отсутствием проверки полученного результата.</w:t>
      </w:r>
    </w:p>
    <w:p w:rsidR="00051F59" w:rsidRPr="001D510F" w:rsidRDefault="00051F59" w:rsidP="00051F59">
      <w:pPr>
        <w:pStyle w:val="4"/>
        <w:spacing w:before="0" w:line="276" w:lineRule="auto"/>
        <w:ind w:left="142"/>
        <w:jc w:val="both"/>
        <w:rPr>
          <w:rFonts w:ascii="Times New Roman" w:hAnsi="Times New Roman" w:cs="Times New Roman"/>
          <w:color w:val="auto"/>
          <w:sz w:val="28"/>
          <w:szCs w:val="28"/>
          <w:u w:val="single"/>
        </w:rPr>
      </w:pPr>
      <w:r w:rsidRPr="001D510F">
        <w:rPr>
          <w:rFonts w:ascii="Times New Roman" w:hAnsi="Times New Roman" w:cs="Times New Roman"/>
          <w:color w:val="auto"/>
          <w:sz w:val="28"/>
          <w:szCs w:val="28"/>
          <w:u w:val="single"/>
        </w:rPr>
        <w:t xml:space="preserve">Коммуникативные </w:t>
      </w:r>
      <w:proofErr w:type="spellStart"/>
      <w:r w:rsidRPr="001D510F">
        <w:rPr>
          <w:rFonts w:ascii="Times New Roman" w:hAnsi="Times New Roman" w:cs="Times New Roman"/>
          <w:color w:val="auto"/>
          <w:sz w:val="28"/>
          <w:szCs w:val="28"/>
          <w:u w:val="single"/>
        </w:rPr>
        <w:t>метапредметные</w:t>
      </w:r>
      <w:proofErr w:type="spellEnd"/>
      <w:r w:rsidRPr="001D510F">
        <w:rPr>
          <w:rFonts w:ascii="Times New Roman" w:hAnsi="Times New Roman" w:cs="Times New Roman"/>
          <w:color w:val="auto"/>
          <w:sz w:val="28"/>
          <w:szCs w:val="28"/>
          <w:u w:val="single"/>
        </w:rPr>
        <w:t xml:space="preserve"> умения</w:t>
      </w:r>
    </w:p>
    <w:p w:rsidR="00051F59" w:rsidRPr="002B799E" w:rsidRDefault="00051F59" w:rsidP="00051F59">
      <w:pPr>
        <w:pStyle w:val="afc"/>
        <w:spacing w:before="0" w:beforeAutospacing="0" w:after="0" w:afterAutospacing="0" w:line="276" w:lineRule="auto"/>
        <w:ind w:left="142"/>
        <w:jc w:val="both"/>
        <w:rPr>
          <w:sz w:val="28"/>
          <w:szCs w:val="28"/>
        </w:rPr>
      </w:pPr>
      <w:r w:rsidRPr="002B799E">
        <w:rPr>
          <w:sz w:val="28"/>
          <w:szCs w:val="28"/>
        </w:rPr>
        <w:t xml:space="preserve">Хотя КИМ преимущественно предполагает индивидуальное выполнение заданий, коммуникативные </w:t>
      </w:r>
      <w:proofErr w:type="spellStart"/>
      <w:r w:rsidRPr="002B799E">
        <w:rPr>
          <w:sz w:val="28"/>
          <w:szCs w:val="28"/>
        </w:rPr>
        <w:t>метапредметные</w:t>
      </w:r>
      <w:proofErr w:type="spellEnd"/>
      <w:r w:rsidRPr="002B799E">
        <w:rPr>
          <w:sz w:val="28"/>
          <w:szCs w:val="28"/>
        </w:rPr>
        <w:t xml:space="preserve"> умения также имеют значение, прежде всего </w:t>
      </w:r>
      <w:r w:rsidRPr="002B799E">
        <w:rPr>
          <w:rStyle w:val="af6"/>
          <w:rFonts w:eastAsia="Calibri"/>
          <w:sz w:val="28"/>
          <w:szCs w:val="28"/>
        </w:rPr>
        <w:t>умение понимать формулировку задания, точно интерпретировать представленную информацию и выражать результат рассуждения в соответствии с поставленным вопросом</w:t>
      </w:r>
      <w:r w:rsidRPr="002B799E">
        <w:rPr>
          <w:sz w:val="28"/>
          <w:szCs w:val="28"/>
        </w:rPr>
        <w:t>.</w:t>
      </w:r>
    </w:p>
    <w:p w:rsidR="00051F59" w:rsidRPr="002B799E" w:rsidRDefault="00051F59" w:rsidP="00051F59">
      <w:pPr>
        <w:pStyle w:val="afc"/>
        <w:spacing w:before="0" w:beforeAutospacing="0" w:after="0" w:afterAutospacing="0" w:line="276" w:lineRule="auto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2B799E">
        <w:rPr>
          <w:sz w:val="28"/>
          <w:szCs w:val="28"/>
        </w:rPr>
        <w:t xml:space="preserve">Нулевые результаты по заданиям 10, 24 и 26 позволяют предположить трудности с пониманием смысловой структуры текста задания, выделением главной информации и точным соотнесением собственного ответа с поставленным вопросом. Недостаточная </w:t>
      </w:r>
      <w:proofErr w:type="spellStart"/>
      <w:r w:rsidRPr="002B799E">
        <w:rPr>
          <w:sz w:val="28"/>
          <w:szCs w:val="28"/>
        </w:rPr>
        <w:t>сформированность</w:t>
      </w:r>
      <w:proofErr w:type="spellEnd"/>
      <w:r w:rsidRPr="002B799E">
        <w:rPr>
          <w:sz w:val="28"/>
          <w:szCs w:val="28"/>
        </w:rPr>
        <w:t xml:space="preserve"> навыка смыслового чтения могла приводить к выбору ответа по отдельным знакомым словам без полного анализа условия.</w:t>
      </w:r>
    </w:p>
    <w:p w:rsidR="00051F59" w:rsidRPr="001D510F" w:rsidRDefault="00051F59" w:rsidP="00051F59">
      <w:pPr>
        <w:pStyle w:val="4"/>
        <w:spacing w:before="0" w:line="276" w:lineRule="auto"/>
        <w:ind w:left="142"/>
        <w:jc w:val="both"/>
        <w:rPr>
          <w:rFonts w:ascii="Times New Roman" w:hAnsi="Times New Roman" w:cs="Times New Roman"/>
          <w:color w:val="auto"/>
          <w:sz w:val="28"/>
          <w:szCs w:val="28"/>
          <w:u w:val="single"/>
        </w:rPr>
      </w:pPr>
      <w:r w:rsidRPr="001D510F">
        <w:rPr>
          <w:rFonts w:ascii="Times New Roman" w:hAnsi="Times New Roman" w:cs="Times New Roman"/>
          <w:color w:val="auto"/>
          <w:sz w:val="28"/>
          <w:szCs w:val="28"/>
          <w:u w:val="single"/>
        </w:rPr>
        <w:t xml:space="preserve">Регулятивные </w:t>
      </w:r>
      <w:proofErr w:type="spellStart"/>
      <w:r w:rsidRPr="001D510F">
        <w:rPr>
          <w:rFonts w:ascii="Times New Roman" w:hAnsi="Times New Roman" w:cs="Times New Roman"/>
          <w:color w:val="auto"/>
          <w:sz w:val="28"/>
          <w:szCs w:val="28"/>
          <w:u w:val="single"/>
        </w:rPr>
        <w:t>метапредметные</w:t>
      </w:r>
      <w:proofErr w:type="spellEnd"/>
      <w:r w:rsidRPr="001D510F">
        <w:rPr>
          <w:rFonts w:ascii="Times New Roman" w:hAnsi="Times New Roman" w:cs="Times New Roman"/>
          <w:color w:val="auto"/>
          <w:sz w:val="28"/>
          <w:szCs w:val="28"/>
          <w:u w:val="single"/>
        </w:rPr>
        <w:t xml:space="preserve"> умения</w:t>
      </w:r>
    </w:p>
    <w:p w:rsidR="00051F59" w:rsidRPr="002B799E" w:rsidRDefault="00051F59" w:rsidP="00051F59">
      <w:pPr>
        <w:pStyle w:val="afc"/>
        <w:spacing w:before="0" w:beforeAutospacing="0" w:after="0" w:afterAutospacing="0" w:line="276" w:lineRule="auto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2B799E">
        <w:rPr>
          <w:sz w:val="28"/>
          <w:szCs w:val="28"/>
        </w:rPr>
        <w:t xml:space="preserve">Результаты выполнения КИМ также позволяют предположить недостаточную </w:t>
      </w:r>
      <w:proofErr w:type="spellStart"/>
      <w:r w:rsidRPr="002B799E">
        <w:rPr>
          <w:sz w:val="28"/>
          <w:szCs w:val="28"/>
        </w:rPr>
        <w:t>сформированность</w:t>
      </w:r>
      <w:proofErr w:type="spellEnd"/>
      <w:r w:rsidRPr="002B799E">
        <w:rPr>
          <w:sz w:val="28"/>
          <w:szCs w:val="28"/>
        </w:rPr>
        <w:t xml:space="preserve"> </w:t>
      </w:r>
      <w:r w:rsidRPr="002B799E">
        <w:rPr>
          <w:rStyle w:val="af6"/>
          <w:rFonts w:eastAsia="Calibri"/>
          <w:sz w:val="28"/>
          <w:szCs w:val="28"/>
        </w:rPr>
        <w:t>самоорганизации и самоконтроля</w:t>
      </w:r>
      <w:r w:rsidRPr="002B799E">
        <w:rPr>
          <w:sz w:val="28"/>
          <w:szCs w:val="28"/>
        </w:rPr>
        <w:t>. Значительное количество заданий выполнено с результатом 0%, в то время как отдельные задания — 1, 4, 7, 9, 16, 17 и 21 — выполнены успешно или на пороговом уровне. Такая неоднородность может свидетельствовать о том, что участник способен выполнять отдельные типовые задания, но испытывает трудности при самостоятельном выборе способа действия в заданиях другого формата.</w:t>
      </w:r>
    </w:p>
    <w:p w:rsidR="00051F59" w:rsidRPr="002B799E" w:rsidRDefault="00051F59" w:rsidP="00051F59">
      <w:pPr>
        <w:pStyle w:val="afc"/>
        <w:spacing w:before="0" w:beforeAutospacing="0" w:after="0" w:afterAutospacing="0" w:line="276" w:lineRule="auto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2B799E">
        <w:rPr>
          <w:sz w:val="28"/>
          <w:szCs w:val="28"/>
        </w:rPr>
        <w:t>Возможными проявлениями недостаточной регулятивной подготовки являются: отсутствие предварительного анализа условия, выполнение задания без использования пошагового алгоритма, недостаточная проверка выбранного ответа, неумение обнаруживать и исправлять допущенную ошибку. Особенно это значимо для заданий на последовательность, соответствие, анализ текста, таблиц и экспериментальных данных.</w:t>
      </w:r>
    </w:p>
    <w:p w:rsidR="00051F59" w:rsidRPr="002B799E" w:rsidRDefault="00051F59" w:rsidP="00051F59">
      <w:pPr>
        <w:pStyle w:val="afc"/>
        <w:spacing w:before="0" w:beforeAutospacing="0" w:after="0" w:afterAutospacing="0" w:line="276" w:lineRule="auto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2B799E">
        <w:rPr>
          <w:sz w:val="28"/>
          <w:szCs w:val="28"/>
        </w:rPr>
        <w:t>При этом результаты заданий 7 и 9 (</w:t>
      </w:r>
      <w:r w:rsidRPr="002B799E">
        <w:rPr>
          <w:rStyle w:val="af6"/>
          <w:rFonts w:eastAsia="Calibri"/>
          <w:sz w:val="28"/>
          <w:szCs w:val="28"/>
        </w:rPr>
        <w:t>по 50%</w:t>
      </w:r>
      <w:r w:rsidRPr="002B799E">
        <w:rPr>
          <w:sz w:val="28"/>
          <w:szCs w:val="28"/>
        </w:rPr>
        <w:t xml:space="preserve">) позволяют предположить наличие отдельных элементов регулятивных и познавательных действий: участник способен выбрать правильный вариант при четко заданной структуре задания и использовать определенный алгоритм действий. Следовательно, проблема заключается не в полном отсутствии </w:t>
      </w:r>
      <w:proofErr w:type="spellStart"/>
      <w:r w:rsidRPr="002B799E">
        <w:rPr>
          <w:sz w:val="28"/>
          <w:szCs w:val="28"/>
        </w:rPr>
        <w:lastRenderedPageBreak/>
        <w:t>метапредметных</w:t>
      </w:r>
      <w:proofErr w:type="spellEnd"/>
      <w:r w:rsidRPr="002B799E">
        <w:rPr>
          <w:sz w:val="28"/>
          <w:szCs w:val="28"/>
        </w:rPr>
        <w:t xml:space="preserve"> умений, а в </w:t>
      </w:r>
      <w:r w:rsidRPr="002B799E">
        <w:rPr>
          <w:rStyle w:val="af6"/>
          <w:rFonts w:eastAsia="Calibri"/>
          <w:sz w:val="28"/>
          <w:szCs w:val="28"/>
        </w:rPr>
        <w:t>их недостаточной устойчивости и неспособности самостоятельно переносить освоенный способ действия на различные типы биологических заданий</w:t>
      </w:r>
      <w:r w:rsidRPr="002B799E">
        <w:rPr>
          <w:sz w:val="28"/>
          <w:szCs w:val="28"/>
        </w:rPr>
        <w:t>.</w:t>
      </w:r>
    </w:p>
    <w:p w:rsidR="00051F59" w:rsidRPr="002B799E" w:rsidRDefault="00051F59" w:rsidP="00051F59">
      <w:pPr>
        <w:pStyle w:val="afc"/>
        <w:spacing w:before="0" w:beforeAutospacing="0" w:after="0" w:afterAutospacing="0" w:line="276" w:lineRule="auto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2B799E">
        <w:rPr>
          <w:sz w:val="28"/>
          <w:szCs w:val="28"/>
        </w:rPr>
        <w:t xml:space="preserve">Таким образом, низкое качество выполнения КИМ участником, получившим отметку «2», могло быть обусловлено сочетанием </w:t>
      </w:r>
      <w:r w:rsidRPr="002B799E">
        <w:rPr>
          <w:rStyle w:val="af6"/>
          <w:rFonts w:eastAsia="Calibri"/>
          <w:sz w:val="28"/>
          <w:szCs w:val="28"/>
        </w:rPr>
        <w:t xml:space="preserve">предметных и </w:t>
      </w:r>
      <w:proofErr w:type="spellStart"/>
      <w:r w:rsidRPr="002B799E">
        <w:rPr>
          <w:rStyle w:val="af6"/>
          <w:rFonts w:eastAsia="Calibri"/>
          <w:sz w:val="28"/>
          <w:szCs w:val="28"/>
        </w:rPr>
        <w:t>метапредметных</w:t>
      </w:r>
      <w:proofErr w:type="spellEnd"/>
      <w:r w:rsidRPr="002B799E">
        <w:rPr>
          <w:rStyle w:val="af6"/>
          <w:rFonts w:eastAsia="Calibri"/>
          <w:sz w:val="28"/>
          <w:szCs w:val="28"/>
        </w:rPr>
        <w:t xml:space="preserve"> дефицитов</w:t>
      </w:r>
      <w:r w:rsidRPr="002B799E">
        <w:rPr>
          <w:sz w:val="28"/>
          <w:szCs w:val="28"/>
        </w:rPr>
        <w:t xml:space="preserve">. Наиболее существенными являются недостаточная </w:t>
      </w:r>
      <w:proofErr w:type="spellStart"/>
      <w:r w:rsidRPr="002B799E">
        <w:rPr>
          <w:sz w:val="28"/>
          <w:szCs w:val="28"/>
        </w:rPr>
        <w:t>сформированность</w:t>
      </w:r>
      <w:proofErr w:type="spellEnd"/>
      <w:r w:rsidRPr="002B799E">
        <w:rPr>
          <w:sz w:val="28"/>
          <w:szCs w:val="28"/>
        </w:rPr>
        <w:t xml:space="preserve"> познавательных УУД — анализа, сравнения, классификации, установления последовательностей и причинно-следственных связей, интерпретации графической, текстовой и табличной информации. Регулятивные дефициты проявляются в недостаточном планировании действий, выборе алгоритма решения и самоконтроле. Недостаточное понимание формулировок заданий и смысловой обработка информации также могли снижать результативность выполнения КИМ.</w:t>
      </w:r>
    </w:p>
    <w:p w:rsidR="00051F59" w:rsidRPr="002B799E" w:rsidRDefault="00051F59" w:rsidP="00051F59">
      <w:pPr>
        <w:pStyle w:val="afc"/>
        <w:spacing w:before="0" w:beforeAutospacing="0" w:after="0" w:afterAutospacing="0" w:line="276" w:lineRule="auto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2B799E">
        <w:rPr>
          <w:sz w:val="28"/>
          <w:szCs w:val="28"/>
        </w:rPr>
        <w:t xml:space="preserve">В связи с этим дальнейшая подготовка должна предусматривать </w:t>
      </w:r>
      <w:r w:rsidRPr="002B799E">
        <w:rPr>
          <w:rStyle w:val="af6"/>
          <w:rFonts w:eastAsia="Calibri"/>
          <w:sz w:val="28"/>
          <w:szCs w:val="28"/>
        </w:rPr>
        <w:t xml:space="preserve">одновременную коррекцию предметных знаний и </w:t>
      </w:r>
      <w:proofErr w:type="spellStart"/>
      <w:r w:rsidRPr="002B799E">
        <w:rPr>
          <w:rStyle w:val="af6"/>
          <w:rFonts w:eastAsia="Calibri"/>
          <w:sz w:val="28"/>
          <w:szCs w:val="28"/>
        </w:rPr>
        <w:t>метапредметных</w:t>
      </w:r>
      <w:proofErr w:type="spellEnd"/>
      <w:r w:rsidRPr="002B799E">
        <w:rPr>
          <w:rStyle w:val="af6"/>
          <w:rFonts w:eastAsia="Calibri"/>
          <w:sz w:val="28"/>
          <w:szCs w:val="28"/>
        </w:rPr>
        <w:t xml:space="preserve"> умений</w:t>
      </w:r>
      <w:r w:rsidRPr="002B799E">
        <w:rPr>
          <w:sz w:val="28"/>
          <w:szCs w:val="28"/>
        </w:rPr>
        <w:t>: систематическую работу с алгоритмами, таблицами, схемами, рисунками, биологическими текстами и экспериментальными ситуациями, обязательное проговаривание логики решения и включение этапа самопроверки каждого выполненного задания.</w:t>
      </w:r>
    </w:p>
    <w:p w:rsidR="00051F59" w:rsidRDefault="00051F59" w:rsidP="00051F59">
      <w:pPr>
        <w:spacing w:line="276" w:lineRule="auto"/>
        <w:jc w:val="both"/>
        <w:rPr>
          <w:rFonts w:eastAsia="Times New Roman"/>
          <w:sz w:val="28"/>
          <w:szCs w:val="28"/>
        </w:rPr>
      </w:pPr>
    </w:p>
    <w:p w:rsidR="00051F59" w:rsidRPr="00B11A7A" w:rsidRDefault="00051F59" w:rsidP="00051F59">
      <w:pPr>
        <w:pStyle w:val="aa"/>
        <w:numPr>
          <w:ilvl w:val="0"/>
          <w:numId w:val="4"/>
        </w:numPr>
        <w:spacing w:after="0" w:line="276" w:lineRule="auto"/>
        <w:ind w:left="709" w:hanging="425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B11A7A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Предположение о достигнутых и недостигнутых </w:t>
      </w:r>
      <w:proofErr w:type="spellStart"/>
      <w:r w:rsidRPr="00B11A7A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метапредметных</w:t>
      </w:r>
      <w:proofErr w:type="spellEnd"/>
      <w:r w:rsidRPr="00B11A7A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результатах ФГОС</w:t>
      </w:r>
    </w:p>
    <w:p w:rsidR="00051F59" w:rsidRPr="00C8573A" w:rsidRDefault="00051F59" w:rsidP="00051F59">
      <w:pPr>
        <w:pStyle w:val="aa"/>
        <w:spacing w:after="0"/>
        <w:ind w:left="709"/>
        <w:jc w:val="both"/>
        <w:rPr>
          <w:rFonts w:ascii="Times New Roman" w:eastAsia="Times New Roman" w:hAnsi="Times New Roman"/>
          <w:bCs/>
          <w:i/>
          <w:sz w:val="28"/>
          <w:szCs w:val="28"/>
          <w:lang w:eastAsia="ru-RU"/>
        </w:rPr>
      </w:pPr>
    </w:p>
    <w:p w:rsidR="00051F59" w:rsidRDefault="00051F59" w:rsidP="00051F59">
      <w:pPr>
        <w:spacing w:line="276" w:lineRule="auto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</w:t>
      </w:r>
      <w:r w:rsidRPr="00E8438B">
        <w:rPr>
          <w:rFonts w:eastAsia="Times New Roman"/>
          <w:sz w:val="28"/>
          <w:szCs w:val="28"/>
        </w:rPr>
        <w:t xml:space="preserve">Анализ результатов выполнения КИМ позволяет предположить, что у участника сформированы </w:t>
      </w:r>
      <w:r w:rsidRPr="00E8438B">
        <w:rPr>
          <w:rFonts w:eastAsia="Times New Roman"/>
          <w:b/>
          <w:bCs/>
          <w:sz w:val="28"/>
          <w:szCs w:val="28"/>
        </w:rPr>
        <w:t xml:space="preserve">отдельные </w:t>
      </w:r>
    </w:p>
    <w:p w:rsidR="00051F59" w:rsidRPr="00E8438B" w:rsidRDefault="00051F59" w:rsidP="00051F59">
      <w:pPr>
        <w:spacing w:line="276" w:lineRule="auto"/>
        <w:jc w:val="both"/>
        <w:rPr>
          <w:rFonts w:eastAsia="Times New Roman"/>
          <w:sz w:val="28"/>
          <w:szCs w:val="28"/>
        </w:rPr>
      </w:pPr>
      <w:proofErr w:type="spellStart"/>
      <w:r w:rsidRPr="00E8438B">
        <w:rPr>
          <w:rFonts w:eastAsia="Times New Roman"/>
          <w:b/>
          <w:bCs/>
          <w:sz w:val="28"/>
          <w:szCs w:val="28"/>
        </w:rPr>
        <w:t>метапредметные</w:t>
      </w:r>
      <w:proofErr w:type="spellEnd"/>
      <w:r w:rsidRPr="00E8438B">
        <w:rPr>
          <w:rFonts w:eastAsia="Times New Roman"/>
          <w:b/>
          <w:bCs/>
          <w:sz w:val="28"/>
          <w:szCs w:val="28"/>
        </w:rPr>
        <w:t xml:space="preserve"> умения</w:t>
      </w:r>
      <w:r w:rsidRPr="00E8438B">
        <w:rPr>
          <w:rFonts w:eastAsia="Times New Roman"/>
          <w:sz w:val="28"/>
          <w:szCs w:val="28"/>
        </w:rPr>
        <w:t>, однако их применение носит преимущественно ситуативный характер. Положительные результаты по заданиям 1, 4, 7, 9, 16, 17 и 21 свидетельствуют о наличии отдельных навыков работы с информацией, выбора решения и установления простых биологических связей.</w:t>
      </w:r>
    </w:p>
    <w:p w:rsidR="00051F59" w:rsidRPr="00E8438B" w:rsidRDefault="00051F59" w:rsidP="00051F59">
      <w:pPr>
        <w:spacing w:line="276" w:lineRule="auto"/>
        <w:jc w:val="both"/>
        <w:rPr>
          <w:rFonts w:eastAsia="Times New Roman"/>
          <w:sz w:val="28"/>
          <w:szCs w:val="28"/>
        </w:rPr>
      </w:pPr>
      <w:r w:rsidRPr="00E8438B">
        <w:rPr>
          <w:rFonts w:eastAsia="Times New Roman"/>
          <w:b/>
          <w:bCs/>
          <w:sz w:val="28"/>
          <w:szCs w:val="28"/>
        </w:rPr>
        <w:t xml:space="preserve">Предположительно достигнутые </w:t>
      </w:r>
      <w:proofErr w:type="spellStart"/>
      <w:r w:rsidRPr="00E8438B">
        <w:rPr>
          <w:rFonts w:eastAsia="Times New Roman"/>
          <w:b/>
          <w:bCs/>
          <w:sz w:val="28"/>
          <w:szCs w:val="28"/>
        </w:rPr>
        <w:t>метапредметные</w:t>
      </w:r>
      <w:proofErr w:type="spellEnd"/>
      <w:r w:rsidRPr="00E8438B">
        <w:rPr>
          <w:rFonts w:eastAsia="Times New Roman"/>
          <w:b/>
          <w:bCs/>
          <w:sz w:val="28"/>
          <w:szCs w:val="28"/>
        </w:rPr>
        <w:t xml:space="preserve"> результаты:</w:t>
      </w:r>
    </w:p>
    <w:p w:rsidR="00051F59" w:rsidRPr="00E8438B" w:rsidRDefault="00051F59" w:rsidP="00051F59">
      <w:pPr>
        <w:numPr>
          <w:ilvl w:val="0"/>
          <w:numId w:val="16"/>
        </w:numPr>
        <w:spacing w:after="0" w:line="276" w:lineRule="auto"/>
        <w:jc w:val="both"/>
        <w:rPr>
          <w:rFonts w:eastAsia="Times New Roman"/>
          <w:sz w:val="28"/>
          <w:szCs w:val="28"/>
        </w:rPr>
      </w:pPr>
      <w:r w:rsidRPr="00E8438B">
        <w:rPr>
          <w:rFonts w:eastAsia="Times New Roman"/>
          <w:sz w:val="28"/>
          <w:szCs w:val="28"/>
        </w:rPr>
        <w:t xml:space="preserve">умение извлекать и распознавать необходимую информацию из графического материала (задание 4); </w:t>
      </w:r>
    </w:p>
    <w:p w:rsidR="00051F59" w:rsidRPr="00E8438B" w:rsidRDefault="00051F59" w:rsidP="00051F59">
      <w:pPr>
        <w:numPr>
          <w:ilvl w:val="0"/>
          <w:numId w:val="16"/>
        </w:numPr>
        <w:spacing w:after="0" w:line="276" w:lineRule="auto"/>
        <w:jc w:val="both"/>
        <w:rPr>
          <w:rFonts w:eastAsia="Times New Roman"/>
          <w:sz w:val="28"/>
          <w:szCs w:val="28"/>
        </w:rPr>
      </w:pPr>
      <w:r w:rsidRPr="00E8438B">
        <w:rPr>
          <w:rFonts w:eastAsia="Times New Roman"/>
          <w:sz w:val="28"/>
          <w:szCs w:val="28"/>
        </w:rPr>
        <w:t xml:space="preserve">умение осуществлять выбор на основе предложенных вариантов и применять алгоритм решения (задания 7, 9); </w:t>
      </w:r>
    </w:p>
    <w:p w:rsidR="00051F59" w:rsidRPr="00E8438B" w:rsidRDefault="00051F59" w:rsidP="00051F59">
      <w:pPr>
        <w:numPr>
          <w:ilvl w:val="0"/>
          <w:numId w:val="16"/>
        </w:numPr>
        <w:spacing w:after="0" w:line="276" w:lineRule="auto"/>
        <w:jc w:val="both"/>
        <w:rPr>
          <w:rFonts w:eastAsia="Times New Roman"/>
          <w:sz w:val="28"/>
          <w:szCs w:val="28"/>
        </w:rPr>
      </w:pPr>
      <w:r w:rsidRPr="00E8438B">
        <w:rPr>
          <w:rFonts w:eastAsia="Times New Roman"/>
          <w:sz w:val="28"/>
          <w:szCs w:val="28"/>
        </w:rPr>
        <w:lastRenderedPageBreak/>
        <w:t xml:space="preserve">способность использовать имеющиеся предметные знания для решения типовых задач; </w:t>
      </w:r>
    </w:p>
    <w:p w:rsidR="00051F59" w:rsidRPr="00E8438B" w:rsidRDefault="00051F59" w:rsidP="00051F59">
      <w:pPr>
        <w:numPr>
          <w:ilvl w:val="0"/>
          <w:numId w:val="16"/>
        </w:numPr>
        <w:spacing w:after="0" w:line="276" w:lineRule="auto"/>
        <w:jc w:val="both"/>
        <w:rPr>
          <w:rFonts w:eastAsia="Times New Roman"/>
          <w:sz w:val="28"/>
          <w:szCs w:val="28"/>
        </w:rPr>
      </w:pPr>
      <w:r w:rsidRPr="00E8438B">
        <w:rPr>
          <w:rFonts w:eastAsia="Times New Roman"/>
          <w:sz w:val="28"/>
          <w:szCs w:val="28"/>
        </w:rPr>
        <w:t xml:space="preserve">начальные навыки анализа биологической информации и установления простых причинно-следственных связей; </w:t>
      </w:r>
    </w:p>
    <w:p w:rsidR="00051F59" w:rsidRPr="00E8438B" w:rsidRDefault="00051F59" w:rsidP="00051F59">
      <w:pPr>
        <w:numPr>
          <w:ilvl w:val="0"/>
          <w:numId w:val="16"/>
        </w:numPr>
        <w:spacing w:after="0" w:line="276" w:lineRule="auto"/>
        <w:jc w:val="both"/>
        <w:rPr>
          <w:rFonts w:eastAsia="Times New Roman"/>
          <w:sz w:val="28"/>
          <w:szCs w:val="28"/>
        </w:rPr>
      </w:pPr>
      <w:r w:rsidRPr="00E8438B">
        <w:rPr>
          <w:rFonts w:eastAsia="Times New Roman"/>
          <w:sz w:val="28"/>
          <w:szCs w:val="28"/>
        </w:rPr>
        <w:t xml:space="preserve">способность применять знания о строении и жизнедеятельности организма человека в стандартной учебной ситуации (задания 16, 17). </w:t>
      </w:r>
    </w:p>
    <w:p w:rsidR="00051F59" w:rsidRPr="00E8438B" w:rsidRDefault="00051F59" w:rsidP="00051F59">
      <w:pPr>
        <w:spacing w:line="276" w:lineRule="auto"/>
        <w:jc w:val="both"/>
        <w:rPr>
          <w:rFonts w:eastAsia="Times New Roman"/>
          <w:sz w:val="28"/>
          <w:szCs w:val="28"/>
        </w:rPr>
      </w:pPr>
      <w:r w:rsidRPr="00E8438B">
        <w:rPr>
          <w:rFonts w:eastAsia="Times New Roman"/>
          <w:b/>
          <w:bCs/>
          <w:sz w:val="28"/>
          <w:szCs w:val="28"/>
        </w:rPr>
        <w:t xml:space="preserve">Предположительно недостигнутые или недостаточно сформированные </w:t>
      </w:r>
      <w:proofErr w:type="spellStart"/>
      <w:r w:rsidRPr="00E8438B">
        <w:rPr>
          <w:rFonts w:eastAsia="Times New Roman"/>
          <w:b/>
          <w:bCs/>
          <w:sz w:val="28"/>
          <w:szCs w:val="28"/>
        </w:rPr>
        <w:t>метапредметные</w:t>
      </w:r>
      <w:proofErr w:type="spellEnd"/>
      <w:r w:rsidRPr="00E8438B">
        <w:rPr>
          <w:rFonts w:eastAsia="Times New Roman"/>
          <w:b/>
          <w:bCs/>
          <w:sz w:val="28"/>
          <w:szCs w:val="28"/>
        </w:rPr>
        <w:t xml:space="preserve"> результаты:</w:t>
      </w:r>
    </w:p>
    <w:p w:rsidR="00051F59" w:rsidRPr="00E8438B" w:rsidRDefault="00051F59" w:rsidP="00051F59">
      <w:pPr>
        <w:numPr>
          <w:ilvl w:val="0"/>
          <w:numId w:val="17"/>
        </w:numPr>
        <w:spacing w:after="0" w:line="276" w:lineRule="auto"/>
        <w:jc w:val="both"/>
        <w:rPr>
          <w:rFonts w:eastAsia="Times New Roman"/>
          <w:sz w:val="28"/>
          <w:szCs w:val="28"/>
        </w:rPr>
      </w:pPr>
      <w:r w:rsidRPr="00E8438B">
        <w:rPr>
          <w:rFonts w:eastAsia="Times New Roman"/>
          <w:sz w:val="28"/>
          <w:szCs w:val="28"/>
        </w:rPr>
        <w:t xml:space="preserve">умение самостоятельно анализировать, сравнивать и обобщать информацию различного вида; </w:t>
      </w:r>
    </w:p>
    <w:p w:rsidR="00051F59" w:rsidRPr="00E8438B" w:rsidRDefault="00051F59" w:rsidP="00051F59">
      <w:pPr>
        <w:numPr>
          <w:ilvl w:val="0"/>
          <w:numId w:val="17"/>
        </w:numPr>
        <w:spacing w:after="0" w:line="276" w:lineRule="auto"/>
        <w:jc w:val="both"/>
        <w:rPr>
          <w:rFonts w:eastAsia="Times New Roman"/>
          <w:sz w:val="28"/>
          <w:szCs w:val="28"/>
        </w:rPr>
      </w:pPr>
      <w:r w:rsidRPr="00E8438B">
        <w:rPr>
          <w:rFonts w:eastAsia="Times New Roman"/>
          <w:sz w:val="28"/>
          <w:szCs w:val="28"/>
        </w:rPr>
        <w:t xml:space="preserve">умение устанавливать последовательности и сложные причинно-следственные связи; </w:t>
      </w:r>
    </w:p>
    <w:p w:rsidR="00051F59" w:rsidRPr="00E8438B" w:rsidRDefault="00051F59" w:rsidP="00051F59">
      <w:pPr>
        <w:numPr>
          <w:ilvl w:val="0"/>
          <w:numId w:val="17"/>
        </w:numPr>
        <w:spacing w:after="0" w:line="276" w:lineRule="auto"/>
        <w:jc w:val="both"/>
        <w:rPr>
          <w:rFonts w:eastAsia="Times New Roman"/>
          <w:sz w:val="28"/>
          <w:szCs w:val="28"/>
        </w:rPr>
      </w:pPr>
      <w:r w:rsidRPr="00E8438B">
        <w:rPr>
          <w:rFonts w:eastAsia="Times New Roman"/>
          <w:sz w:val="28"/>
          <w:szCs w:val="28"/>
        </w:rPr>
        <w:t xml:space="preserve">работа с текстовой, табличной и статистической информацией (задания 24–25); </w:t>
      </w:r>
    </w:p>
    <w:p w:rsidR="00051F59" w:rsidRPr="00E8438B" w:rsidRDefault="00051F59" w:rsidP="00051F59">
      <w:pPr>
        <w:numPr>
          <w:ilvl w:val="0"/>
          <w:numId w:val="17"/>
        </w:numPr>
        <w:spacing w:after="0" w:line="276" w:lineRule="auto"/>
        <w:jc w:val="both"/>
        <w:rPr>
          <w:rFonts w:eastAsia="Times New Roman"/>
          <w:sz w:val="28"/>
          <w:szCs w:val="28"/>
        </w:rPr>
      </w:pPr>
      <w:r w:rsidRPr="00E8438B">
        <w:rPr>
          <w:rFonts w:eastAsia="Times New Roman"/>
          <w:sz w:val="28"/>
          <w:szCs w:val="28"/>
        </w:rPr>
        <w:t xml:space="preserve">интерпретация результатов наблюдений и биологических экспериментов (задание 23); </w:t>
      </w:r>
    </w:p>
    <w:p w:rsidR="00051F59" w:rsidRPr="00E8438B" w:rsidRDefault="00051F59" w:rsidP="00051F59">
      <w:pPr>
        <w:numPr>
          <w:ilvl w:val="0"/>
          <w:numId w:val="17"/>
        </w:numPr>
        <w:spacing w:after="0" w:line="276" w:lineRule="auto"/>
        <w:jc w:val="both"/>
        <w:rPr>
          <w:rFonts w:eastAsia="Times New Roman"/>
          <w:sz w:val="28"/>
          <w:szCs w:val="28"/>
        </w:rPr>
      </w:pPr>
      <w:r w:rsidRPr="00E8438B">
        <w:rPr>
          <w:rFonts w:eastAsia="Times New Roman"/>
          <w:sz w:val="28"/>
          <w:szCs w:val="28"/>
        </w:rPr>
        <w:t xml:space="preserve">применение знаний для решения качественных и количественных задач и аргументированного формирования выводов (задание 26); </w:t>
      </w:r>
    </w:p>
    <w:p w:rsidR="00051F59" w:rsidRPr="00E8438B" w:rsidRDefault="00051F59" w:rsidP="00051F59">
      <w:pPr>
        <w:numPr>
          <w:ilvl w:val="0"/>
          <w:numId w:val="17"/>
        </w:numPr>
        <w:spacing w:after="0" w:line="276" w:lineRule="auto"/>
        <w:jc w:val="both"/>
        <w:rPr>
          <w:rFonts w:eastAsia="Times New Roman"/>
          <w:sz w:val="28"/>
          <w:szCs w:val="28"/>
        </w:rPr>
      </w:pPr>
      <w:r w:rsidRPr="00E8438B">
        <w:rPr>
          <w:rFonts w:eastAsia="Times New Roman"/>
          <w:sz w:val="28"/>
          <w:szCs w:val="28"/>
        </w:rPr>
        <w:t xml:space="preserve">критическая оценка информации и самостоятельная проверка ее достоверности в усложненной ситуации; </w:t>
      </w:r>
    </w:p>
    <w:p w:rsidR="00051F59" w:rsidRPr="00E8438B" w:rsidRDefault="00051F59" w:rsidP="00051F59">
      <w:pPr>
        <w:numPr>
          <w:ilvl w:val="0"/>
          <w:numId w:val="17"/>
        </w:numPr>
        <w:spacing w:after="0" w:line="276" w:lineRule="auto"/>
        <w:jc w:val="both"/>
        <w:rPr>
          <w:rFonts w:eastAsia="Times New Roman"/>
          <w:sz w:val="28"/>
          <w:szCs w:val="28"/>
        </w:rPr>
      </w:pPr>
      <w:r w:rsidRPr="00E8438B">
        <w:rPr>
          <w:rFonts w:eastAsia="Times New Roman"/>
          <w:sz w:val="28"/>
          <w:szCs w:val="28"/>
        </w:rPr>
        <w:t xml:space="preserve">перенос сформированных предметных знаний на новую, нестандартную учебную ситуацию. </w:t>
      </w:r>
    </w:p>
    <w:p w:rsidR="00051F59" w:rsidRPr="00E8438B" w:rsidRDefault="00051F59" w:rsidP="00051F59">
      <w:pPr>
        <w:spacing w:line="276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</w:t>
      </w:r>
      <w:r w:rsidRPr="00E8438B">
        <w:rPr>
          <w:rFonts w:eastAsia="Times New Roman"/>
          <w:sz w:val="28"/>
          <w:szCs w:val="28"/>
        </w:rPr>
        <w:t xml:space="preserve">Таким образом, </w:t>
      </w:r>
      <w:r w:rsidRPr="00E8438B">
        <w:rPr>
          <w:rFonts w:eastAsia="Times New Roman"/>
          <w:b/>
          <w:bCs/>
          <w:sz w:val="28"/>
          <w:szCs w:val="28"/>
        </w:rPr>
        <w:t xml:space="preserve">наиболее выраженные </w:t>
      </w:r>
      <w:proofErr w:type="spellStart"/>
      <w:r w:rsidRPr="00E8438B">
        <w:rPr>
          <w:rFonts w:eastAsia="Times New Roman"/>
          <w:b/>
          <w:bCs/>
          <w:sz w:val="28"/>
          <w:szCs w:val="28"/>
        </w:rPr>
        <w:t>метапредметные</w:t>
      </w:r>
      <w:proofErr w:type="spellEnd"/>
      <w:r w:rsidRPr="00E8438B">
        <w:rPr>
          <w:rFonts w:eastAsia="Times New Roman"/>
          <w:b/>
          <w:bCs/>
          <w:sz w:val="28"/>
          <w:szCs w:val="28"/>
        </w:rPr>
        <w:t xml:space="preserve"> дефициты связаны с познавательными универсальными учебными действиями</w:t>
      </w:r>
      <w:r w:rsidRPr="00E8438B">
        <w:rPr>
          <w:rFonts w:eastAsia="Times New Roman"/>
          <w:sz w:val="28"/>
          <w:szCs w:val="28"/>
        </w:rPr>
        <w:t xml:space="preserve"> — анализом, сравнением, обобщением, интерпретацией информации, установлением связей и формулированием выводов. Также недостаточно сформированы навыки самостоятельного применения знаний и контроля правильности выбранного способа решения. Для дальнейшего повышения результатов необходимо систематически включать в обучение задания на работу с различными источниками информации, таблицами, графиками, моделями, экспериментальными ситуациями и учебными задачами.</w:t>
      </w:r>
    </w:p>
    <w:p w:rsidR="00051F59" w:rsidRPr="00C8573A" w:rsidRDefault="00051F59" w:rsidP="00051F59">
      <w:pPr>
        <w:pStyle w:val="aa"/>
        <w:spacing w:after="0"/>
        <w:ind w:left="709"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</w:p>
    <w:p w:rsidR="00051F59" w:rsidRPr="00B11A7A" w:rsidRDefault="00051F59" w:rsidP="00051F59">
      <w:pPr>
        <w:pStyle w:val="aa"/>
        <w:numPr>
          <w:ilvl w:val="3"/>
          <w:numId w:val="1"/>
        </w:numPr>
        <w:spacing w:after="0" w:line="276" w:lineRule="auto"/>
        <w:ind w:left="932"/>
        <w:jc w:val="center"/>
        <w:rPr>
          <w:rFonts w:ascii="Times New Roman" w:hAnsi="Times New Roman"/>
          <w:b/>
          <w:bCs/>
          <w:sz w:val="28"/>
          <w:szCs w:val="28"/>
        </w:rPr>
      </w:pPr>
      <w:r w:rsidRPr="00B11A7A">
        <w:rPr>
          <w:rFonts w:ascii="Times New Roman" w:eastAsia="Times New Roman" w:hAnsi="Times New Roman"/>
          <w:b/>
          <w:bCs/>
          <w:sz w:val="28"/>
          <w:szCs w:val="28"/>
        </w:rPr>
        <w:t>Рекомендации</w:t>
      </w:r>
      <w:r w:rsidRPr="00B11A7A">
        <w:rPr>
          <w:rFonts w:ascii="Times New Roman" w:hAnsi="Times New Roman"/>
          <w:b/>
          <w:bCs/>
          <w:sz w:val="28"/>
          <w:szCs w:val="28"/>
        </w:rPr>
        <w:t xml:space="preserve"> для учителей по совершенствованию преподавания учебного предмета группе обучающихся с минимальным уровнем подготовки</w:t>
      </w:r>
    </w:p>
    <w:p w:rsidR="00051F59" w:rsidRPr="0000517A" w:rsidRDefault="00051F59" w:rsidP="00051F59">
      <w:pPr>
        <w:spacing w:before="100" w:beforeAutospacing="1" w:line="276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 xml:space="preserve">    </w:t>
      </w:r>
      <w:r w:rsidRPr="0000517A">
        <w:rPr>
          <w:rFonts w:eastAsia="Times New Roman"/>
          <w:sz w:val="28"/>
          <w:szCs w:val="28"/>
        </w:rPr>
        <w:t xml:space="preserve">Для обучающихся с минимальным уровнем подготовки основная задача — </w:t>
      </w:r>
      <w:r w:rsidRPr="0000517A">
        <w:rPr>
          <w:rFonts w:eastAsia="Times New Roman"/>
          <w:b/>
          <w:bCs/>
          <w:sz w:val="28"/>
          <w:szCs w:val="28"/>
        </w:rPr>
        <w:t>ликвидация базовых предметных дефицитов и формирование устойчивого навыка выполнения заданий базового уровня</w:t>
      </w:r>
      <w:r w:rsidRPr="0000517A">
        <w:rPr>
          <w:rFonts w:eastAsia="Times New Roman"/>
          <w:sz w:val="28"/>
          <w:szCs w:val="28"/>
        </w:rPr>
        <w:t>. Рекомендуется выстраивать работу по принципу «от простого к сложному», регулярно возвращаясь к ключевым понятиям и умениям курса биологии.</w:t>
      </w:r>
    </w:p>
    <w:p w:rsidR="00051F59" w:rsidRPr="0000517A" w:rsidRDefault="00051F59" w:rsidP="00051F59">
      <w:pPr>
        <w:numPr>
          <w:ilvl w:val="0"/>
          <w:numId w:val="18"/>
        </w:numPr>
        <w:spacing w:before="100" w:beforeAutospacing="1" w:after="0" w:line="276" w:lineRule="auto"/>
        <w:jc w:val="both"/>
        <w:rPr>
          <w:rFonts w:eastAsia="Times New Roman"/>
          <w:sz w:val="28"/>
          <w:szCs w:val="28"/>
        </w:rPr>
      </w:pPr>
      <w:r w:rsidRPr="0000517A">
        <w:rPr>
          <w:rFonts w:eastAsia="Times New Roman"/>
          <w:b/>
          <w:bCs/>
          <w:sz w:val="28"/>
          <w:szCs w:val="28"/>
        </w:rPr>
        <w:t>Систематизировать базовые знания</w:t>
      </w:r>
      <w:r w:rsidRPr="0000517A">
        <w:rPr>
          <w:rFonts w:eastAsia="Times New Roman"/>
          <w:sz w:val="28"/>
          <w:szCs w:val="28"/>
        </w:rPr>
        <w:t xml:space="preserve"> по основным содержательным линиям: «Биологические объекты и уровни организации живого», «Организм человека», «Экосистемы», «Биологические процессы и явления». Использовать опорные схемы, таблицы, краткие алгоритмы и терминологические диктанты. </w:t>
      </w:r>
    </w:p>
    <w:p w:rsidR="00051F59" w:rsidRPr="0000517A" w:rsidRDefault="00051F59" w:rsidP="00051F59">
      <w:pPr>
        <w:numPr>
          <w:ilvl w:val="0"/>
          <w:numId w:val="18"/>
        </w:numPr>
        <w:spacing w:before="100" w:beforeAutospacing="1" w:after="0" w:line="276" w:lineRule="auto"/>
        <w:jc w:val="both"/>
        <w:rPr>
          <w:rFonts w:eastAsia="Times New Roman"/>
          <w:sz w:val="28"/>
          <w:szCs w:val="28"/>
        </w:rPr>
      </w:pPr>
      <w:r w:rsidRPr="0000517A">
        <w:rPr>
          <w:rFonts w:eastAsia="Times New Roman"/>
          <w:b/>
          <w:bCs/>
          <w:sz w:val="28"/>
          <w:szCs w:val="28"/>
        </w:rPr>
        <w:t>Отработать задания, выполненные на 0%</w:t>
      </w:r>
      <w:r w:rsidRPr="0000517A">
        <w:rPr>
          <w:rFonts w:eastAsia="Times New Roman"/>
          <w:sz w:val="28"/>
          <w:szCs w:val="28"/>
        </w:rPr>
        <w:t xml:space="preserve">, прежде всего задания 2, 3, 5, 8, 14, 15, 19 и 20. Каждое задание целесообразно разбирать по алгоритму: прочитать условие → определить, что проверяется → вспомнить необходимое правило/понятие → выполнить действие → проверить ответ. </w:t>
      </w:r>
    </w:p>
    <w:p w:rsidR="00051F59" w:rsidRPr="0000517A" w:rsidRDefault="00051F59" w:rsidP="00051F59">
      <w:pPr>
        <w:numPr>
          <w:ilvl w:val="0"/>
          <w:numId w:val="18"/>
        </w:numPr>
        <w:spacing w:before="100" w:beforeAutospacing="1" w:after="0" w:line="276" w:lineRule="auto"/>
        <w:jc w:val="both"/>
        <w:rPr>
          <w:rFonts w:eastAsia="Times New Roman"/>
          <w:sz w:val="28"/>
          <w:szCs w:val="28"/>
        </w:rPr>
      </w:pPr>
      <w:r w:rsidRPr="0000517A">
        <w:rPr>
          <w:rFonts w:eastAsia="Times New Roman"/>
          <w:b/>
          <w:bCs/>
          <w:sz w:val="28"/>
          <w:szCs w:val="28"/>
        </w:rPr>
        <w:t>Развивать навыки работы с изображениями, схемами и моделями</w:t>
      </w:r>
      <w:r w:rsidRPr="0000517A">
        <w:rPr>
          <w:rFonts w:eastAsia="Times New Roman"/>
          <w:sz w:val="28"/>
          <w:szCs w:val="28"/>
        </w:rPr>
        <w:t xml:space="preserve">, поскольку задание 14 выполнено на 0%. Регулярно использовать рисунки биологических объектов с заданиями на распознавание, определение частей и установление их функций. </w:t>
      </w:r>
    </w:p>
    <w:p w:rsidR="00051F59" w:rsidRPr="0000517A" w:rsidRDefault="00051F59" w:rsidP="00051F59">
      <w:pPr>
        <w:numPr>
          <w:ilvl w:val="0"/>
          <w:numId w:val="18"/>
        </w:numPr>
        <w:spacing w:before="100" w:beforeAutospacing="1" w:after="0" w:line="276" w:lineRule="auto"/>
        <w:jc w:val="both"/>
        <w:rPr>
          <w:rFonts w:eastAsia="Times New Roman"/>
          <w:sz w:val="28"/>
          <w:szCs w:val="28"/>
        </w:rPr>
      </w:pPr>
      <w:r w:rsidRPr="0000517A">
        <w:rPr>
          <w:rFonts w:eastAsia="Times New Roman"/>
          <w:b/>
          <w:bCs/>
          <w:sz w:val="28"/>
          <w:szCs w:val="28"/>
        </w:rPr>
        <w:t>Формировать умение устанавливать причинно-следственные связи</w:t>
      </w:r>
      <w:r w:rsidRPr="0000517A">
        <w:rPr>
          <w:rFonts w:eastAsia="Times New Roman"/>
          <w:sz w:val="28"/>
          <w:szCs w:val="28"/>
        </w:rPr>
        <w:t xml:space="preserve"> на материале биологических процессов и экосистем. Полезно использовать задания типа: «причина — процесс — следствие», «что произойдет, если…», «объясните изменение…». </w:t>
      </w:r>
    </w:p>
    <w:p w:rsidR="00051F59" w:rsidRPr="0000517A" w:rsidRDefault="00051F59" w:rsidP="00051F59">
      <w:pPr>
        <w:numPr>
          <w:ilvl w:val="0"/>
          <w:numId w:val="18"/>
        </w:numPr>
        <w:spacing w:before="100" w:beforeAutospacing="1" w:after="0" w:line="276" w:lineRule="auto"/>
        <w:jc w:val="both"/>
        <w:rPr>
          <w:rFonts w:eastAsia="Times New Roman"/>
          <w:sz w:val="28"/>
          <w:szCs w:val="28"/>
        </w:rPr>
      </w:pPr>
      <w:r w:rsidRPr="0000517A">
        <w:rPr>
          <w:rFonts w:eastAsia="Times New Roman"/>
          <w:b/>
          <w:bCs/>
          <w:sz w:val="28"/>
          <w:szCs w:val="28"/>
        </w:rPr>
        <w:t>Развивать смысловое чтение биологического текста</w:t>
      </w:r>
      <w:r w:rsidRPr="0000517A">
        <w:rPr>
          <w:rFonts w:eastAsia="Times New Roman"/>
          <w:sz w:val="28"/>
          <w:szCs w:val="28"/>
        </w:rPr>
        <w:t xml:space="preserve">: учить выделять ключевые слова, находить необходимую информацию, сопоставлять несколько фактов, определять главное и формулировать краткий вывод. </w:t>
      </w:r>
    </w:p>
    <w:p w:rsidR="00051F59" w:rsidRPr="0000517A" w:rsidRDefault="00051F59" w:rsidP="00051F59">
      <w:pPr>
        <w:numPr>
          <w:ilvl w:val="0"/>
          <w:numId w:val="18"/>
        </w:numPr>
        <w:spacing w:before="100" w:beforeAutospacing="1" w:after="0" w:line="276" w:lineRule="auto"/>
        <w:jc w:val="both"/>
        <w:rPr>
          <w:rFonts w:eastAsia="Times New Roman"/>
          <w:sz w:val="28"/>
          <w:szCs w:val="28"/>
        </w:rPr>
      </w:pPr>
      <w:r w:rsidRPr="0000517A">
        <w:rPr>
          <w:rFonts w:eastAsia="Times New Roman"/>
          <w:b/>
          <w:bCs/>
          <w:sz w:val="28"/>
          <w:szCs w:val="28"/>
        </w:rPr>
        <w:t>Регулярно включать задания на последовательность и соответствие</w:t>
      </w:r>
      <w:r w:rsidRPr="0000517A">
        <w:rPr>
          <w:rFonts w:eastAsia="Times New Roman"/>
          <w:sz w:val="28"/>
          <w:szCs w:val="28"/>
        </w:rPr>
        <w:t xml:space="preserve">, постепенно увеличивая количество элементов и уровень самостоятельности обучающегося. </w:t>
      </w:r>
    </w:p>
    <w:p w:rsidR="00051F59" w:rsidRPr="0000517A" w:rsidRDefault="00051F59" w:rsidP="00051F59">
      <w:pPr>
        <w:numPr>
          <w:ilvl w:val="0"/>
          <w:numId w:val="18"/>
        </w:numPr>
        <w:spacing w:before="100" w:beforeAutospacing="1" w:after="0" w:line="276" w:lineRule="auto"/>
        <w:jc w:val="both"/>
        <w:rPr>
          <w:rFonts w:eastAsia="Times New Roman"/>
          <w:sz w:val="28"/>
          <w:szCs w:val="28"/>
        </w:rPr>
      </w:pPr>
      <w:r w:rsidRPr="0000517A">
        <w:rPr>
          <w:rFonts w:eastAsia="Times New Roman"/>
          <w:b/>
          <w:bCs/>
          <w:sz w:val="28"/>
          <w:szCs w:val="28"/>
        </w:rPr>
        <w:t>Отрабатывать практико-ориентированные задания</w:t>
      </w:r>
      <w:r w:rsidRPr="0000517A">
        <w:rPr>
          <w:rFonts w:eastAsia="Times New Roman"/>
          <w:sz w:val="28"/>
          <w:szCs w:val="28"/>
        </w:rPr>
        <w:t xml:space="preserve"> с таблицами, графиками, результатами наблюдений и простых экспериментов. При этом необходимо учить не только находить данные, но и объяснять, что они означают. </w:t>
      </w:r>
    </w:p>
    <w:p w:rsidR="00051F59" w:rsidRPr="0000517A" w:rsidRDefault="00051F59" w:rsidP="00051F59">
      <w:pPr>
        <w:numPr>
          <w:ilvl w:val="0"/>
          <w:numId w:val="18"/>
        </w:numPr>
        <w:spacing w:before="100" w:beforeAutospacing="1" w:after="0" w:line="276" w:lineRule="auto"/>
        <w:jc w:val="both"/>
        <w:rPr>
          <w:rFonts w:eastAsia="Times New Roman"/>
          <w:sz w:val="28"/>
          <w:szCs w:val="28"/>
        </w:rPr>
      </w:pPr>
      <w:r w:rsidRPr="0000517A">
        <w:rPr>
          <w:rFonts w:eastAsia="Times New Roman"/>
          <w:b/>
          <w:bCs/>
          <w:sz w:val="28"/>
          <w:szCs w:val="28"/>
        </w:rPr>
        <w:lastRenderedPageBreak/>
        <w:t>Формировать элементарные навыки самоконтроля</w:t>
      </w:r>
      <w:r w:rsidRPr="0000517A">
        <w:rPr>
          <w:rFonts w:eastAsia="Times New Roman"/>
          <w:sz w:val="28"/>
          <w:szCs w:val="28"/>
        </w:rPr>
        <w:t xml:space="preserve">: после выполнения каждого задания обучающийся должен проверять, соответствует ли ответ условию, все ли элементы учтены и нет ли логического противоречия. </w:t>
      </w:r>
    </w:p>
    <w:p w:rsidR="00051F59" w:rsidRPr="0000517A" w:rsidRDefault="00051F59" w:rsidP="00051F59">
      <w:pPr>
        <w:numPr>
          <w:ilvl w:val="0"/>
          <w:numId w:val="18"/>
        </w:numPr>
        <w:spacing w:before="100" w:beforeAutospacing="1" w:after="0" w:line="276" w:lineRule="auto"/>
        <w:jc w:val="both"/>
        <w:rPr>
          <w:rFonts w:eastAsia="Times New Roman"/>
          <w:sz w:val="28"/>
          <w:szCs w:val="28"/>
        </w:rPr>
      </w:pPr>
      <w:r w:rsidRPr="0000517A">
        <w:rPr>
          <w:rFonts w:eastAsia="Times New Roman"/>
          <w:b/>
          <w:bCs/>
          <w:sz w:val="28"/>
          <w:szCs w:val="28"/>
        </w:rPr>
        <w:t>Использовать индивидуальные образовательные маршруты и небольшие учебные шаги</w:t>
      </w:r>
      <w:r w:rsidRPr="0000517A">
        <w:rPr>
          <w:rFonts w:eastAsia="Times New Roman"/>
          <w:sz w:val="28"/>
          <w:szCs w:val="28"/>
        </w:rPr>
        <w:t xml:space="preserve">. Для обучающегося с минимальным уровнем подготовки эффективнее регулярная работа по 10–15 минут с несколькими базовыми заданиями, чем выполнение большого объема материала без последующего разбора ошибок. </w:t>
      </w:r>
    </w:p>
    <w:p w:rsidR="00051F59" w:rsidRPr="0000517A" w:rsidRDefault="00051F59" w:rsidP="00051F59">
      <w:pPr>
        <w:numPr>
          <w:ilvl w:val="0"/>
          <w:numId w:val="18"/>
        </w:numPr>
        <w:spacing w:before="100" w:beforeAutospacing="1" w:after="0" w:line="276" w:lineRule="auto"/>
        <w:jc w:val="both"/>
        <w:rPr>
          <w:rFonts w:eastAsia="Times New Roman"/>
          <w:sz w:val="28"/>
          <w:szCs w:val="28"/>
        </w:rPr>
      </w:pPr>
      <w:r w:rsidRPr="0000517A">
        <w:rPr>
          <w:rFonts w:eastAsia="Times New Roman"/>
          <w:b/>
          <w:bCs/>
          <w:sz w:val="28"/>
          <w:szCs w:val="28"/>
        </w:rPr>
        <w:t>Проводить тематический мониторинг прогресса</w:t>
      </w:r>
      <w:r w:rsidRPr="0000517A">
        <w:rPr>
          <w:rFonts w:eastAsia="Times New Roman"/>
          <w:sz w:val="28"/>
          <w:szCs w:val="28"/>
        </w:rPr>
        <w:t xml:space="preserve">. После изучения каждой темы рекомендуется выполнять небольшой диагностический блок и фиксировать, какие умения уже сформированы, а какие требуют повторной отработки. </w:t>
      </w:r>
    </w:p>
    <w:p w:rsidR="00051F59" w:rsidRPr="0000517A" w:rsidRDefault="00051F59" w:rsidP="00051F59">
      <w:pPr>
        <w:numPr>
          <w:ilvl w:val="0"/>
          <w:numId w:val="18"/>
        </w:numPr>
        <w:spacing w:before="100" w:beforeAutospacing="1" w:after="0" w:line="276" w:lineRule="auto"/>
        <w:jc w:val="both"/>
        <w:rPr>
          <w:rFonts w:eastAsia="Times New Roman"/>
          <w:sz w:val="28"/>
          <w:szCs w:val="28"/>
        </w:rPr>
      </w:pPr>
      <w:r w:rsidRPr="0000517A">
        <w:rPr>
          <w:rFonts w:eastAsia="Times New Roman"/>
          <w:b/>
          <w:bCs/>
          <w:sz w:val="28"/>
          <w:szCs w:val="28"/>
        </w:rPr>
        <w:t>Не перегружать обучающегося заданиями высокого уровня на начальном этапе.</w:t>
      </w:r>
      <w:r w:rsidRPr="0000517A">
        <w:rPr>
          <w:rFonts w:eastAsia="Times New Roman"/>
          <w:sz w:val="28"/>
          <w:szCs w:val="28"/>
        </w:rPr>
        <w:t xml:space="preserve"> После достижения устойчивого результата по базовым заданиям можно постепенно вводить отдельные задания повышенного уровня, прежде всего на множественный выбор и анализ биологической информации. </w:t>
      </w:r>
    </w:p>
    <w:p w:rsidR="00051F59" w:rsidRPr="0000517A" w:rsidRDefault="00051F59" w:rsidP="00051F59">
      <w:pPr>
        <w:spacing w:line="276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       </w:t>
      </w:r>
      <w:r w:rsidRPr="0000517A">
        <w:rPr>
          <w:rFonts w:eastAsia="Times New Roman"/>
          <w:b/>
          <w:bCs/>
          <w:sz w:val="28"/>
          <w:szCs w:val="28"/>
        </w:rPr>
        <w:t>Основная методическая стратегия:</w:t>
      </w:r>
      <w:r w:rsidRPr="0000517A">
        <w:rPr>
          <w:rFonts w:eastAsia="Times New Roman"/>
          <w:sz w:val="28"/>
          <w:szCs w:val="28"/>
        </w:rPr>
        <w:t xml:space="preserve"> обеспечить переход от фрагментарного знания отдельных фактов к пониманию базовых биологических понятий и способности применять их в типовой учебной ситуации. При систематической коррекционной работе приоритет следует отдавать заданиям базового уровня и </w:t>
      </w:r>
      <w:proofErr w:type="spellStart"/>
      <w:r w:rsidRPr="0000517A">
        <w:rPr>
          <w:rFonts w:eastAsia="Times New Roman"/>
          <w:sz w:val="28"/>
          <w:szCs w:val="28"/>
        </w:rPr>
        <w:t>метапредметным</w:t>
      </w:r>
      <w:proofErr w:type="spellEnd"/>
      <w:r w:rsidRPr="0000517A">
        <w:rPr>
          <w:rFonts w:eastAsia="Times New Roman"/>
          <w:sz w:val="28"/>
          <w:szCs w:val="28"/>
        </w:rPr>
        <w:t xml:space="preserve"> умениям — </w:t>
      </w:r>
      <w:r w:rsidRPr="0000517A">
        <w:rPr>
          <w:rFonts w:eastAsia="Times New Roman"/>
          <w:b/>
          <w:bCs/>
          <w:sz w:val="28"/>
          <w:szCs w:val="28"/>
        </w:rPr>
        <w:t>читать условие, выделять главное, действовать по алгоритму и проверять полученный результат</w:t>
      </w:r>
      <w:r w:rsidRPr="0000517A">
        <w:rPr>
          <w:rFonts w:eastAsia="Times New Roman"/>
          <w:sz w:val="28"/>
          <w:szCs w:val="28"/>
        </w:rPr>
        <w:t>.</w:t>
      </w:r>
    </w:p>
    <w:p w:rsidR="00051F59" w:rsidRDefault="00051F59" w:rsidP="00051F59"/>
    <w:p w:rsidR="00051F59" w:rsidRPr="003E57E9" w:rsidRDefault="00051F59" w:rsidP="00051F59">
      <w:pPr>
        <w:pStyle w:val="3"/>
        <w:numPr>
          <w:ilvl w:val="2"/>
          <w:numId w:val="1"/>
        </w:numPr>
        <w:ind w:left="709"/>
        <w:jc w:val="center"/>
        <w:rPr>
          <w:rFonts w:ascii="Times New Roman" w:hAnsi="Times New Roman"/>
          <w:bCs w:val="0"/>
          <w:color w:val="auto"/>
          <w:sz w:val="28"/>
          <w:szCs w:val="28"/>
        </w:rPr>
      </w:pPr>
      <w:r w:rsidRPr="003E57E9">
        <w:rPr>
          <w:rFonts w:ascii="Times New Roman" w:hAnsi="Times New Roman"/>
          <w:bCs w:val="0"/>
          <w:color w:val="auto"/>
          <w:sz w:val="28"/>
          <w:szCs w:val="28"/>
        </w:rPr>
        <w:t>Методический анализ выполнения заданий обучающимися с низким уровнем подготовки (в группе получивших отметку «3»), включая методические рекомендации для учителей</w:t>
      </w:r>
    </w:p>
    <w:p w:rsidR="00051F59" w:rsidRPr="003E57E9" w:rsidRDefault="00051F59" w:rsidP="00051F59">
      <w:pPr>
        <w:rPr>
          <w:sz w:val="28"/>
          <w:szCs w:val="28"/>
        </w:rPr>
      </w:pPr>
    </w:p>
    <w:p w:rsidR="00051F59" w:rsidRDefault="00051F59" w:rsidP="00051F59">
      <w:pPr>
        <w:pStyle w:val="afc"/>
        <w:spacing w:before="0" w:beforeAutospacing="0" w:after="0" w:afterAutospacing="0" w:line="276" w:lineRule="auto"/>
        <w:ind w:left="-142"/>
        <w:jc w:val="both"/>
        <w:rPr>
          <w:sz w:val="28"/>
          <w:szCs w:val="28"/>
        </w:rPr>
      </w:pPr>
      <w:r w:rsidRPr="003E57E9">
        <w:rPr>
          <w:sz w:val="28"/>
          <w:szCs w:val="28"/>
        </w:rPr>
        <w:t xml:space="preserve">Анализ статистических данных по итогам выполнения экзаменационной работы выявил следующую тенденцию: в анализируемой выборке зафиксировано полное отсутствие участников, сумевших достичь базового уровня предметной подготовки (отметка «3»). </w:t>
      </w:r>
    </w:p>
    <w:p w:rsidR="00051F59" w:rsidRDefault="00051F59" w:rsidP="00051F59">
      <w:pPr>
        <w:pStyle w:val="3"/>
        <w:numPr>
          <w:ilvl w:val="3"/>
          <w:numId w:val="31"/>
        </w:numPr>
        <w:tabs>
          <w:tab w:val="left" w:pos="567"/>
        </w:tabs>
        <w:ind w:left="2350" w:hanging="360"/>
        <w:jc w:val="center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lastRenderedPageBreak/>
        <w:t>Описание предметной подготовки участников ОГЭ с низким уровнем подготовки, анализ типичных дефицитов в подготовке</w:t>
      </w:r>
    </w:p>
    <w:p w:rsidR="00051F59" w:rsidRDefault="00051F59" w:rsidP="00051F59">
      <w:pPr>
        <w:ind w:firstLine="567"/>
        <w:jc w:val="both"/>
        <w:rPr>
          <w:rFonts w:eastAsia="Times New Roman"/>
          <w:b/>
          <w:bCs/>
          <w:i/>
          <w:iCs/>
        </w:rPr>
      </w:pPr>
    </w:p>
    <w:p w:rsidR="00051F59" w:rsidRPr="001B7BE4" w:rsidRDefault="00051F59" w:rsidP="00051F59">
      <w:pPr>
        <w:pStyle w:val="aa"/>
        <w:numPr>
          <w:ilvl w:val="0"/>
          <w:numId w:val="4"/>
        </w:numPr>
        <w:spacing w:after="0" w:line="240" w:lineRule="auto"/>
        <w:ind w:left="709" w:hanging="425"/>
        <w:jc w:val="both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  <w:r w:rsidRPr="001B7BE4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>Описание достигнутых предметных результатов ФГОС: освоенных тем программы, сформированных умений и т.п. (если имеются)</w:t>
      </w:r>
    </w:p>
    <w:p w:rsidR="00051F59" w:rsidRDefault="00051F59" w:rsidP="00051F59">
      <w:pPr>
        <w:ind w:firstLine="567"/>
        <w:jc w:val="both"/>
        <w:rPr>
          <w:rFonts w:eastAsia="Times New Roman"/>
          <w:bCs/>
          <w:i/>
          <w:iCs/>
        </w:rPr>
      </w:pPr>
    </w:p>
    <w:p w:rsidR="00051F59" w:rsidRDefault="00051F59" w:rsidP="00051F59">
      <w:pPr>
        <w:ind w:firstLine="567"/>
        <w:jc w:val="both"/>
        <w:rPr>
          <w:rFonts w:eastAsia="Times New Roman"/>
          <w:bCs/>
          <w:i/>
          <w:iCs/>
        </w:rPr>
      </w:pPr>
      <w:r>
        <w:rPr>
          <w:rFonts w:eastAsia="Times New Roman"/>
          <w:bCs/>
          <w:i/>
          <w:iCs/>
        </w:rPr>
        <w:t>Указать (перечислить) темы программы и умения, которые в наибольшей степени сформированы, исходя из анализа выполнения заданий (столбец 4 Таблицы 11).</w:t>
      </w:r>
    </w:p>
    <w:p w:rsidR="00051F59" w:rsidRDefault="00051F59" w:rsidP="00051F59">
      <w:pPr>
        <w:ind w:firstLine="567"/>
        <w:jc w:val="both"/>
        <w:rPr>
          <w:rFonts w:eastAsia="Times New Roman"/>
          <w:bCs/>
          <w:i/>
          <w:iCs/>
        </w:rPr>
      </w:pPr>
    </w:p>
    <w:p w:rsidR="00051F59" w:rsidRDefault="00051F59" w:rsidP="00051F59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2026 году участников ОГЭ по биологии, получивших отметку «3», не выявлено. В связи с отсутствием участников данной группы статистические показатели выполнения заданий КИМ для неё отсутствуют и не могут использоваться для определения наиболее сформированных и наименее сформированных предметных результатов, а также для выявления типичных предметных дефицитов и ошибок. </w:t>
      </w:r>
    </w:p>
    <w:p w:rsidR="00051F59" w:rsidRDefault="00051F59" w:rsidP="00051F59">
      <w:pPr>
        <w:spacing w:line="360" w:lineRule="auto"/>
        <w:jc w:val="both"/>
        <w:rPr>
          <w:color w:val="FF0000"/>
        </w:rPr>
      </w:pPr>
    </w:p>
    <w:p w:rsidR="00051F59" w:rsidRPr="001B7BE4" w:rsidRDefault="00051F59" w:rsidP="00051F59">
      <w:pPr>
        <w:numPr>
          <w:ilvl w:val="0"/>
          <w:numId w:val="4"/>
        </w:numPr>
        <w:spacing w:after="0" w:line="240" w:lineRule="auto"/>
        <w:ind w:left="709" w:hanging="425"/>
        <w:contextualSpacing/>
        <w:jc w:val="both"/>
        <w:rPr>
          <w:rFonts w:eastAsia="Times New Roman"/>
          <w:b/>
          <w:iCs/>
          <w:sz w:val="28"/>
          <w:szCs w:val="28"/>
        </w:rPr>
      </w:pPr>
      <w:r w:rsidRPr="001B7BE4">
        <w:rPr>
          <w:rFonts w:eastAsia="Times New Roman"/>
          <w:b/>
          <w:iCs/>
          <w:sz w:val="28"/>
          <w:szCs w:val="28"/>
        </w:rPr>
        <w:t>Анализ типичных дефицитов в предметной подготовке: неосвоенные или слабо освоенные темы программы, несформированные или недостаточно сформированные умения, навыки, виды познавательной деятельности, проявляющиеся в типичных ошибках при выполнении соответствующих заданий</w:t>
      </w:r>
    </w:p>
    <w:p w:rsidR="00051F59" w:rsidRDefault="00051F59" w:rsidP="00051F59">
      <w:pPr>
        <w:jc w:val="both"/>
        <w:rPr>
          <w:rFonts w:ascii="Calibri" w:eastAsia="Times New Roman" w:hAnsi="Calibri"/>
          <w:bCs/>
          <w:iCs/>
        </w:rPr>
      </w:pPr>
    </w:p>
    <w:p w:rsidR="00051F59" w:rsidRDefault="00051F59" w:rsidP="00051F59">
      <w:pPr>
        <w:jc w:val="both"/>
        <w:rPr>
          <w:rFonts w:eastAsia="Times New Roman"/>
          <w:bCs/>
          <w:iCs/>
        </w:rPr>
      </w:pPr>
    </w:p>
    <w:p w:rsidR="00051F59" w:rsidRDefault="00051F59" w:rsidP="00051F59">
      <w:pPr>
        <w:spacing w:line="276" w:lineRule="auto"/>
        <w:ind w:firstLine="709"/>
        <w:jc w:val="both"/>
        <w:rPr>
          <w:rFonts w:eastAsia="Times New Roman"/>
          <w:bCs/>
          <w:iCs/>
        </w:rPr>
      </w:pPr>
      <w:r>
        <w:rPr>
          <w:sz w:val="28"/>
          <w:szCs w:val="28"/>
        </w:rPr>
        <w:t xml:space="preserve">Конкретные темы программы, умения и навыки, характерные именно для участников, получивших отметку «3», по результатам ОГЭ-2026 определить невозможно. </w:t>
      </w:r>
    </w:p>
    <w:p w:rsidR="00051F59" w:rsidRDefault="00051F59" w:rsidP="00051F59">
      <w:pPr>
        <w:pStyle w:val="aa"/>
        <w:spacing w:after="0" w:line="240" w:lineRule="auto"/>
        <w:ind w:left="0"/>
        <w:jc w:val="both"/>
        <w:rPr>
          <w:rFonts w:eastAsia="Times New Roman"/>
          <w:bCs/>
          <w:iCs/>
        </w:rPr>
      </w:pPr>
    </w:p>
    <w:p w:rsidR="00051F59" w:rsidRDefault="00051F59" w:rsidP="00051F59">
      <w:pPr>
        <w:ind w:firstLine="567"/>
        <w:jc w:val="both"/>
        <w:rPr>
          <w:rFonts w:eastAsia="Times New Roman"/>
          <w:bCs/>
          <w:i/>
          <w:iCs/>
        </w:rPr>
      </w:pPr>
      <w:r>
        <w:rPr>
          <w:rFonts w:eastAsia="Times New Roman"/>
          <w:bCs/>
          <w:i/>
          <w:iCs/>
        </w:rPr>
        <w:t>Указать (перечислить) темы программы и умения, которые в наименьшей степени сформированы, исходя из анализа выполнения заданий (столбец 4 Таблицы 11)</w:t>
      </w:r>
    </w:p>
    <w:p w:rsidR="00051F59" w:rsidRDefault="00051F59" w:rsidP="00051F59">
      <w:pPr>
        <w:pStyle w:val="af8"/>
        <w:keepNext/>
        <w:ind w:left="567"/>
        <w:jc w:val="right"/>
        <w:rPr>
          <w:noProof/>
          <w:color w:val="auto"/>
        </w:rPr>
      </w:pPr>
      <w:r>
        <w:rPr>
          <w:color w:val="auto"/>
        </w:rPr>
        <w:lastRenderedPageBreak/>
        <w:t>Таблица 2</w:t>
      </w:r>
      <w:r>
        <w:rPr>
          <w:color w:val="auto"/>
        </w:rPr>
        <w:noBreakHyphen/>
      </w:r>
      <w:r>
        <w:rPr>
          <w:color w:val="auto"/>
        </w:rPr>
        <w:fldChar w:fldCharType="begin"/>
      </w:r>
      <w:r>
        <w:rPr>
          <w:color w:val="auto"/>
        </w:rPr>
        <w:instrText xml:space="preserve"> SEQ Таблица \* ARABIC \s 1 </w:instrText>
      </w:r>
      <w:r>
        <w:rPr>
          <w:color w:val="auto"/>
        </w:rPr>
        <w:fldChar w:fldCharType="separate"/>
      </w:r>
      <w:r>
        <w:rPr>
          <w:noProof/>
          <w:color w:val="auto"/>
        </w:rPr>
        <w:t>5</w:t>
      </w:r>
      <w:r>
        <w:rPr>
          <w:noProof/>
          <w:color w:val="auto"/>
        </w:rPr>
        <w:fldChar w:fldCharType="end"/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5024"/>
        <w:gridCol w:w="8004"/>
      </w:tblGrid>
      <w:tr w:rsidR="00051F59" w:rsidTr="00F3282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F59" w:rsidRDefault="00051F59" w:rsidP="00F32824">
            <w:pPr>
              <w:pStyle w:val="aa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F59" w:rsidRDefault="00051F59" w:rsidP="00F32824">
            <w:pPr>
              <w:pStyle w:val="aa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Темы программы и умения</w:t>
            </w:r>
          </w:p>
        </w:tc>
        <w:tc>
          <w:tcPr>
            <w:tcW w:w="8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F59" w:rsidRDefault="00051F59" w:rsidP="00F32824">
            <w:pPr>
              <w:pStyle w:val="aa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Класс(-ы) изучения в соответствии с ФОП</w:t>
            </w:r>
          </w:p>
        </w:tc>
      </w:tr>
      <w:tr w:rsidR="00051F59" w:rsidTr="00F3282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F59" w:rsidRDefault="00051F59" w:rsidP="00F32824">
            <w:pPr>
              <w:pStyle w:val="aa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F59" w:rsidRDefault="00051F59" w:rsidP="00F32824">
            <w:pPr>
              <w:pStyle w:val="aa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определяются: участников ОГЭ, получивших отметку «3», в 2026 году не было; статистическая база для выделения наиболее и наименее сформированных предметных результатов отсутствует</w:t>
            </w:r>
          </w:p>
        </w:tc>
        <w:tc>
          <w:tcPr>
            <w:tcW w:w="8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F59" w:rsidRDefault="00051F59" w:rsidP="00F32824">
            <w:pPr>
              <w:pStyle w:val="aa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…</w:t>
            </w:r>
          </w:p>
        </w:tc>
      </w:tr>
      <w:tr w:rsidR="00051F59" w:rsidTr="00F3282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F59" w:rsidRDefault="00051F59" w:rsidP="00F32824">
            <w:pPr>
              <w:pStyle w:val="aa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F59" w:rsidRDefault="00051F59" w:rsidP="00F32824">
            <w:pPr>
              <w:pStyle w:val="aa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8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F59" w:rsidRDefault="00051F59" w:rsidP="00F32824">
            <w:pPr>
              <w:pStyle w:val="aa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…</w:t>
            </w:r>
          </w:p>
        </w:tc>
      </w:tr>
    </w:tbl>
    <w:p w:rsidR="00051F59" w:rsidRDefault="00051F59" w:rsidP="00051F59">
      <w:pPr>
        <w:pStyle w:val="aa"/>
        <w:spacing w:after="0" w:line="240" w:lineRule="auto"/>
        <w:ind w:left="1069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</w:p>
    <w:p w:rsidR="00051F59" w:rsidRPr="001B7BE4" w:rsidRDefault="00051F59" w:rsidP="00051F59">
      <w:pPr>
        <w:pStyle w:val="aa"/>
        <w:numPr>
          <w:ilvl w:val="0"/>
          <w:numId w:val="4"/>
        </w:numPr>
        <w:spacing w:after="0" w:line="240" w:lineRule="auto"/>
        <w:ind w:left="1429"/>
        <w:jc w:val="both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  <w:r w:rsidRPr="001B7BE4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>Реалистичные «зоны роста» в части предметной подготовки для уверенного получения отметки «5»</w:t>
      </w:r>
    </w:p>
    <w:p w:rsidR="00051F59" w:rsidRDefault="00051F59" w:rsidP="00051F59">
      <w:pPr>
        <w:spacing w:line="360" w:lineRule="auto"/>
        <w:jc w:val="both"/>
      </w:pPr>
    </w:p>
    <w:p w:rsidR="00051F59" w:rsidRDefault="00051F59" w:rsidP="00051F59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связи с отсутствием в 2026 году участников, получивших отметку «3», индивидуальные зоны роста непосредственно для данной группы не определяются. </w:t>
      </w:r>
    </w:p>
    <w:p w:rsidR="00051F59" w:rsidRDefault="00051F59" w:rsidP="00051F59">
      <w:pPr>
        <w:spacing w:line="360" w:lineRule="auto"/>
        <w:jc w:val="both"/>
      </w:pPr>
    </w:p>
    <w:p w:rsidR="00051F59" w:rsidRDefault="00051F59" w:rsidP="00051F59">
      <w:pPr>
        <w:ind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3.2.2.2.</w:t>
      </w:r>
      <w:r>
        <w:rPr>
          <w:b/>
          <w:bCs/>
          <w:sz w:val="28"/>
          <w:szCs w:val="28"/>
        </w:rPr>
        <w:tab/>
        <w:t xml:space="preserve"> Методический анализ качества освоения </w:t>
      </w:r>
      <w:proofErr w:type="spellStart"/>
      <w:r>
        <w:rPr>
          <w:b/>
          <w:bCs/>
          <w:sz w:val="28"/>
          <w:szCs w:val="28"/>
        </w:rPr>
        <w:t>метапредметных</w:t>
      </w:r>
      <w:proofErr w:type="spellEnd"/>
      <w:r>
        <w:rPr>
          <w:b/>
          <w:bCs/>
          <w:sz w:val="28"/>
          <w:szCs w:val="28"/>
        </w:rPr>
        <w:t xml:space="preserve"> результатов ФГОС участниками ОГЭ с низким</w:t>
      </w: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уровнем подготовки</w:t>
      </w:r>
    </w:p>
    <w:p w:rsidR="00051F59" w:rsidRDefault="00051F59" w:rsidP="00051F59">
      <w:pPr>
        <w:ind w:firstLine="567"/>
        <w:jc w:val="both"/>
        <w:rPr>
          <w:color w:val="FF0000"/>
        </w:rPr>
      </w:pPr>
    </w:p>
    <w:p w:rsidR="00051F59" w:rsidRDefault="00051F59" w:rsidP="00051F59">
      <w:pPr>
        <w:ind w:firstLine="567"/>
        <w:jc w:val="both"/>
        <w:rPr>
          <w:i/>
          <w:iCs/>
        </w:rPr>
      </w:pPr>
      <w:r>
        <w:rPr>
          <w:i/>
          <w:iCs/>
        </w:rPr>
        <w:t xml:space="preserve">В данном пункте рассматриваются </w:t>
      </w:r>
      <w:proofErr w:type="spellStart"/>
      <w:r>
        <w:rPr>
          <w:i/>
          <w:iCs/>
        </w:rPr>
        <w:t>метапредметные</w:t>
      </w:r>
      <w:proofErr w:type="spellEnd"/>
      <w:r>
        <w:rPr>
          <w:i/>
          <w:iCs/>
        </w:rPr>
        <w:t xml:space="preserve"> результаты ФГОС (</w:t>
      </w:r>
      <w:r>
        <w:rPr>
          <w:i/>
        </w:rPr>
        <w:t>познавательные, коммуникативные, регулятивные (самоорганизация и самоконтроль)</w:t>
      </w:r>
      <w:r>
        <w:rPr>
          <w:i/>
          <w:iCs/>
        </w:rPr>
        <w:t xml:space="preserve">) (далее – </w:t>
      </w:r>
      <w:proofErr w:type="spellStart"/>
      <w:r>
        <w:rPr>
          <w:i/>
          <w:iCs/>
        </w:rPr>
        <w:t>метапредметные</w:t>
      </w:r>
      <w:proofErr w:type="spellEnd"/>
      <w:r>
        <w:rPr>
          <w:i/>
          <w:iCs/>
        </w:rPr>
        <w:t xml:space="preserve"> умения), которые могли повлиять на выполнение заданий КИМ. </w:t>
      </w:r>
    </w:p>
    <w:p w:rsidR="00051F59" w:rsidRDefault="00051F59" w:rsidP="00051F59">
      <w:pPr>
        <w:ind w:firstLine="567"/>
        <w:jc w:val="both"/>
        <w:rPr>
          <w:i/>
        </w:rPr>
      </w:pPr>
      <w:r>
        <w:rPr>
          <w:i/>
        </w:rPr>
        <w:t xml:space="preserve">Для проведения анализа следует использовать перечень </w:t>
      </w:r>
      <w:proofErr w:type="spellStart"/>
      <w:r>
        <w:rPr>
          <w:i/>
        </w:rPr>
        <w:t>метапредметных</w:t>
      </w:r>
      <w:proofErr w:type="spellEnd"/>
      <w:r>
        <w:rPr>
          <w:i/>
        </w:rPr>
        <w:t xml:space="preserve"> результатов ФГОС, приведенный в таблице 1 Кодификатора ОГЭ по каждому учебному предмету, а также указание связей </w:t>
      </w:r>
      <w:proofErr w:type="spellStart"/>
      <w:r>
        <w:rPr>
          <w:i/>
        </w:rPr>
        <w:t>метапредметных</w:t>
      </w:r>
      <w:proofErr w:type="spellEnd"/>
      <w:r>
        <w:rPr>
          <w:i/>
        </w:rPr>
        <w:t xml:space="preserve"> и предметных результатов освоения основной образовательной программы из таблицы 2 Кодификатора ОГЭ. </w:t>
      </w:r>
    </w:p>
    <w:p w:rsidR="00051F59" w:rsidRDefault="00051F59" w:rsidP="00051F59">
      <w:pPr>
        <w:ind w:firstLine="567"/>
        <w:jc w:val="both"/>
        <w:rPr>
          <w:i/>
        </w:rPr>
      </w:pPr>
      <w:r>
        <w:rPr>
          <w:i/>
        </w:rPr>
        <w:t xml:space="preserve">Анализ может проводиться по группам/подгруппам УУД, или наиболее значимым для выполнения большинства заданий УУД. </w:t>
      </w:r>
    </w:p>
    <w:p w:rsidR="00051F59" w:rsidRPr="001B7BE4" w:rsidRDefault="00051F59" w:rsidP="00051F59">
      <w:pPr>
        <w:ind w:firstLine="567"/>
        <w:jc w:val="both"/>
        <w:rPr>
          <w:rFonts w:eastAsia="Times New Roman"/>
          <w:b/>
          <w:i/>
          <w:iCs/>
          <w:sz w:val="28"/>
          <w:szCs w:val="28"/>
        </w:rPr>
      </w:pPr>
    </w:p>
    <w:p w:rsidR="00051F59" w:rsidRPr="001B7BE4" w:rsidRDefault="00051F59" w:rsidP="00051F59">
      <w:pPr>
        <w:pStyle w:val="aa"/>
        <w:numPr>
          <w:ilvl w:val="0"/>
          <w:numId w:val="4"/>
        </w:numPr>
        <w:spacing w:after="0" w:line="240" w:lineRule="auto"/>
        <w:ind w:left="709" w:hanging="425"/>
        <w:jc w:val="both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  <w:r w:rsidRPr="001B7BE4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lastRenderedPageBreak/>
        <w:t xml:space="preserve">Развернутый комментарий на основе заданий / групп заданий, на успешность выполнения которых могла повлиять достаточная или недостаточная </w:t>
      </w:r>
      <w:proofErr w:type="spellStart"/>
      <w:r w:rsidRPr="001B7BE4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>сформированность</w:t>
      </w:r>
      <w:proofErr w:type="spellEnd"/>
      <w:r w:rsidRPr="001B7BE4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 xml:space="preserve"> </w:t>
      </w:r>
      <w:proofErr w:type="spellStart"/>
      <w:r w:rsidRPr="001B7BE4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>метапредметных</w:t>
      </w:r>
      <w:proofErr w:type="spellEnd"/>
      <w:r w:rsidRPr="001B7BE4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 xml:space="preserve"> умений, с указанием соответствующих </w:t>
      </w:r>
      <w:proofErr w:type="spellStart"/>
      <w:r w:rsidRPr="001B7BE4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>метапредметных</w:t>
      </w:r>
      <w:proofErr w:type="spellEnd"/>
      <w:r w:rsidRPr="001B7BE4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 xml:space="preserve"> умений и их проявления в типичных ошибках в ответах участников экзамена на соответствующие задания; </w:t>
      </w:r>
    </w:p>
    <w:p w:rsidR="00051F59" w:rsidRDefault="00051F59" w:rsidP="00051F59">
      <w:pPr>
        <w:spacing w:line="276" w:lineRule="auto"/>
        <w:jc w:val="both"/>
        <w:rPr>
          <w:sz w:val="28"/>
          <w:szCs w:val="28"/>
        </w:rPr>
      </w:pPr>
    </w:p>
    <w:p w:rsidR="00051F59" w:rsidRDefault="00051F59" w:rsidP="00051F59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2026 году участники ОГЭ по биологии, получившие отметку «3», отсутствовали. В связи с отсутствием данной группы непосредственная оценка качества освоения </w:t>
      </w:r>
      <w:proofErr w:type="spellStart"/>
      <w:r>
        <w:rPr>
          <w:sz w:val="28"/>
          <w:szCs w:val="28"/>
        </w:rPr>
        <w:t>метапредметных</w:t>
      </w:r>
      <w:proofErr w:type="spellEnd"/>
      <w:r>
        <w:rPr>
          <w:sz w:val="28"/>
          <w:szCs w:val="28"/>
        </w:rPr>
        <w:t xml:space="preserve"> результатов ФГОС участниками с минимальным уровнем подготовки не может быть проведена. Отсутствуют статистические данные и результаты выполнения заданий, позволяющие достоверно связать конкретные ошибки с недостаточной </w:t>
      </w:r>
      <w:proofErr w:type="spellStart"/>
      <w:r>
        <w:rPr>
          <w:sz w:val="28"/>
          <w:szCs w:val="28"/>
        </w:rPr>
        <w:t>сформированностью</w:t>
      </w:r>
      <w:proofErr w:type="spellEnd"/>
      <w:r>
        <w:rPr>
          <w:sz w:val="28"/>
          <w:szCs w:val="28"/>
        </w:rPr>
        <w:t xml:space="preserve"> познавательных, коммуникативных и регулятивных </w:t>
      </w:r>
      <w:proofErr w:type="spellStart"/>
      <w:r>
        <w:rPr>
          <w:sz w:val="28"/>
          <w:szCs w:val="28"/>
        </w:rPr>
        <w:t>метапредметных</w:t>
      </w:r>
      <w:proofErr w:type="spellEnd"/>
      <w:r>
        <w:rPr>
          <w:sz w:val="28"/>
          <w:szCs w:val="28"/>
        </w:rPr>
        <w:t xml:space="preserve"> умений именно у данной категории участников.</w:t>
      </w:r>
    </w:p>
    <w:p w:rsidR="00051F59" w:rsidRDefault="00051F59" w:rsidP="00051F59">
      <w:pPr>
        <w:pStyle w:val="aa"/>
        <w:spacing w:after="0" w:line="240" w:lineRule="auto"/>
        <w:ind w:left="709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</w:p>
    <w:p w:rsidR="00051F59" w:rsidRPr="001B7BE4" w:rsidRDefault="00051F59" w:rsidP="00051F59">
      <w:pPr>
        <w:pStyle w:val="aa"/>
        <w:numPr>
          <w:ilvl w:val="0"/>
          <w:numId w:val="4"/>
        </w:numPr>
        <w:spacing w:after="0" w:line="240" w:lineRule="auto"/>
        <w:ind w:left="709" w:hanging="425"/>
        <w:jc w:val="both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  <w:r w:rsidRPr="001B7BE4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 xml:space="preserve">Предположение о достигнутых и недостигнутых </w:t>
      </w:r>
      <w:proofErr w:type="spellStart"/>
      <w:r w:rsidRPr="001B7BE4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>метапредметных</w:t>
      </w:r>
      <w:proofErr w:type="spellEnd"/>
      <w:r w:rsidRPr="001B7BE4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 xml:space="preserve"> результатах ФГОС</w:t>
      </w:r>
    </w:p>
    <w:p w:rsidR="00051F59" w:rsidRDefault="00051F59" w:rsidP="00051F59">
      <w:pPr>
        <w:spacing w:line="360" w:lineRule="auto"/>
        <w:jc w:val="both"/>
        <w:rPr>
          <w:sz w:val="28"/>
          <w:szCs w:val="28"/>
        </w:rPr>
      </w:pPr>
    </w:p>
    <w:p w:rsidR="00051F59" w:rsidRDefault="00051F59" w:rsidP="00051F59">
      <w:pPr>
        <w:spacing w:line="360" w:lineRule="auto"/>
        <w:jc w:val="both"/>
      </w:pPr>
      <w:r>
        <w:rPr>
          <w:sz w:val="28"/>
          <w:szCs w:val="28"/>
        </w:rPr>
        <w:t>В связи с отсутствием в 2026 году участников, получивших отметку «3», подготовить рекомендации для данной категории не представляется возможным.</w:t>
      </w:r>
    </w:p>
    <w:p w:rsidR="00051F59" w:rsidRDefault="00051F59" w:rsidP="00051F59">
      <w:pPr>
        <w:pStyle w:val="3"/>
        <w:tabs>
          <w:tab w:val="left" w:pos="567"/>
        </w:tabs>
        <w:jc w:val="center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3.2.2.3. Рекомендации для учителей по совершенствованию преподавания учебного предмета группе обучающихся с низким уровнем подготовки</w:t>
      </w:r>
    </w:p>
    <w:p w:rsidR="00051F59" w:rsidRDefault="00051F59" w:rsidP="00051F59">
      <w:pPr>
        <w:spacing w:line="360" w:lineRule="auto"/>
        <w:jc w:val="both"/>
        <w:rPr>
          <w:sz w:val="28"/>
          <w:szCs w:val="28"/>
        </w:rPr>
      </w:pPr>
    </w:p>
    <w:p w:rsidR="00051F59" w:rsidRDefault="00051F59" w:rsidP="00051F5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 2026 году нет участников, получивших отметку «3», в связи с отсутствуем данных для анализа подготовить рекомендации для данной категории не представляется возможным.</w:t>
      </w:r>
    </w:p>
    <w:p w:rsidR="00051F59" w:rsidRDefault="00051F59" w:rsidP="00051F59">
      <w:pPr>
        <w:spacing w:line="360" w:lineRule="auto"/>
        <w:jc w:val="both"/>
      </w:pPr>
    </w:p>
    <w:p w:rsidR="00051F59" w:rsidRPr="00CD4294" w:rsidRDefault="00051F59" w:rsidP="00051F59">
      <w:pPr>
        <w:pStyle w:val="3"/>
        <w:numPr>
          <w:ilvl w:val="2"/>
          <w:numId w:val="1"/>
        </w:numPr>
        <w:ind w:left="426"/>
        <w:jc w:val="center"/>
        <w:rPr>
          <w:rFonts w:ascii="Times New Roman" w:hAnsi="Times New Roman"/>
          <w:bCs w:val="0"/>
          <w:color w:val="auto"/>
          <w:sz w:val="28"/>
          <w:szCs w:val="28"/>
        </w:rPr>
      </w:pPr>
      <w:r w:rsidRPr="00CD4294">
        <w:rPr>
          <w:rFonts w:ascii="Times New Roman" w:hAnsi="Times New Roman"/>
          <w:bCs w:val="0"/>
          <w:color w:val="auto"/>
          <w:sz w:val="28"/>
          <w:szCs w:val="28"/>
        </w:rPr>
        <w:lastRenderedPageBreak/>
        <w:t>Методический анализ выполнения заданий обучающимися со средним уровнем подготовки (в группе получивших отметку «4»), включая методические рекомендации для учителей</w:t>
      </w:r>
    </w:p>
    <w:p w:rsidR="00051F59" w:rsidRDefault="00051F59" w:rsidP="00051F59">
      <w:pPr>
        <w:ind w:left="426" w:firstLine="567"/>
        <w:jc w:val="center"/>
        <w:rPr>
          <w:rFonts w:eastAsia="Times New Roman"/>
          <w:bCs/>
          <w:i/>
          <w:iCs/>
          <w:sz w:val="28"/>
          <w:szCs w:val="28"/>
        </w:rPr>
      </w:pPr>
    </w:p>
    <w:p w:rsidR="00051F59" w:rsidRPr="006474FC" w:rsidRDefault="00051F59" w:rsidP="00051F59">
      <w:pPr>
        <w:spacing w:line="276" w:lineRule="auto"/>
        <w:ind w:firstLine="567"/>
        <w:jc w:val="both"/>
        <w:rPr>
          <w:rFonts w:eastAsia="Times New Roman"/>
          <w:bCs/>
          <w:i/>
          <w:iCs/>
          <w:sz w:val="28"/>
          <w:szCs w:val="28"/>
        </w:rPr>
      </w:pPr>
      <w:r w:rsidRPr="006474FC">
        <w:rPr>
          <w:sz w:val="28"/>
          <w:szCs w:val="28"/>
        </w:rPr>
        <w:t xml:space="preserve">Анализ выполнения заданий КИМ обучающимися со средним уровнем подготовки, получившими отметку «4», направлен на выявление степени </w:t>
      </w:r>
      <w:proofErr w:type="spellStart"/>
      <w:r w:rsidRPr="006474FC">
        <w:rPr>
          <w:sz w:val="28"/>
          <w:szCs w:val="28"/>
        </w:rPr>
        <w:t>сформированности</w:t>
      </w:r>
      <w:proofErr w:type="spellEnd"/>
      <w:r w:rsidRPr="006474FC">
        <w:rPr>
          <w:sz w:val="28"/>
          <w:szCs w:val="28"/>
        </w:rPr>
        <w:t xml:space="preserve"> основных предметных знаний и умений, определение сильных сторон и предметных дефицитов данной группы. Результаты выполнения заданий рассматриваются с учетом их уровня сложности и установленных порогов успешности: </w:t>
      </w:r>
      <w:r w:rsidRPr="006474FC">
        <w:rPr>
          <w:rStyle w:val="af6"/>
          <w:sz w:val="28"/>
          <w:szCs w:val="28"/>
        </w:rPr>
        <w:t>50% для заданий базового уровня и 15% для заданий повышенного и высокого уровней</w:t>
      </w:r>
      <w:r w:rsidRPr="006474FC">
        <w:rPr>
          <w:sz w:val="28"/>
          <w:szCs w:val="28"/>
        </w:rPr>
        <w:t>. Особое внимание уделяется динамике результатов относительно 2025 года, а также выявлению заданий, выполнение которых требует дополнительной методической работы для дальнейшего повышения качества подготовки обучающихся.</w:t>
      </w:r>
    </w:p>
    <w:p w:rsidR="00051F59" w:rsidRPr="00CD4294" w:rsidRDefault="00051F59" w:rsidP="00051F59">
      <w:pPr>
        <w:ind w:left="426" w:firstLine="567"/>
        <w:jc w:val="both"/>
        <w:rPr>
          <w:rFonts w:eastAsia="Times New Roman"/>
          <w:bCs/>
          <w:i/>
          <w:iCs/>
          <w:sz w:val="28"/>
          <w:szCs w:val="28"/>
        </w:rPr>
      </w:pPr>
    </w:p>
    <w:p w:rsidR="00051F59" w:rsidRPr="00CD4294" w:rsidRDefault="00051F59" w:rsidP="00051F59">
      <w:pPr>
        <w:pStyle w:val="3"/>
        <w:numPr>
          <w:ilvl w:val="3"/>
          <w:numId w:val="1"/>
        </w:numPr>
        <w:tabs>
          <w:tab w:val="left" w:pos="567"/>
        </w:tabs>
        <w:ind w:left="426"/>
        <w:jc w:val="center"/>
        <w:rPr>
          <w:rFonts w:ascii="Times New Roman" w:hAnsi="Times New Roman"/>
          <w:color w:val="auto"/>
          <w:sz w:val="28"/>
          <w:szCs w:val="28"/>
        </w:rPr>
      </w:pPr>
      <w:r w:rsidRPr="00CD4294">
        <w:rPr>
          <w:rFonts w:ascii="Times New Roman" w:hAnsi="Times New Roman"/>
          <w:color w:val="auto"/>
          <w:sz w:val="28"/>
          <w:szCs w:val="28"/>
        </w:rPr>
        <w:t>Описание предметной подготовки участников ОГЭ со средним уровнем подготовки, анализ типичных дефицитов в подготовке</w:t>
      </w:r>
    </w:p>
    <w:p w:rsidR="00051F59" w:rsidRPr="00CD4294" w:rsidRDefault="00051F59" w:rsidP="00051F59">
      <w:pPr>
        <w:ind w:left="426" w:firstLine="567"/>
        <w:jc w:val="both"/>
        <w:rPr>
          <w:rFonts w:eastAsia="Times New Roman"/>
          <w:b/>
          <w:bCs/>
          <w:i/>
          <w:iCs/>
          <w:sz w:val="28"/>
          <w:szCs w:val="28"/>
        </w:rPr>
      </w:pPr>
    </w:p>
    <w:p w:rsidR="00051F59" w:rsidRPr="007522DA" w:rsidRDefault="00051F59" w:rsidP="00051F59">
      <w:pPr>
        <w:pStyle w:val="aa"/>
        <w:numPr>
          <w:ilvl w:val="0"/>
          <w:numId w:val="4"/>
        </w:numPr>
        <w:spacing w:after="0" w:line="240" w:lineRule="auto"/>
        <w:ind w:left="426" w:hanging="425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7522DA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Описание достигнутых предметных результатов ФГОС: освоенных тем программы, сформированных умений и т.п. (если имеются)</w:t>
      </w:r>
    </w:p>
    <w:p w:rsidR="00051F59" w:rsidRPr="007522DA" w:rsidRDefault="00051F59" w:rsidP="00051F59">
      <w:pPr>
        <w:spacing w:line="276" w:lineRule="auto"/>
        <w:ind w:left="426" w:firstLine="567"/>
        <w:jc w:val="both"/>
        <w:rPr>
          <w:rFonts w:eastAsia="Times New Roman"/>
          <w:b/>
          <w:i/>
          <w:iCs/>
          <w:sz w:val="28"/>
          <w:szCs w:val="28"/>
        </w:rPr>
      </w:pPr>
    </w:p>
    <w:p w:rsidR="00051F59" w:rsidRPr="00BF7962" w:rsidRDefault="00051F59" w:rsidP="00051F59">
      <w:pPr>
        <w:spacing w:line="276" w:lineRule="auto"/>
        <w:ind w:left="426" w:firstLine="567"/>
        <w:jc w:val="center"/>
        <w:rPr>
          <w:rFonts w:eastAsia="Times New Roman"/>
          <w:b/>
          <w:i/>
          <w:iCs/>
          <w:sz w:val="28"/>
          <w:szCs w:val="28"/>
        </w:rPr>
      </w:pPr>
      <w:r w:rsidRPr="00BF7962">
        <w:rPr>
          <w:rFonts w:eastAsia="Times New Roman"/>
          <w:b/>
          <w:i/>
          <w:iCs/>
          <w:sz w:val="28"/>
          <w:szCs w:val="28"/>
        </w:rPr>
        <w:t>Динамика выполнения заданий ОГЭ по биологии в группе, выполнивших работу на «4»</w:t>
      </w:r>
    </w:p>
    <w:p w:rsidR="00051F59" w:rsidRPr="009B7D23" w:rsidRDefault="00051F59" w:rsidP="00051F59">
      <w:pPr>
        <w:spacing w:line="276" w:lineRule="auto"/>
        <w:ind w:left="426" w:firstLine="567"/>
        <w:jc w:val="both"/>
        <w:rPr>
          <w:rFonts w:eastAsia="Times New Roman"/>
          <w:bCs/>
          <w:i/>
          <w:iCs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2615FE9C" wp14:editId="34D57A38">
            <wp:extent cx="8483600" cy="2184400"/>
            <wp:effectExtent l="0" t="0" r="12700" b="6350"/>
            <wp:docPr id="1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id="{DE97C57B-E52F-C170-29CC-C44DEB1859D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051F59" w:rsidRDefault="00051F59" w:rsidP="00051F59">
      <w:pPr>
        <w:spacing w:line="276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</w:t>
      </w:r>
    </w:p>
    <w:p w:rsidR="00051F59" w:rsidRPr="009B7D23" w:rsidRDefault="00051F59" w:rsidP="00051F59">
      <w:pPr>
        <w:spacing w:line="276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</w:t>
      </w:r>
      <w:r w:rsidRPr="009B7D23">
        <w:rPr>
          <w:rFonts w:eastAsia="Times New Roman"/>
          <w:sz w:val="28"/>
          <w:szCs w:val="28"/>
        </w:rPr>
        <w:t xml:space="preserve">По результатам выполнения заданий КИМ ОГЭ </w:t>
      </w:r>
      <w:proofErr w:type="gramStart"/>
      <w:r w:rsidRPr="009B7D23">
        <w:rPr>
          <w:rFonts w:eastAsia="Times New Roman"/>
          <w:sz w:val="28"/>
          <w:szCs w:val="28"/>
        </w:rPr>
        <w:t>по биологии</w:t>
      </w:r>
      <w:proofErr w:type="gramEnd"/>
      <w:r w:rsidRPr="009B7D23">
        <w:rPr>
          <w:rFonts w:eastAsia="Times New Roman"/>
          <w:sz w:val="28"/>
          <w:szCs w:val="28"/>
        </w:rPr>
        <w:t xml:space="preserve"> обучающиеся со средним уровнем подготовки, получившие отметку «4», продемонстрировали </w:t>
      </w:r>
      <w:r w:rsidRPr="009B7D23">
        <w:rPr>
          <w:rFonts w:eastAsia="Times New Roman"/>
          <w:b/>
          <w:bCs/>
          <w:sz w:val="28"/>
          <w:szCs w:val="28"/>
        </w:rPr>
        <w:t>хороший уровень освоения основных содержательных линий курса биологии</w:t>
      </w:r>
      <w:r w:rsidRPr="009B7D23">
        <w:rPr>
          <w:rFonts w:eastAsia="Times New Roman"/>
          <w:sz w:val="28"/>
          <w:szCs w:val="28"/>
        </w:rPr>
        <w:t xml:space="preserve">. Большинство заданий базового и повышенного уровней выполнено значительно выше установленных порогов успешности — </w:t>
      </w:r>
      <w:r w:rsidRPr="009B7D23">
        <w:rPr>
          <w:rFonts w:eastAsia="Times New Roman"/>
          <w:b/>
          <w:bCs/>
          <w:sz w:val="28"/>
          <w:szCs w:val="28"/>
        </w:rPr>
        <w:t>50% для базового уровня и 15% для повышенного и высокого уровней</w:t>
      </w:r>
      <w:r w:rsidRPr="009B7D23">
        <w:rPr>
          <w:rFonts w:eastAsia="Times New Roman"/>
          <w:sz w:val="28"/>
          <w:szCs w:val="28"/>
        </w:rPr>
        <w:t xml:space="preserve">. Это свидетельствует о </w:t>
      </w:r>
      <w:proofErr w:type="spellStart"/>
      <w:r w:rsidRPr="009B7D23">
        <w:rPr>
          <w:rFonts w:eastAsia="Times New Roman"/>
          <w:sz w:val="28"/>
          <w:szCs w:val="28"/>
        </w:rPr>
        <w:t>сформированности</w:t>
      </w:r>
      <w:proofErr w:type="spellEnd"/>
      <w:r w:rsidRPr="009B7D23">
        <w:rPr>
          <w:rFonts w:eastAsia="Times New Roman"/>
          <w:sz w:val="28"/>
          <w:szCs w:val="28"/>
        </w:rPr>
        <w:t xml:space="preserve"> ключевых предметных знаний и </w:t>
      </w:r>
      <w:proofErr w:type="gramStart"/>
      <w:r w:rsidRPr="009B7D23">
        <w:rPr>
          <w:rFonts w:eastAsia="Times New Roman"/>
          <w:sz w:val="28"/>
          <w:szCs w:val="28"/>
        </w:rPr>
        <w:t>умений</w:t>
      </w:r>
      <w:proofErr w:type="gramEnd"/>
      <w:r w:rsidRPr="009B7D23">
        <w:rPr>
          <w:rFonts w:eastAsia="Times New Roman"/>
          <w:sz w:val="28"/>
          <w:szCs w:val="28"/>
        </w:rPr>
        <w:t xml:space="preserve"> и способности применять их при решении стандартных и усложнённых учебных задач.</w:t>
      </w:r>
    </w:p>
    <w:p w:rsidR="00051F59" w:rsidRPr="009B7D23" w:rsidRDefault="00051F59" w:rsidP="00051F59">
      <w:pPr>
        <w:spacing w:line="276" w:lineRule="auto"/>
        <w:jc w:val="both"/>
        <w:outlineLvl w:val="3"/>
        <w:rPr>
          <w:rFonts w:eastAsia="Times New Roman"/>
          <w:b/>
          <w:bCs/>
          <w:sz w:val="28"/>
          <w:szCs w:val="28"/>
        </w:rPr>
      </w:pPr>
      <w:r w:rsidRPr="009B7D23">
        <w:rPr>
          <w:rFonts w:eastAsia="Times New Roman"/>
          <w:b/>
          <w:bCs/>
          <w:sz w:val="28"/>
          <w:szCs w:val="28"/>
        </w:rPr>
        <w:t>Освоенные темы программы и наиболее сформированные умения</w:t>
      </w:r>
    </w:p>
    <w:p w:rsidR="00051F59" w:rsidRPr="009B7D23" w:rsidRDefault="00051F59" w:rsidP="00051F59">
      <w:pPr>
        <w:spacing w:line="276" w:lineRule="auto"/>
        <w:jc w:val="both"/>
        <w:rPr>
          <w:rFonts w:eastAsia="Times New Roman"/>
          <w:sz w:val="28"/>
          <w:szCs w:val="28"/>
        </w:rPr>
      </w:pPr>
      <w:r w:rsidRPr="009B7D23">
        <w:rPr>
          <w:rFonts w:eastAsia="Times New Roman"/>
          <w:sz w:val="28"/>
          <w:szCs w:val="28"/>
        </w:rPr>
        <w:t>Наиболее высокие результаты позволяют выделить следующие освоенные содержательные линии и умения:</w:t>
      </w:r>
    </w:p>
    <w:p w:rsidR="00051F59" w:rsidRPr="009B7D23" w:rsidRDefault="00051F59" w:rsidP="00051F59">
      <w:pPr>
        <w:numPr>
          <w:ilvl w:val="0"/>
          <w:numId w:val="19"/>
        </w:numPr>
        <w:spacing w:after="0" w:line="276" w:lineRule="auto"/>
        <w:jc w:val="both"/>
        <w:rPr>
          <w:rFonts w:eastAsia="Times New Roman"/>
          <w:sz w:val="28"/>
          <w:szCs w:val="28"/>
        </w:rPr>
      </w:pPr>
      <w:r w:rsidRPr="009B7D23">
        <w:rPr>
          <w:rFonts w:eastAsia="Times New Roman"/>
          <w:b/>
          <w:bCs/>
          <w:sz w:val="28"/>
          <w:szCs w:val="28"/>
        </w:rPr>
        <w:t>Биологические объекты на разных уровнях организации живого.</w:t>
      </w:r>
      <w:r w:rsidRPr="009B7D23">
        <w:rPr>
          <w:rFonts w:eastAsia="Times New Roman"/>
          <w:sz w:val="28"/>
          <w:szCs w:val="28"/>
        </w:rPr>
        <w:t xml:space="preserve"> Участники уверенно распознают и характеризуют признаки биологических объектов. По заданиям 1 и 2 результат составил </w:t>
      </w:r>
      <w:r w:rsidRPr="009B7D23">
        <w:rPr>
          <w:rFonts w:eastAsia="Times New Roman"/>
          <w:b/>
          <w:bCs/>
          <w:sz w:val="28"/>
          <w:szCs w:val="28"/>
        </w:rPr>
        <w:t>100%</w:t>
      </w:r>
      <w:r w:rsidRPr="009B7D23">
        <w:rPr>
          <w:rFonts w:eastAsia="Times New Roman"/>
          <w:sz w:val="28"/>
          <w:szCs w:val="28"/>
        </w:rPr>
        <w:t xml:space="preserve">, по заданию 3 — </w:t>
      </w:r>
      <w:r w:rsidRPr="009B7D23">
        <w:rPr>
          <w:rFonts w:eastAsia="Times New Roman"/>
          <w:b/>
          <w:bCs/>
          <w:sz w:val="28"/>
          <w:szCs w:val="28"/>
        </w:rPr>
        <w:t>77%</w:t>
      </w:r>
      <w:r w:rsidRPr="009B7D23">
        <w:rPr>
          <w:rFonts w:eastAsia="Times New Roman"/>
          <w:sz w:val="28"/>
          <w:szCs w:val="28"/>
        </w:rPr>
        <w:t xml:space="preserve">. </w:t>
      </w:r>
    </w:p>
    <w:p w:rsidR="00051F59" w:rsidRPr="009B7D23" w:rsidRDefault="00051F59" w:rsidP="00051F59">
      <w:pPr>
        <w:numPr>
          <w:ilvl w:val="0"/>
          <w:numId w:val="19"/>
        </w:numPr>
        <w:spacing w:after="0" w:line="276" w:lineRule="auto"/>
        <w:jc w:val="both"/>
        <w:rPr>
          <w:rFonts w:eastAsia="Times New Roman"/>
          <w:sz w:val="28"/>
          <w:szCs w:val="28"/>
        </w:rPr>
      </w:pPr>
      <w:r w:rsidRPr="009B7D23">
        <w:rPr>
          <w:rFonts w:eastAsia="Times New Roman"/>
          <w:b/>
          <w:bCs/>
          <w:sz w:val="28"/>
          <w:szCs w:val="28"/>
        </w:rPr>
        <w:lastRenderedPageBreak/>
        <w:t>Работа с графической информацией биологического содержания.</w:t>
      </w:r>
      <w:r w:rsidRPr="009B7D23">
        <w:rPr>
          <w:rFonts w:eastAsia="Times New Roman"/>
          <w:sz w:val="28"/>
          <w:szCs w:val="28"/>
        </w:rPr>
        <w:t xml:space="preserve"> Задание 4 выполнено на </w:t>
      </w:r>
      <w:r w:rsidRPr="009B7D23">
        <w:rPr>
          <w:rFonts w:eastAsia="Times New Roman"/>
          <w:b/>
          <w:bCs/>
          <w:sz w:val="28"/>
          <w:szCs w:val="28"/>
        </w:rPr>
        <w:t>100%</w:t>
      </w:r>
      <w:r w:rsidRPr="009B7D23">
        <w:rPr>
          <w:rFonts w:eastAsia="Times New Roman"/>
          <w:sz w:val="28"/>
          <w:szCs w:val="28"/>
        </w:rPr>
        <w:t xml:space="preserve">, что свидетельствует о </w:t>
      </w:r>
      <w:proofErr w:type="spellStart"/>
      <w:r w:rsidRPr="009B7D23">
        <w:rPr>
          <w:rFonts w:eastAsia="Times New Roman"/>
          <w:sz w:val="28"/>
          <w:szCs w:val="28"/>
        </w:rPr>
        <w:t>сформированности</w:t>
      </w:r>
      <w:proofErr w:type="spellEnd"/>
      <w:r w:rsidRPr="009B7D23">
        <w:rPr>
          <w:rFonts w:eastAsia="Times New Roman"/>
          <w:sz w:val="28"/>
          <w:szCs w:val="28"/>
        </w:rPr>
        <w:t xml:space="preserve"> навыков анализа и интерпретации информации, представленной в графической форме. </w:t>
      </w:r>
    </w:p>
    <w:p w:rsidR="00051F59" w:rsidRPr="009B7D23" w:rsidRDefault="00051F59" w:rsidP="00051F59">
      <w:pPr>
        <w:numPr>
          <w:ilvl w:val="0"/>
          <w:numId w:val="19"/>
        </w:numPr>
        <w:spacing w:after="0" w:line="276" w:lineRule="auto"/>
        <w:jc w:val="both"/>
        <w:rPr>
          <w:rFonts w:eastAsia="Times New Roman"/>
          <w:sz w:val="28"/>
          <w:szCs w:val="28"/>
        </w:rPr>
      </w:pPr>
      <w:r w:rsidRPr="009B7D23">
        <w:rPr>
          <w:rFonts w:eastAsia="Times New Roman"/>
          <w:b/>
          <w:bCs/>
          <w:sz w:val="28"/>
          <w:szCs w:val="28"/>
        </w:rPr>
        <w:t>Определение последовательности биологических процессов и явлений.</w:t>
      </w:r>
      <w:r w:rsidRPr="009B7D23">
        <w:rPr>
          <w:rFonts w:eastAsia="Times New Roman"/>
          <w:sz w:val="28"/>
          <w:szCs w:val="28"/>
        </w:rPr>
        <w:t xml:space="preserve"> По заданию 5 достигнут результат </w:t>
      </w:r>
      <w:r w:rsidRPr="009B7D23">
        <w:rPr>
          <w:rFonts w:eastAsia="Times New Roman"/>
          <w:b/>
          <w:bCs/>
          <w:sz w:val="28"/>
          <w:szCs w:val="28"/>
        </w:rPr>
        <w:t>100%</w:t>
      </w:r>
      <w:r w:rsidRPr="009B7D23">
        <w:rPr>
          <w:rFonts w:eastAsia="Times New Roman"/>
          <w:sz w:val="28"/>
          <w:szCs w:val="28"/>
        </w:rPr>
        <w:t xml:space="preserve">, что значительно выше показателя 2025 года (49,23%) и свидетельствует о существенном улучшении данного умения. </w:t>
      </w:r>
    </w:p>
    <w:p w:rsidR="00051F59" w:rsidRPr="009B7D23" w:rsidRDefault="00051F59" w:rsidP="00051F59">
      <w:pPr>
        <w:numPr>
          <w:ilvl w:val="0"/>
          <w:numId w:val="19"/>
        </w:numPr>
        <w:spacing w:after="0" w:line="276" w:lineRule="auto"/>
        <w:jc w:val="both"/>
        <w:rPr>
          <w:rFonts w:eastAsia="Times New Roman"/>
          <w:sz w:val="28"/>
          <w:szCs w:val="28"/>
        </w:rPr>
      </w:pPr>
      <w:r w:rsidRPr="009B7D23">
        <w:rPr>
          <w:rFonts w:eastAsia="Times New Roman"/>
          <w:b/>
          <w:bCs/>
          <w:sz w:val="28"/>
          <w:szCs w:val="28"/>
        </w:rPr>
        <w:t>Использование биологических приборов и инструментов.</w:t>
      </w:r>
      <w:r w:rsidRPr="009B7D23">
        <w:rPr>
          <w:rFonts w:eastAsia="Times New Roman"/>
          <w:sz w:val="28"/>
          <w:szCs w:val="28"/>
        </w:rPr>
        <w:t xml:space="preserve"> По заданию 6 результат составил </w:t>
      </w:r>
      <w:r w:rsidRPr="009B7D23">
        <w:rPr>
          <w:rFonts w:eastAsia="Times New Roman"/>
          <w:b/>
          <w:bCs/>
          <w:sz w:val="28"/>
          <w:szCs w:val="28"/>
        </w:rPr>
        <w:t>92%</w:t>
      </w:r>
      <w:r w:rsidRPr="009B7D23">
        <w:rPr>
          <w:rFonts w:eastAsia="Times New Roman"/>
          <w:sz w:val="28"/>
          <w:szCs w:val="28"/>
        </w:rPr>
        <w:t xml:space="preserve">, что характеризует достаточно высокий уровень практической направленности подготовки. </w:t>
      </w:r>
    </w:p>
    <w:p w:rsidR="00051F59" w:rsidRPr="009B7D23" w:rsidRDefault="00051F59" w:rsidP="00051F59">
      <w:pPr>
        <w:numPr>
          <w:ilvl w:val="0"/>
          <w:numId w:val="19"/>
        </w:numPr>
        <w:spacing w:after="0" w:line="276" w:lineRule="auto"/>
        <w:jc w:val="both"/>
        <w:rPr>
          <w:rFonts w:eastAsia="Times New Roman"/>
          <w:sz w:val="28"/>
          <w:szCs w:val="28"/>
        </w:rPr>
      </w:pPr>
      <w:r w:rsidRPr="009B7D23">
        <w:rPr>
          <w:rFonts w:eastAsia="Times New Roman"/>
          <w:b/>
          <w:bCs/>
          <w:sz w:val="28"/>
          <w:szCs w:val="28"/>
        </w:rPr>
        <w:t>Критический анализ биологической информации и оценка её достоверности.</w:t>
      </w:r>
      <w:r w:rsidRPr="009B7D23">
        <w:rPr>
          <w:rFonts w:eastAsia="Times New Roman"/>
          <w:sz w:val="28"/>
          <w:szCs w:val="28"/>
        </w:rPr>
        <w:t xml:space="preserve"> Задания 7 и 12 выполнены соответственно на </w:t>
      </w:r>
      <w:r w:rsidRPr="009B7D23">
        <w:rPr>
          <w:rFonts w:eastAsia="Times New Roman"/>
          <w:b/>
          <w:bCs/>
          <w:sz w:val="28"/>
          <w:szCs w:val="28"/>
        </w:rPr>
        <w:t>92% и 92%</w:t>
      </w:r>
      <w:r w:rsidRPr="009B7D23">
        <w:rPr>
          <w:rFonts w:eastAsia="Times New Roman"/>
          <w:sz w:val="28"/>
          <w:szCs w:val="28"/>
        </w:rPr>
        <w:t xml:space="preserve">, что свидетельствует о </w:t>
      </w:r>
      <w:proofErr w:type="spellStart"/>
      <w:r w:rsidRPr="009B7D23">
        <w:rPr>
          <w:rFonts w:eastAsia="Times New Roman"/>
          <w:sz w:val="28"/>
          <w:szCs w:val="28"/>
        </w:rPr>
        <w:t>сформированности</w:t>
      </w:r>
      <w:proofErr w:type="spellEnd"/>
      <w:r w:rsidRPr="009B7D23">
        <w:rPr>
          <w:rFonts w:eastAsia="Times New Roman"/>
          <w:sz w:val="28"/>
          <w:szCs w:val="28"/>
        </w:rPr>
        <w:t xml:space="preserve"> навыков анализа информации. </w:t>
      </w:r>
    </w:p>
    <w:p w:rsidR="00051F59" w:rsidRPr="009B7D23" w:rsidRDefault="00051F59" w:rsidP="00051F59">
      <w:pPr>
        <w:numPr>
          <w:ilvl w:val="0"/>
          <w:numId w:val="19"/>
        </w:numPr>
        <w:spacing w:after="0" w:line="276" w:lineRule="auto"/>
        <w:jc w:val="both"/>
        <w:rPr>
          <w:rFonts w:eastAsia="Times New Roman"/>
          <w:sz w:val="28"/>
          <w:szCs w:val="28"/>
        </w:rPr>
      </w:pPr>
      <w:r w:rsidRPr="009B7D23">
        <w:rPr>
          <w:rFonts w:eastAsia="Times New Roman"/>
          <w:b/>
          <w:bCs/>
          <w:sz w:val="28"/>
          <w:szCs w:val="28"/>
        </w:rPr>
        <w:t>Применение понятийного аппарата биологии.</w:t>
      </w:r>
      <w:r w:rsidRPr="009B7D23">
        <w:rPr>
          <w:rFonts w:eastAsia="Times New Roman"/>
          <w:sz w:val="28"/>
          <w:szCs w:val="28"/>
        </w:rPr>
        <w:t xml:space="preserve"> Задание 8 выполнено на </w:t>
      </w:r>
      <w:r w:rsidRPr="009B7D23">
        <w:rPr>
          <w:rFonts w:eastAsia="Times New Roman"/>
          <w:b/>
          <w:bCs/>
          <w:sz w:val="28"/>
          <w:szCs w:val="28"/>
        </w:rPr>
        <w:t>85%</w:t>
      </w:r>
      <w:r w:rsidRPr="009B7D23">
        <w:rPr>
          <w:rFonts w:eastAsia="Times New Roman"/>
          <w:sz w:val="28"/>
          <w:szCs w:val="28"/>
        </w:rPr>
        <w:t xml:space="preserve">, что указывает на достаточно прочное владение основными биологическими терминами, понятиями и закономерностями. </w:t>
      </w:r>
    </w:p>
    <w:p w:rsidR="00051F59" w:rsidRPr="009B7D23" w:rsidRDefault="00051F59" w:rsidP="00051F59">
      <w:pPr>
        <w:numPr>
          <w:ilvl w:val="0"/>
          <w:numId w:val="19"/>
        </w:numPr>
        <w:spacing w:after="0" w:line="276" w:lineRule="auto"/>
        <w:jc w:val="both"/>
        <w:rPr>
          <w:rFonts w:eastAsia="Times New Roman"/>
          <w:sz w:val="28"/>
          <w:szCs w:val="28"/>
        </w:rPr>
      </w:pPr>
      <w:r w:rsidRPr="009B7D23">
        <w:rPr>
          <w:rFonts w:eastAsia="Times New Roman"/>
          <w:b/>
          <w:bCs/>
          <w:sz w:val="28"/>
          <w:szCs w:val="28"/>
        </w:rPr>
        <w:t>Работа с заданиями на множественный выбор.</w:t>
      </w:r>
      <w:r w:rsidRPr="009B7D23">
        <w:rPr>
          <w:rFonts w:eastAsia="Times New Roman"/>
          <w:sz w:val="28"/>
          <w:szCs w:val="28"/>
        </w:rPr>
        <w:t xml:space="preserve"> По заданию 9 результат составил </w:t>
      </w:r>
      <w:r w:rsidRPr="009B7D23">
        <w:rPr>
          <w:rFonts w:eastAsia="Times New Roman"/>
          <w:b/>
          <w:bCs/>
          <w:sz w:val="28"/>
          <w:szCs w:val="28"/>
        </w:rPr>
        <w:t>88%</w:t>
      </w:r>
      <w:r w:rsidRPr="009B7D23">
        <w:rPr>
          <w:rFonts w:eastAsia="Times New Roman"/>
          <w:sz w:val="28"/>
          <w:szCs w:val="28"/>
        </w:rPr>
        <w:t xml:space="preserve">, что свидетельствует о способности применять знания для выбора нескольких правильных положений. </w:t>
      </w:r>
    </w:p>
    <w:p w:rsidR="00051F59" w:rsidRPr="009B7D23" w:rsidRDefault="00051F59" w:rsidP="00051F59">
      <w:pPr>
        <w:numPr>
          <w:ilvl w:val="0"/>
          <w:numId w:val="19"/>
        </w:numPr>
        <w:spacing w:after="0" w:line="276" w:lineRule="auto"/>
        <w:jc w:val="both"/>
        <w:rPr>
          <w:rFonts w:eastAsia="Times New Roman"/>
          <w:sz w:val="28"/>
          <w:szCs w:val="28"/>
        </w:rPr>
      </w:pPr>
      <w:r w:rsidRPr="009B7D23">
        <w:rPr>
          <w:rFonts w:eastAsia="Times New Roman"/>
          <w:b/>
          <w:bCs/>
          <w:sz w:val="28"/>
          <w:szCs w:val="28"/>
        </w:rPr>
        <w:t>Работа с биологической терминологией и текстом.</w:t>
      </w:r>
      <w:r w:rsidRPr="009B7D23">
        <w:rPr>
          <w:rFonts w:eastAsia="Times New Roman"/>
          <w:sz w:val="28"/>
          <w:szCs w:val="28"/>
        </w:rPr>
        <w:t xml:space="preserve"> Задание 10 выполнено на </w:t>
      </w:r>
      <w:r w:rsidRPr="009B7D23">
        <w:rPr>
          <w:rFonts w:eastAsia="Times New Roman"/>
          <w:b/>
          <w:bCs/>
          <w:sz w:val="28"/>
          <w:szCs w:val="28"/>
        </w:rPr>
        <w:t>89%</w:t>
      </w:r>
      <w:r w:rsidRPr="009B7D23">
        <w:rPr>
          <w:rFonts w:eastAsia="Times New Roman"/>
          <w:sz w:val="28"/>
          <w:szCs w:val="28"/>
        </w:rPr>
        <w:t xml:space="preserve">, что говорит о хорошем владении понятийным аппаратом и способности использовать термины в контексте. </w:t>
      </w:r>
    </w:p>
    <w:p w:rsidR="00051F59" w:rsidRPr="009B7D23" w:rsidRDefault="00051F59" w:rsidP="00051F59">
      <w:pPr>
        <w:numPr>
          <w:ilvl w:val="0"/>
          <w:numId w:val="19"/>
        </w:numPr>
        <w:spacing w:after="0" w:line="276" w:lineRule="auto"/>
        <w:jc w:val="both"/>
        <w:rPr>
          <w:rFonts w:eastAsia="Times New Roman"/>
          <w:sz w:val="28"/>
          <w:szCs w:val="28"/>
        </w:rPr>
      </w:pPr>
      <w:r w:rsidRPr="009B7D23">
        <w:rPr>
          <w:rFonts w:eastAsia="Times New Roman"/>
          <w:b/>
          <w:bCs/>
          <w:sz w:val="28"/>
          <w:szCs w:val="28"/>
        </w:rPr>
        <w:t>Установление соответствий между признаками биологических объектов.</w:t>
      </w:r>
      <w:r w:rsidRPr="009B7D23">
        <w:rPr>
          <w:rFonts w:eastAsia="Times New Roman"/>
          <w:sz w:val="28"/>
          <w:szCs w:val="28"/>
        </w:rPr>
        <w:t xml:space="preserve"> По заданию 11 достигнут максимальный результат — </w:t>
      </w:r>
      <w:r w:rsidRPr="009B7D23">
        <w:rPr>
          <w:rFonts w:eastAsia="Times New Roman"/>
          <w:b/>
          <w:bCs/>
          <w:sz w:val="28"/>
          <w:szCs w:val="28"/>
        </w:rPr>
        <w:t>100%</w:t>
      </w:r>
      <w:r w:rsidRPr="009B7D23">
        <w:rPr>
          <w:rFonts w:eastAsia="Times New Roman"/>
          <w:sz w:val="28"/>
          <w:szCs w:val="28"/>
        </w:rPr>
        <w:t xml:space="preserve">. </w:t>
      </w:r>
    </w:p>
    <w:p w:rsidR="00051F59" w:rsidRPr="009B7D23" w:rsidRDefault="00051F59" w:rsidP="00051F59">
      <w:pPr>
        <w:numPr>
          <w:ilvl w:val="0"/>
          <w:numId w:val="19"/>
        </w:numPr>
        <w:spacing w:after="0" w:line="276" w:lineRule="auto"/>
        <w:jc w:val="both"/>
        <w:rPr>
          <w:rFonts w:eastAsia="Times New Roman"/>
          <w:sz w:val="28"/>
          <w:szCs w:val="28"/>
        </w:rPr>
      </w:pPr>
      <w:r w:rsidRPr="009B7D23">
        <w:rPr>
          <w:rFonts w:eastAsia="Times New Roman"/>
          <w:b/>
          <w:bCs/>
          <w:sz w:val="28"/>
          <w:szCs w:val="28"/>
        </w:rPr>
        <w:t>Морфологические признаки и модели биологических объектов.</w:t>
      </w:r>
      <w:r w:rsidRPr="009B7D23">
        <w:rPr>
          <w:rFonts w:eastAsia="Times New Roman"/>
          <w:sz w:val="28"/>
          <w:szCs w:val="28"/>
        </w:rPr>
        <w:t xml:space="preserve"> Задание 13 выполнено на </w:t>
      </w:r>
      <w:r w:rsidRPr="009B7D23">
        <w:rPr>
          <w:rFonts w:eastAsia="Times New Roman"/>
          <w:b/>
          <w:bCs/>
          <w:sz w:val="28"/>
          <w:szCs w:val="28"/>
        </w:rPr>
        <w:t>77%</w:t>
      </w:r>
      <w:r w:rsidRPr="009B7D23">
        <w:rPr>
          <w:rFonts w:eastAsia="Times New Roman"/>
          <w:sz w:val="28"/>
          <w:szCs w:val="28"/>
        </w:rPr>
        <w:t xml:space="preserve">, что свидетельствует о </w:t>
      </w:r>
      <w:proofErr w:type="spellStart"/>
      <w:r w:rsidRPr="009B7D23">
        <w:rPr>
          <w:rFonts w:eastAsia="Times New Roman"/>
          <w:sz w:val="28"/>
          <w:szCs w:val="28"/>
        </w:rPr>
        <w:t>сформированности</w:t>
      </w:r>
      <w:proofErr w:type="spellEnd"/>
      <w:r w:rsidRPr="009B7D23">
        <w:rPr>
          <w:rFonts w:eastAsia="Times New Roman"/>
          <w:sz w:val="28"/>
          <w:szCs w:val="28"/>
        </w:rPr>
        <w:t xml:space="preserve"> умения соотносить признаки организма или его органов с предложенными моделями. </w:t>
      </w:r>
    </w:p>
    <w:p w:rsidR="00051F59" w:rsidRDefault="00051F59" w:rsidP="00051F59">
      <w:pPr>
        <w:numPr>
          <w:ilvl w:val="0"/>
          <w:numId w:val="19"/>
        </w:numPr>
        <w:spacing w:after="0" w:line="276" w:lineRule="auto"/>
        <w:jc w:val="both"/>
        <w:rPr>
          <w:rFonts w:eastAsia="Times New Roman"/>
          <w:sz w:val="28"/>
          <w:szCs w:val="28"/>
        </w:rPr>
      </w:pPr>
      <w:r w:rsidRPr="009B7D23">
        <w:rPr>
          <w:rFonts w:eastAsia="Times New Roman"/>
          <w:b/>
          <w:bCs/>
          <w:sz w:val="28"/>
          <w:szCs w:val="28"/>
        </w:rPr>
        <w:t>Распознавание биологических объектов на рисунках.</w:t>
      </w:r>
      <w:r w:rsidRPr="009B7D23">
        <w:rPr>
          <w:rFonts w:eastAsia="Times New Roman"/>
          <w:sz w:val="28"/>
          <w:szCs w:val="28"/>
        </w:rPr>
        <w:t xml:space="preserve"> Задание 14 выполнено на </w:t>
      </w:r>
      <w:r w:rsidRPr="009B7D23">
        <w:rPr>
          <w:rFonts w:eastAsia="Times New Roman"/>
          <w:b/>
          <w:bCs/>
          <w:sz w:val="28"/>
          <w:szCs w:val="28"/>
        </w:rPr>
        <w:t>100%</w:t>
      </w:r>
      <w:r w:rsidRPr="009B7D23">
        <w:rPr>
          <w:rFonts w:eastAsia="Times New Roman"/>
          <w:sz w:val="28"/>
          <w:szCs w:val="28"/>
        </w:rPr>
        <w:t xml:space="preserve">, что указывает на </w:t>
      </w:r>
    </w:p>
    <w:p w:rsidR="00051F59" w:rsidRPr="009B7D23" w:rsidRDefault="00051F59" w:rsidP="00051F59">
      <w:pPr>
        <w:spacing w:line="276" w:lineRule="auto"/>
        <w:ind w:left="720"/>
        <w:jc w:val="both"/>
        <w:rPr>
          <w:rFonts w:eastAsia="Times New Roman"/>
          <w:sz w:val="28"/>
          <w:szCs w:val="28"/>
        </w:rPr>
      </w:pPr>
      <w:r w:rsidRPr="009B7D23">
        <w:rPr>
          <w:rFonts w:eastAsia="Times New Roman"/>
          <w:sz w:val="28"/>
          <w:szCs w:val="28"/>
        </w:rPr>
        <w:t xml:space="preserve">хорошую </w:t>
      </w:r>
      <w:proofErr w:type="spellStart"/>
      <w:r w:rsidRPr="009B7D23">
        <w:rPr>
          <w:rFonts w:eastAsia="Times New Roman"/>
          <w:sz w:val="28"/>
          <w:szCs w:val="28"/>
        </w:rPr>
        <w:t>сформированность</w:t>
      </w:r>
      <w:proofErr w:type="spellEnd"/>
      <w:r w:rsidRPr="009B7D23">
        <w:rPr>
          <w:rFonts w:eastAsia="Times New Roman"/>
          <w:sz w:val="28"/>
          <w:szCs w:val="28"/>
        </w:rPr>
        <w:t xml:space="preserve"> навыков визуального распознавания объектов и структур. </w:t>
      </w:r>
    </w:p>
    <w:p w:rsidR="00051F59" w:rsidRPr="009B7D23" w:rsidRDefault="00051F59" w:rsidP="00051F59">
      <w:pPr>
        <w:numPr>
          <w:ilvl w:val="0"/>
          <w:numId w:val="19"/>
        </w:numPr>
        <w:spacing w:after="0" w:line="276" w:lineRule="auto"/>
        <w:jc w:val="both"/>
        <w:rPr>
          <w:rFonts w:eastAsia="Times New Roman"/>
          <w:sz w:val="28"/>
          <w:szCs w:val="28"/>
        </w:rPr>
      </w:pPr>
      <w:r w:rsidRPr="009B7D23">
        <w:rPr>
          <w:rFonts w:eastAsia="Times New Roman"/>
          <w:b/>
          <w:bCs/>
          <w:sz w:val="28"/>
          <w:szCs w:val="28"/>
        </w:rPr>
        <w:lastRenderedPageBreak/>
        <w:t>Организм человека.</w:t>
      </w:r>
      <w:r w:rsidRPr="009B7D23">
        <w:rPr>
          <w:rFonts w:eastAsia="Times New Roman"/>
          <w:sz w:val="28"/>
          <w:szCs w:val="28"/>
        </w:rPr>
        <w:t xml:space="preserve"> Наиболее уверенно освоены вопросы строения и жизнедеятельности организма человека: задания 15 и 17 выполнены соответственно на </w:t>
      </w:r>
      <w:r w:rsidRPr="009B7D23">
        <w:rPr>
          <w:rFonts w:eastAsia="Times New Roman"/>
          <w:b/>
          <w:bCs/>
          <w:sz w:val="28"/>
          <w:szCs w:val="28"/>
        </w:rPr>
        <w:t>100% и 96%</w:t>
      </w:r>
      <w:r w:rsidRPr="009B7D23">
        <w:rPr>
          <w:rFonts w:eastAsia="Times New Roman"/>
          <w:sz w:val="28"/>
          <w:szCs w:val="28"/>
        </w:rPr>
        <w:t xml:space="preserve">, задание 16 — на </w:t>
      </w:r>
      <w:r w:rsidRPr="009B7D23">
        <w:rPr>
          <w:rFonts w:eastAsia="Times New Roman"/>
          <w:b/>
          <w:bCs/>
          <w:sz w:val="28"/>
          <w:szCs w:val="28"/>
        </w:rPr>
        <w:t>85%</w:t>
      </w:r>
      <w:r w:rsidRPr="009B7D23">
        <w:rPr>
          <w:rFonts w:eastAsia="Times New Roman"/>
          <w:sz w:val="28"/>
          <w:szCs w:val="28"/>
        </w:rPr>
        <w:t xml:space="preserve">, задание 18 — на </w:t>
      </w:r>
      <w:r w:rsidRPr="009B7D23">
        <w:rPr>
          <w:rFonts w:eastAsia="Times New Roman"/>
          <w:b/>
          <w:bCs/>
          <w:sz w:val="28"/>
          <w:szCs w:val="28"/>
        </w:rPr>
        <w:t>85%</w:t>
      </w:r>
      <w:r w:rsidRPr="009B7D23">
        <w:rPr>
          <w:rFonts w:eastAsia="Times New Roman"/>
          <w:sz w:val="28"/>
          <w:szCs w:val="28"/>
        </w:rPr>
        <w:t xml:space="preserve">. </w:t>
      </w:r>
    </w:p>
    <w:p w:rsidR="00051F59" w:rsidRPr="009B7D23" w:rsidRDefault="00051F59" w:rsidP="00051F59">
      <w:pPr>
        <w:numPr>
          <w:ilvl w:val="0"/>
          <w:numId w:val="19"/>
        </w:numPr>
        <w:spacing w:after="0" w:line="276" w:lineRule="auto"/>
        <w:jc w:val="both"/>
        <w:rPr>
          <w:rFonts w:eastAsia="Times New Roman"/>
          <w:sz w:val="28"/>
          <w:szCs w:val="28"/>
        </w:rPr>
      </w:pPr>
      <w:proofErr w:type="spellStart"/>
      <w:r w:rsidRPr="009B7D23">
        <w:rPr>
          <w:rFonts w:eastAsia="Times New Roman"/>
          <w:b/>
          <w:bCs/>
          <w:sz w:val="28"/>
          <w:szCs w:val="28"/>
        </w:rPr>
        <w:t>Экосистемная</w:t>
      </w:r>
      <w:proofErr w:type="spellEnd"/>
      <w:r w:rsidRPr="009B7D23">
        <w:rPr>
          <w:rFonts w:eastAsia="Times New Roman"/>
          <w:b/>
          <w:bCs/>
          <w:sz w:val="28"/>
          <w:szCs w:val="28"/>
        </w:rPr>
        <w:t xml:space="preserve"> организация живой природы.</w:t>
      </w:r>
      <w:r w:rsidRPr="009B7D23">
        <w:rPr>
          <w:rFonts w:eastAsia="Times New Roman"/>
          <w:sz w:val="28"/>
          <w:szCs w:val="28"/>
        </w:rPr>
        <w:t xml:space="preserve"> Результаты заданий 19–21 составили </w:t>
      </w:r>
      <w:r w:rsidRPr="009B7D23">
        <w:rPr>
          <w:rFonts w:eastAsia="Times New Roman"/>
          <w:b/>
          <w:bCs/>
          <w:sz w:val="28"/>
          <w:szCs w:val="28"/>
        </w:rPr>
        <w:t>85%, 77% и 85%</w:t>
      </w:r>
      <w:r w:rsidRPr="009B7D23">
        <w:rPr>
          <w:rFonts w:eastAsia="Times New Roman"/>
          <w:sz w:val="28"/>
          <w:szCs w:val="28"/>
        </w:rPr>
        <w:t xml:space="preserve">, что свидетельствует о достаточно хорошем понимании взаимосвязей между биологическими объектами, явлениями и процессами. </w:t>
      </w:r>
    </w:p>
    <w:p w:rsidR="00051F59" w:rsidRPr="009B7D23" w:rsidRDefault="00051F59" w:rsidP="00051F59">
      <w:pPr>
        <w:spacing w:line="276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</w:t>
      </w:r>
      <w:r w:rsidRPr="009B7D23">
        <w:rPr>
          <w:rFonts w:eastAsia="Times New Roman"/>
          <w:sz w:val="28"/>
          <w:szCs w:val="28"/>
        </w:rPr>
        <w:t>Отдельно следует отметить положительную динамику по ряду умений по сравнению с 2025 годом. Особенно значительный рост отмечен при определении последовательностей биологических процессов, установлении соответствий и раскрытии особенностей организма человека. Это позволяет говорить о повышении качества усвоения соответствующих элементов содержания.</w:t>
      </w:r>
    </w:p>
    <w:p w:rsidR="00051F59" w:rsidRDefault="00051F59" w:rsidP="00051F59">
      <w:pPr>
        <w:spacing w:line="276" w:lineRule="auto"/>
        <w:jc w:val="both"/>
        <w:rPr>
          <w:rFonts w:eastAsia="Times New Roman"/>
          <w:sz w:val="28"/>
          <w:szCs w:val="28"/>
        </w:rPr>
      </w:pPr>
      <w:r w:rsidRPr="009B7D23">
        <w:rPr>
          <w:rFonts w:eastAsia="Times New Roman"/>
          <w:sz w:val="28"/>
          <w:szCs w:val="28"/>
        </w:rPr>
        <w:t>Несмотря на в целом хороший уровень подготовки, результаты выявляют ряд умений, требующих дальнейшего</w:t>
      </w:r>
    </w:p>
    <w:p w:rsidR="00051F59" w:rsidRPr="009B7D23" w:rsidRDefault="00051F59" w:rsidP="00051F59">
      <w:pPr>
        <w:spacing w:line="276" w:lineRule="auto"/>
        <w:jc w:val="both"/>
        <w:rPr>
          <w:rFonts w:eastAsia="Times New Roman"/>
          <w:sz w:val="28"/>
          <w:szCs w:val="28"/>
        </w:rPr>
      </w:pPr>
      <w:r w:rsidRPr="009B7D23">
        <w:rPr>
          <w:rFonts w:eastAsia="Times New Roman"/>
          <w:sz w:val="28"/>
          <w:szCs w:val="28"/>
        </w:rPr>
        <w:t xml:space="preserve"> совершенствования.</w:t>
      </w:r>
    </w:p>
    <w:p w:rsidR="00051F59" w:rsidRPr="009B7D23" w:rsidRDefault="00051F59" w:rsidP="00051F59">
      <w:pPr>
        <w:spacing w:line="276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</w:t>
      </w:r>
      <w:r w:rsidRPr="009B7D23">
        <w:rPr>
          <w:rFonts w:eastAsia="Times New Roman"/>
          <w:sz w:val="28"/>
          <w:szCs w:val="28"/>
        </w:rPr>
        <w:t xml:space="preserve">Наиболее выраженные затруднения связаны с </w:t>
      </w:r>
      <w:r w:rsidRPr="009B7D23">
        <w:rPr>
          <w:rFonts w:eastAsia="Times New Roman"/>
          <w:b/>
          <w:bCs/>
          <w:sz w:val="28"/>
          <w:szCs w:val="28"/>
        </w:rPr>
        <w:t>заданиями высокого уровня сложности</w:t>
      </w:r>
      <w:r w:rsidRPr="009B7D23">
        <w:rPr>
          <w:rFonts w:eastAsia="Times New Roman"/>
          <w:sz w:val="28"/>
          <w:szCs w:val="28"/>
        </w:rPr>
        <w:t xml:space="preserve">. По заданию 25, направленному на работу со статистическими данными в табличной форме, результат составил только </w:t>
      </w:r>
      <w:r w:rsidRPr="009B7D23">
        <w:rPr>
          <w:rFonts w:eastAsia="Times New Roman"/>
          <w:b/>
          <w:bCs/>
          <w:sz w:val="28"/>
          <w:szCs w:val="28"/>
        </w:rPr>
        <w:t>8%</w:t>
      </w:r>
      <w:r w:rsidRPr="009B7D23">
        <w:rPr>
          <w:rFonts w:eastAsia="Times New Roman"/>
          <w:sz w:val="28"/>
          <w:szCs w:val="28"/>
        </w:rPr>
        <w:t xml:space="preserve">, что ниже порога успешности </w:t>
      </w:r>
      <w:r w:rsidRPr="009B7D23">
        <w:rPr>
          <w:rFonts w:eastAsia="Times New Roman"/>
          <w:b/>
          <w:bCs/>
          <w:sz w:val="28"/>
          <w:szCs w:val="28"/>
        </w:rPr>
        <w:t>15%</w:t>
      </w:r>
      <w:r w:rsidRPr="009B7D23">
        <w:rPr>
          <w:rFonts w:eastAsia="Times New Roman"/>
          <w:sz w:val="28"/>
          <w:szCs w:val="28"/>
        </w:rPr>
        <w:t xml:space="preserve">. Это указывает на недостаточную </w:t>
      </w:r>
      <w:proofErr w:type="spellStart"/>
      <w:r w:rsidRPr="009B7D23">
        <w:rPr>
          <w:rFonts w:eastAsia="Times New Roman"/>
          <w:sz w:val="28"/>
          <w:szCs w:val="28"/>
        </w:rPr>
        <w:t>сформированность</w:t>
      </w:r>
      <w:proofErr w:type="spellEnd"/>
      <w:r w:rsidRPr="009B7D23">
        <w:rPr>
          <w:rFonts w:eastAsia="Times New Roman"/>
          <w:sz w:val="28"/>
          <w:szCs w:val="28"/>
        </w:rPr>
        <w:t xml:space="preserve"> навыков анализа количественной информации, сопоставления показателей, выявления закономерностей и формулирования выводов на основе таблиц.</w:t>
      </w:r>
    </w:p>
    <w:p w:rsidR="00051F59" w:rsidRPr="009B7D23" w:rsidRDefault="00051F59" w:rsidP="00051F59">
      <w:pPr>
        <w:spacing w:line="276" w:lineRule="auto"/>
        <w:jc w:val="both"/>
        <w:rPr>
          <w:rFonts w:eastAsia="Times New Roman"/>
          <w:sz w:val="28"/>
          <w:szCs w:val="28"/>
        </w:rPr>
      </w:pPr>
      <w:r w:rsidRPr="009B7D23">
        <w:rPr>
          <w:rFonts w:eastAsia="Times New Roman"/>
          <w:sz w:val="28"/>
          <w:szCs w:val="28"/>
        </w:rPr>
        <w:t xml:space="preserve">По заданию 26 результат составил </w:t>
      </w:r>
      <w:r w:rsidRPr="009B7D23">
        <w:rPr>
          <w:rFonts w:eastAsia="Times New Roman"/>
          <w:b/>
          <w:bCs/>
          <w:sz w:val="28"/>
          <w:szCs w:val="28"/>
        </w:rPr>
        <w:t>5%</w:t>
      </w:r>
      <w:r w:rsidRPr="009B7D23">
        <w:rPr>
          <w:rFonts w:eastAsia="Times New Roman"/>
          <w:sz w:val="28"/>
          <w:szCs w:val="28"/>
        </w:rPr>
        <w:t>, также ниже установленного порога. Участники испытывают затруднения при решении комплексных биологических задач, проведении качественных и количественных расчётов, интерпретации полученных результатов и обосновании выводов.</w:t>
      </w:r>
    </w:p>
    <w:p w:rsidR="00051F59" w:rsidRPr="009B7D23" w:rsidRDefault="00051F59" w:rsidP="00051F59">
      <w:pPr>
        <w:spacing w:line="276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</w:t>
      </w:r>
      <w:r w:rsidRPr="009B7D23">
        <w:rPr>
          <w:rFonts w:eastAsia="Times New Roman"/>
          <w:sz w:val="28"/>
          <w:szCs w:val="28"/>
        </w:rPr>
        <w:t xml:space="preserve">Определённые затруднения выявлены по заданию 22 повышенного уровня: результат </w:t>
      </w:r>
      <w:r w:rsidRPr="009B7D23">
        <w:rPr>
          <w:rFonts w:eastAsia="Times New Roman"/>
          <w:b/>
          <w:bCs/>
          <w:sz w:val="28"/>
          <w:szCs w:val="28"/>
        </w:rPr>
        <w:t>46%</w:t>
      </w:r>
      <w:r w:rsidRPr="009B7D23">
        <w:rPr>
          <w:rFonts w:eastAsia="Times New Roman"/>
          <w:sz w:val="28"/>
          <w:szCs w:val="28"/>
        </w:rPr>
        <w:t xml:space="preserve"> при пороге успешности </w:t>
      </w:r>
      <w:r w:rsidRPr="009B7D23">
        <w:rPr>
          <w:rFonts w:eastAsia="Times New Roman"/>
          <w:b/>
          <w:bCs/>
          <w:sz w:val="28"/>
          <w:szCs w:val="28"/>
        </w:rPr>
        <w:t>15%</w:t>
      </w:r>
      <w:r w:rsidRPr="009B7D23">
        <w:rPr>
          <w:rFonts w:eastAsia="Times New Roman"/>
          <w:sz w:val="28"/>
          <w:szCs w:val="28"/>
        </w:rPr>
        <w:t xml:space="preserve">. Хотя нормативный порог преодолён, показатель значительно ниже результатов большинства других заданий. Это может свидетельствовать о недостаточной уверенности при комплексном применении знаний о роли биологии в </w:t>
      </w:r>
      <w:r w:rsidRPr="009B7D23">
        <w:rPr>
          <w:rFonts w:eastAsia="Times New Roman"/>
          <w:sz w:val="28"/>
          <w:szCs w:val="28"/>
        </w:rPr>
        <w:lastRenderedPageBreak/>
        <w:t>современной естественнонаучной картине мира и при распознавании биологических объектов на изображениях в контексте практических ситуаций.</w:t>
      </w:r>
    </w:p>
    <w:p w:rsidR="00051F59" w:rsidRPr="009B7D23" w:rsidRDefault="00051F59" w:rsidP="00051F59">
      <w:pPr>
        <w:spacing w:line="276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</w:t>
      </w:r>
      <w:r w:rsidRPr="009B7D23">
        <w:rPr>
          <w:rFonts w:eastAsia="Times New Roman"/>
          <w:sz w:val="28"/>
          <w:szCs w:val="28"/>
        </w:rPr>
        <w:t xml:space="preserve">Задание 24 выполнено на </w:t>
      </w:r>
      <w:r w:rsidRPr="009B7D23">
        <w:rPr>
          <w:rFonts w:eastAsia="Times New Roman"/>
          <w:b/>
          <w:bCs/>
          <w:sz w:val="28"/>
          <w:szCs w:val="28"/>
        </w:rPr>
        <w:t>44%</w:t>
      </w:r>
      <w:r w:rsidRPr="009B7D23">
        <w:rPr>
          <w:rFonts w:eastAsia="Times New Roman"/>
          <w:sz w:val="28"/>
          <w:szCs w:val="28"/>
        </w:rPr>
        <w:t>. Результат выше порога успешности, однако свидетельствует о необходимости совершенствования умения работать с текстом биологического содержания: понимать информацию, сравнивать факты, устанавливать смысловые связи и делать обобщения.</w:t>
      </w:r>
    </w:p>
    <w:p w:rsidR="00051F59" w:rsidRPr="009B7D23" w:rsidRDefault="00051F59" w:rsidP="00051F59">
      <w:pPr>
        <w:spacing w:line="276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</w:t>
      </w:r>
      <w:r w:rsidRPr="009B7D23">
        <w:rPr>
          <w:rFonts w:eastAsia="Times New Roman"/>
          <w:sz w:val="28"/>
          <w:szCs w:val="28"/>
        </w:rPr>
        <w:t xml:space="preserve">Таким образом, основные дефициты данной группы связаны не с усвоением базового содержания, а прежде всего с </w:t>
      </w:r>
      <w:r w:rsidRPr="009B7D23">
        <w:rPr>
          <w:rFonts w:eastAsia="Times New Roman"/>
          <w:b/>
          <w:bCs/>
          <w:sz w:val="28"/>
          <w:szCs w:val="28"/>
        </w:rPr>
        <w:t>применением знаний в новых и комплексных ситуациях, анализом статистических данных, выполнением расчётов, обработкой текстовой информации и формулированием обоснованных выводов</w:t>
      </w:r>
      <w:r w:rsidRPr="009B7D23">
        <w:rPr>
          <w:rFonts w:eastAsia="Times New Roman"/>
          <w:sz w:val="28"/>
          <w:szCs w:val="28"/>
        </w:rPr>
        <w:t>.</w:t>
      </w:r>
    </w:p>
    <w:p w:rsidR="00051F59" w:rsidRPr="009B7D23" w:rsidRDefault="00051F59" w:rsidP="00051F59">
      <w:pPr>
        <w:spacing w:line="276" w:lineRule="auto"/>
        <w:jc w:val="both"/>
        <w:rPr>
          <w:rFonts w:eastAsia="Times New Roman"/>
          <w:sz w:val="28"/>
          <w:szCs w:val="28"/>
        </w:rPr>
      </w:pPr>
      <w:r w:rsidRPr="009B7D23">
        <w:rPr>
          <w:rFonts w:eastAsia="Times New Roman"/>
          <w:sz w:val="28"/>
          <w:szCs w:val="28"/>
        </w:rPr>
        <w:t xml:space="preserve">В дальнейшем методическую работу с обучающимися данной группы целесообразно направить на переход от преимущественно репродуктивного уровня освоения материала к </w:t>
      </w:r>
      <w:r w:rsidRPr="009B7D23">
        <w:rPr>
          <w:rFonts w:eastAsia="Times New Roman"/>
          <w:b/>
          <w:bCs/>
          <w:sz w:val="28"/>
          <w:szCs w:val="28"/>
        </w:rPr>
        <w:t>аналитическому и практико-ориентированному применению биологических знаний</w:t>
      </w:r>
      <w:r w:rsidRPr="009B7D23">
        <w:rPr>
          <w:rFonts w:eastAsia="Times New Roman"/>
          <w:sz w:val="28"/>
          <w:szCs w:val="28"/>
        </w:rPr>
        <w:t>. Особое внимание следует уделять регулярному включению в учебный процесс заданий на анализ таблиц и графиков, интерпретацию результатов экспериментов, решение расчётных задач и аргументированное объяснение биологических процессов.</w:t>
      </w:r>
    </w:p>
    <w:p w:rsidR="00051F59" w:rsidRDefault="00051F59" w:rsidP="00051F59">
      <w:pPr>
        <w:ind w:left="426" w:firstLine="567"/>
        <w:jc w:val="both"/>
        <w:rPr>
          <w:rFonts w:eastAsia="Times New Roman"/>
          <w:bCs/>
          <w:i/>
          <w:iCs/>
          <w:sz w:val="28"/>
          <w:szCs w:val="28"/>
        </w:rPr>
      </w:pPr>
    </w:p>
    <w:p w:rsidR="00051F59" w:rsidRPr="007522DA" w:rsidRDefault="00051F59" w:rsidP="00051F59">
      <w:pPr>
        <w:pStyle w:val="aa"/>
        <w:numPr>
          <w:ilvl w:val="0"/>
          <w:numId w:val="4"/>
        </w:numPr>
        <w:spacing w:after="0" w:line="240" w:lineRule="auto"/>
        <w:ind w:left="426" w:hanging="425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7522DA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Анализ типичных дефицитов в предметной подготовке: неосвоенные или слабо освоенные темы программы, несформированные или недостаточно сформированные умения, навыки, виды познавательной деятельности, проявляющиеся в типичных ошибках при выполнении соответствующих заданий</w:t>
      </w:r>
    </w:p>
    <w:p w:rsidR="00051F59" w:rsidRDefault="00051F59" w:rsidP="00051F59">
      <w:pPr>
        <w:pStyle w:val="aa"/>
        <w:spacing w:after="0" w:line="240" w:lineRule="auto"/>
        <w:ind w:left="426"/>
        <w:jc w:val="both"/>
        <w:rPr>
          <w:rFonts w:ascii="Times New Roman" w:eastAsia="Times New Roman" w:hAnsi="Times New Roman"/>
          <w:bCs/>
          <w:iCs/>
          <w:sz w:val="28"/>
          <w:szCs w:val="28"/>
        </w:rPr>
      </w:pPr>
    </w:p>
    <w:p w:rsidR="00051F59" w:rsidRPr="00374F4F" w:rsidRDefault="00051F59" w:rsidP="00051F59">
      <w:pPr>
        <w:spacing w:line="276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</w:t>
      </w:r>
      <w:r w:rsidRPr="00374F4F">
        <w:rPr>
          <w:rFonts w:eastAsia="Times New Roman"/>
          <w:sz w:val="28"/>
          <w:szCs w:val="28"/>
        </w:rPr>
        <w:t xml:space="preserve">Для группы обучающихся, получивших отметку </w:t>
      </w:r>
      <w:r w:rsidRPr="00374F4F">
        <w:rPr>
          <w:rFonts w:eastAsia="Times New Roman"/>
          <w:b/>
          <w:bCs/>
          <w:sz w:val="28"/>
          <w:szCs w:val="28"/>
        </w:rPr>
        <w:t>«4»</w:t>
      </w:r>
      <w:r w:rsidRPr="00374F4F">
        <w:rPr>
          <w:rFonts w:eastAsia="Times New Roman"/>
          <w:sz w:val="28"/>
          <w:szCs w:val="28"/>
        </w:rPr>
        <w:t xml:space="preserve">, в таблицу 2-14 целесообразно включить темы и умения, по которым получены наиболее низкие результаты. При этом учитываем порог успешности: </w:t>
      </w:r>
      <w:r w:rsidRPr="00374F4F">
        <w:rPr>
          <w:rFonts w:eastAsia="Times New Roman"/>
          <w:b/>
          <w:bCs/>
          <w:sz w:val="28"/>
          <w:szCs w:val="28"/>
        </w:rPr>
        <w:t>50% для базового уровня и 15% для повышенного и высокого</w:t>
      </w:r>
      <w:r w:rsidRPr="00374F4F">
        <w:rPr>
          <w:rFonts w:eastAsia="Times New Roman"/>
          <w:sz w:val="28"/>
          <w:szCs w:val="28"/>
        </w:rPr>
        <w:t>. Наиболее проблемными являются задания 25 и 26, а также задания 22 и 24.</w:t>
      </w:r>
    </w:p>
    <w:p w:rsidR="00051F59" w:rsidRDefault="00051F59" w:rsidP="00051F59">
      <w:pPr>
        <w:spacing w:line="276" w:lineRule="auto"/>
        <w:jc w:val="both"/>
        <w:outlineLvl w:val="2"/>
        <w:rPr>
          <w:rFonts w:eastAsia="Times New Roman"/>
          <w:b/>
          <w:bCs/>
          <w:sz w:val="28"/>
          <w:szCs w:val="28"/>
        </w:rPr>
      </w:pPr>
    </w:p>
    <w:p w:rsidR="00051F59" w:rsidRPr="00374F4F" w:rsidRDefault="00051F59" w:rsidP="00051F59">
      <w:pPr>
        <w:spacing w:line="276" w:lineRule="auto"/>
        <w:jc w:val="center"/>
        <w:outlineLvl w:val="2"/>
        <w:rPr>
          <w:rFonts w:eastAsia="Times New Roman"/>
          <w:b/>
          <w:bCs/>
          <w:sz w:val="28"/>
          <w:szCs w:val="28"/>
        </w:rPr>
      </w:pPr>
      <w:r w:rsidRPr="00374F4F">
        <w:rPr>
          <w:rFonts w:eastAsia="Times New Roman"/>
          <w:b/>
          <w:bCs/>
          <w:sz w:val="28"/>
          <w:szCs w:val="28"/>
        </w:rPr>
        <w:lastRenderedPageBreak/>
        <w:t>Таблица 2-14. Темы программы и умения, сформированные в наименьшей степени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8"/>
        <w:gridCol w:w="11518"/>
        <w:gridCol w:w="2241"/>
      </w:tblGrid>
      <w:tr w:rsidR="00051F59" w:rsidRPr="00374F4F" w:rsidTr="00F32824">
        <w:trPr>
          <w:tblHeader/>
          <w:tblCellSpacing w:w="15" w:type="dxa"/>
        </w:trPr>
        <w:tc>
          <w:tcPr>
            <w:tcW w:w="0" w:type="auto"/>
            <w:shd w:val="clear" w:color="auto" w:fill="C5E0B3" w:themeFill="accent6" w:themeFillTint="66"/>
            <w:vAlign w:val="center"/>
            <w:hideMark/>
          </w:tcPr>
          <w:p w:rsidR="00051F59" w:rsidRPr="00374F4F" w:rsidRDefault="00051F59" w:rsidP="00F32824">
            <w:pPr>
              <w:spacing w:line="276" w:lineRule="auto"/>
              <w:jc w:val="center"/>
              <w:rPr>
                <w:rFonts w:eastAsia="Times New Roman"/>
                <w:b/>
                <w:bCs/>
              </w:rPr>
            </w:pPr>
            <w:r w:rsidRPr="00374F4F">
              <w:rPr>
                <w:rFonts w:eastAsia="Times New Roman"/>
                <w:b/>
                <w:bCs/>
              </w:rPr>
              <w:t>№ п/п</w:t>
            </w:r>
          </w:p>
        </w:tc>
        <w:tc>
          <w:tcPr>
            <w:tcW w:w="0" w:type="auto"/>
            <w:shd w:val="clear" w:color="auto" w:fill="C5E0B3" w:themeFill="accent6" w:themeFillTint="66"/>
            <w:vAlign w:val="center"/>
            <w:hideMark/>
          </w:tcPr>
          <w:p w:rsidR="00051F59" w:rsidRPr="00374F4F" w:rsidRDefault="00051F59" w:rsidP="00F32824">
            <w:pPr>
              <w:spacing w:line="276" w:lineRule="auto"/>
              <w:jc w:val="center"/>
              <w:rPr>
                <w:rFonts w:eastAsia="Times New Roman"/>
                <w:b/>
                <w:bCs/>
              </w:rPr>
            </w:pPr>
            <w:r w:rsidRPr="00374F4F">
              <w:rPr>
                <w:rFonts w:eastAsia="Times New Roman"/>
                <w:b/>
                <w:bCs/>
              </w:rPr>
              <w:t>Темы программы и умения</w:t>
            </w:r>
          </w:p>
        </w:tc>
        <w:tc>
          <w:tcPr>
            <w:tcW w:w="0" w:type="auto"/>
            <w:shd w:val="clear" w:color="auto" w:fill="C5E0B3" w:themeFill="accent6" w:themeFillTint="66"/>
            <w:vAlign w:val="center"/>
            <w:hideMark/>
          </w:tcPr>
          <w:p w:rsidR="00051F59" w:rsidRPr="00374F4F" w:rsidRDefault="00051F59" w:rsidP="00F32824">
            <w:pPr>
              <w:spacing w:line="276" w:lineRule="auto"/>
              <w:jc w:val="center"/>
              <w:rPr>
                <w:rFonts w:eastAsia="Times New Roman"/>
                <w:b/>
                <w:bCs/>
              </w:rPr>
            </w:pPr>
            <w:r w:rsidRPr="00374F4F">
              <w:rPr>
                <w:rFonts w:eastAsia="Times New Roman"/>
                <w:b/>
                <w:bCs/>
              </w:rPr>
              <w:t>Класс(-ы) изучения в соответствии с ФОП</w:t>
            </w:r>
          </w:p>
        </w:tc>
      </w:tr>
      <w:tr w:rsidR="00051F59" w:rsidRPr="00374F4F" w:rsidTr="00F328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51F59" w:rsidRPr="00374F4F" w:rsidRDefault="00051F59" w:rsidP="00F32824">
            <w:pPr>
              <w:spacing w:line="276" w:lineRule="auto"/>
              <w:jc w:val="both"/>
              <w:rPr>
                <w:rFonts w:eastAsia="Times New Roman"/>
              </w:rPr>
            </w:pPr>
            <w:r w:rsidRPr="00374F4F">
              <w:rPr>
                <w:rFonts w:eastAsia="Times New Roman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51F59" w:rsidRPr="00374F4F" w:rsidRDefault="00051F59" w:rsidP="00F32824">
            <w:pPr>
              <w:spacing w:line="276" w:lineRule="auto"/>
              <w:jc w:val="both"/>
              <w:rPr>
                <w:rFonts w:eastAsia="Times New Roman"/>
              </w:rPr>
            </w:pPr>
            <w:r w:rsidRPr="00374F4F">
              <w:rPr>
                <w:rFonts w:eastAsia="Times New Roman"/>
                <w:b/>
                <w:bCs/>
              </w:rPr>
              <w:t>Работа со статистическими данными, представленными в табличной форме:</w:t>
            </w:r>
            <w:r w:rsidRPr="00374F4F">
              <w:rPr>
                <w:rFonts w:eastAsia="Times New Roman"/>
              </w:rPr>
              <w:t xml:space="preserve"> анализ, сопоставление и интерпретация количественных показателей, выявление закономерностей и формулирование выводов на основе таблиц. </w:t>
            </w:r>
            <w:r w:rsidRPr="00374F4F">
              <w:rPr>
                <w:rFonts w:eastAsia="Times New Roman"/>
                <w:b/>
                <w:bCs/>
              </w:rPr>
              <w:t>Результат — 8%, ниже порога успешности 15%.</w:t>
            </w:r>
          </w:p>
        </w:tc>
        <w:tc>
          <w:tcPr>
            <w:tcW w:w="0" w:type="auto"/>
            <w:vAlign w:val="center"/>
            <w:hideMark/>
          </w:tcPr>
          <w:p w:rsidR="00051F59" w:rsidRPr="00374F4F" w:rsidRDefault="00051F59" w:rsidP="00F32824">
            <w:pPr>
              <w:spacing w:line="276" w:lineRule="auto"/>
              <w:jc w:val="both"/>
              <w:rPr>
                <w:rFonts w:eastAsia="Times New Roman"/>
              </w:rPr>
            </w:pPr>
            <w:r w:rsidRPr="00374F4F">
              <w:rPr>
                <w:rFonts w:eastAsia="Times New Roman"/>
              </w:rPr>
              <w:t>5–9</w:t>
            </w:r>
          </w:p>
        </w:tc>
      </w:tr>
      <w:tr w:rsidR="00051F59" w:rsidRPr="00374F4F" w:rsidTr="00F328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51F59" w:rsidRPr="00374F4F" w:rsidRDefault="00051F59" w:rsidP="00F32824">
            <w:pPr>
              <w:spacing w:line="276" w:lineRule="auto"/>
              <w:jc w:val="both"/>
              <w:rPr>
                <w:rFonts w:eastAsia="Times New Roman"/>
              </w:rPr>
            </w:pPr>
            <w:r w:rsidRPr="00374F4F">
              <w:rPr>
                <w:rFonts w:eastAsia="Times New Roman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051F59" w:rsidRPr="00374F4F" w:rsidRDefault="00051F59" w:rsidP="00F32824">
            <w:pPr>
              <w:spacing w:line="276" w:lineRule="auto"/>
              <w:jc w:val="both"/>
              <w:rPr>
                <w:rFonts w:eastAsia="Times New Roman"/>
              </w:rPr>
            </w:pPr>
            <w:r w:rsidRPr="00374F4F">
              <w:rPr>
                <w:rFonts w:eastAsia="Times New Roman"/>
                <w:b/>
                <w:bCs/>
              </w:rPr>
              <w:t>Решение учебных задач биологического содержания:</w:t>
            </w:r>
            <w:r w:rsidRPr="00374F4F">
              <w:rPr>
                <w:rFonts w:eastAsia="Times New Roman"/>
              </w:rPr>
              <w:t xml:space="preserve"> проведение качественных и количественных расчётов, использование полученных результатов для формулирования выводов, применение биологических знаний при решении практико-ориентированных задач. </w:t>
            </w:r>
            <w:r w:rsidRPr="00374F4F">
              <w:rPr>
                <w:rFonts w:eastAsia="Times New Roman"/>
                <w:b/>
                <w:bCs/>
              </w:rPr>
              <w:t>Результат — 5%, ниже порога успешности 15%.</w:t>
            </w:r>
          </w:p>
        </w:tc>
        <w:tc>
          <w:tcPr>
            <w:tcW w:w="0" w:type="auto"/>
            <w:vAlign w:val="center"/>
            <w:hideMark/>
          </w:tcPr>
          <w:p w:rsidR="00051F59" w:rsidRPr="00374F4F" w:rsidRDefault="00051F59" w:rsidP="00F32824">
            <w:pPr>
              <w:spacing w:line="276" w:lineRule="auto"/>
              <w:jc w:val="both"/>
              <w:rPr>
                <w:rFonts w:eastAsia="Times New Roman"/>
              </w:rPr>
            </w:pPr>
            <w:r w:rsidRPr="00374F4F">
              <w:rPr>
                <w:rFonts w:eastAsia="Times New Roman"/>
              </w:rPr>
              <w:t>5–9</w:t>
            </w:r>
          </w:p>
        </w:tc>
      </w:tr>
      <w:tr w:rsidR="00051F59" w:rsidRPr="00374F4F" w:rsidTr="00F328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51F59" w:rsidRPr="00374F4F" w:rsidRDefault="00051F59" w:rsidP="00F32824">
            <w:pPr>
              <w:spacing w:line="276" w:lineRule="auto"/>
              <w:jc w:val="both"/>
              <w:rPr>
                <w:rFonts w:eastAsia="Times New Roman"/>
              </w:rPr>
            </w:pPr>
            <w:r w:rsidRPr="00374F4F">
              <w:rPr>
                <w:rFonts w:eastAsia="Times New Roman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051F59" w:rsidRPr="00374F4F" w:rsidRDefault="00051F59" w:rsidP="00F32824">
            <w:pPr>
              <w:spacing w:line="276" w:lineRule="auto"/>
              <w:jc w:val="both"/>
              <w:rPr>
                <w:rFonts w:eastAsia="Times New Roman"/>
              </w:rPr>
            </w:pPr>
            <w:r w:rsidRPr="00374F4F">
              <w:rPr>
                <w:rFonts w:eastAsia="Times New Roman"/>
                <w:b/>
                <w:bCs/>
              </w:rPr>
              <w:t>Методы биологической науки:</w:t>
            </w:r>
            <w:r w:rsidRPr="00374F4F">
              <w:rPr>
                <w:rFonts w:eastAsia="Times New Roman"/>
              </w:rPr>
              <w:t xml:space="preserve"> анализ результатов наблюдений и несложных биологических экспериментов, интерпретация полученных данных, установление связи между условиями опыта и его результатами. Несмотря на результат 62%, умение требует дальнейшего развития как элемент высокого уровня подготовки.</w:t>
            </w:r>
          </w:p>
        </w:tc>
        <w:tc>
          <w:tcPr>
            <w:tcW w:w="0" w:type="auto"/>
            <w:vAlign w:val="center"/>
            <w:hideMark/>
          </w:tcPr>
          <w:p w:rsidR="00051F59" w:rsidRPr="00374F4F" w:rsidRDefault="00051F59" w:rsidP="00F32824">
            <w:pPr>
              <w:spacing w:line="276" w:lineRule="auto"/>
              <w:jc w:val="both"/>
              <w:rPr>
                <w:rFonts w:eastAsia="Times New Roman"/>
              </w:rPr>
            </w:pPr>
            <w:r w:rsidRPr="00374F4F">
              <w:rPr>
                <w:rFonts w:eastAsia="Times New Roman"/>
              </w:rPr>
              <w:t>5–9</w:t>
            </w:r>
          </w:p>
        </w:tc>
      </w:tr>
      <w:tr w:rsidR="00051F59" w:rsidRPr="00374F4F" w:rsidTr="00F328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51F59" w:rsidRPr="00374F4F" w:rsidRDefault="00051F59" w:rsidP="00F32824">
            <w:pPr>
              <w:spacing w:line="276" w:lineRule="auto"/>
              <w:jc w:val="both"/>
              <w:rPr>
                <w:rFonts w:eastAsia="Times New Roman"/>
              </w:rPr>
            </w:pPr>
            <w:r w:rsidRPr="00374F4F">
              <w:rPr>
                <w:rFonts w:eastAsia="Times New Roman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051F59" w:rsidRPr="00374F4F" w:rsidRDefault="00051F59" w:rsidP="00F32824">
            <w:pPr>
              <w:spacing w:line="276" w:lineRule="auto"/>
              <w:jc w:val="both"/>
              <w:rPr>
                <w:rFonts w:eastAsia="Times New Roman"/>
              </w:rPr>
            </w:pPr>
            <w:r w:rsidRPr="00374F4F">
              <w:rPr>
                <w:rFonts w:eastAsia="Times New Roman"/>
                <w:b/>
                <w:bCs/>
              </w:rPr>
              <w:t>Работа с текстом биологического содержания:</w:t>
            </w:r>
            <w:r w:rsidRPr="00374F4F">
              <w:rPr>
                <w:rFonts w:eastAsia="Times New Roman"/>
              </w:rPr>
              <w:t xml:space="preserve"> понимание, сравнение, обобщение информации, выделение существенных признаков, установление смысловых связей и формулирование выводов. </w:t>
            </w:r>
            <w:r w:rsidRPr="00374F4F">
              <w:rPr>
                <w:rFonts w:eastAsia="Times New Roman"/>
                <w:b/>
                <w:bCs/>
              </w:rPr>
              <w:t>Результат — 44%.</w:t>
            </w:r>
          </w:p>
        </w:tc>
        <w:tc>
          <w:tcPr>
            <w:tcW w:w="0" w:type="auto"/>
            <w:vAlign w:val="center"/>
            <w:hideMark/>
          </w:tcPr>
          <w:p w:rsidR="00051F59" w:rsidRPr="00374F4F" w:rsidRDefault="00051F59" w:rsidP="00F32824">
            <w:pPr>
              <w:spacing w:line="276" w:lineRule="auto"/>
              <w:jc w:val="both"/>
              <w:rPr>
                <w:rFonts w:eastAsia="Times New Roman"/>
              </w:rPr>
            </w:pPr>
            <w:r w:rsidRPr="00374F4F">
              <w:rPr>
                <w:rFonts w:eastAsia="Times New Roman"/>
              </w:rPr>
              <w:t>5–9</w:t>
            </w:r>
          </w:p>
        </w:tc>
      </w:tr>
      <w:tr w:rsidR="00051F59" w:rsidRPr="00374F4F" w:rsidTr="00F328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51F59" w:rsidRPr="00374F4F" w:rsidRDefault="00051F59" w:rsidP="00F32824">
            <w:pPr>
              <w:spacing w:line="276" w:lineRule="auto"/>
              <w:jc w:val="both"/>
              <w:rPr>
                <w:rFonts w:eastAsia="Times New Roman"/>
              </w:rPr>
            </w:pPr>
            <w:r w:rsidRPr="00374F4F">
              <w:rPr>
                <w:rFonts w:eastAsia="Times New Roman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051F59" w:rsidRPr="00374F4F" w:rsidRDefault="00051F59" w:rsidP="00F32824">
            <w:pPr>
              <w:spacing w:line="276" w:lineRule="auto"/>
              <w:jc w:val="both"/>
              <w:rPr>
                <w:rFonts w:eastAsia="Times New Roman"/>
              </w:rPr>
            </w:pPr>
            <w:r w:rsidRPr="00374F4F">
              <w:rPr>
                <w:rFonts w:eastAsia="Times New Roman"/>
                <w:b/>
                <w:bCs/>
              </w:rPr>
              <w:t>Роль биологии в формировании современной естественнонаучной картины мира и практической деятельности человека; комплексное применение биологических знаний при работе с изображениями и информацией. Результат — 46%.</w:t>
            </w:r>
          </w:p>
        </w:tc>
        <w:tc>
          <w:tcPr>
            <w:tcW w:w="0" w:type="auto"/>
            <w:vAlign w:val="center"/>
            <w:hideMark/>
          </w:tcPr>
          <w:p w:rsidR="00051F59" w:rsidRPr="00374F4F" w:rsidRDefault="00051F59" w:rsidP="00F32824">
            <w:pPr>
              <w:spacing w:line="276" w:lineRule="auto"/>
              <w:jc w:val="both"/>
              <w:rPr>
                <w:rFonts w:eastAsia="Times New Roman"/>
              </w:rPr>
            </w:pPr>
            <w:r w:rsidRPr="00374F4F">
              <w:rPr>
                <w:rFonts w:eastAsia="Times New Roman"/>
              </w:rPr>
              <w:t>5–9</w:t>
            </w:r>
          </w:p>
        </w:tc>
      </w:tr>
      <w:tr w:rsidR="00051F59" w:rsidRPr="00374F4F" w:rsidTr="00F328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51F59" w:rsidRPr="00374F4F" w:rsidRDefault="00051F59" w:rsidP="00F32824">
            <w:pPr>
              <w:spacing w:line="276" w:lineRule="auto"/>
              <w:jc w:val="both"/>
              <w:rPr>
                <w:rFonts w:eastAsia="Times New Roman"/>
              </w:rPr>
            </w:pPr>
            <w:r w:rsidRPr="00374F4F">
              <w:rPr>
                <w:rFonts w:eastAsia="Times New Roman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051F59" w:rsidRPr="00374F4F" w:rsidRDefault="00051F59" w:rsidP="00F32824">
            <w:pPr>
              <w:spacing w:line="276" w:lineRule="auto"/>
              <w:jc w:val="both"/>
              <w:rPr>
                <w:rFonts w:eastAsia="Times New Roman"/>
              </w:rPr>
            </w:pPr>
            <w:r w:rsidRPr="00374F4F">
              <w:rPr>
                <w:rFonts w:eastAsia="Times New Roman"/>
                <w:b/>
                <w:bCs/>
              </w:rPr>
              <w:t>Применение биологических знаний в новых и нестандартных ситуациях:</w:t>
            </w:r>
            <w:r w:rsidRPr="00374F4F">
              <w:rPr>
                <w:rFonts w:eastAsia="Times New Roman"/>
              </w:rPr>
              <w:t xml:space="preserve"> анализ комплексной информации, выбор способа решения, обоснование ответа и формулирование развернутого вывода.</w:t>
            </w:r>
          </w:p>
        </w:tc>
        <w:tc>
          <w:tcPr>
            <w:tcW w:w="0" w:type="auto"/>
            <w:vAlign w:val="center"/>
            <w:hideMark/>
          </w:tcPr>
          <w:p w:rsidR="00051F59" w:rsidRPr="00374F4F" w:rsidRDefault="00051F59" w:rsidP="00F32824">
            <w:pPr>
              <w:spacing w:line="276" w:lineRule="auto"/>
              <w:jc w:val="both"/>
              <w:rPr>
                <w:rFonts w:eastAsia="Times New Roman"/>
              </w:rPr>
            </w:pPr>
            <w:r w:rsidRPr="00374F4F">
              <w:rPr>
                <w:rFonts w:eastAsia="Times New Roman"/>
              </w:rPr>
              <w:t>5–9</w:t>
            </w:r>
          </w:p>
        </w:tc>
      </w:tr>
      <w:tr w:rsidR="00051F59" w:rsidRPr="00374F4F" w:rsidTr="00F328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51F59" w:rsidRPr="00374F4F" w:rsidRDefault="00051F59" w:rsidP="00F32824">
            <w:pPr>
              <w:spacing w:line="276" w:lineRule="auto"/>
              <w:jc w:val="both"/>
              <w:rPr>
                <w:rFonts w:eastAsia="Times New Roman"/>
              </w:rPr>
            </w:pPr>
            <w:r w:rsidRPr="00374F4F">
              <w:rPr>
                <w:rFonts w:eastAsia="Times New Roman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051F59" w:rsidRPr="00374F4F" w:rsidRDefault="00051F59" w:rsidP="00F32824">
            <w:pPr>
              <w:spacing w:line="276" w:lineRule="auto"/>
              <w:jc w:val="both"/>
              <w:rPr>
                <w:rFonts w:eastAsia="Times New Roman"/>
              </w:rPr>
            </w:pPr>
            <w:r w:rsidRPr="00374F4F">
              <w:rPr>
                <w:rFonts w:eastAsia="Times New Roman"/>
                <w:b/>
                <w:bCs/>
              </w:rPr>
              <w:t>Интерпретация количественной и графической информации биологического содержания:</w:t>
            </w:r>
            <w:r w:rsidRPr="00374F4F">
              <w:rPr>
                <w:rFonts w:eastAsia="Times New Roman"/>
              </w:rPr>
              <w:t xml:space="preserve"> установление закономерностей между представленными показателями и использование данных для объяснения биологических процессов.</w:t>
            </w:r>
          </w:p>
        </w:tc>
        <w:tc>
          <w:tcPr>
            <w:tcW w:w="0" w:type="auto"/>
            <w:vAlign w:val="center"/>
            <w:hideMark/>
          </w:tcPr>
          <w:p w:rsidR="00051F59" w:rsidRPr="00374F4F" w:rsidRDefault="00051F59" w:rsidP="00F32824">
            <w:pPr>
              <w:spacing w:line="276" w:lineRule="auto"/>
              <w:jc w:val="both"/>
              <w:rPr>
                <w:rFonts w:eastAsia="Times New Roman"/>
              </w:rPr>
            </w:pPr>
            <w:r w:rsidRPr="00374F4F">
              <w:rPr>
                <w:rFonts w:eastAsia="Times New Roman"/>
              </w:rPr>
              <w:t>5–9</w:t>
            </w:r>
          </w:p>
        </w:tc>
      </w:tr>
    </w:tbl>
    <w:p w:rsidR="00051F59" w:rsidRDefault="00051F59" w:rsidP="00051F59">
      <w:pPr>
        <w:spacing w:line="276" w:lineRule="auto"/>
        <w:jc w:val="both"/>
        <w:rPr>
          <w:rFonts w:eastAsia="Times New Roman"/>
          <w:b/>
          <w:bCs/>
          <w:sz w:val="28"/>
          <w:szCs w:val="28"/>
        </w:rPr>
      </w:pPr>
    </w:p>
    <w:p w:rsidR="00051F59" w:rsidRPr="00374F4F" w:rsidRDefault="00051F59" w:rsidP="00051F59">
      <w:pPr>
        <w:spacing w:line="276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lastRenderedPageBreak/>
        <w:t xml:space="preserve">      </w:t>
      </w:r>
      <w:r w:rsidRPr="00374F4F">
        <w:rPr>
          <w:rFonts w:eastAsia="Times New Roman"/>
          <w:sz w:val="28"/>
          <w:szCs w:val="28"/>
        </w:rPr>
        <w:t xml:space="preserve">Наиболее существенные дефициты предметной подготовки выявлены при выполнении заданий, требующих </w:t>
      </w:r>
      <w:r w:rsidRPr="00374F4F">
        <w:rPr>
          <w:rFonts w:eastAsia="Times New Roman"/>
          <w:b/>
          <w:bCs/>
          <w:sz w:val="28"/>
          <w:szCs w:val="28"/>
        </w:rPr>
        <w:t>не воспроизведения готовых биологических знаний, а их самостоятельного применения и преобразования информации</w:t>
      </w:r>
      <w:r w:rsidRPr="00374F4F">
        <w:rPr>
          <w:rFonts w:eastAsia="Times New Roman"/>
          <w:sz w:val="28"/>
          <w:szCs w:val="28"/>
        </w:rPr>
        <w:t>. Особенно проблемными являются задания высокого уровня.</w:t>
      </w:r>
    </w:p>
    <w:p w:rsidR="00051F59" w:rsidRDefault="00051F59" w:rsidP="00051F59">
      <w:pPr>
        <w:spacing w:line="276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</w:t>
      </w:r>
      <w:r w:rsidRPr="00374F4F">
        <w:rPr>
          <w:rFonts w:eastAsia="Times New Roman"/>
          <w:sz w:val="28"/>
          <w:szCs w:val="28"/>
        </w:rPr>
        <w:t xml:space="preserve">Критическим является результат по заданию </w:t>
      </w:r>
      <w:r w:rsidRPr="00374F4F">
        <w:rPr>
          <w:rFonts w:eastAsia="Times New Roman"/>
          <w:b/>
          <w:bCs/>
          <w:sz w:val="28"/>
          <w:szCs w:val="28"/>
        </w:rPr>
        <w:t>25 — 8%</w:t>
      </w:r>
      <w:r w:rsidRPr="00374F4F">
        <w:rPr>
          <w:rFonts w:eastAsia="Times New Roman"/>
          <w:sz w:val="28"/>
          <w:szCs w:val="28"/>
        </w:rPr>
        <w:t xml:space="preserve">, поскольку он ниже установленного порога успешности </w:t>
      </w:r>
      <w:r w:rsidRPr="00374F4F">
        <w:rPr>
          <w:rFonts w:eastAsia="Times New Roman"/>
          <w:b/>
          <w:bCs/>
          <w:sz w:val="28"/>
          <w:szCs w:val="28"/>
        </w:rPr>
        <w:t>15%</w:t>
      </w:r>
      <w:r w:rsidRPr="00374F4F">
        <w:rPr>
          <w:rFonts w:eastAsia="Times New Roman"/>
          <w:sz w:val="28"/>
          <w:szCs w:val="28"/>
        </w:rPr>
        <w:t xml:space="preserve">. Это свидетельствует о недостаточной </w:t>
      </w:r>
      <w:proofErr w:type="spellStart"/>
      <w:r w:rsidRPr="00374F4F">
        <w:rPr>
          <w:rFonts w:eastAsia="Times New Roman"/>
          <w:sz w:val="28"/>
          <w:szCs w:val="28"/>
        </w:rPr>
        <w:t>сформированности</w:t>
      </w:r>
      <w:proofErr w:type="spellEnd"/>
      <w:r w:rsidRPr="00374F4F">
        <w:rPr>
          <w:rFonts w:eastAsia="Times New Roman"/>
          <w:sz w:val="28"/>
          <w:szCs w:val="28"/>
        </w:rPr>
        <w:t xml:space="preserve"> навыков работы со статистическими данными в табличной форме. Типичными ошибками могут быть неправильное сопоставление показателей, затруднения при определении </w:t>
      </w:r>
    </w:p>
    <w:p w:rsidR="00051F59" w:rsidRPr="00374F4F" w:rsidRDefault="00051F59" w:rsidP="00051F59">
      <w:pPr>
        <w:spacing w:line="276" w:lineRule="auto"/>
        <w:jc w:val="both"/>
        <w:rPr>
          <w:rFonts w:eastAsia="Times New Roman"/>
          <w:sz w:val="28"/>
          <w:szCs w:val="28"/>
        </w:rPr>
      </w:pPr>
      <w:r w:rsidRPr="00374F4F">
        <w:rPr>
          <w:rFonts w:eastAsia="Times New Roman"/>
          <w:sz w:val="28"/>
          <w:szCs w:val="28"/>
        </w:rPr>
        <w:t>тенденций и закономерностей, неверная интерпретация количественных данных и отсутствие обоснованного вывода.</w:t>
      </w:r>
    </w:p>
    <w:p w:rsidR="00051F59" w:rsidRPr="00374F4F" w:rsidRDefault="00051F59" w:rsidP="00051F59">
      <w:pPr>
        <w:spacing w:line="276" w:lineRule="auto"/>
        <w:jc w:val="both"/>
        <w:rPr>
          <w:rFonts w:eastAsia="Times New Roman"/>
          <w:sz w:val="28"/>
          <w:szCs w:val="28"/>
        </w:rPr>
      </w:pPr>
      <w:r w:rsidRPr="00374F4F">
        <w:rPr>
          <w:rFonts w:eastAsia="Times New Roman"/>
          <w:sz w:val="28"/>
          <w:szCs w:val="28"/>
        </w:rPr>
        <w:t xml:space="preserve">Еще более низкий результат зафиксирован по заданию </w:t>
      </w:r>
      <w:r w:rsidRPr="00374F4F">
        <w:rPr>
          <w:rFonts w:eastAsia="Times New Roman"/>
          <w:b/>
          <w:bCs/>
          <w:sz w:val="28"/>
          <w:szCs w:val="28"/>
        </w:rPr>
        <w:t>26 — 5%</w:t>
      </w:r>
      <w:r w:rsidRPr="00374F4F">
        <w:rPr>
          <w:rFonts w:eastAsia="Times New Roman"/>
          <w:sz w:val="28"/>
          <w:szCs w:val="28"/>
        </w:rPr>
        <w:t xml:space="preserve">. У обучающихся недостаточно сформированы умения решать комплексные биологические задачи, выполнять качественные и количественные расчёты, применять предметные знания для получения результата и аргументировать сделанный вывод. Данное направление является </w:t>
      </w:r>
      <w:r w:rsidRPr="00374F4F">
        <w:rPr>
          <w:rFonts w:eastAsia="Times New Roman"/>
          <w:b/>
          <w:bCs/>
          <w:sz w:val="28"/>
          <w:szCs w:val="28"/>
        </w:rPr>
        <w:t>приоритетной зоной коррекционной работы</w:t>
      </w:r>
      <w:r w:rsidRPr="00374F4F">
        <w:rPr>
          <w:rFonts w:eastAsia="Times New Roman"/>
          <w:sz w:val="28"/>
          <w:szCs w:val="28"/>
        </w:rPr>
        <w:t>.</w:t>
      </w:r>
    </w:p>
    <w:p w:rsidR="00051F59" w:rsidRPr="00374F4F" w:rsidRDefault="00051F59" w:rsidP="00051F59">
      <w:pPr>
        <w:spacing w:line="276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</w:t>
      </w:r>
      <w:r w:rsidRPr="00374F4F">
        <w:rPr>
          <w:rFonts w:eastAsia="Times New Roman"/>
          <w:sz w:val="28"/>
          <w:szCs w:val="28"/>
        </w:rPr>
        <w:t xml:space="preserve">По заданию </w:t>
      </w:r>
      <w:r w:rsidRPr="00374F4F">
        <w:rPr>
          <w:rFonts w:eastAsia="Times New Roman"/>
          <w:b/>
          <w:bCs/>
          <w:sz w:val="28"/>
          <w:szCs w:val="28"/>
        </w:rPr>
        <w:t>22 результат составил 46%</w:t>
      </w:r>
      <w:r w:rsidRPr="00374F4F">
        <w:rPr>
          <w:rFonts w:eastAsia="Times New Roman"/>
          <w:sz w:val="28"/>
          <w:szCs w:val="28"/>
        </w:rPr>
        <w:t xml:space="preserve">, </w:t>
      </w:r>
      <w:proofErr w:type="gramStart"/>
      <w:r w:rsidRPr="00374F4F">
        <w:rPr>
          <w:rFonts w:eastAsia="Times New Roman"/>
          <w:sz w:val="28"/>
          <w:szCs w:val="28"/>
        </w:rPr>
        <w:t>что</w:t>
      </w:r>
      <w:proofErr w:type="gramEnd"/>
      <w:r w:rsidRPr="00374F4F">
        <w:rPr>
          <w:rFonts w:eastAsia="Times New Roman"/>
          <w:sz w:val="28"/>
          <w:szCs w:val="28"/>
        </w:rPr>
        <w:t xml:space="preserve"> хотя и выше порога успешности для повышенного уровня, существенно ниже большинства результатов группы. Это указывает на определённые затруднения при комплексном применении знаний о биологии как науке, её роли в формировании естественнонаучной картины мира и практической деятельности человека.</w:t>
      </w:r>
    </w:p>
    <w:p w:rsidR="00051F59" w:rsidRPr="00374F4F" w:rsidRDefault="00051F59" w:rsidP="00051F59">
      <w:pPr>
        <w:spacing w:line="276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</w:t>
      </w:r>
      <w:r w:rsidRPr="00374F4F">
        <w:rPr>
          <w:rFonts w:eastAsia="Times New Roman"/>
          <w:sz w:val="28"/>
          <w:szCs w:val="28"/>
        </w:rPr>
        <w:t xml:space="preserve">По заданию </w:t>
      </w:r>
      <w:r w:rsidRPr="00374F4F">
        <w:rPr>
          <w:rFonts w:eastAsia="Times New Roman"/>
          <w:b/>
          <w:bCs/>
          <w:sz w:val="28"/>
          <w:szCs w:val="28"/>
        </w:rPr>
        <w:t>24 результат составил 44%</w:t>
      </w:r>
      <w:r w:rsidRPr="00374F4F">
        <w:rPr>
          <w:rFonts w:eastAsia="Times New Roman"/>
          <w:sz w:val="28"/>
          <w:szCs w:val="28"/>
        </w:rPr>
        <w:t>. Основные затруднения связаны с анализом текста биологического содержания, сравнением и обобщением информации, выделением главной информации и формулированием выводов.</w:t>
      </w:r>
    </w:p>
    <w:p w:rsidR="00051F59" w:rsidRPr="00374F4F" w:rsidRDefault="00051F59" w:rsidP="00051F59">
      <w:pPr>
        <w:spacing w:line="276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</w:t>
      </w:r>
      <w:r w:rsidRPr="00374F4F">
        <w:rPr>
          <w:rFonts w:eastAsia="Times New Roman"/>
          <w:sz w:val="28"/>
          <w:szCs w:val="28"/>
        </w:rPr>
        <w:t xml:space="preserve">Таким образом, </w:t>
      </w:r>
      <w:r w:rsidRPr="00374F4F">
        <w:rPr>
          <w:rFonts w:eastAsia="Times New Roman"/>
          <w:b/>
          <w:bCs/>
          <w:sz w:val="28"/>
          <w:szCs w:val="28"/>
        </w:rPr>
        <w:t xml:space="preserve">основной дефицит группы заключается в недостаточной </w:t>
      </w:r>
      <w:proofErr w:type="spellStart"/>
      <w:r w:rsidRPr="00374F4F">
        <w:rPr>
          <w:rFonts w:eastAsia="Times New Roman"/>
          <w:b/>
          <w:bCs/>
          <w:sz w:val="28"/>
          <w:szCs w:val="28"/>
        </w:rPr>
        <w:t>сформированности</w:t>
      </w:r>
      <w:proofErr w:type="spellEnd"/>
      <w:r w:rsidRPr="00374F4F">
        <w:rPr>
          <w:rFonts w:eastAsia="Times New Roman"/>
          <w:b/>
          <w:bCs/>
          <w:sz w:val="28"/>
          <w:szCs w:val="28"/>
        </w:rPr>
        <w:t xml:space="preserve"> аналитических, расчетных и интерпретационных умений</w:t>
      </w:r>
      <w:r w:rsidRPr="00374F4F">
        <w:rPr>
          <w:rFonts w:eastAsia="Times New Roman"/>
          <w:sz w:val="28"/>
          <w:szCs w:val="28"/>
        </w:rPr>
        <w:t xml:space="preserve">. Базовые знания при этом в целом освоены хорошо, поэтому дальнейшее повышение результатов целесообразно обеспечивать за счёт систематической работы с заданиями, требующими </w:t>
      </w:r>
      <w:r w:rsidRPr="00374F4F">
        <w:rPr>
          <w:rFonts w:eastAsia="Times New Roman"/>
          <w:sz w:val="28"/>
          <w:szCs w:val="28"/>
        </w:rPr>
        <w:lastRenderedPageBreak/>
        <w:t>анализа таблиц, текстов и экспериментальных данных, выполнения расчётов и самостоятельного обоснования полученных выводов.</w:t>
      </w:r>
    </w:p>
    <w:p w:rsidR="00051F59" w:rsidRDefault="00051F59" w:rsidP="00051F59">
      <w:pPr>
        <w:pStyle w:val="aa"/>
        <w:spacing w:after="0" w:line="240" w:lineRule="auto"/>
        <w:ind w:left="426"/>
        <w:jc w:val="both"/>
        <w:rPr>
          <w:rFonts w:ascii="Times New Roman" w:eastAsia="Times New Roman" w:hAnsi="Times New Roman"/>
          <w:bCs/>
          <w:iCs/>
          <w:sz w:val="28"/>
          <w:szCs w:val="28"/>
        </w:rPr>
      </w:pPr>
    </w:p>
    <w:p w:rsidR="00051F59" w:rsidRPr="007522DA" w:rsidRDefault="00051F59" w:rsidP="00051F59">
      <w:pPr>
        <w:pStyle w:val="aa"/>
        <w:numPr>
          <w:ilvl w:val="0"/>
          <w:numId w:val="4"/>
        </w:numPr>
        <w:spacing w:after="0" w:line="240" w:lineRule="auto"/>
        <w:ind w:left="426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7522DA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Реалистичные «зоны роста» в части предметной подготовки для уверенного получения отметки «5»</w:t>
      </w:r>
    </w:p>
    <w:p w:rsidR="00051F59" w:rsidRDefault="00051F59" w:rsidP="00051F59">
      <w:pPr>
        <w:pStyle w:val="aa"/>
        <w:spacing w:after="0" w:line="240" w:lineRule="auto"/>
        <w:ind w:left="426"/>
        <w:jc w:val="both"/>
        <w:rPr>
          <w:rFonts w:ascii="Times New Roman" w:eastAsia="Times New Roman" w:hAnsi="Times New Roman"/>
          <w:bCs/>
          <w:i/>
          <w:sz w:val="28"/>
          <w:szCs w:val="28"/>
          <w:lang w:eastAsia="ru-RU"/>
        </w:rPr>
      </w:pPr>
    </w:p>
    <w:p w:rsidR="00051F59" w:rsidRPr="00FF110A" w:rsidRDefault="00051F59" w:rsidP="00051F59">
      <w:pPr>
        <w:spacing w:line="276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</w:t>
      </w:r>
      <w:r w:rsidRPr="00FF110A">
        <w:rPr>
          <w:rFonts w:eastAsia="Times New Roman"/>
          <w:sz w:val="28"/>
          <w:szCs w:val="28"/>
        </w:rPr>
        <w:t xml:space="preserve">Для обучающихся группы, получивших отметку </w:t>
      </w:r>
      <w:r w:rsidRPr="00FF110A">
        <w:rPr>
          <w:rFonts w:eastAsia="Times New Roman"/>
          <w:b/>
          <w:bCs/>
          <w:sz w:val="28"/>
          <w:szCs w:val="28"/>
        </w:rPr>
        <w:t>«4»</w:t>
      </w:r>
      <w:r w:rsidRPr="00FF110A">
        <w:rPr>
          <w:rFonts w:eastAsia="Times New Roman"/>
          <w:sz w:val="28"/>
          <w:szCs w:val="28"/>
        </w:rPr>
        <w:t xml:space="preserve">, основная задача перехода к устойчивому результату </w:t>
      </w:r>
      <w:r w:rsidRPr="00FF110A">
        <w:rPr>
          <w:rFonts w:eastAsia="Times New Roman"/>
          <w:b/>
          <w:bCs/>
          <w:sz w:val="28"/>
          <w:szCs w:val="28"/>
        </w:rPr>
        <w:t>«5»</w:t>
      </w:r>
      <w:r w:rsidRPr="00FF110A">
        <w:rPr>
          <w:rFonts w:eastAsia="Times New Roman"/>
          <w:sz w:val="28"/>
          <w:szCs w:val="28"/>
        </w:rPr>
        <w:t xml:space="preserve"> заключается не столько в расширении объёма предметных знаний, сколько в развитии умений применять их в заданиях повышенного и высокого уровня сложности. Базовая подготовка в данной группе сформирована достаточно хорошо: все задания базового уровня выполнены выше порога </w:t>
      </w:r>
      <w:r w:rsidRPr="00FF110A">
        <w:rPr>
          <w:rFonts w:eastAsia="Times New Roman"/>
          <w:b/>
          <w:bCs/>
          <w:sz w:val="28"/>
          <w:szCs w:val="28"/>
        </w:rPr>
        <w:t>50%</w:t>
      </w:r>
      <w:r w:rsidRPr="00FF110A">
        <w:rPr>
          <w:rFonts w:eastAsia="Times New Roman"/>
          <w:sz w:val="28"/>
          <w:szCs w:val="28"/>
        </w:rPr>
        <w:t>. Поэтому основными зонами роста являются следующие направления:</w:t>
      </w:r>
    </w:p>
    <w:p w:rsidR="00051F59" w:rsidRPr="00FF110A" w:rsidRDefault="00051F59" w:rsidP="00051F59">
      <w:pPr>
        <w:numPr>
          <w:ilvl w:val="0"/>
          <w:numId w:val="20"/>
        </w:numPr>
        <w:spacing w:after="0" w:line="276" w:lineRule="auto"/>
        <w:jc w:val="both"/>
        <w:rPr>
          <w:rFonts w:eastAsia="Times New Roman"/>
          <w:sz w:val="28"/>
          <w:szCs w:val="28"/>
        </w:rPr>
      </w:pPr>
      <w:r w:rsidRPr="00FF110A">
        <w:rPr>
          <w:rFonts w:eastAsia="Times New Roman"/>
          <w:b/>
          <w:bCs/>
          <w:sz w:val="28"/>
          <w:szCs w:val="28"/>
        </w:rPr>
        <w:t>Работа со статистическими данными и таблицами</w:t>
      </w:r>
      <w:r w:rsidRPr="00FF110A">
        <w:rPr>
          <w:rFonts w:eastAsia="Times New Roman"/>
          <w:sz w:val="28"/>
          <w:szCs w:val="28"/>
        </w:rPr>
        <w:t xml:space="preserve"> — повышение результата по заданию 25 с </w:t>
      </w:r>
      <w:r w:rsidRPr="00FF110A">
        <w:rPr>
          <w:rFonts w:eastAsia="Times New Roman"/>
          <w:b/>
          <w:bCs/>
          <w:sz w:val="28"/>
          <w:szCs w:val="28"/>
        </w:rPr>
        <w:t>8%</w:t>
      </w:r>
      <w:r w:rsidRPr="00FF110A">
        <w:rPr>
          <w:rFonts w:eastAsia="Times New Roman"/>
          <w:sz w:val="28"/>
          <w:szCs w:val="28"/>
        </w:rPr>
        <w:t xml:space="preserve"> до уровня не менее 15%, а для уверенного результата — значительно выше порога. Необходимо формировать умения сопоставлять показатели, выявлять закономерности, проводить простейшие расчёты и делать выводы на основании данных. </w:t>
      </w:r>
    </w:p>
    <w:p w:rsidR="00051F59" w:rsidRPr="00FF110A" w:rsidRDefault="00051F59" w:rsidP="00051F59">
      <w:pPr>
        <w:numPr>
          <w:ilvl w:val="0"/>
          <w:numId w:val="20"/>
        </w:numPr>
        <w:spacing w:after="0" w:line="276" w:lineRule="auto"/>
        <w:jc w:val="both"/>
        <w:rPr>
          <w:rFonts w:eastAsia="Times New Roman"/>
          <w:sz w:val="28"/>
          <w:szCs w:val="28"/>
        </w:rPr>
      </w:pPr>
      <w:r w:rsidRPr="00FF110A">
        <w:rPr>
          <w:rFonts w:eastAsia="Times New Roman"/>
          <w:b/>
          <w:bCs/>
          <w:sz w:val="28"/>
          <w:szCs w:val="28"/>
        </w:rPr>
        <w:t>Решение количественных и качественных биологических задач</w:t>
      </w:r>
      <w:r w:rsidRPr="00FF110A">
        <w:rPr>
          <w:rFonts w:eastAsia="Times New Roman"/>
          <w:sz w:val="28"/>
          <w:szCs w:val="28"/>
        </w:rPr>
        <w:t xml:space="preserve"> — повышение результата по заданию 26 с </w:t>
      </w:r>
      <w:r w:rsidRPr="00FF110A">
        <w:rPr>
          <w:rFonts w:eastAsia="Times New Roman"/>
          <w:b/>
          <w:bCs/>
          <w:sz w:val="28"/>
          <w:szCs w:val="28"/>
        </w:rPr>
        <w:t>5%</w:t>
      </w:r>
      <w:r w:rsidRPr="00FF110A">
        <w:rPr>
          <w:rFonts w:eastAsia="Times New Roman"/>
          <w:sz w:val="28"/>
          <w:szCs w:val="28"/>
        </w:rPr>
        <w:t xml:space="preserve">. Следует систематически отрабатывать алгоритмы решения задач, правильную запись расчётов, выбор необходимых данных и обязательное формулирование вывода. </w:t>
      </w:r>
    </w:p>
    <w:p w:rsidR="00051F59" w:rsidRPr="00FF110A" w:rsidRDefault="00051F59" w:rsidP="00051F59">
      <w:pPr>
        <w:numPr>
          <w:ilvl w:val="0"/>
          <w:numId w:val="20"/>
        </w:numPr>
        <w:spacing w:after="0" w:line="276" w:lineRule="auto"/>
        <w:jc w:val="both"/>
        <w:rPr>
          <w:rFonts w:eastAsia="Times New Roman"/>
          <w:sz w:val="28"/>
          <w:szCs w:val="28"/>
        </w:rPr>
      </w:pPr>
      <w:r w:rsidRPr="00FF110A">
        <w:rPr>
          <w:rFonts w:eastAsia="Times New Roman"/>
          <w:b/>
          <w:bCs/>
          <w:sz w:val="28"/>
          <w:szCs w:val="28"/>
        </w:rPr>
        <w:t>Работа с текстом биологического содержания</w:t>
      </w:r>
      <w:r w:rsidRPr="00FF110A">
        <w:rPr>
          <w:rFonts w:eastAsia="Times New Roman"/>
          <w:sz w:val="28"/>
          <w:szCs w:val="28"/>
        </w:rPr>
        <w:t xml:space="preserve"> — совершенствование умений понимать, сравнивать, обобщать и преобразовывать информацию. Результат задания 24 (</w:t>
      </w:r>
      <w:r w:rsidRPr="00FF110A">
        <w:rPr>
          <w:rFonts w:eastAsia="Times New Roman"/>
          <w:b/>
          <w:bCs/>
          <w:sz w:val="28"/>
          <w:szCs w:val="28"/>
        </w:rPr>
        <w:t>44%</w:t>
      </w:r>
      <w:r w:rsidRPr="00FF110A">
        <w:rPr>
          <w:rFonts w:eastAsia="Times New Roman"/>
          <w:sz w:val="28"/>
          <w:szCs w:val="28"/>
        </w:rPr>
        <w:t xml:space="preserve">) показывает необходимость регулярной работы с биологическими текстами и заданиями на смысловой анализ. </w:t>
      </w:r>
    </w:p>
    <w:p w:rsidR="00051F59" w:rsidRPr="00FF110A" w:rsidRDefault="00051F59" w:rsidP="00051F59">
      <w:pPr>
        <w:numPr>
          <w:ilvl w:val="0"/>
          <w:numId w:val="20"/>
        </w:numPr>
        <w:spacing w:after="0" w:line="276" w:lineRule="auto"/>
        <w:jc w:val="both"/>
        <w:rPr>
          <w:rFonts w:eastAsia="Times New Roman"/>
          <w:sz w:val="28"/>
          <w:szCs w:val="28"/>
        </w:rPr>
      </w:pPr>
      <w:r w:rsidRPr="00FF110A">
        <w:rPr>
          <w:rFonts w:eastAsia="Times New Roman"/>
          <w:b/>
          <w:bCs/>
          <w:sz w:val="28"/>
          <w:szCs w:val="28"/>
        </w:rPr>
        <w:t>Комплексное применение биологических знаний</w:t>
      </w:r>
      <w:r w:rsidRPr="00FF110A">
        <w:rPr>
          <w:rFonts w:eastAsia="Times New Roman"/>
          <w:sz w:val="28"/>
          <w:szCs w:val="28"/>
        </w:rPr>
        <w:t xml:space="preserve"> — развитие способности использовать знания из разных разделов курса для объяснения биологических явлений и решения практико-ориентированных ситуаций. </w:t>
      </w:r>
    </w:p>
    <w:p w:rsidR="00051F59" w:rsidRPr="00FF110A" w:rsidRDefault="00051F59" w:rsidP="00051F59">
      <w:pPr>
        <w:numPr>
          <w:ilvl w:val="0"/>
          <w:numId w:val="20"/>
        </w:numPr>
        <w:spacing w:after="0" w:line="276" w:lineRule="auto"/>
        <w:jc w:val="both"/>
        <w:rPr>
          <w:rFonts w:eastAsia="Times New Roman"/>
          <w:sz w:val="28"/>
          <w:szCs w:val="28"/>
        </w:rPr>
      </w:pPr>
      <w:r w:rsidRPr="00FF110A">
        <w:rPr>
          <w:rFonts w:eastAsia="Times New Roman"/>
          <w:b/>
          <w:bCs/>
          <w:sz w:val="28"/>
          <w:szCs w:val="28"/>
        </w:rPr>
        <w:lastRenderedPageBreak/>
        <w:t>Анализ экспериментальных и практических данных</w:t>
      </w:r>
      <w:r w:rsidRPr="00FF110A">
        <w:rPr>
          <w:rFonts w:eastAsia="Times New Roman"/>
          <w:sz w:val="28"/>
          <w:szCs w:val="28"/>
        </w:rPr>
        <w:t xml:space="preserve"> — дальнейшее развитие умений определять цель опыта, анализировать условия и результаты эксперимента, устанавливать причинно-следственные связи и формулировать обоснованные выводы. </w:t>
      </w:r>
    </w:p>
    <w:p w:rsidR="00051F59" w:rsidRPr="00FF110A" w:rsidRDefault="00051F59" w:rsidP="00051F59">
      <w:pPr>
        <w:numPr>
          <w:ilvl w:val="0"/>
          <w:numId w:val="20"/>
        </w:numPr>
        <w:spacing w:after="0" w:line="276" w:lineRule="auto"/>
        <w:jc w:val="both"/>
        <w:rPr>
          <w:rFonts w:eastAsia="Times New Roman"/>
          <w:sz w:val="28"/>
          <w:szCs w:val="28"/>
        </w:rPr>
      </w:pPr>
      <w:r w:rsidRPr="00FF110A">
        <w:rPr>
          <w:rFonts w:eastAsia="Times New Roman"/>
          <w:b/>
          <w:bCs/>
          <w:sz w:val="28"/>
          <w:szCs w:val="28"/>
        </w:rPr>
        <w:t>Повышение качества аргументации</w:t>
      </w:r>
      <w:r w:rsidRPr="00FF110A">
        <w:rPr>
          <w:rFonts w:eastAsia="Times New Roman"/>
          <w:sz w:val="28"/>
          <w:szCs w:val="28"/>
        </w:rPr>
        <w:t xml:space="preserve"> — формирование привычки не только выбирать правильный ответ, но и объяснять его с использованием биологических терминов, закономерностей и причинно-следственных связей. </w:t>
      </w:r>
    </w:p>
    <w:p w:rsidR="00051F59" w:rsidRPr="00FF110A" w:rsidRDefault="00051F59" w:rsidP="00051F59">
      <w:pPr>
        <w:numPr>
          <w:ilvl w:val="0"/>
          <w:numId w:val="20"/>
        </w:numPr>
        <w:spacing w:after="0" w:line="276" w:lineRule="auto"/>
        <w:jc w:val="both"/>
        <w:rPr>
          <w:rFonts w:eastAsia="Times New Roman"/>
          <w:sz w:val="28"/>
          <w:szCs w:val="28"/>
        </w:rPr>
      </w:pPr>
      <w:r w:rsidRPr="00FF110A">
        <w:rPr>
          <w:rFonts w:eastAsia="Times New Roman"/>
          <w:b/>
          <w:bCs/>
          <w:sz w:val="28"/>
          <w:szCs w:val="28"/>
        </w:rPr>
        <w:t>Работа с заданиями высокого уровня сложности</w:t>
      </w:r>
      <w:r w:rsidRPr="00FF110A">
        <w:rPr>
          <w:rFonts w:eastAsia="Times New Roman"/>
          <w:sz w:val="28"/>
          <w:szCs w:val="28"/>
        </w:rPr>
        <w:t xml:space="preserve"> — регулярное включение в подготовку заданий, требующих нескольких последовательных интеллектуальных действий: анализа условия, отбора информации, применения знаний, выполнения расчётов и аргументации результата. </w:t>
      </w:r>
    </w:p>
    <w:p w:rsidR="00051F59" w:rsidRDefault="00051F59" w:rsidP="00051F59">
      <w:pPr>
        <w:spacing w:line="276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       </w:t>
      </w:r>
      <w:r w:rsidRPr="00FF110A">
        <w:rPr>
          <w:rFonts w:eastAsia="Times New Roman"/>
          <w:sz w:val="28"/>
          <w:szCs w:val="28"/>
        </w:rPr>
        <w:t>Таким образом, наиболее реалистичный путь к отметке «5» для данной группы — закрепление уже высокого уровня выполнения базовых заданий и целенаправленное повышение качества выполнения заданий высокого уровня, прежде всего № 25 и № 26. При достижении устойчивого результата выше порога 15% по этим заданиям и сохранении высоких показателей по базовым и повышенным заданиям обучающиеся получают реальные возможности для уверенного перехода в группу с результатом «5».</w:t>
      </w:r>
    </w:p>
    <w:p w:rsidR="00051F59" w:rsidRPr="00FF110A" w:rsidRDefault="00051F59" w:rsidP="00051F59">
      <w:pPr>
        <w:spacing w:line="276" w:lineRule="auto"/>
        <w:jc w:val="both"/>
        <w:rPr>
          <w:rFonts w:eastAsia="Times New Roman"/>
          <w:sz w:val="28"/>
          <w:szCs w:val="28"/>
        </w:rPr>
      </w:pPr>
    </w:p>
    <w:p w:rsidR="00051F59" w:rsidRPr="00CD4294" w:rsidRDefault="00051F59" w:rsidP="00051F59">
      <w:pPr>
        <w:pStyle w:val="3"/>
        <w:numPr>
          <w:ilvl w:val="3"/>
          <w:numId w:val="1"/>
        </w:numPr>
        <w:tabs>
          <w:tab w:val="left" w:pos="567"/>
        </w:tabs>
        <w:ind w:left="426"/>
        <w:jc w:val="center"/>
        <w:rPr>
          <w:rFonts w:ascii="Times New Roman" w:hAnsi="Times New Roman"/>
          <w:color w:val="auto"/>
          <w:sz w:val="28"/>
          <w:szCs w:val="28"/>
        </w:rPr>
      </w:pPr>
      <w:r w:rsidRPr="00CD4294">
        <w:rPr>
          <w:rFonts w:ascii="Times New Roman" w:hAnsi="Times New Roman"/>
          <w:color w:val="auto"/>
          <w:sz w:val="28"/>
          <w:szCs w:val="28"/>
        </w:rPr>
        <w:t xml:space="preserve">Методический анализ качества освоения </w:t>
      </w:r>
      <w:proofErr w:type="spellStart"/>
      <w:r w:rsidRPr="00CD4294">
        <w:rPr>
          <w:rFonts w:ascii="Times New Roman" w:hAnsi="Times New Roman"/>
          <w:color w:val="auto"/>
          <w:sz w:val="28"/>
          <w:szCs w:val="28"/>
        </w:rPr>
        <w:t>метапредметных</w:t>
      </w:r>
      <w:proofErr w:type="spellEnd"/>
      <w:r w:rsidRPr="00CD4294">
        <w:rPr>
          <w:rFonts w:ascii="Times New Roman" w:hAnsi="Times New Roman"/>
          <w:color w:val="auto"/>
          <w:sz w:val="28"/>
          <w:szCs w:val="28"/>
        </w:rPr>
        <w:t xml:space="preserve"> результатов ФГОС участниками ОГЭ со средним уровнем подготовки</w:t>
      </w:r>
    </w:p>
    <w:p w:rsidR="00051F59" w:rsidRDefault="00051F59" w:rsidP="00051F59">
      <w:pPr>
        <w:ind w:left="426" w:firstLine="567"/>
        <w:contextualSpacing/>
        <w:jc w:val="both"/>
        <w:rPr>
          <w:i/>
          <w:iCs/>
          <w:sz w:val="28"/>
          <w:szCs w:val="28"/>
        </w:rPr>
      </w:pPr>
    </w:p>
    <w:p w:rsidR="00051F59" w:rsidRPr="00DE16BC" w:rsidRDefault="00051F59" w:rsidP="00051F59">
      <w:pPr>
        <w:pStyle w:val="afc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DE16BC">
        <w:rPr>
          <w:sz w:val="28"/>
          <w:szCs w:val="28"/>
        </w:rPr>
        <w:t xml:space="preserve">Анализ качества освоения </w:t>
      </w:r>
      <w:proofErr w:type="spellStart"/>
      <w:r w:rsidRPr="00DE16BC">
        <w:rPr>
          <w:sz w:val="28"/>
          <w:szCs w:val="28"/>
        </w:rPr>
        <w:t>метапредметных</w:t>
      </w:r>
      <w:proofErr w:type="spellEnd"/>
      <w:r w:rsidRPr="00DE16BC">
        <w:rPr>
          <w:sz w:val="28"/>
          <w:szCs w:val="28"/>
        </w:rPr>
        <w:t xml:space="preserve"> результатов ФГОС участниками ОГЭ со средним уровнем подготовки направлен на выявление </w:t>
      </w:r>
      <w:proofErr w:type="spellStart"/>
      <w:r w:rsidRPr="00DE16BC">
        <w:rPr>
          <w:sz w:val="28"/>
          <w:szCs w:val="28"/>
        </w:rPr>
        <w:t>сформированности</w:t>
      </w:r>
      <w:proofErr w:type="spellEnd"/>
      <w:r w:rsidRPr="00DE16BC">
        <w:rPr>
          <w:sz w:val="28"/>
          <w:szCs w:val="28"/>
        </w:rPr>
        <w:t xml:space="preserve"> </w:t>
      </w:r>
      <w:r w:rsidRPr="00DE16BC">
        <w:rPr>
          <w:rStyle w:val="af6"/>
          <w:rFonts w:eastAsia="Calibri"/>
          <w:sz w:val="28"/>
          <w:szCs w:val="28"/>
        </w:rPr>
        <w:t>познавательных, коммуникативных и регулятивных умений</w:t>
      </w:r>
      <w:r w:rsidRPr="00DE16BC">
        <w:rPr>
          <w:sz w:val="28"/>
          <w:szCs w:val="28"/>
        </w:rPr>
        <w:t>, которые непосредственно влияют на успешность выполнения заданий КИМ по биологии. С учетом полученных результатов особое внимание целесообразно уделить умениям работать с различными видами информации, анализировать и интерпретировать данные, устанавливать причинно-следственные связи, применять алгоритмы решения учебных задач, формулировать выводы, а также осуществлять самоконтроль и проверку правильности выполненного задания.</w:t>
      </w:r>
    </w:p>
    <w:p w:rsidR="00051F59" w:rsidRPr="00DE16BC" w:rsidRDefault="00051F59" w:rsidP="00051F59">
      <w:pPr>
        <w:pStyle w:val="afc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</w:t>
      </w:r>
      <w:r w:rsidRPr="00DE16BC">
        <w:rPr>
          <w:sz w:val="28"/>
          <w:szCs w:val="28"/>
        </w:rPr>
        <w:t xml:space="preserve">Результаты выполнения КИМ показывают, что основные </w:t>
      </w:r>
      <w:proofErr w:type="spellStart"/>
      <w:r w:rsidRPr="00DE16BC">
        <w:rPr>
          <w:sz w:val="28"/>
          <w:szCs w:val="28"/>
        </w:rPr>
        <w:t>метапредметные</w:t>
      </w:r>
      <w:proofErr w:type="spellEnd"/>
      <w:r w:rsidRPr="00DE16BC">
        <w:rPr>
          <w:sz w:val="28"/>
          <w:szCs w:val="28"/>
        </w:rPr>
        <w:t xml:space="preserve"> умения у данной группы в целом сформированы на хорошем уровне, однако </w:t>
      </w:r>
      <w:r w:rsidRPr="00DE16BC">
        <w:rPr>
          <w:rStyle w:val="af6"/>
          <w:rFonts w:eastAsia="Calibri"/>
          <w:sz w:val="28"/>
          <w:szCs w:val="28"/>
        </w:rPr>
        <w:t>наиболее выраженные затруднения проявляются при выполнении комплексных заданий, требующих анализа таблиц и текстов, проведения расчётов, преобразования информации и самостоятельного обоснования ответа</w:t>
      </w:r>
      <w:r w:rsidRPr="00DE16BC">
        <w:rPr>
          <w:sz w:val="28"/>
          <w:szCs w:val="28"/>
        </w:rPr>
        <w:t xml:space="preserve">. Поэтому дальнейшая работа должна быть направлена на развитие </w:t>
      </w:r>
      <w:proofErr w:type="spellStart"/>
      <w:r w:rsidRPr="00DE16BC">
        <w:rPr>
          <w:sz w:val="28"/>
          <w:szCs w:val="28"/>
        </w:rPr>
        <w:t>метапредметных</w:t>
      </w:r>
      <w:proofErr w:type="spellEnd"/>
      <w:r w:rsidRPr="00DE16BC">
        <w:rPr>
          <w:sz w:val="28"/>
          <w:szCs w:val="28"/>
        </w:rPr>
        <w:t xml:space="preserve"> умений как основы повышения предметных результатов и перехода обучающихся к устойчивому выполнению заданий, обеспечивающих получение отметки «5».</w:t>
      </w:r>
    </w:p>
    <w:p w:rsidR="00051F59" w:rsidRDefault="00051F59" w:rsidP="00051F59">
      <w:pPr>
        <w:ind w:left="426" w:firstLine="567"/>
        <w:contextualSpacing/>
        <w:jc w:val="both"/>
        <w:rPr>
          <w:i/>
          <w:iCs/>
          <w:sz w:val="28"/>
          <w:szCs w:val="28"/>
        </w:rPr>
      </w:pPr>
    </w:p>
    <w:p w:rsidR="00051F59" w:rsidRPr="007522DA" w:rsidRDefault="00051F59" w:rsidP="00051F59">
      <w:pPr>
        <w:pStyle w:val="aa"/>
        <w:numPr>
          <w:ilvl w:val="0"/>
          <w:numId w:val="4"/>
        </w:numPr>
        <w:spacing w:after="0" w:line="240" w:lineRule="auto"/>
        <w:ind w:left="426" w:hanging="425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7522DA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Развернутый комментарий на основе заданий / групп заданий, на успешность выполнения которых могла повлиять достаточная или недостаточная </w:t>
      </w:r>
      <w:proofErr w:type="spellStart"/>
      <w:r w:rsidRPr="007522DA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сформированность</w:t>
      </w:r>
      <w:proofErr w:type="spellEnd"/>
      <w:r w:rsidRPr="007522DA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</w:t>
      </w:r>
      <w:proofErr w:type="spellStart"/>
      <w:r w:rsidRPr="007522DA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метапредметных</w:t>
      </w:r>
      <w:proofErr w:type="spellEnd"/>
      <w:r w:rsidRPr="007522DA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умений, с указанием соответствующих </w:t>
      </w:r>
      <w:proofErr w:type="spellStart"/>
      <w:r w:rsidRPr="007522DA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метапредметных</w:t>
      </w:r>
      <w:proofErr w:type="spellEnd"/>
      <w:r w:rsidRPr="007522DA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умений и их проявления в типичных ошибках в ответах участников экзамена на соответствующие задания; </w:t>
      </w:r>
    </w:p>
    <w:p w:rsidR="00051F59" w:rsidRDefault="00051F59" w:rsidP="00051F59">
      <w:pPr>
        <w:jc w:val="both"/>
        <w:rPr>
          <w:rFonts w:eastAsia="Times New Roman"/>
          <w:bCs/>
          <w:i/>
          <w:sz w:val="28"/>
          <w:szCs w:val="28"/>
        </w:rPr>
      </w:pPr>
    </w:p>
    <w:p w:rsidR="00051F59" w:rsidRPr="00C92841" w:rsidRDefault="00051F59" w:rsidP="00051F59">
      <w:pPr>
        <w:pStyle w:val="pdq2pgselectionanchorcontainer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C92841">
        <w:rPr>
          <w:sz w:val="28"/>
          <w:szCs w:val="28"/>
        </w:rPr>
        <w:t xml:space="preserve">Анализ результатов выполнения заданий КИМ участниками ОГЭ по биологии со средним уровнем подготовки показывает, что успешность выполнения значительной части заданий определяется не только уровнем предметных знаний, но и степенью </w:t>
      </w:r>
      <w:proofErr w:type="spellStart"/>
      <w:r w:rsidRPr="00C92841">
        <w:rPr>
          <w:sz w:val="28"/>
          <w:szCs w:val="28"/>
        </w:rPr>
        <w:t>сформированности</w:t>
      </w:r>
      <w:proofErr w:type="spellEnd"/>
      <w:r w:rsidRPr="00C92841">
        <w:rPr>
          <w:sz w:val="28"/>
          <w:szCs w:val="28"/>
        </w:rPr>
        <w:t xml:space="preserve"> </w:t>
      </w:r>
      <w:proofErr w:type="spellStart"/>
      <w:r w:rsidRPr="00C92841">
        <w:rPr>
          <w:sz w:val="28"/>
          <w:szCs w:val="28"/>
        </w:rPr>
        <w:t>метапредметных</w:t>
      </w:r>
      <w:proofErr w:type="spellEnd"/>
      <w:r w:rsidRPr="00C92841">
        <w:rPr>
          <w:sz w:val="28"/>
          <w:szCs w:val="28"/>
        </w:rPr>
        <w:t xml:space="preserve"> умений. В целом у обучающихся хорошо сформированы базовые познавательные и регулятивные умения, что подтверждается высокими результатами по большинству заданий. Вместе с тем при выполнении заданий, требующих комплексной переработки информации, самостоятельного анализа и обоснования ответа, проявляются отдельные дефициты.</w:t>
      </w:r>
    </w:p>
    <w:p w:rsidR="00051F59" w:rsidRPr="00C92841" w:rsidRDefault="00051F59" w:rsidP="00051F59">
      <w:pPr>
        <w:pStyle w:val="afc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rStyle w:val="af6"/>
          <w:rFonts w:eastAsia="Calibri"/>
          <w:sz w:val="28"/>
          <w:szCs w:val="28"/>
        </w:rPr>
        <w:t xml:space="preserve">       </w:t>
      </w:r>
      <w:r w:rsidRPr="00C92841">
        <w:rPr>
          <w:rStyle w:val="af6"/>
          <w:rFonts w:eastAsia="Calibri"/>
          <w:sz w:val="28"/>
          <w:szCs w:val="28"/>
        </w:rPr>
        <w:t>Познавательные универсальные учебные действия.</w:t>
      </w:r>
      <w:r w:rsidRPr="00C92841">
        <w:rPr>
          <w:sz w:val="28"/>
          <w:szCs w:val="28"/>
        </w:rPr>
        <w:t xml:space="preserve"> Наиболее успешно сформированы умения распознавать и классифицировать биологические объекты, устанавливать соответствия, определять последовательности и работать с графической информацией. Это подтверждается результатами заданий 1, 2, 4, 5, 11 и 14 — </w:t>
      </w:r>
      <w:r w:rsidRPr="00C92841">
        <w:rPr>
          <w:rStyle w:val="af6"/>
          <w:rFonts w:eastAsia="Calibri"/>
          <w:sz w:val="28"/>
          <w:szCs w:val="28"/>
        </w:rPr>
        <w:t>100% выполнения</w:t>
      </w:r>
      <w:r w:rsidRPr="00C92841">
        <w:rPr>
          <w:sz w:val="28"/>
          <w:szCs w:val="28"/>
        </w:rPr>
        <w:t>. Высокие результаты свидетельствуют о способности обучающихся выделять существенные признаки, сопоставлять объекты и использовать предложенный алгоритм действий.</w:t>
      </w:r>
    </w:p>
    <w:p w:rsidR="00051F59" w:rsidRPr="00C92841" w:rsidRDefault="00051F59" w:rsidP="00051F59">
      <w:pPr>
        <w:pStyle w:val="afc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C92841">
        <w:rPr>
          <w:sz w:val="28"/>
          <w:szCs w:val="28"/>
        </w:rPr>
        <w:t xml:space="preserve">В то же время недостаточная </w:t>
      </w:r>
      <w:proofErr w:type="spellStart"/>
      <w:r w:rsidRPr="00C92841">
        <w:rPr>
          <w:sz w:val="28"/>
          <w:szCs w:val="28"/>
        </w:rPr>
        <w:t>сформированность</w:t>
      </w:r>
      <w:proofErr w:type="spellEnd"/>
      <w:r w:rsidRPr="00C92841">
        <w:rPr>
          <w:sz w:val="28"/>
          <w:szCs w:val="28"/>
        </w:rPr>
        <w:t xml:space="preserve"> отдельных познавательных умений проявилась при работе с информацией, требующей её </w:t>
      </w:r>
      <w:r w:rsidRPr="00C92841">
        <w:rPr>
          <w:rStyle w:val="af6"/>
          <w:rFonts w:eastAsia="Calibri"/>
          <w:sz w:val="28"/>
          <w:szCs w:val="28"/>
        </w:rPr>
        <w:t>анализа, преобразования и интерпретации</w:t>
      </w:r>
      <w:r w:rsidRPr="00C92841">
        <w:rPr>
          <w:sz w:val="28"/>
          <w:szCs w:val="28"/>
        </w:rPr>
        <w:t xml:space="preserve">. Наиболее яркий пример — задание 25, </w:t>
      </w:r>
      <w:r w:rsidRPr="00C92841">
        <w:rPr>
          <w:sz w:val="28"/>
          <w:szCs w:val="28"/>
        </w:rPr>
        <w:lastRenderedPageBreak/>
        <w:t xml:space="preserve">связанное со статистическими данными, где результат составил всего </w:t>
      </w:r>
      <w:r w:rsidRPr="00C92841">
        <w:rPr>
          <w:rStyle w:val="af6"/>
          <w:rFonts w:eastAsia="Calibri"/>
          <w:sz w:val="28"/>
          <w:szCs w:val="28"/>
        </w:rPr>
        <w:t>8%</w:t>
      </w:r>
      <w:r w:rsidRPr="00C92841">
        <w:rPr>
          <w:sz w:val="28"/>
          <w:szCs w:val="28"/>
        </w:rPr>
        <w:t>. Типичными затруднениями могли быть неправильное чтение таблицы, непонимание взаимосвязи между показателями, ошибки при сопоставлении количественных данных, неверное выявление закономерности и формулирование вывода, не соответствующего представленным данным. Данный результат указывает на необходимость дальнейшего развития таких познавательных действий, как анализ, сравнение, обобщение, интерпретация и преобразование информации.</w:t>
      </w:r>
    </w:p>
    <w:p w:rsidR="00051F59" w:rsidRPr="00C92841" w:rsidRDefault="00051F59" w:rsidP="00051F59">
      <w:pPr>
        <w:pStyle w:val="afc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C92841">
        <w:rPr>
          <w:sz w:val="28"/>
          <w:szCs w:val="28"/>
        </w:rPr>
        <w:t xml:space="preserve">Существенные затруднения выявлены и при выполнении задания 26 — </w:t>
      </w:r>
      <w:r w:rsidRPr="00C92841">
        <w:rPr>
          <w:rStyle w:val="af6"/>
          <w:rFonts w:eastAsia="Calibri"/>
          <w:sz w:val="28"/>
          <w:szCs w:val="28"/>
        </w:rPr>
        <w:t>5%</w:t>
      </w:r>
      <w:r w:rsidRPr="00C92841">
        <w:rPr>
          <w:sz w:val="28"/>
          <w:szCs w:val="28"/>
        </w:rPr>
        <w:t xml:space="preserve">. Его выполнение требует одновременного применения нескольких познавательных операций: понимания условия, отбора необходимых данных, выбора способа решения, проведения расчётов, проверки полученного результата и формулирования вывода. Низкий показатель свидетельствует о недостаточной </w:t>
      </w:r>
      <w:proofErr w:type="spellStart"/>
      <w:r w:rsidRPr="00C92841">
        <w:rPr>
          <w:sz w:val="28"/>
          <w:szCs w:val="28"/>
        </w:rPr>
        <w:t>сформированности</w:t>
      </w:r>
      <w:proofErr w:type="spellEnd"/>
      <w:r w:rsidRPr="00C92841">
        <w:rPr>
          <w:sz w:val="28"/>
          <w:szCs w:val="28"/>
        </w:rPr>
        <w:t xml:space="preserve"> навыков </w:t>
      </w:r>
      <w:r w:rsidRPr="00C92841">
        <w:rPr>
          <w:rStyle w:val="af6"/>
          <w:rFonts w:eastAsia="Calibri"/>
          <w:sz w:val="28"/>
          <w:szCs w:val="28"/>
        </w:rPr>
        <w:t>решения проблемных и учебно-практических задач</w:t>
      </w:r>
      <w:r w:rsidRPr="00C92841">
        <w:rPr>
          <w:sz w:val="28"/>
          <w:szCs w:val="28"/>
        </w:rPr>
        <w:t>, требующих переноса знаний в новую ситуацию.</w:t>
      </w:r>
    </w:p>
    <w:p w:rsidR="00051F59" w:rsidRPr="00C92841" w:rsidRDefault="00051F59" w:rsidP="00051F59">
      <w:pPr>
        <w:pStyle w:val="afc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C92841">
        <w:rPr>
          <w:sz w:val="28"/>
          <w:szCs w:val="28"/>
        </w:rPr>
        <w:t xml:space="preserve">При работе с текстовой информацией также проявляется необходимость дальнейшего развития познавательных умений. Результат задания 24 составил </w:t>
      </w:r>
      <w:r w:rsidRPr="00C92841">
        <w:rPr>
          <w:rStyle w:val="af6"/>
          <w:rFonts w:eastAsia="Calibri"/>
          <w:sz w:val="28"/>
          <w:szCs w:val="28"/>
        </w:rPr>
        <w:t>44%</w:t>
      </w:r>
      <w:r w:rsidRPr="00C92841">
        <w:rPr>
          <w:sz w:val="28"/>
          <w:szCs w:val="28"/>
        </w:rPr>
        <w:t>. Возможные типичные ошибки связаны с неполным пониманием содержания текста, затруднениями при сравнении приведённых фактов, выделении существенной информации, установлении смысловых связей и формулировании обобщающего вывода.</w:t>
      </w:r>
    </w:p>
    <w:p w:rsidR="00051F59" w:rsidRPr="00C92841" w:rsidRDefault="00051F59" w:rsidP="00051F59">
      <w:pPr>
        <w:pStyle w:val="afc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rStyle w:val="af6"/>
          <w:rFonts w:eastAsia="Calibri"/>
          <w:sz w:val="28"/>
          <w:szCs w:val="28"/>
        </w:rPr>
        <w:t xml:space="preserve">        </w:t>
      </w:r>
      <w:r w:rsidRPr="00C92841">
        <w:rPr>
          <w:rStyle w:val="af6"/>
          <w:rFonts w:eastAsia="Calibri"/>
          <w:sz w:val="28"/>
          <w:szCs w:val="28"/>
        </w:rPr>
        <w:t xml:space="preserve">Коммуникативные </w:t>
      </w:r>
      <w:proofErr w:type="spellStart"/>
      <w:r w:rsidRPr="00C92841">
        <w:rPr>
          <w:rStyle w:val="af6"/>
          <w:rFonts w:eastAsia="Calibri"/>
          <w:sz w:val="28"/>
          <w:szCs w:val="28"/>
        </w:rPr>
        <w:t>метапредметные</w:t>
      </w:r>
      <w:proofErr w:type="spellEnd"/>
      <w:r w:rsidRPr="00C92841">
        <w:rPr>
          <w:rStyle w:val="af6"/>
          <w:rFonts w:eastAsia="Calibri"/>
          <w:sz w:val="28"/>
          <w:szCs w:val="28"/>
        </w:rPr>
        <w:t xml:space="preserve"> умения.</w:t>
      </w:r>
      <w:r w:rsidRPr="00C92841">
        <w:rPr>
          <w:sz w:val="28"/>
          <w:szCs w:val="28"/>
        </w:rPr>
        <w:t xml:space="preserve"> Несмотря на то что задания ОГЭ по биологии в значительной степени имеют индивидуальный письменный характер, коммуникативные умения проявляются в способности обучающегося </w:t>
      </w:r>
      <w:r w:rsidRPr="00C92841">
        <w:rPr>
          <w:rStyle w:val="af6"/>
          <w:rFonts w:eastAsia="Calibri"/>
          <w:sz w:val="28"/>
          <w:szCs w:val="28"/>
        </w:rPr>
        <w:t>точно понимать формулировку задания, интерпретировать представленную информацию, использовать биологическую терминологию и ясно формулировать ответ</w:t>
      </w:r>
      <w:r w:rsidRPr="00C92841">
        <w:rPr>
          <w:sz w:val="28"/>
          <w:szCs w:val="28"/>
        </w:rPr>
        <w:t>.</w:t>
      </w:r>
    </w:p>
    <w:p w:rsidR="00051F59" w:rsidRPr="00C92841" w:rsidRDefault="00051F59" w:rsidP="00051F59">
      <w:pPr>
        <w:pStyle w:val="afc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C92841">
        <w:rPr>
          <w:sz w:val="28"/>
          <w:szCs w:val="28"/>
        </w:rPr>
        <w:t xml:space="preserve">Достаточная </w:t>
      </w:r>
      <w:proofErr w:type="spellStart"/>
      <w:r w:rsidRPr="00C92841">
        <w:rPr>
          <w:sz w:val="28"/>
          <w:szCs w:val="28"/>
        </w:rPr>
        <w:t>сформированность</w:t>
      </w:r>
      <w:proofErr w:type="spellEnd"/>
      <w:r w:rsidRPr="00C92841">
        <w:rPr>
          <w:sz w:val="28"/>
          <w:szCs w:val="28"/>
        </w:rPr>
        <w:t xml:space="preserve"> данных умений проявляется в высоких результатах заданий 7, 10, 12 и 17. Например, задание 10 выполнено на </w:t>
      </w:r>
      <w:r w:rsidRPr="00C92841">
        <w:rPr>
          <w:rStyle w:val="af6"/>
          <w:rFonts w:eastAsia="Calibri"/>
          <w:sz w:val="28"/>
          <w:szCs w:val="28"/>
        </w:rPr>
        <w:t>89%</w:t>
      </w:r>
      <w:r w:rsidRPr="00C92841">
        <w:rPr>
          <w:sz w:val="28"/>
          <w:szCs w:val="28"/>
        </w:rPr>
        <w:t xml:space="preserve">, что свидетельствует о хорошем владении биологической терминологией и способности использовать необходимые понятия в заданном контексте. Высокий результат задания 17 — </w:t>
      </w:r>
      <w:r w:rsidRPr="00C92841">
        <w:rPr>
          <w:rStyle w:val="af6"/>
          <w:rFonts w:eastAsia="Calibri"/>
          <w:sz w:val="28"/>
          <w:szCs w:val="28"/>
        </w:rPr>
        <w:t>96%</w:t>
      </w:r>
      <w:r w:rsidRPr="00C92841">
        <w:rPr>
          <w:sz w:val="28"/>
          <w:szCs w:val="28"/>
        </w:rPr>
        <w:t xml:space="preserve"> — также говорит о способности понимать содержание вопроса и выбирать соответствующее предметное содержание.</w:t>
      </w:r>
    </w:p>
    <w:p w:rsidR="00051F59" w:rsidRPr="00C92841" w:rsidRDefault="00051F59" w:rsidP="00051F59">
      <w:pPr>
        <w:pStyle w:val="afc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C92841">
        <w:rPr>
          <w:sz w:val="28"/>
          <w:szCs w:val="28"/>
        </w:rPr>
        <w:t xml:space="preserve">Определённые коммуникативные затруднения могут проявляться при работе с биологическими текстами и при необходимости самостоятельно формулировать вывод. Это особенно актуально для заданий 24 и 26, где недостаточно просто воспроизвести известное правило: необходимо </w:t>
      </w:r>
      <w:r w:rsidRPr="00C92841">
        <w:rPr>
          <w:rStyle w:val="af6"/>
          <w:rFonts w:eastAsia="Calibri"/>
          <w:sz w:val="28"/>
          <w:szCs w:val="28"/>
        </w:rPr>
        <w:t xml:space="preserve">понять смысл информации, преобразовать её и представить </w:t>
      </w:r>
      <w:r w:rsidRPr="00C92841">
        <w:rPr>
          <w:rStyle w:val="af6"/>
          <w:rFonts w:eastAsia="Calibri"/>
          <w:sz w:val="28"/>
          <w:szCs w:val="28"/>
        </w:rPr>
        <w:lastRenderedPageBreak/>
        <w:t>логически обоснованный ответ</w:t>
      </w:r>
      <w:r w:rsidRPr="00C92841">
        <w:rPr>
          <w:sz w:val="28"/>
          <w:szCs w:val="28"/>
        </w:rPr>
        <w:t>. Ошибки могут выражаться в использовании неточных терминов, неполном ответе, отсутствии причинно-следственного объяснения или выводе, который не следует из приведённых данных.</w:t>
      </w:r>
    </w:p>
    <w:p w:rsidR="00051F59" w:rsidRPr="00C92841" w:rsidRDefault="00051F59" w:rsidP="00051F59">
      <w:pPr>
        <w:pStyle w:val="afc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rStyle w:val="af6"/>
          <w:rFonts w:eastAsia="Calibri"/>
          <w:sz w:val="28"/>
          <w:szCs w:val="28"/>
        </w:rPr>
        <w:t xml:space="preserve">        </w:t>
      </w:r>
      <w:r w:rsidRPr="00C92841">
        <w:rPr>
          <w:rStyle w:val="af6"/>
          <w:rFonts w:eastAsia="Calibri"/>
          <w:sz w:val="28"/>
          <w:szCs w:val="28"/>
        </w:rPr>
        <w:t xml:space="preserve">Регулятивные </w:t>
      </w:r>
      <w:proofErr w:type="spellStart"/>
      <w:r w:rsidRPr="00C92841">
        <w:rPr>
          <w:rStyle w:val="af6"/>
          <w:rFonts w:eastAsia="Calibri"/>
          <w:sz w:val="28"/>
          <w:szCs w:val="28"/>
        </w:rPr>
        <w:t>метапредметные</w:t>
      </w:r>
      <w:proofErr w:type="spellEnd"/>
      <w:r w:rsidRPr="00C92841">
        <w:rPr>
          <w:rStyle w:val="af6"/>
          <w:rFonts w:eastAsia="Calibri"/>
          <w:sz w:val="28"/>
          <w:szCs w:val="28"/>
        </w:rPr>
        <w:t xml:space="preserve"> умения.</w:t>
      </w:r>
      <w:r w:rsidRPr="00C92841">
        <w:rPr>
          <w:sz w:val="28"/>
          <w:szCs w:val="28"/>
        </w:rPr>
        <w:t xml:space="preserve"> Хорошие результаты большинства заданий свидетельствуют о достаточно сформированных навыках планирования и выполнения учебных действий по заданному алгоритму. В частности, результат </w:t>
      </w:r>
      <w:r w:rsidRPr="00C92841">
        <w:rPr>
          <w:rStyle w:val="af6"/>
          <w:rFonts w:eastAsia="Calibri"/>
          <w:sz w:val="28"/>
          <w:szCs w:val="28"/>
        </w:rPr>
        <w:t>100% по заданию 5</w:t>
      </w:r>
      <w:r w:rsidRPr="00C92841">
        <w:rPr>
          <w:sz w:val="28"/>
          <w:szCs w:val="28"/>
        </w:rPr>
        <w:t>, направленному на установление последовательности биологических процессов, показывает способность выполнять действия в определённом порядке. Высокие результаты заданий 4, 11 и 14 также свидетельствуют о достаточно развитом умении действовать по заданной инструкции и контролировать соответствие ответа условию.</w:t>
      </w:r>
    </w:p>
    <w:p w:rsidR="00051F59" w:rsidRPr="00C92841" w:rsidRDefault="00051F59" w:rsidP="00051F59">
      <w:pPr>
        <w:pStyle w:val="afc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C92841">
        <w:rPr>
          <w:sz w:val="28"/>
          <w:szCs w:val="28"/>
        </w:rPr>
        <w:t xml:space="preserve">Однако при выполнении сложных заданий возрастает значение </w:t>
      </w:r>
      <w:r w:rsidRPr="00C92841">
        <w:rPr>
          <w:rStyle w:val="af6"/>
          <w:rFonts w:eastAsia="Calibri"/>
          <w:sz w:val="28"/>
          <w:szCs w:val="28"/>
        </w:rPr>
        <w:t>самоорганизации и самоконтроля</w:t>
      </w:r>
      <w:r w:rsidRPr="00C92841">
        <w:rPr>
          <w:sz w:val="28"/>
          <w:szCs w:val="28"/>
        </w:rPr>
        <w:t>. Низкие результаты заданий 25 и 26 могут быть обусловлены не только предметными дефицитами, но и недостаточной способностью последовательно организовать решение: выделить условие, определить требуемый результат, выбрать способ действия, выполнить необходимые операции и проверить ответ.</w:t>
      </w:r>
    </w:p>
    <w:p w:rsidR="00051F59" w:rsidRPr="00C92841" w:rsidRDefault="00051F59" w:rsidP="00051F59">
      <w:pPr>
        <w:pStyle w:val="afc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C92841">
        <w:rPr>
          <w:sz w:val="28"/>
          <w:szCs w:val="28"/>
        </w:rPr>
        <w:t xml:space="preserve">Возможными проявлениями недостаточного самоконтроля являются </w:t>
      </w:r>
      <w:r w:rsidRPr="00C92841">
        <w:rPr>
          <w:rStyle w:val="af6"/>
          <w:rFonts w:eastAsia="Calibri"/>
          <w:sz w:val="28"/>
          <w:szCs w:val="28"/>
        </w:rPr>
        <w:t>арифметические ошибки, пропуск отдельных этапов решения, неверная интерпретация полученного результата, отсутствие проверки соответствия ответа условию задания</w:t>
      </w:r>
      <w:r w:rsidRPr="00C92841">
        <w:rPr>
          <w:b/>
          <w:bCs/>
          <w:sz w:val="28"/>
          <w:szCs w:val="28"/>
        </w:rPr>
        <w:t xml:space="preserve">. </w:t>
      </w:r>
      <w:r w:rsidRPr="00C92841">
        <w:rPr>
          <w:sz w:val="28"/>
          <w:szCs w:val="28"/>
        </w:rPr>
        <w:t>Поэтому при подготовке необходимо формировать у обучающихся устойчивую привычку выполнять итоговую проверку: «Что требуется найти?», «Все ли данные использованы?», «Соответствует ли полученный результат условию?», «Можно ли обосновать сделанный вывод?».</w:t>
      </w:r>
    </w:p>
    <w:p w:rsidR="00051F59" w:rsidRPr="00C92841" w:rsidRDefault="00051F59" w:rsidP="00051F59">
      <w:pPr>
        <w:pStyle w:val="afc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C92841">
        <w:rPr>
          <w:sz w:val="28"/>
          <w:szCs w:val="28"/>
        </w:rPr>
        <w:t xml:space="preserve">Особого внимания заслуживает задание 22, выполненное на </w:t>
      </w:r>
      <w:r w:rsidRPr="00C92841">
        <w:rPr>
          <w:rStyle w:val="af6"/>
          <w:rFonts w:eastAsia="Calibri"/>
          <w:sz w:val="28"/>
          <w:szCs w:val="28"/>
        </w:rPr>
        <w:t>46%</w:t>
      </w:r>
      <w:r w:rsidRPr="00C92841">
        <w:rPr>
          <w:sz w:val="28"/>
          <w:szCs w:val="28"/>
        </w:rPr>
        <w:t xml:space="preserve">. Хотя данный показатель значительно превышает порог успешности </w:t>
      </w:r>
      <w:r w:rsidRPr="00C92841">
        <w:rPr>
          <w:rStyle w:val="af6"/>
          <w:rFonts w:eastAsia="Calibri"/>
          <w:sz w:val="28"/>
          <w:szCs w:val="28"/>
        </w:rPr>
        <w:t>15%</w:t>
      </w:r>
      <w:r w:rsidRPr="00C92841">
        <w:rPr>
          <w:sz w:val="28"/>
          <w:szCs w:val="28"/>
        </w:rPr>
        <w:t xml:space="preserve"> для повышенного уровня, он заметно ниже результатов большинства других заданий группы. Это может свидетельствовать о затруднениях при </w:t>
      </w:r>
      <w:r w:rsidRPr="00C92841">
        <w:rPr>
          <w:rStyle w:val="af6"/>
          <w:rFonts w:eastAsia="Calibri"/>
          <w:sz w:val="28"/>
          <w:szCs w:val="28"/>
        </w:rPr>
        <w:t>комплексном применении знаний</w:t>
      </w:r>
      <w:r w:rsidRPr="00C92841">
        <w:rPr>
          <w:sz w:val="28"/>
          <w:szCs w:val="28"/>
        </w:rPr>
        <w:t>, когда обучающемуся необходимо одновременно проанализировать изображение, соотнести его с предметным содержанием и применить знания о роли биологии в жизни человека и формировании естественнонаучной картины мира.</w:t>
      </w:r>
    </w:p>
    <w:p w:rsidR="00051F59" w:rsidRPr="00C92841" w:rsidRDefault="00051F59" w:rsidP="00051F59">
      <w:pPr>
        <w:pStyle w:val="afc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C92841">
        <w:rPr>
          <w:sz w:val="28"/>
          <w:szCs w:val="28"/>
        </w:rPr>
        <w:t xml:space="preserve">В целом анализ показывает, что </w:t>
      </w:r>
      <w:proofErr w:type="spellStart"/>
      <w:r w:rsidRPr="00C92841">
        <w:rPr>
          <w:rStyle w:val="af6"/>
          <w:rFonts w:eastAsia="Calibri"/>
          <w:sz w:val="28"/>
          <w:szCs w:val="28"/>
        </w:rPr>
        <w:t>метапредметные</w:t>
      </w:r>
      <w:proofErr w:type="spellEnd"/>
      <w:r w:rsidRPr="00C92841">
        <w:rPr>
          <w:rStyle w:val="af6"/>
          <w:rFonts w:eastAsia="Calibri"/>
          <w:sz w:val="28"/>
          <w:szCs w:val="28"/>
        </w:rPr>
        <w:t xml:space="preserve"> умения данной группы сформированы неравномерно</w:t>
      </w:r>
      <w:r w:rsidRPr="00C92841">
        <w:rPr>
          <w:sz w:val="28"/>
          <w:szCs w:val="28"/>
        </w:rPr>
        <w:t xml:space="preserve">. Наиболее успешно обучающиеся выполняют задания, предполагающие распознавание, классификацию, установление соответствий и работу по заданному алгоритму. Основные дефициты проявляются в заданиях, требующих </w:t>
      </w:r>
      <w:r w:rsidRPr="00C92841">
        <w:rPr>
          <w:sz w:val="28"/>
          <w:szCs w:val="28"/>
        </w:rPr>
        <w:lastRenderedPageBreak/>
        <w:t>самостоятельного анализа и преобразования информации, работы со статистическими данными, выполнения расчётов, решения комплексных задач и аргументированного формулирования выводов.</w:t>
      </w:r>
    </w:p>
    <w:p w:rsidR="00051F59" w:rsidRDefault="00051F59" w:rsidP="00051F59">
      <w:pPr>
        <w:pStyle w:val="afc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92841">
        <w:rPr>
          <w:sz w:val="28"/>
          <w:szCs w:val="28"/>
        </w:rPr>
        <w:t xml:space="preserve">Следовательно, дальнейшая методическая работа должна быть направлена на </w:t>
      </w:r>
      <w:r w:rsidRPr="00C92841">
        <w:rPr>
          <w:rStyle w:val="af6"/>
          <w:rFonts w:eastAsia="Calibri"/>
          <w:sz w:val="28"/>
          <w:szCs w:val="28"/>
        </w:rPr>
        <w:t>систематическое развитие познавательных, коммуникативных и регулятивных УУД непосредственно на предметном материале биологии</w:t>
      </w:r>
      <w:r w:rsidRPr="00C92841">
        <w:rPr>
          <w:sz w:val="28"/>
          <w:szCs w:val="28"/>
        </w:rPr>
        <w:t xml:space="preserve">. Эффективными направлениями являются работа с таблицами и графиками, задания на сравнение и обобщение, анализ экспериментальных данных, решение расчётных задач по алгоритму, составление и проверка выводов, а также формирование навыков самоконтроля и оценки правильности собственного решения. Это позволит одновременно устранить выявленные </w:t>
      </w:r>
      <w:proofErr w:type="spellStart"/>
      <w:r w:rsidRPr="00C92841">
        <w:rPr>
          <w:sz w:val="28"/>
          <w:szCs w:val="28"/>
        </w:rPr>
        <w:t>метапредметные</w:t>
      </w:r>
      <w:proofErr w:type="spellEnd"/>
      <w:r w:rsidRPr="00C92841">
        <w:rPr>
          <w:sz w:val="28"/>
          <w:szCs w:val="28"/>
        </w:rPr>
        <w:t xml:space="preserve"> дефициты и повысить вероятность перехода обучающихся от устойчивого результата «4» к уверенному результату «5».</w:t>
      </w:r>
    </w:p>
    <w:p w:rsidR="00051F59" w:rsidRPr="00C92841" w:rsidRDefault="00051F59" w:rsidP="00051F59">
      <w:pPr>
        <w:pStyle w:val="afc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051F59" w:rsidRPr="007522DA" w:rsidRDefault="00051F59" w:rsidP="00051F59">
      <w:pPr>
        <w:pStyle w:val="aa"/>
        <w:numPr>
          <w:ilvl w:val="0"/>
          <w:numId w:val="4"/>
        </w:numPr>
        <w:spacing w:after="0" w:line="240" w:lineRule="auto"/>
        <w:ind w:left="426" w:hanging="425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7522DA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Предположение о достигнутых и недостигнутых </w:t>
      </w:r>
      <w:proofErr w:type="spellStart"/>
      <w:r w:rsidRPr="007522DA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метапредметных</w:t>
      </w:r>
      <w:proofErr w:type="spellEnd"/>
      <w:r w:rsidRPr="007522DA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результатах ФГОС</w:t>
      </w:r>
    </w:p>
    <w:p w:rsidR="00051F59" w:rsidRDefault="00051F59" w:rsidP="00051F59">
      <w:pPr>
        <w:jc w:val="both"/>
        <w:rPr>
          <w:rFonts w:eastAsia="Times New Roman"/>
          <w:bCs/>
          <w:i/>
          <w:sz w:val="28"/>
          <w:szCs w:val="28"/>
        </w:rPr>
      </w:pPr>
    </w:p>
    <w:p w:rsidR="00051F59" w:rsidRPr="00AB5A7A" w:rsidRDefault="00051F59" w:rsidP="00051F59">
      <w:pPr>
        <w:spacing w:line="276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      </w:t>
      </w:r>
      <w:r w:rsidRPr="00AB5A7A">
        <w:rPr>
          <w:rFonts w:eastAsia="Times New Roman"/>
          <w:sz w:val="28"/>
          <w:szCs w:val="28"/>
        </w:rPr>
        <w:t xml:space="preserve">По результатам выполнения КИМ ОГЭ по биологии можно предположить, что у обучающихся со средним уровнем подготовки, получивших отметку «4», </w:t>
      </w:r>
      <w:r w:rsidRPr="00AB5A7A">
        <w:rPr>
          <w:rFonts w:eastAsia="Times New Roman"/>
          <w:b/>
          <w:bCs/>
          <w:sz w:val="28"/>
          <w:szCs w:val="28"/>
        </w:rPr>
        <w:t xml:space="preserve">основные </w:t>
      </w:r>
      <w:proofErr w:type="spellStart"/>
      <w:r w:rsidRPr="00AB5A7A">
        <w:rPr>
          <w:rFonts w:eastAsia="Times New Roman"/>
          <w:b/>
          <w:bCs/>
          <w:sz w:val="28"/>
          <w:szCs w:val="28"/>
        </w:rPr>
        <w:t>метапредметные</w:t>
      </w:r>
      <w:proofErr w:type="spellEnd"/>
      <w:r w:rsidRPr="00AB5A7A">
        <w:rPr>
          <w:rFonts w:eastAsia="Times New Roman"/>
          <w:b/>
          <w:bCs/>
          <w:sz w:val="28"/>
          <w:szCs w:val="28"/>
        </w:rPr>
        <w:t xml:space="preserve"> результаты ФГОС сформированы на достаточном и хорошем уровне</w:t>
      </w:r>
      <w:r w:rsidRPr="00AB5A7A">
        <w:rPr>
          <w:rFonts w:eastAsia="Times New Roman"/>
          <w:sz w:val="28"/>
          <w:szCs w:val="28"/>
        </w:rPr>
        <w:t xml:space="preserve">, однако степень их </w:t>
      </w:r>
      <w:proofErr w:type="spellStart"/>
      <w:r w:rsidRPr="00AB5A7A">
        <w:rPr>
          <w:rFonts w:eastAsia="Times New Roman"/>
          <w:sz w:val="28"/>
          <w:szCs w:val="28"/>
        </w:rPr>
        <w:t>сформированности</w:t>
      </w:r>
      <w:proofErr w:type="spellEnd"/>
      <w:r w:rsidRPr="00AB5A7A">
        <w:rPr>
          <w:rFonts w:eastAsia="Times New Roman"/>
          <w:sz w:val="28"/>
          <w:szCs w:val="28"/>
        </w:rPr>
        <w:t xml:space="preserve"> различается в зависимости от характера учебной деятельности.</w:t>
      </w:r>
    </w:p>
    <w:p w:rsidR="00051F59" w:rsidRPr="00AB5A7A" w:rsidRDefault="00051F59" w:rsidP="00051F59">
      <w:pPr>
        <w:spacing w:line="276" w:lineRule="auto"/>
        <w:jc w:val="both"/>
        <w:rPr>
          <w:rFonts w:eastAsia="Times New Roman"/>
          <w:sz w:val="28"/>
          <w:szCs w:val="28"/>
        </w:rPr>
      </w:pPr>
      <w:r w:rsidRPr="00AB5A7A">
        <w:rPr>
          <w:rFonts w:eastAsia="Times New Roman"/>
          <w:b/>
          <w:bCs/>
          <w:sz w:val="28"/>
          <w:szCs w:val="28"/>
        </w:rPr>
        <w:t>Предположительно достигнутыми являются:</w:t>
      </w:r>
    </w:p>
    <w:p w:rsidR="00051F59" w:rsidRPr="00AB5A7A" w:rsidRDefault="00051F59" w:rsidP="00051F59">
      <w:pPr>
        <w:numPr>
          <w:ilvl w:val="0"/>
          <w:numId w:val="21"/>
        </w:numPr>
        <w:spacing w:after="0" w:line="276" w:lineRule="auto"/>
        <w:jc w:val="both"/>
        <w:rPr>
          <w:rFonts w:eastAsia="Times New Roman"/>
          <w:sz w:val="28"/>
          <w:szCs w:val="28"/>
        </w:rPr>
      </w:pPr>
      <w:r w:rsidRPr="00AB5A7A">
        <w:rPr>
          <w:rFonts w:eastAsia="Times New Roman"/>
          <w:b/>
          <w:bCs/>
          <w:sz w:val="28"/>
          <w:szCs w:val="28"/>
        </w:rPr>
        <w:t>познавательные УУД</w:t>
      </w:r>
      <w:r w:rsidRPr="00AB5A7A">
        <w:rPr>
          <w:rFonts w:eastAsia="Times New Roman"/>
          <w:sz w:val="28"/>
          <w:szCs w:val="28"/>
        </w:rPr>
        <w:t xml:space="preserve"> — умение распознавать и классифицировать биологические объекты, выделять их существенные признаки, устанавливать соответствия и последовательности, работать с графической информацией;</w:t>
      </w:r>
    </w:p>
    <w:p w:rsidR="00051F59" w:rsidRPr="00AB5A7A" w:rsidRDefault="00051F59" w:rsidP="00051F59">
      <w:pPr>
        <w:numPr>
          <w:ilvl w:val="0"/>
          <w:numId w:val="21"/>
        </w:numPr>
        <w:spacing w:after="0" w:line="276" w:lineRule="auto"/>
        <w:jc w:val="both"/>
        <w:rPr>
          <w:rFonts w:eastAsia="Times New Roman"/>
          <w:sz w:val="28"/>
          <w:szCs w:val="28"/>
        </w:rPr>
      </w:pPr>
      <w:r w:rsidRPr="00AB5A7A">
        <w:rPr>
          <w:rFonts w:eastAsia="Times New Roman"/>
          <w:sz w:val="28"/>
          <w:szCs w:val="28"/>
        </w:rPr>
        <w:t xml:space="preserve">умение </w:t>
      </w:r>
      <w:r w:rsidRPr="00AB5A7A">
        <w:rPr>
          <w:rFonts w:eastAsia="Times New Roman"/>
          <w:b/>
          <w:bCs/>
          <w:sz w:val="28"/>
          <w:szCs w:val="28"/>
        </w:rPr>
        <w:t>анализировать биологическую информацию</w:t>
      </w:r>
      <w:r w:rsidRPr="00AB5A7A">
        <w:rPr>
          <w:rFonts w:eastAsia="Times New Roman"/>
          <w:sz w:val="28"/>
          <w:szCs w:val="28"/>
        </w:rPr>
        <w:t>, осуществлять её первичную обработку и выбирать необходимый способ действия;</w:t>
      </w:r>
    </w:p>
    <w:p w:rsidR="00051F59" w:rsidRPr="00AB5A7A" w:rsidRDefault="00051F59" w:rsidP="00051F59">
      <w:pPr>
        <w:numPr>
          <w:ilvl w:val="0"/>
          <w:numId w:val="21"/>
        </w:numPr>
        <w:spacing w:after="0" w:line="276" w:lineRule="auto"/>
        <w:jc w:val="both"/>
        <w:rPr>
          <w:rFonts w:eastAsia="Times New Roman"/>
          <w:sz w:val="28"/>
          <w:szCs w:val="28"/>
        </w:rPr>
      </w:pPr>
      <w:r w:rsidRPr="00AB5A7A">
        <w:rPr>
          <w:rFonts w:eastAsia="Times New Roman"/>
          <w:sz w:val="28"/>
          <w:szCs w:val="28"/>
        </w:rPr>
        <w:t xml:space="preserve">способность применять </w:t>
      </w:r>
      <w:r w:rsidRPr="00AB5A7A">
        <w:rPr>
          <w:rFonts w:eastAsia="Times New Roman"/>
          <w:b/>
          <w:bCs/>
          <w:sz w:val="28"/>
          <w:szCs w:val="28"/>
        </w:rPr>
        <w:t>алгоритмы решения стандартных учебных задач</w:t>
      </w:r>
      <w:r w:rsidRPr="00AB5A7A">
        <w:rPr>
          <w:rFonts w:eastAsia="Times New Roman"/>
          <w:sz w:val="28"/>
          <w:szCs w:val="28"/>
        </w:rPr>
        <w:t>;</w:t>
      </w:r>
    </w:p>
    <w:p w:rsidR="00051F59" w:rsidRPr="00AB5A7A" w:rsidRDefault="00051F59" w:rsidP="00051F59">
      <w:pPr>
        <w:numPr>
          <w:ilvl w:val="0"/>
          <w:numId w:val="21"/>
        </w:numPr>
        <w:spacing w:after="0" w:line="276" w:lineRule="auto"/>
        <w:jc w:val="both"/>
        <w:rPr>
          <w:rFonts w:eastAsia="Times New Roman"/>
          <w:sz w:val="28"/>
          <w:szCs w:val="28"/>
        </w:rPr>
      </w:pPr>
      <w:r w:rsidRPr="00AB5A7A">
        <w:rPr>
          <w:rFonts w:eastAsia="Times New Roman"/>
          <w:b/>
          <w:bCs/>
          <w:sz w:val="28"/>
          <w:szCs w:val="28"/>
        </w:rPr>
        <w:lastRenderedPageBreak/>
        <w:t>коммуникативные умения</w:t>
      </w:r>
      <w:r w:rsidRPr="00AB5A7A">
        <w:rPr>
          <w:rFonts w:eastAsia="Times New Roman"/>
          <w:sz w:val="28"/>
          <w:szCs w:val="28"/>
        </w:rPr>
        <w:t xml:space="preserve"> — понимание формулировок заданий, использование биологической терминологии, соотнесение информации текста с изученным материалом;</w:t>
      </w:r>
    </w:p>
    <w:p w:rsidR="00051F59" w:rsidRPr="00AB5A7A" w:rsidRDefault="00051F59" w:rsidP="00051F59">
      <w:pPr>
        <w:numPr>
          <w:ilvl w:val="0"/>
          <w:numId w:val="21"/>
        </w:numPr>
        <w:spacing w:after="0" w:line="276" w:lineRule="auto"/>
        <w:jc w:val="both"/>
        <w:rPr>
          <w:rFonts w:eastAsia="Times New Roman"/>
          <w:sz w:val="28"/>
          <w:szCs w:val="28"/>
        </w:rPr>
      </w:pPr>
      <w:r w:rsidRPr="00AB5A7A">
        <w:rPr>
          <w:rFonts w:eastAsia="Times New Roman"/>
          <w:b/>
          <w:bCs/>
          <w:sz w:val="28"/>
          <w:szCs w:val="28"/>
        </w:rPr>
        <w:t>регулятивные умения</w:t>
      </w:r>
      <w:r w:rsidRPr="00AB5A7A">
        <w:rPr>
          <w:rFonts w:eastAsia="Times New Roman"/>
          <w:sz w:val="28"/>
          <w:szCs w:val="28"/>
        </w:rPr>
        <w:t xml:space="preserve"> — выполнение задания в соответствии с предложенным алгоритмом, последовательное осуществление учебных действий, контроль соответствия ответа условию задания.</w:t>
      </w:r>
    </w:p>
    <w:p w:rsidR="00051F59" w:rsidRPr="00AB5A7A" w:rsidRDefault="00051F59" w:rsidP="00051F59">
      <w:pPr>
        <w:spacing w:line="276" w:lineRule="auto"/>
        <w:jc w:val="both"/>
        <w:rPr>
          <w:rFonts w:eastAsia="Times New Roman"/>
          <w:sz w:val="28"/>
          <w:szCs w:val="28"/>
        </w:rPr>
      </w:pPr>
      <w:r w:rsidRPr="00AB5A7A">
        <w:rPr>
          <w:rFonts w:eastAsia="Times New Roman"/>
          <w:sz w:val="28"/>
          <w:szCs w:val="28"/>
        </w:rPr>
        <w:t xml:space="preserve">О </w:t>
      </w:r>
      <w:proofErr w:type="spellStart"/>
      <w:r w:rsidRPr="00AB5A7A">
        <w:rPr>
          <w:rFonts w:eastAsia="Times New Roman"/>
          <w:sz w:val="28"/>
          <w:szCs w:val="28"/>
        </w:rPr>
        <w:t>сформированности</w:t>
      </w:r>
      <w:proofErr w:type="spellEnd"/>
      <w:r w:rsidRPr="00AB5A7A">
        <w:rPr>
          <w:rFonts w:eastAsia="Times New Roman"/>
          <w:sz w:val="28"/>
          <w:szCs w:val="28"/>
        </w:rPr>
        <w:t xml:space="preserve"> данных результатов свидетельствуют высокие показатели по заданиям 1, 2, 4, 5, 11, 14 и 15 (</w:t>
      </w:r>
      <w:r w:rsidRPr="00AB5A7A">
        <w:rPr>
          <w:rFonts w:eastAsia="Times New Roman"/>
          <w:b/>
          <w:bCs/>
          <w:sz w:val="28"/>
          <w:szCs w:val="28"/>
        </w:rPr>
        <w:t>100%</w:t>
      </w:r>
      <w:r w:rsidRPr="00AB5A7A">
        <w:rPr>
          <w:rFonts w:eastAsia="Times New Roman"/>
          <w:sz w:val="28"/>
          <w:szCs w:val="28"/>
        </w:rPr>
        <w:t>), а также по большинству заданий повышенного уровня.</w:t>
      </w:r>
    </w:p>
    <w:p w:rsidR="00051F59" w:rsidRPr="00AB5A7A" w:rsidRDefault="00051F59" w:rsidP="00051F59">
      <w:pPr>
        <w:spacing w:line="276" w:lineRule="auto"/>
        <w:jc w:val="both"/>
        <w:rPr>
          <w:rFonts w:eastAsia="Times New Roman"/>
          <w:sz w:val="28"/>
          <w:szCs w:val="28"/>
        </w:rPr>
      </w:pPr>
      <w:r w:rsidRPr="00AB5A7A">
        <w:rPr>
          <w:rFonts w:eastAsia="Times New Roman"/>
          <w:b/>
          <w:bCs/>
          <w:sz w:val="28"/>
          <w:szCs w:val="28"/>
        </w:rPr>
        <w:t>Предположительно недостаточно сформированными являются:</w:t>
      </w:r>
    </w:p>
    <w:p w:rsidR="00051F59" w:rsidRPr="00AB5A7A" w:rsidRDefault="00051F59" w:rsidP="00051F59">
      <w:pPr>
        <w:numPr>
          <w:ilvl w:val="0"/>
          <w:numId w:val="22"/>
        </w:numPr>
        <w:spacing w:after="0" w:line="276" w:lineRule="auto"/>
        <w:jc w:val="both"/>
        <w:rPr>
          <w:rFonts w:eastAsia="Times New Roman"/>
          <w:sz w:val="28"/>
          <w:szCs w:val="28"/>
        </w:rPr>
      </w:pPr>
      <w:r w:rsidRPr="00AB5A7A">
        <w:rPr>
          <w:rFonts w:eastAsia="Times New Roman"/>
          <w:sz w:val="28"/>
          <w:szCs w:val="28"/>
        </w:rPr>
        <w:t xml:space="preserve">умение </w:t>
      </w:r>
      <w:r w:rsidRPr="00AB5A7A">
        <w:rPr>
          <w:rFonts w:eastAsia="Times New Roman"/>
          <w:b/>
          <w:bCs/>
          <w:sz w:val="28"/>
          <w:szCs w:val="28"/>
        </w:rPr>
        <w:t>анализировать и интерпретировать статистические данные</w:t>
      </w:r>
      <w:r w:rsidRPr="00AB5A7A">
        <w:rPr>
          <w:rFonts w:eastAsia="Times New Roman"/>
          <w:sz w:val="28"/>
          <w:szCs w:val="28"/>
        </w:rPr>
        <w:t>, представленные в таблицах;</w:t>
      </w:r>
    </w:p>
    <w:p w:rsidR="00051F59" w:rsidRPr="00AB5A7A" w:rsidRDefault="00051F59" w:rsidP="00051F59">
      <w:pPr>
        <w:numPr>
          <w:ilvl w:val="0"/>
          <w:numId w:val="22"/>
        </w:numPr>
        <w:spacing w:after="0" w:line="276" w:lineRule="auto"/>
        <w:jc w:val="both"/>
        <w:rPr>
          <w:rFonts w:eastAsia="Times New Roman"/>
          <w:sz w:val="28"/>
          <w:szCs w:val="28"/>
        </w:rPr>
      </w:pPr>
      <w:r w:rsidRPr="00AB5A7A">
        <w:rPr>
          <w:rFonts w:eastAsia="Times New Roman"/>
          <w:sz w:val="28"/>
          <w:szCs w:val="28"/>
        </w:rPr>
        <w:t>способность преобразовывать количественную информацию и использовать её для получения обоснованного вывода;</w:t>
      </w:r>
    </w:p>
    <w:p w:rsidR="00051F59" w:rsidRPr="00AB5A7A" w:rsidRDefault="00051F59" w:rsidP="00051F59">
      <w:pPr>
        <w:numPr>
          <w:ilvl w:val="0"/>
          <w:numId w:val="22"/>
        </w:numPr>
        <w:spacing w:after="0" w:line="276" w:lineRule="auto"/>
        <w:jc w:val="both"/>
        <w:rPr>
          <w:rFonts w:eastAsia="Times New Roman"/>
          <w:sz w:val="28"/>
          <w:szCs w:val="28"/>
        </w:rPr>
      </w:pPr>
      <w:r w:rsidRPr="00AB5A7A">
        <w:rPr>
          <w:rFonts w:eastAsia="Times New Roman"/>
          <w:sz w:val="28"/>
          <w:szCs w:val="28"/>
        </w:rPr>
        <w:t xml:space="preserve">умение </w:t>
      </w:r>
      <w:r w:rsidRPr="00AB5A7A">
        <w:rPr>
          <w:rFonts w:eastAsia="Times New Roman"/>
          <w:b/>
          <w:bCs/>
          <w:sz w:val="28"/>
          <w:szCs w:val="28"/>
        </w:rPr>
        <w:t>решать комплексные учебные задачи</w:t>
      </w:r>
      <w:r w:rsidRPr="00AB5A7A">
        <w:rPr>
          <w:rFonts w:eastAsia="Times New Roman"/>
          <w:sz w:val="28"/>
          <w:szCs w:val="28"/>
        </w:rPr>
        <w:t>, требующие последовательного применения нескольких предметных знаний и способов действий;</w:t>
      </w:r>
    </w:p>
    <w:p w:rsidR="00051F59" w:rsidRPr="00AB5A7A" w:rsidRDefault="00051F59" w:rsidP="00051F59">
      <w:pPr>
        <w:numPr>
          <w:ilvl w:val="0"/>
          <w:numId w:val="22"/>
        </w:numPr>
        <w:spacing w:after="0" w:line="276" w:lineRule="auto"/>
        <w:jc w:val="both"/>
        <w:rPr>
          <w:rFonts w:eastAsia="Times New Roman"/>
          <w:sz w:val="28"/>
          <w:szCs w:val="28"/>
        </w:rPr>
      </w:pPr>
      <w:r w:rsidRPr="00AB5A7A">
        <w:rPr>
          <w:rFonts w:eastAsia="Times New Roman"/>
          <w:sz w:val="28"/>
          <w:szCs w:val="28"/>
        </w:rPr>
        <w:t xml:space="preserve">навыки проведения </w:t>
      </w:r>
      <w:r w:rsidRPr="00AB5A7A">
        <w:rPr>
          <w:rFonts w:eastAsia="Times New Roman"/>
          <w:b/>
          <w:bCs/>
          <w:sz w:val="28"/>
          <w:szCs w:val="28"/>
        </w:rPr>
        <w:t>качественных и количественных расчётов</w:t>
      </w:r>
      <w:r w:rsidRPr="00AB5A7A">
        <w:rPr>
          <w:rFonts w:eastAsia="Times New Roman"/>
          <w:sz w:val="28"/>
          <w:szCs w:val="28"/>
        </w:rPr>
        <w:t>;</w:t>
      </w:r>
    </w:p>
    <w:p w:rsidR="00051F59" w:rsidRPr="00AB5A7A" w:rsidRDefault="00051F59" w:rsidP="00051F59">
      <w:pPr>
        <w:numPr>
          <w:ilvl w:val="0"/>
          <w:numId w:val="22"/>
        </w:numPr>
        <w:spacing w:after="0" w:line="276" w:lineRule="auto"/>
        <w:jc w:val="both"/>
        <w:rPr>
          <w:rFonts w:eastAsia="Times New Roman"/>
          <w:sz w:val="28"/>
          <w:szCs w:val="28"/>
        </w:rPr>
      </w:pPr>
      <w:r w:rsidRPr="00AB5A7A">
        <w:rPr>
          <w:rFonts w:eastAsia="Times New Roman"/>
          <w:sz w:val="28"/>
          <w:szCs w:val="28"/>
        </w:rPr>
        <w:t xml:space="preserve">умение самостоятельно формулировать </w:t>
      </w:r>
      <w:r w:rsidRPr="00AB5A7A">
        <w:rPr>
          <w:rFonts w:eastAsia="Times New Roman"/>
          <w:b/>
          <w:bCs/>
          <w:sz w:val="28"/>
          <w:szCs w:val="28"/>
        </w:rPr>
        <w:t>развёрнутый, логически обоснованный вывод</w:t>
      </w:r>
      <w:r w:rsidRPr="00AB5A7A">
        <w:rPr>
          <w:rFonts w:eastAsia="Times New Roman"/>
          <w:sz w:val="28"/>
          <w:szCs w:val="28"/>
        </w:rPr>
        <w:t>;</w:t>
      </w:r>
    </w:p>
    <w:p w:rsidR="00051F59" w:rsidRPr="00AB5A7A" w:rsidRDefault="00051F59" w:rsidP="00051F59">
      <w:pPr>
        <w:numPr>
          <w:ilvl w:val="0"/>
          <w:numId w:val="22"/>
        </w:numPr>
        <w:spacing w:after="0" w:line="276" w:lineRule="auto"/>
        <w:jc w:val="both"/>
        <w:rPr>
          <w:rFonts w:eastAsia="Times New Roman"/>
          <w:sz w:val="28"/>
          <w:szCs w:val="28"/>
        </w:rPr>
      </w:pPr>
      <w:r w:rsidRPr="00AB5A7A">
        <w:rPr>
          <w:rFonts w:eastAsia="Times New Roman"/>
          <w:sz w:val="28"/>
          <w:szCs w:val="28"/>
        </w:rPr>
        <w:t xml:space="preserve">способность переносить усвоенные знания в </w:t>
      </w:r>
      <w:r w:rsidRPr="00AB5A7A">
        <w:rPr>
          <w:rFonts w:eastAsia="Times New Roman"/>
          <w:b/>
          <w:bCs/>
          <w:sz w:val="28"/>
          <w:szCs w:val="28"/>
        </w:rPr>
        <w:t>новую или нестандартную ситуацию</w:t>
      </w:r>
      <w:r w:rsidRPr="00AB5A7A">
        <w:rPr>
          <w:rFonts w:eastAsia="Times New Roman"/>
          <w:sz w:val="28"/>
          <w:szCs w:val="28"/>
        </w:rPr>
        <w:t>;</w:t>
      </w:r>
    </w:p>
    <w:p w:rsidR="00051F59" w:rsidRPr="00AB5A7A" w:rsidRDefault="00051F59" w:rsidP="00051F59">
      <w:pPr>
        <w:numPr>
          <w:ilvl w:val="0"/>
          <w:numId w:val="22"/>
        </w:numPr>
        <w:spacing w:after="0" w:line="276" w:lineRule="auto"/>
        <w:jc w:val="both"/>
        <w:rPr>
          <w:rFonts w:eastAsia="Times New Roman"/>
          <w:sz w:val="28"/>
          <w:szCs w:val="28"/>
        </w:rPr>
      </w:pPr>
      <w:r w:rsidRPr="00AB5A7A">
        <w:rPr>
          <w:rFonts w:eastAsia="Times New Roman"/>
          <w:sz w:val="28"/>
          <w:szCs w:val="28"/>
        </w:rPr>
        <w:t xml:space="preserve">отдельные навыки </w:t>
      </w:r>
      <w:r w:rsidRPr="00AB5A7A">
        <w:rPr>
          <w:rFonts w:eastAsia="Times New Roman"/>
          <w:b/>
          <w:bCs/>
          <w:sz w:val="28"/>
          <w:szCs w:val="28"/>
        </w:rPr>
        <w:t>самоконтроля и проверки результата</w:t>
      </w:r>
      <w:r w:rsidRPr="00AB5A7A">
        <w:rPr>
          <w:rFonts w:eastAsia="Times New Roman"/>
          <w:sz w:val="28"/>
          <w:szCs w:val="28"/>
        </w:rPr>
        <w:t>, особенно при выполнении многоэтапных заданий.</w:t>
      </w:r>
    </w:p>
    <w:p w:rsidR="00051F59" w:rsidRPr="00AB5A7A" w:rsidRDefault="00051F59" w:rsidP="00051F59">
      <w:pPr>
        <w:spacing w:line="276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</w:t>
      </w:r>
      <w:r w:rsidRPr="00AB5A7A">
        <w:rPr>
          <w:rFonts w:eastAsia="Times New Roman"/>
          <w:sz w:val="28"/>
          <w:szCs w:val="28"/>
        </w:rPr>
        <w:t>Наиболее ярко данные дефициты проявились при выполнении задания 25 (</w:t>
      </w:r>
      <w:r w:rsidRPr="00AB5A7A">
        <w:rPr>
          <w:rFonts w:eastAsia="Times New Roman"/>
          <w:b/>
          <w:bCs/>
          <w:sz w:val="28"/>
          <w:szCs w:val="28"/>
        </w:rPr>
        <w:t>8%</w:t>
      </w:r>
      <w:r w:rsidRPr="00AB5A7A">
        <w:rPr>
          <w:rFonts w:eastAsia="Times New Roman"/>
          <w:sz w:val="28"/>
          <w:szCs w:val="28"/>
        </w:rPr>
        <w:t>) и задания 26 (</w:t>
      </w:r>
      <w:r w:rsidRPr="00AB5A7A">
        <w:rPr>
          <w:rFonts w:eastAsia="Times New Roman"/>
          <w:b/>
          <w:bCs/>
          <w:sz w:val="28"/>
          <w:szCs w:val="28"/>
        </w:rPr>
        <w:t>5%</w:t>
      </w:r>
      <w:r w:rsidRPr="00AB5A7A">
        <w:rPr>
          <w:rFonts w:eastAsia="Times New Roman"/>
          <w:sz w:val="28"/>
          <w:szCs w:val="28"/>
        </w:rPr>
        <w:t xml:space="preserve">), результаты которых оказались ниже порога успешности </w:t>
      </w:r>
      <w:r w:rsidRPr="00AB5A7A">
        <w:rPr>
          <w:rFonts w:eastAsia="Times New Roman"/>
          <w:b/>
          <w:bCs/>
          <w:sz w:val="28"/>
          <w:szCs w:val="28"/>
        </w:rPr>
        <w:t>15%</w:t>
      </w:r>
      <w:r w:rsidRPr="00AB5A7A">
        <w:rPr>
          <w:rFonts w:eastAsia="Times New Roman"/>
          <w:sz w:val="28"/>
          <w:szCs w:val="28"/>
        </w:rPr>
        <w:t>. Результаты заданий 22 (</w:t>
      </w:r>
      <w:r w:rsidRPr="00AB5A7A">
        <w:rPr>
          <w:rFonts w:eastAsia="Times New Roman"/>
          <w:b/>
          <w:bCs/>
          <w:sz w:val="28"/>
          <w:szCs w:val="28"/>
        </w:rPr>
        <w:t>46%</w:t>
      </w:r>
      <w:r w:rsidRPr="00AB5A7A">
        <w:rPr>
          <w:rFonts w:eastAsia="Times New Roman"/>
          <w:sz w:val="28"/>
          <w:szCs w:val="28"/>
        </w:rPr>
        <w:t>) и 24 (</w:t>
      </w:r>
      <w:r w:rsidRPr="00AB5A7A">
        <w:rPr>
          <w:rFonts w:eastAsia="Times New Roman"/>
          <w:b/>
          <w:bCs/>
          <w:sz w:val="28"/>
          <w:szCs w:val="28"/>
        </w:rPr>
        <w:t>44%</w:t>
      </w:r>
      <w:r w:rsidRPr="00AB5A7A">
        <w:rPr>
          <w:rFonts w:eastAsia="Times New Roman"/>
          <w:sz w:val="28"/>
          <w:szCs w:val="28"/>
        </w:rPr>
        <w:t>) также указывают на необходимость дальнейшего развития умений комплексного анализа информации.</w:t>
      </w:r>
    </w:p>
    <w:p w:rsidR="00051F59" w:rsidRPr="00AB5A7A" w:rsidRDefault="00051F59" w:rsidP="00051F59">
      <w:pPr>
        <w:spacing w:line="276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</w:t>
      </w:r>
      <w:r w:rsidRPr="00AB5A7A">
        <w:rPr>
          <w:rFonts w:eastAsia="Times New Roman"/>
          <w:sz w:val="28"/>
          <w:szCs w:val="28"/>
        </w:rPr>
        <w:t xml:space="preserve">Таким образом, можно предположить, что у обучающихся данной группы </w:t>
      </w:r>
      <w:r w:rsidRPr="00AB5A7A">
        <w:rPr>
          <w:rFonts w:eastAsia="Times New Roman"/>
          <w:b/>
          <w:bCs/>
          <w:sz w:val="28"/>
          <w:szCs w:val="28"/>
        </w:rPr>
        <w:t xml:space="preserve">достигнуты базовые познавательные, коммуникативные и регулятивные </w:t>
      </w:r>
      <w:proofErr w:type="spellStart"/>
      <w:r w:rsidRPr="00AB5A7A">
        <w:rPr>
          <w:rFonts w:eastAsia="Times New Roman"/>
          <w:b/>
          <w:bCs/>
          <w:sz w:val="28"/>
          <w:szCs w:val="28"/>
        </w:rPr>
        <w:t>метапредметные</w:t>
      </w:r>
      <w:proofErr w:type="spellEnd"/>
      <w:r w:rsidRPr="00AB5A7A">
        <w:rPr>
          <w:rFonts w:eastAsia="Times New Roman"/>
          <w:b/>
          <w:bCs/>
          <w:sz w:val="28"/>
          <w:szCs w:val="28"/>
        </w:rPr>
        <w:t xml:space="preserve"> результаты</w:t>
      </w:r>
      <w:r w:rsidRPr="00AB5A7A">
        <w:rPr>
          <w:rFonts w:eastAsia="Times New Roman"/>
          <w:sz w:val="28"/>
          <w:szCs w:val="28"/>
        </w:rPr>
        <w:t xml:space="preserve">, обеспечивающие успешное выполнение стандартных и большинства повышенных заданий. Вместе с тем </w:t>
      </w:r>
      <w:r w:rsidRPr="00AB5A7A">
        <w:rPr>
          <w:rFonts w:eastAsia="Times New Roman"/>
          <w:b/>
          <w:bCs/>
          <w:sz w:val="28"/>
          <w:szCs w:val="28"/>
        </w:rPr>
        <w:t xml:space="preserve">недостаточно сформированы </w:t>
      </w:r>
      <w:proofErr w:type="spellStart"/>
      <w:r w:rsidRPr="00AB5A7A">
        <w:rPr>
          <w:rFonts w:eastAsia="Times New Roman"/>
          <w:b/>
          <w:bCs/>
          <w:sz w:val="28"/>
          <w:szCs w:val="28"/>
        </w:rPr>
        <w:t>метапредметные</w:t>
      </w:r>
      <w:proofErr w:type="spellEnd"/>
      <w:r w:rsidRPr="00AB5A7A">
        <w:rPr>
          <w:rFonts w:eastAsia="Times New Roman"/>
          <w:b/>
          <w:bCs/>
          <w:sz w:val="28"/>
          <w:szCs w:val="28"/>
        </w:rPr>
        <w:t xml:space="preserve"> умения высокого уровня</w:t>
      </w:r>
      <w:r w:rsidRPr="00AB5A7A">
        <w:rPr>
          <w:rFonts w:eastAsia="Times New Roman"/>
          <w:sz w:val="28"/>
          <w:szCs w:val="28"/>
        </w:rPr>
        <w:t xml:space="preserve">, связанные с самостоятельным анализом, интерпретацией количественной информации, </w:t>
      </w:r>
      <w:r w:rsidRPr="00AB5A7A">
        <w:rPr>
          <w:rFonts w:eastAsia="Times New Roman"/>
          <w:sz w:val="28"/>
          <w:szCs w:val="28"/>
        </w:rPr>
        <w:lastRenderedPageBreak/>
        <w:t>решением комплексных задач, аргументацией и контролем результатов собственной деятельности. Именно их развитие является важным условием перехода обучающихся от устойчивого результата «4» к результату «5».</w:t>
      </w:r>
    </w:p>
    <w:p w:rsidR="00051F59" w:rsidRDefault="00051F59" w:rsidP="00051F59">
      <w:pPr>
        <w:pStyle w:val="3"/>
        <w:numPr>
          <w:ilvl w:val="3"/>
          <w:numId w:val="1"/>
        </w:numPr>
        <w:tabs>
          <w:tab w:val="left" w:pos="567"/>
        </w:tabs>
        <w:ind w:left="426"/>
        <w:jc w:val="center"/>
        <w:rPr>
          <w:rFonts w:ascii="Times New Roman" w:hAnsi="Times New Roman"/>
          <w:color w:val="auto"/>
          <w:sz w:val="28"/>
          <w:szCs w:val="28"/>
        </w:rPr>
      </w:pPr>
      <w:r w:rsidRPr="00CD4294">
        <w:rPr>
          <w:rFonts w:ascii="Times New Roman" w:hAnsi="Times New Roman"/>
          <w:color w:val="auto"/>
          <w:sz w:val="28"/>
          <w:szCs w:val="28"/>
        </w:rPr>
        <w:t>Рекомендации для учителей по совершенствованию преподавания учебного предмета группе обучающихся со средним уровнем подготовки</w:t>
      </w:r>
    </w:p>
    <w:p w:rsidR="00051F59" w:rsidRDefault="00051F59" w:rsidP="00051F59">
      <w:pPr>
        <w:jc w:val="center"/>
      </w:pPr>
    </w:p>
    <w:p w:rsidR="00051F59" w:rsidRPr="00DC530E" w:rsidRDefault="00051F59" w:rsidP="00051F59">
      <w:pPr>
        <w:spacing w:line="276" w:lineRule="auto"/>
        <w:ind w:left="14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</w:t>
      </w:r>
      <w:r w:rsidRPr="00DC530E">
        <w:rPr>
          <w:rFonts w:eastAsia="Times New Roman"/>
          <w:sz w:val="28"/>
          <w:szCs w:val="28"/>
        </w:rPr>
        <w:t xml:space="preserve">Для обучающихся со средним уровнем подготовки, получивших отметку «4», основная задача заключается в </w:t>
      </w:r>
      <w:r w:rsidRPr="00DC530E">
        <w:rPr>
          <w:rFonts w:eastAsia="Times New Roman"/>
          <w:b/>
          <w:bCs/>
          <w:sz w:val="28"/>
          <w:szCs w:val="28"/>
        </w:rPr>
        <w:t>закреплении уже сформированных предметных знаний и развитии умений высокого уровня</w:t>
      </w:r>
      <w:r w:rsidRPr="00DC530E">
        <w:rPr>
          <w:rFonts w:eastAsia="Times New Roman"/>
          <w:sz w:val="28"/>
          <w:szCs w:val="28"/>
        </w:rPr>
        <w:t>, необходимых для перехода к устойчивому результату «5». С учетом результатов ОГЭ 2026 года особое внимание следует уделить заданиям, связанным с анализом информации, статистическими данными, расчетами и формулированием обоснованных выводов.</w:t>
      </w:r>
    </w:p>
    <w:p w:rsidR="00051F59" w:rsidRPr="00DC530E" w:rsidRDefault="00051F59" w:rsidP="00051F59">
      <w:pPr>
        <w:spacing w:line="276" w:lineRule="auto"/>
        <w:ind w:left="142"/>
        <w:jc w:val="both"/>
        <w:rPr>
          <w:rFonts w:eastAsia="Times New Roman"/>
          <w:sz w:val="28"/>
          <w:szCs w:val="28"/>
        </w:rPr>
      </w:pPr>
      <w:r w:rsidRPr="00DC530E">
        <w:rPr>
          <w:rFonts w:eastAsia="Times New Roman"/>
          <w:sz w:val="28"/>
          <w:szCs w:val="28"/>
        </w:rPr>
        <w:t>Рекомендуется:</w:t>
      </w:r>
    </w:p>
    <w:p w:rsidR="00051F59" w:rsidRPr="00DC530E" w:rsidRDefault="00051F59" w:rsidP="00051F59">
      <w:pPr>
        <w:numPr>
          <w:ilvl w:val="0"/>
          <w:numId w:val="23"/>
        </w:numPr>
        <w:spacing w:after="0" w:line="276" w:lineRule="auto"/>
        <w:ind w:left="142"/>
        <w:jc w:val="both"/>
        <w:rPr>
          <w:rFonts w:eastAsia="Times New Roman"/>
          <w:sz w:val="28"/>
          <w:szCs w:val="28"/>
        </w:rPr>
      </w:pPr>
      <w:r w:rsidRPr="00DC530E">
        <w:rPr>
          <w:rFonts w:eastAsia="Times New Roman"/>
          <w:b/>
          <w:bCs/>
          <w:sz w:val="28"/>
          <w:szCs w:val="28"/>
        </w:rPr>
        <w:t>Систематически закреплять базовые знания</w:t>
      </w:r>
      <w:r w:rsidRPr="00DC530E">
        <w:rPr>
          <w:rFonts w:eastAsia="Times New Roman"/>
          <w:sz w:val="28"/>
          <w:szCs w:val="28"/>
        </w:rPr>
        <w:t xml:space="preserve">, обеспечивая сохранение высоких результатов по заданиям базового уровня. Использовать краткие диагностические задания, тематические мини-тесты и задания на установление соответствий, последовательностей и распознавание биологических объектов. </w:t>
      </w:r>
    </w:p>
    <w:p w:rsidR="00051F59" w:rsidRPr="00DC530E" w:rsidRDefault="00051F59" w:rsidP="00051F59">
      <w:pPr>
        <w:numPr>
          <w:ilvl w:val="0"/>
          <w:numId w:val="23"/>
        </w:numPr>
        <w:spacing w:after="0" w:line="276" w:lineRule="auto"/>
        <w:ind w:left="142"/>
        <w:jc w:val="both"/>
        <w:rPr>
          <w:rFonts w:eastAsia="Times New Roman"/>
          <w:sz w:val="28"/>
          <w:szCs w:val="28"/>
        </w:rPr>
      </w:pPr>
      <w:r w:rsidRPr="00DC530E">
        <w:rPr>
          <w:rFonts w:eastAsia="Times New Roman"/>
          <w:b/>
          <w:bCs/>
          <w:sz w:val="28"/>
          <w:szCs w:val="28"/>
        </w:rPr>
        <w:t>Усилить работу со статистическими данными и таблицами.</w:t>
      </w:r>
      <w:r w:rsidRPr="00DC530E">
        <w:rPr>
          <w:rFonts w:eastAsia="Times New Roman"/>
          <w:sz w:val="28"/>
          <w:szCs w:val="28"/>
        </w:rPr>
        <w:t xml:space="preserve"> Регулярно включать задания на чтение, сопоставление и интерпретацию таблиц, выявление закономерностей, анализ количественных показателей и формулирование выводов. Это особенно важно с учетом результата задания 25 — </w:t>
      </w:r>
      <w:r w:rsidRPr="00DC530E">
        <w:rPr>
          <w:rFonts w:eastAsia="Times New Roman"/>
          <w:b/>
          <w:bCs/>
          <w:sz w:val="28"/>
          <w:szCs w:val="28"/>
        </w:rPr>
        <w:t>8%</w:t>
      </w:r>
      <w:r w:rsidRPr="00DC530E">
        <w:rPr>
          <w:rFonts w:eastAsia="Times New Roman"/>
          <w:sz w:val="28"/>
          <w:szCs w:val="28"/>
        </w:rPr>
        <w:t xml:space="preserve">, который оказался ниже порога успешности </w:t>
      </w:r>
      <w:r w:rsidRPr="00DC530E">
        <w:rPr>
          <w:rFonts w:eastAsia="Times New Roman"/>
          <w:b/>
          <w:bCs/>
          <w:sz w:val="28"/>
          <w:szCs w:val="28"/>
        </w:rPr>
        <w:t>15%</w:t>
      </w:r>
      <w:r w:rsidRPr="00DC530E">
        <w:rPr>
          <w:rFonts w:eastAsia="Times New Roman"/>
          <w:sz w:val="28"/>
          <w:szCs w:val="28"/>
        </w:rPr>
        <w:t xml:space="preserve">. </w:t>
      </w:r>
    </w:p>
    <w:p w:rsidR="00051F59" w:rsidRPr="00DC530E" w:rsidRDefault="00051F59" w:rsidP="00051F59">
      <w:pPr>
        <w:numPr>
          <w:ilvl w:val="0"/>
          <w:numId w:val="23"/>
        </w:numPr>
        <w:spacing w:after="0" w:line="276" w:lineRule="auto"/>
        <w:ind w:left="142"/>
        <w:jc w:val="both"/>
        <w:rPr>
          <w:rFonts w:eastAsia="Times New Roman"/>
          <w:sz w:val="28"/>
          <w:szCs w:val="28"/>
        </w:rPr>
      </w:pPr>
      <w:r w:rsidRPr="00DC530E">
        <w:rPr>
          <w:rFonts w:eastAsia="Times New Roman"/>
          <w:b/>
          <w:bCs/>
          <w:sz w:val="28"/>
          <w:szCs w:val="28"/>
        </w:rPr>
        <w:t>Организовать систематическую отработку расчетных биологических задач.</w:t>
      </w:r>
      <w:r w:rsidRPr="00DC530E">
        <w:rPr>
          <w:rFonts w:eastAsia="Times New Roman"/>
          <w:sz w:val="28"/>
          <w:szCs w:val="28"/>
        </w:rPr>
        <w:t xml:space="preserve"> При решении задания 26 необходимо формировать пошаговый алгоритм: анализ условия → определение необходимых данных → выбор способа решения → выполнение расчётов → проверка результата → формулирование вывода. Результат по заданию 26 составил </w:t>
      </w:r>
      <w:r w:rsidRPr="00DC530E">
        <w:rPr>
          <w:rFonts w:eastAsia="Times New Roman"/>
          <w:b/>
          <w:bCs/>
          <w:sz w:val="28"/>
          <w:szCs w:val="28"/>
        </w:rPr>
        <w:t>5%</w:t>
      </w:r>
      <w:r w:rsidRPr="00DC530E">
        <w:rPr>
          <w:rFonts w:eastAsia="Times New Roman"/>
          <w:sz w:val="28"/>
          <w:szCs w:val="28"/>
        </w:rPr>
        <w:t xml:space="preserve">, что требует целенаправленной коррекционной работы. </w:t>
      </w:r>
    </w:p>
    <w:p w:rsidR="00051F59" w:rsidRPr="00DC530E" w:rsidRDefault="00051F59" w:rsidP="00051F59">
      <w:pPr>
        <w:numPr>
          <w:ilvl w:val="0"/>
          <w:numId w:val="23"/>
        </w:numPr>
        <w:spacing w:after="0" w:line="276" w:lineRule="auto"/>
        <w:ind w:left="142"/>
        <w:jc w:val="both"/>
        <w:rPr>
          <w:rFonts w:eastAsia="Times New Roman"/>
          <w:sz w:val="28"/>
          <w:szCs w:val="28"/>
        </w:rPr>
      </w:pPr>
      <w:r w:rsidRPr="00DC530E">
        <w:rPr>
          <w:rFonts w:eastAsia="Times New Roman"/>
          <w:b/>
          <w:bCs/>
          <w:sz w:val="28"/>
          <w:szCs w:val="28"/>
        </w:rPr>
        <w:lastRenderedPageBreak/>
        <w:t>Развивать умения работать с текстом биологического содержания.</w:t>
      </w:r>
      <w:r w:rsidRPr="00DC530E">
        <w:rPr>
          <w:rFonts w:eastAsia="Times New Roman"/>
          <w:sz w:val="28"/>
          <w:szCs w:val="28"/>
        </w:rPr>
        <w:t xml:space="preserve"> Использовать задания на поиск существенной информации, сравнение объектов и процессов, установление причинно-следственных связей, обобщение и формулирование выводов. Это позволит повысить результативность выполнения задания 24 (</w:t>
      </w:r>
      <w:r w:rsidRPr="00DC530E">
        <w:rPr>
          <w:rFonts w:eastAsia="Times New Roman"/>
          <w:b/>
          <w:bCs/>
          <w:sz w:val="28"/>
          <w:szCs w:val="28"/>
        </w:rPr>
        <w:t>44%</w:t>
      </w:r>
      <w:r w:rsidRPr="00DC530E">
        <w:rPr>
          <w:rFonts w:eastAsia="Times New Roman"/>
          <w:sz w:val="28"/>
          <w:szCs w:val="28"/>
        </w:rPr>
        <w:t xml:space="preserve">). </w:t>
      </w:r>
    </w:p>
    <w:p w:rsidR="00051F59" w:rsidRPr="00DC530E" w:rsidRDefault="00051F59" w:rsidP="00051F59">
      <w:pPr>
        <w:numPr>
          <w:ilvl w:val="0"/>
          <w:numId w:val="23"/>
        </w:numPr>
        <w:spacing w:after="0" w:line="276" w:lineRule="auto"/>
        <w:ind w:left="142"/>
        <w:jc w:val="both"/>
        <w:rPr>
          <w:rFonts w:eastAsia="Times New Roman"/>
          <w:sz w:val="28"/>
          <w:szCs w:val="28"/>
        </w:rPr>
      </w:pPr>
      <w:r w:rsidRPr="00DC530E">
        <w:rPr>
          <w:rFonts w:eastAsia="Times New Roman"/>
          <w:b/>
          <w:bCs/>
          <w:sz w:val="28"/>
          <w:szCs w:val="28"/>
        </w:rPr>
        <w:t>Увеличить количество практико-ориентированных и проблемных заданий.</w:t>
      </w:r>
      <w:r w:rsidRPr="00DC530E">
        <w:rPr>
          <w:rFonts w:eastAsia="Times New Roman"/>
          <w:sz w:val="28"/>
          <w:szCs w:val="28"/>
        </w:rPr>
        <w:t xml:space="preserve"> Предлагать ситуации, в которых необходимо применить знания нескольких разделов биологии для объяснения явления или решения учебной проблемы. </w:t>
      </w:r>
    </w:p>
    <w:p w:rsidR="00051F59" w:rsidRPr="00DC530E" w:rsidRDefault="00051F59" w:rsidP="00051F59">
      <w:pPr>
        <w:numPr>
          <w:ilvl w:val="0"/>
          <w:numId w:val="23"/>
        </w:numPr>
        <w:spacing w:after="0" w:line="276" w:lineRule="auto"/>
        <w:ind w:left="142"/>
        <w:jc w:val="both"/>
        <w:rPr>
          <w:rFonts w:eastAsia="Times New Roman"/>
          <w:sz w:val="28"/>
          <w:szCs w:val="28"/>
        </w:rPr>
      </w:pPr>
      <w:r w:rsidRPr="00DC530E">
        <w:rPr>
          <w:rFonts w:eastAsia="Times New Roman"/>
          <w:b/>
          <w:bCs/>
          <w:sz w:val="28"/>
          <w:szCs w:val="28"/>
        </w:rPr>
        <w:t>Развивать умение анализировать результаты биологических экспериментов.</w:t>
      </w:r>
      <w:r w:rsidRPr="00DC530E">
        <w:rPr>
          <w:rFonts w:eastAsia="Times New Roman"/>
          <w:sz w:val="28"/>
          <w:szCs w:val="28"/>
        </w:rPr>
        <w:t xml:space="preserve"> Формировать навыки определения цели и условий опыта, анализа полученных данных, выявления закономерностей и формулирования выводов. Положительную динамику по заданию 23 (</w:t>
      </w:r>
      <w:r w:rsidRPr="00DC530E">
        <w:rPr>
          <w:rFonts w:eastAsia="Times New Roman"/>
          <w:b/>
          <w:bCs/>
          <w:sz w:val="28"/>
          <w:szCs w:val="28"/>
        </w:rPr>
        <w:t>37,76% → 62%</w:t>
      </w:r>
      <w:r w:rsidRPr="00DC530E">
        <w:rPr>
          <w:rFonts w:eastAsia="Times New Roman"/>
          <w:sz w:val="28"/>
          <w:szCs w:val="28"/>
        </w:rPr>
        <w:t xml:space="preserve">) целесообразно закрепить и развивать. </w:t>
      </w:r>
    </w:p>
    <w:p w:rsidR="00051F59" w:rsidRPr="00DC530E" w:rsidRDefault="00051F59" w:rsidP="00051F59">
      <w:pPr>
        <w:numPr>
          <w:ilvl w:val="0"/>
          <w:numId w:val="23"/>
        </w:numPr>
        <w:spacing w:after="0" w:line="276" w:lineRule="auto"/>
        <w:ind w:left="142"/>
        <w:jc w:val="both"/>
        <w:rPr>
          <w:rFonts w:eastAsia="Times New Roman"/>
          <w:sz w:val="28"/>
          <w:szCs w:val="28"/>
        </w:rPr>
      </w:pPr>
      <w:r w:rsidRPr="00DC530E">
        <w:rPr>
          <w:rFonts w:eastAsia="Times New Roman"/>
          <w:b/>
          <w:bCs/>
          <w:sz w:val="28"/>
          <w:szCs w:val="28"/>
        </w:rPr>
        <w:t>Формировать навыки аргументации.</w:t>
      </w:r>
      <w:r w:rsidRPr="00DC530E">
        <w:rPr>
          <w:rFonts w:eastAsia="Times New Roman"/>
          <w:sz w:val="28"/>
          <w:szCs w:val="28"/>
        </w:rPr>
        <w:t xml:space="preserve"> Приучать обучающихся не ограничиваться выбором ответа, а объяснять его с использованием биологических терминов, закономерностей и причинно-следственных связей. </w:t>
      </w:r>
    </w:p>
    <w:p w:rsidR="00051F59" w:rsidRPr="00DC530E" w:rsidRDefault="00051F59" w:rsidP="00051F59">
      <w:pPr>
        <w:numPr>
          <w:ilvl w:val="0"/>
          <w:numId w:val="23"/>
        </w:numPr>
        <w:spacing w:after="0" w:line="276" w:lineRule="auto"/>
        <w:ind w:left="142"/>
        <w:jc w:val="both"/>
        <w:rPr>
          <w:rFonts w:eastAsia="Times New Roman"/>
          <w:sz w:val="28"/>
          <w:szCs w:val="28"/>
        </w:rPr>
      </w:pPr>
      <w:r w:rsidRPr="00DC530E">
        <w:rPr>
          <w:rFonts w:eastAsia="Times New Roman"/>
          <w:b/>
          <w:bCs/>
          <w:sz w:val="28"/>
          <w:szCs w:val="28"/>
        </w:rPr>
        <w:t>Развивать регулятивные умения и самоконтроль.</w:t>
      </w:r>
      <w:r w:rsidRPr="00DC530E">
        <w:rPr>
          <w:rFonts w:eastAsia="Times New Roman"/>
          <w:sz w:val="28"/>
          <w:szCs w:val="28"/>
        </w:rPr>
        <w:t xml:space="preserve"> Использовать приемы взаимопроверки, самопроверки по алгоритму, анализа собственных ошибок. Особое внимание уделять проверке расчетов, соответствию ответа условию и логичности сформулированного вывода. </w:t>
      </w:r>
    </w:p>
    <w:p w:rsidR="00051F59" w:rsidRPr="00DC530E" w:rsidRDefault="00051F59" w:rsidP="00051F59">
      <w:pPr>
        <w:numPr>
          <w:ilvl w:val="0"/>
          <w:numId w:val="23"/>
        </w:numPr>
        <w:spacing w:after="0" w:line="276" w:lineRule="auto"/>
        <w:ind w:left="142"/>
        <w:jc w:val="both"/>
        <w:rPr>
          <w:rFonts w:eastAsia="Times New Roman"/>
          <w:sz w:val="28"/>
          <w:szCs w:val="28"/>
        </w:rPr>
      </w:pPr>
      <w:r w:rsidRPr="00DC530E">
        <w:rPr>
          <w:rFonts w:eastAsia="Times New Roman"/>
          <w:b/>
          <w:bCs/>
          <w:sz w:val="28"/>
          <w:szCs w:val="28"/>
        </w:rPr>
        <w:t>Проводить дифференцированную работу.</w:t>
      </w:r>
      <w:r w:rsidRPr="00DC530E">
        <w:rPr>
          <w:rFonts w:eastAsia="Times New Roman"/>
          <w:sz w:val="28"/>
          <w:szCs w:val="28"/>
        </w:rPr>
        <w:t xml:space="preserve"> Для данной группы целесообразно постепенно увеличивать долю заданий повышенного и высокого уровня сложности, сохраняя регулярное повторение базового содержания. </w:t>
      </w:r>
    </w:p>
    <w:p w:rsidR="00051F59" w:rsidRPr="00DC530E" w:rsidRDefault="00051F59" w:rsidP="00051F59">
      <w:pPr>
        <w:numPr>
          <w:ilvl w:val="0"/>
          <w:numId w:val="23"/>
        </w:numPr>
        <w:spacing w:after="0" w:line="276" w:lineRule="auto"/>
        <w:ind w:left="142"/>
        <w:jc w:val="both"/>
        <w:rPr>
          <w:rFonts w:eastAsia="Times New Roman"/>
          <w:sz w:val="28"/>
          <w:szCs w:val="28"/>
        </w:rPr>
      </w:pPr>
      <w:r w:rsidRPr="00DC530E">
        <w:rPr>
          <w:rFonts w:eastAsia="Times New Roman"/>
          <w:b/>
          <w:bCs/>
          <w:sz w:val="28"/>
          <w:szCs w:val="28"/>
        </w:rPr>
        <w:t>Организовать работу над ошибками не только по отдельным заданиям, но и по типам затруднений.</w:t>
      </w:r>
      <w:r w:rsidRPr="00DC530E">
        <w:rPr>
          <w:rFonts w:eastAsia="Times New Roman"/>
          <w:sz w:val="28"/>
          <w:szCs w:val="28"/>
        </w:rPr>
        <w:t xml:space="preserve"> </w:t>
      </w:r>
      <w:proofErr w:type="gramStart"/>
      <w:r w:rsidRPr="00DC530E">
        <w:rPr>
          <w:rFonts w:eastAsia="Times New Roman"/>
          <w:sz w:val="28"/>
          <w:szCs w:val="28"/>
        </w:rPr>
        <w:t>Например</w:t>
      </w:r>
      <w:proofErr w:type="gramEnd"/>
      <w:r w:rsidRPr="00DC530E">
        <w:rPr>
          <w:rFonts w:eastAsia="Times New Roman"/>
          <w:sz w:val="28"/>
          <w:szCs w:val="28"/>
        </w:rPr>
        <w:t xml:space="preserve">: «ошибка в понимании условия», «ошибка при анализе таблицы», «ошибка в выборе способа решения», «расчетная ошибка», «неполный вывод». </w:t>
      </w:r>
    </w:p>
    <w:p w:rsidR="00051F59" w:rsidRPr="00DC530E" w:rsidRDefault="00051F59" w:rsidP="00051F59">
      <w:pPr>
        <w:numPr>
          <w:ilvl w:val="0"/>
          <w:numId w:val="23"/>
        </w:numPr>
        <w:spacing w:after="0" w:line="276" w:lineRule="auto"/>
        <w:ind w:left="142"/>
        <w:jc w:val="both"/>
        <w:rPr>
          <w:rFonts w:eastAsia="Times New Roman"/>
          <w:sz w:val="28"/>
          <w:szCs w:val="28"/>
        </w:rPr>
      </w:pPr>
      <w:r w:rsidRPr="00DC530E">
        <w:rPr>
          <w:rFonts w:eastAsia="Times New Roman"/>
          <w:b/>
          <w:bCs/>
          <w:sz w:val="28"/>
          <w:szCs w:val="28"/>
        </w:rPr>
        <w:t xml:space="preserve">Использовать </w:t>
      </w:r>
      <w:proofErr w:type="spellStart"/>
      <w:r w:rsidRPr="00DC530E">
        <w:rPr>
          <w:rFonts w:eastAsia="Times New Roman"/>
          <w:b/>
          <w:bCs/>
          <w:sz w:val="28"/>
          <w:szCs w:val="28"/>
        </w:rPr>
        <w:t>межпредметные</w:t>
      </w:r>
      <w:proofErr w:type="spellEnd"/>
      <w:r w:rsidRPr="00DC530E">
        <w:rPr>
          <w:rFonts w:eastAsia="Times New Roman"/>
          <w:b/>
          <w:bCs/>
          <w:sz w:val="28"/>
          <w:szCs w:val="28"/>
        </w:rPr>
        <w:t xml:space="preserve"> связи</w:t>
      </w:r>
      <w:r w:rsidRPr="00DC530E">
        <w:rPr>
          <w:rFonts w:eastAsia="Times New Roman"/>
          <w:sz w:val="28"/>
          <w:szCs w:val="28"/>
        </w:rPr>
        <w:t xml:space="preserve">, прежде всего с математикой, при выполнении количественных расчетов, анализе процентных и статистических данных, построении и интерпретации графиков и таблиц. </w:t>
      </w:r>
    </w:p>
    <w:p w:rsidR="00051F59" w:rsidRPr="00DC530E" w:rsidRDefault="00051F59" w:rsidP="00051F59">
      <w:pPr>
        <w:numPr>
          <w:ilvl w:val="0"/>
          <w:numId w:val="23"/>
        </w:numPr>
        <w:spacing w:after="0" w:line="276" w:lineRule="auto"/>
        <w:ind w:left="142"/>
        <w:jc w:val="both"/>
        <w:rPr>
          <w:rFonts w:eastAsia="Times New Roman"/>
          <w:sz w:val="28"/>
          <w:szCs w:val="28"/>
        </w:rPr>
      </w:pPr>
      <w:r w:rsidRPr="00DC530E">
        <w:rPr>
          <w:rFonts w:eastAsia="Times New Roman"/>
          <w:b/>
          <w:bCs/>
          <w:sz w:val="28"/>
          <w:szCs w:val="28"/>
        </w:rPr>
        <w:t>Ориентировать подготовку на достижение устойчивого результата «5».</w:t>
      </w:r>
      <w:r w:rsidRPr="00DC530E">
        <w:rPr>
          <w:rFonts w:eastAsia="Times New Roman"/>
          <w:sz w:val="28"/>
          <w:szCs w:val="28"/>
        </w:rPr>
        <w:t xml:space="preserve"> Для этого после освоения алгоритма необходимо предлагать задания аналогичного типа в изменённых условиях, что позволит проверить не механическое воспроизведение способа действия, а способность применять его самостоятельно. </w:t>
      </w:r>
    </w:p>
    <w:p w:rsidR="00051F59" w:rsidRPr="00DC530E" w:rsidRDefault="00051F59" w:rsidP="00051F59">
      <w:pPr>
        <w:spacing w:line="276" w:lineRule="auto"/>
        <w:ind w:left="142"/>
        <w:jc w:val="both"/>
        <w:rPr>
          <w:rFonts w:eastAsia="Times New Roman"/>
          <w:sz w:val="28"/>
          <w:szCs w:val="28"/>
        </w:rPr>
      </w:pPr>
      <w:r w:rsidRPr="00DC530E">
        <w:rPr>
          <w:rFonts w:eastAsia="Times New Roman"/>
          <w:b/>
          <w:bCs/>
          <w:sz w:val="28"/>
          <w:szCs w:val="28"/>
        </w:rPr>
        <w:lastRenderedPageBreak/>
        <w:t>Приоритетными направлениями работы с группой являются:</w:t>
      </w:r>
      <w:r w:rsidRPr="00DC530E">
        <w:rPr>
          <w:rFonts w:eastAsia="Times New Roman"/>
          <w:sz w:val="28"/>
          <w:szCs w:val="28"/>
        </w:rPr>
        <w:t xml:space="preserve"> развитие навыков анализа табличной и текстовой информации, решение количественных задач, интерпретация результатов экспериментов, формулирование аргументированных выводов и совершенствование самоконтроля. При сохранении высокого уровня выполнения базовых и большинства повышенных заданий целенаправленная работа по данным направлениям создаст условия для перехода обучающихся от результата «4» к </w:t>
      </w:r>
      <w:r w:rsidRPr="00DC530E">
        <w:rPr>
          <w:rFonts w:eastAsia="Times New Roman"/>
          <w:b/>
          <w:bCs/>
          <w:sz w:val="28"/>
          <w:szCs w:val="28"/>
        </w:rPr>
        <w:t>уверенному выполнению КИМ на отметку «5»</w:t>
      </w:r>
      <w:r w:rsidRPr="00DC530E">
        <w:rPr>
          <w:rFonts w:eastAsia="Times New Roman"/>
          <w:sz w:val="28"/>
          <w:szCs w:val="28"/>
        </w:rPr>
        <w:t>.</w:t>
      </w:r>
    </w:p>
    <w:p w:rsidR="00051F59" w:rsidRDefault="00051F59" w:rsidP="00051F59"/>
    <w:p w:rsidR="00051F59" w:rsidRPr="00CD4294" w:rsidRDefault="00051F59" w:rsidP="00051F59">
      <w:pPr>
        <w:pStyle w:val="3"/>
        <w:numPr>
          <w:ilvl w:val="2"/>
          <w:numId w:val="1"/>
        </w:numPr>
        <w:ind w:left="426"/>
        <w:jc w:val="center"/>
        <w:rPr>
          <w:rFonts w:ascii="Times New Roman" w:hAnsi="Times New Roman"/>
          <w:bCs w:val="0"/>
          <w:color w:val="auto"/>
          <w:sz w:val="28"/>
          <w:szCs w:val="28"/>
        </w:rPr>
      </w:pPr>
      <w:r w:rsidRPr="00CD4294">
        <w:rPr>
          <w:rFonts w:ascii="Times New Roman" w:hAnsi="Times New Roman"/>
          <w:bCs w:val="0"/>
          <w:color w:val="auto"/>
          <w:sz w:val="28"/>
          <w:szCs w:val="28"/>
        </w:rPr>
        <w:t>Методический анализ выполнения заданий обучающимися с высоким уровнем подготовки (в группе получивших отметку «5»), включая методические рекомендации для учителей</w:t>
      </w:r>
    </w:p>
    <w:p w:rsidR="00051F59" w:rsidRDefault="00051F59" w:rsidP="00051F59">
      <w:pPr>
        <w:ind w:left="426" w:firstLine="567"/>
        <w:jc w:val="both"/>
      </w:pPr>
    </w:p>
    <w:p w:rsidR="00051F59" w:rsidRDefault="00051F59" w:rsidP="00051F59">
      <w:pPr>
        <w:spacing w:line="276" w:lineRule="auto"/>
        <w:ind w:left="426" w:firstLine="567"/>
        <w:jc w:val="both"/>
        <w:rPr>
          <w:sz w:val="28"/>
          <w:szCs w:val="28"/>
        </w:rPr>
      </w:pPr>
      <w:r w:rsidRPr="00345009">
        <w:rPr>
          <w:sz w:val="28"/>
          <w:szCs w:val="28"/>
        </w:rPr>
        <w:t xml:space="preserve">Методический анализ результатов обучающихся, получивших отметку «5», направлен на выявление уровня </w:t>
      </w:r>
      <w:proofErr w:type="spellStart"/>
      <w:r w:rsidRPr="00345009">
        <w:rPr>
          <w:sz w:val="28"/>
          <w:szCs w:val="28"/>
        </w:rPr>
        <w:t>сформированности</w:t>
      </w:r>
      <w:proofErr w:type="spellEnd"/>
      <w:r w:rsidRPr="00345009">
        <w:rPr>
          <w:sz w:val="28"/>
          <w:szCs w:val="28"/>
        </w:rPr>
        <w:t xml:space="preserve"> предметных знаний и умений, а также определение заданий, выполнение которых требует дальнейшего совершенствования. Особое внимание уделяется заданиям повышенного и высокого уровня сложности, поскольку именно их успешное выполнение позволяет обучающимся максимально реализовать свои возможности и приблизиться к получению максимального количества первичных баллов. Целевым ориентиром методических рекомендаций является дальнейшее развитие предметных и </w:t>
      </w:r>
      <w:proofErr w:type="spellStart"/>
      <w:r w:rsidRPr="00345009">
        <w:rPr>
          <w:sz w:val="28"/>
          <w:szCs w:val="28"/>
        </w:rPr>
        <w:t>метапредметных</w:t>
      </w:r>
      <w:proofErr w:type="spellEnd"/>
      <w:r w:rsidRPr="00345009">
        <w:rPr>
          <w:sz w:val="28"/>
          <w:szCs w:val="28"/>
        </w:rPr>
        <w:t xml:space="preserve"> умений, повышение качества выполнения сложных заданий и минимизация единичных ошибок.</w:t>
      </w:r>
    </w:p>
    <w:p w:rsidR="00051F59" w:rsidRPr="00345009" w:rsidRDefault="00051F59" w:rsidP="00051F59">
      <w:pPr>
        <w:spacing w:line="276" w:lineRule="auto"/>
        <w:ind w:left="426" w:firstLine="567"/>
        <w:jc w:val="both"/>
        <w:rPr>
          <w:rFonts w:eastAsia="Times New Roman"/>
          <w:bCs/>
          <w:i/>
          <w:iCs/>
          <w:sz w:val="28"/>
          <w:szCs w:val="28"/>
        </w:rPr>
      </w:pPr>
    </w:p>
    <w:p w:rsidR="00051F59" w:rsidRDefault="00051F59" w:rsidP="00051F59">
      <w:pPr>
        <w:pStyle w:val="3"/>
        <w:numPr>
          <w:ilvl w:val="3"/>
          <w:numId w:val="1"/>
        </w:numPr>
        <w:tabs>
          <w:tab w:val="left" w:pos="567"/>
        </w:tabs>
        <w:ind w:left="426"/>
        <w:jc w:val="center"/>
        <w:rPr>
          <w:rFonts w:ascii="Times New Roman" w:hAnsi="Times New Roman"/>
          <w:color w:val="auto"/>
          <w:sz w:val="28"/>
          <w:szCs w:val="28"/>
        </w:rPr>
      </w:pPr>
      <w:r w:rsidRPr="00CD4294">
        <w:rPr>
          <w:rFonts w:ascii="Times New Roman" w:hAnsi="Times New Roman"/>
          <w:color w:val="auto"/>
          <w:sz w:val="28"/>
          <w:szCs w:val="28"/>
        </w:rPr>
        <w:t>Описание предметной подготовки участников ОГЭ с высоким уровнем подготовки, анализ типичных дефицитов в подготовке</w:t>
      </w:r>
    </w:p>
    <w:p w:rsidR="00051F59" w:rsidRPr="00345009" w:rsidRDefault="00051F59" w:rsidP="00051F59">
      <w:pPr>
        <w:jc w:val="center"/>
      </w:pPr>
    </w:p>
    <w:p w:rsidR="00051F59" w:rsidRPr="007522DA" w:rsidRDefault="00051F59" w:rsidP="00051F59">
      <w:pPr>
        <w:pStyle w:val="aa"/>
        <w:numPr>
          <w:ilvl w:val="0"/>
          <w:numId w:val="4"/>
        </w:numPr>
        <w:spacing w:after="0" w:line="240" w:lineRule="auto"/>
        <w:ind w:left="426" w:hanging="425"/>
        <w:jc w:val="both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  <w:r w:rsidRPr="007522DA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>Описание достигнутых предметных результатов ФГОС: освоенных тем программы, сформированных умений и т.п. (если имеются)</w:t>
      </w:r>
    </w:p>
    <w:p w:rsidR="00051F59" w:rsidRPr="00CD4294" w:rsidRDefault="00051F59" w:rsidP="00051F59">
      <w:pPr>
        <w:ind w:left="426" w:firstLine="567"/>
        <w:jc w:val="both"/>
        <w:rPr>
          <w:rFonts w:eastAsia="Times New Roman"/>
          <w:bCs/>
          <w:i/>
          <w:iCs/>
          <w:sz w:val="28"/>
          <w:szCs w:val="28"/>
        </w:rPr>
      </w:pPr>
    </w:p>
    <w:p w:rsidR="00051F59" w:rsidRDefault="00051F59" w:rsidP="00051F59">
      <w:pPr>
        <w:spacing w:line="276" w:lineRule="auto"/>
        <w:jc w:val="both"/>
        <w:rPr>
          <w:rFonts w:eastAsia="Times New Roman"/>
          <w:sz w:val="28"/>
          <w:szCs w:val="28"/>
        </w:rPr>
      </w:pPr>
      <w:r w:rsidRPr="00D7054F">
        <w:rPr>
          <w:rFonts w:eastAsia="Times New Roman"/>
          <w:sz w:val="28"/>
          <w:szCs w:val="28"/>
        </w:rPr>
        <w:lastRenderedPageBreak/>
        <w:t xml:space="preserve">Анализ результатов выполнения заданий участниками ОГЭ по биологии, получившими отметку «5», показывает </w:t>
      </w:r>
    </w:p>
    <w:p w:rsidR="00051F59" w:rsidRPr="00D7054F" w:rsidRDefault="00051F59" w:rsidP="00051F59">
      <w:pPr>
        <w:spacing w:line="276" w:lineRule="auto"/>
        <w:jc w:val="both"/>
        <w:rPr>
          <w:rFonts w:eastAsia="Times New Roman"/>
          <w:sz w:val="28"/>
          <w:szCs w:val="28"/>
        </w:rPr>
      </w:pPr>
      <w:r w:rsidRPr="00D7054F">
        <w:rPr>
          <w:rFonts w:eastAsia="Times New Roman"/>
          <w:b/>
          <w:bCs/>
          <w:sz w:val="28"/>
          <w:szCs w:val="28"/>
        </w:rPr>
        <w:t xml:space="preserve">высокий уровень </w:t>
      </w:r>
      <w:proofErr w:type="spellStart"/>
      <w:r w:rsidRPr="00D7054F">
        <w:rPr>
          <w:rFonts w:eastAsia="Times New Roman"/>
          <w:b/>
          <w:bCs/>
          <w:sz w:val="28"/>
          <w:szCs w:val="28"/>
        </w:rPr>
        <w:t>сформированности</w:t>
      </w:r>
      <w:proofErr w:type="spellEnd"/>
      <w:r w:rsidRPr="00D7054F">
        <w:rPr>
          <w:rFonts w:eastAsia="Times New Roman"/>
          <w:b/>
          <w:bCs/>
          <w:sz w:val="28"/>
          <w:szCs w:val="28"/>
        </w:rPr>
        <w:t xml:space="preserve"> основных предметных знаний и умений</w:t>
      </w:r>
      <w:r w:rsidRPr="00D7054F">
        <w:rPr>
          <w:rFonts w:eastAsia="Times New Roman"/>
          <w:sz w:val="28"/>
          <w:szCs w:val="28"/>
        </w:rPr>
        <w:t xml:space="preserve">. С учётом установленного порога успешности — </w:t>
      </w:r>
      <w:r w:rsidRPr="00D7054F">
        <w:rPr>
          <w:rFonts w:eastAsia="Times New Roman"/>
          <w:b/>
          <w:bCs/>
          <w:sz w:val="28"/>
          <w:szCs w:val="28"/>
        </w:rPr>
        <w:t>50 % для заданий базового уровня и 15 % для заданий повышенного и высокого уровня</w:t>
      </w:r>
      <w:r w:rsidRPr="00D7054F">
        <w:rPr>
          <w:rFonts w:eastAsia="Times New Roman"/>
          <w:sz w:val="28"/>
          <w:szCs w:val="28"/>
        </w:rPr>
        <w:t xml:space="preserve"> — практически все задания данной группы выполнены значительно выше пороговых значений. Вместе с тем результаты 2026 года по отдельным заданиям демонстрируют снижение относительно 2025 года, что позволяет выделить направления для дальнейшего совершенствования подготовки.</w:t>
      </w:r>
    </w:p>
    <w:p w:rsidR="00051F59" w:rsidRPr="00D7054F" w:rsidRDefault="00051F59" w:rsidP="00051F59">
      <w:pPr>
        <w:spacing w:line="276" w:lineRule="auto"/>
        <w:jc w:val="both"/>
        <w:outlineLvl w:val="3"/>
        <w:rPr>
          <w:rFonts w:eastAsia="Times New Roman"/>
          <w:b/>
          <w:bCs/>
          <w:sz w:val="28"/>
          <w:szCs w:val="28"/>
        </w:rPr>
      </w:pPr>
      <w:r w:rsidRPr="00D7054F">
        <w:rPr>
          <w:rFonts w:eastAsia="Times New Roman"/>
          <w:b/>
          <w:bCs/>
          <w:sz w:val="28"/>
          <w:szCs w:val="28"/>
        </w:rPr>
        <w:t>Описание достигнутых предметных результатов ФГОС</w:t>
      </w:r>
    </w:p>
    <w:p w:rsidR="00051F59" w:rsidRPr="00D7054F" w:rsidRDefault="00051F59" w:rsidP="00051F59">
      <w:pPr>
        <w:spacing w:line="276" w:lineRule="auto"/>
        <w:jc w:val="both"/>
        <w:rPr>
          <w:rFonts w:eastAsia="Times New Roman"/>
          <w:sz w:val="28"/>
          <w:szCs w:val="28"/>
        </w:rPr>
      </w:pPr>
      <w:r w:rsidRPr="00D7054F">
        <w:rPr>
          <w:rFonts w:eastAsia="Times New Roman"/>
          <w:sz w:val="28"/>
          <w:szCs w:val="28"/>
        </w:rPr>
        <w:t>Наиболее успешно сформированы следующие предметные знания и умения:</w:t>
      </w:r>
    </w:p>
    <w:p w:rsidR="00051F59" w:rsidRPr="00D7054F" w:rsidRDefault="00051F59" w:rsidP="00051F59">
      <w:pPr>
        <w:numPr>
          <w:ilvl w:val="0"/>
          <w:numId w:val="24"/>
        </w:numPr>
        <w:tabs>
          <w:tab w:val="clear" w:pos="720"/>
          <w:tab w:val="num" w:pos="426"/>
        </w:tabs>
        <w:spacing w:after="0" w:line="276" w:lineRule="auto"/>
        <w:ind w:left="284"/>
        <w:jc w:val="both"/>
        <w:rPr>
          <w:rFonts w:eastAsia="Times New Roman"/>
          <w:sz w:val="28"/>
          <w:szCs w:val="28"/>
        </w:rPr>
      </w:pPr>
      <w:r w:rsidRPr="00D7054F">
        <w:rPr>
          <w:rFonts w:eastAsia="Times New Roman"/>
          <w:sz w:val="28"/>
          <w:szCs w:val="28"/>
        </w:rPr>
        <w:t xml:space="preserve">знание признаков биологических объектов на разных уровнях организации живого — задания 1–3 выполнены соответственно на 100 %, 98 % и 97 %. Особенно значимым является рост результата по заданию 3: с 67,35 % в 2025 году до 97 % в 2026 году; </w:t>
      </w:r>
    </w:p>
    <w:p w:rsidR="00051F59" w:rsidRPr="00D7054F" w:rsidRDefault="00051F59" w:rsidP="00051F59">
      <w:pPr>
        <w:numPr>
          <w:ilvl w:val="0"/>
          <w:numId w:val="24"/>
        </w:numPr>
        <w:tabs>
          <w:tab w:val="clear" w:pos="720"/>
          <w:tab w:val="num" w:pos="426"/>
        </w:tabs>
        <w:spacing w:after="0" w:line="276" w:lineRule="auto"/>
        <w:ind w:left="284"/>
        <w:jc w:val="both"/>
        <w:rPr>
          <w:rFonts w:eastAsia="Times New Roman"/>
          <w:sz w:val="28"/>
          <w:szCs w:val="28"/>
        </w:rPr>
      </w:pPr>
      <w:r w:rsidRPr="00D7054F">
        <w:rPr>
          <w:rFonts w:eastAsia="Times New Roman"/>
          <w:sz w:val="28"/>
          <w:szCs w:val="28"/>
        </w:rPr>
        <w:t xml:space="preserve">работа с информацией биологического содержания, представленной в графической форме — задание 4 выполнено на 99 %, что выше результата 2025 года (88,31 %); </w:t>
      </w:r>
    </w:p>
    <w:p w:rsidR="00051F59" w:rsidRPr="00D7054F" w:rsidRDefault="00051F59" w:rsidP="00051F59">
      <w:pPr>
        <w:numPr>
          <w:ilvl w:val="0"/>
          <w:numId w:val="24"/>
        </w:numPr>
        <w:tabs>
          <w:tab w:val="clear" w:pos="720"/>
          <w:tab w:val="num" w:pos="426"/>
        </w:tabs>
        <w:spacing w:after="0" w:line="276" w:lineRule="auto"/>
        <w:ind w:left="284"/>
        <w:jc w:val="both"/>
        <w:rPr>
          <w:rFonts w:eastAsia="Times New Roman"/>
          <w:sz w:val="28"/>
          <w:szCs w:val="28"/>
        </w:rPr>
      </w:pPr>
      <w:r w:rsidRPr="00D7054F">
        <w:rPr>
          <w:rFonts w:eastAsia="Times New Roman"/>
          <w:sz w:val="28"/>
          <w:szCs w:val="28"/>
        </w:rPr>
        <w:t xml:space="preserve">определение последовательности биологических процессов, явлений и объектов — задание 5 выполнено на 99 % против 51,54 % в 2025 году, что свидетельствует о существенном повышении качества </w:t>
      </w:r>
      <w:proofErr w:type="spellStart"/>
      <w:r w:rsidRPr="00D7054F">
        <w:rPr>
          <w:rFonts w:eastAsia="Times New Roman"/>
          <w:sz w:val="28"/>
          <w:szCs w:val="28"/>
        </w:rPr>
        <w:t>сформированности</w:t>
      </w:r>
      <w:proofErr w:type="spellEnd"/>
      <w:r w:rsidRPr="00D7054F">
        <w:rPr>
          <w:rFonts w:eastAsia="Times New Roman"/>
          <w:sz w:val="28"/>
          <w:szCs w:val="28"/>
        </w:rPr>
        <w:t xml:space="preserve"> данного умения; </w:t>
      </w:r>
    </w:p>
    <w:p w:rsidR="00051F59" w:rsidRPr="00D7054F" w:rsidRDefault="00051F59" w:rsidP="00051F59">
      <w:pPr>
        <w:numPr>
          <w:ilvl w:val="0"/>
          <w:numId w:val="24"/>
        </w:numPr>
        <w:tabs>
          <w:tab w:val="clear" w:pos="720"/>
          <w:tab w:val="num" w:pos="426"/>
        </w:tabs>
        <w:spacing w:after="0" w:line="276" w:lineRule="auto"/>
        <w:ind w:left="284"/>
        <w:jc w:val="both"/>
        <w:rPr>
          <w:rFonts w:eastAsia="Times New Roman"/>
          <w:sz w:val="28"/>
          <w:szCs w:val="28"/>
        </w:rPr>
      </w:pPr>
      <w:r w:rsidRPr="00D7054F">
        <w:rPr>
          <w:rFonts w:eastAsia="Times New Roman"/>
          <w:sz w:val="28"/>
          <w:szCs w:val="28"/>
        </w:rPr>
        <w:t xml:space="preserve">использование биологических приборов и инструментов — задание 6 выполнено на 98 %, сохраняя стабильно высокий уровень относительно 2025 года (98,75 %); </w:t>
      </w:r>
    </w:p>
    <w:p w:rsidR="00051F59" w:rsidRPr="00D7054F" w:rsidRDefault="00051F59" w:rsidP="00051F59">
      <w:pPr>
        <w:numPr>
          <w:ilvl w:val="0"/>
          <w:numId w:val="24"/>
        </w:numPr>
        <w:tabs>
          <w:tab w:val="clear" w:pos="720"/>
          <w:tab w:val="num" w:pos="426"/>
        </w:tabs>
        <w:spacing w:after="0" w:line="276" w:lineRule="auto"/>
        <w:ind w:left="284"/>
        <w:jc w:val="both"/>
        <w:rPr>
          <w:rFonts w:eastAsia="Times New Roman"/>
          <w:sz w:val="28"/>
          <w:szCs w:val="28"/>
        </w:rPr>
      </w:pPr>
      <w:r w:rsidRPr="00D7054F">
        <w:rPr>
          <w:rFonts w:eastAsia="Times New Roman"/>
          <w:sz w:val="28"/>
          <w:szCs w:val="28"/>
        </w:rPr>
        <w:t xml:space="preserve">применение понятийного аппарата и научной терминологии — задание 8 выполнено на 99 %, практически сохранив результат предыдущего года (99,4 %); </w:t>
      </w:r>
    </w:p>
    <w:p w:rsidR="00051F59" w:rsidRPr="00D7054F" w:rsidRDefault="00051F59" w:rsidP="00051F59">
      <w:pPr>
        <w:numPr>
          <w:ilvl w:val="0"/>
          <w:numId w:val="24"/>
        </w:numPr>
        <w:tabs>
          <w:tab w:val="clear" w:pos="720"/>
          <w:tab w:val="num" w:pos="426"/>
        </w:tabs>
        <w:spacing w:after="0" w:line="276" w:lineRule="auto"/>
        <w:ind w:left="284"/>
        <w:jc w:val="both"/>
        <w:rPr>
          <w:rFonts w:eastAsia="Times New Roman"/>
          <w:sz w:val="28"/>
          <w:szCs w:val="28"/>
        </w:rPr>
      </w:pPr>
      <w:r w:rsidRPr="00D7054F">
        <w:rPr>
          <w:rFonts w:eastAsia="Times New Roman"/>
          <w:sz w:val="28"/>
          <w:szCs w:val="28"/>
        </w:rPr>
        <w:t xml:space="preserve">установление соответствия между биологическими объектами и их признаками — задание 11 выполнено на 100 % против 85,73 % в 2025 году; </w:t>
      </w:r>
    </w:p>
    <w:p w:rsidR="00051F59" w:rsidRPr="00D7054F" w:rsidRDefault="00051F59" w:rsidP="00051F59">
      <w:pPr>
        <w:numPr>
          <w:ilvl w:val="0"/>
          <w:numId w:val="24"/>
        </w:numPr>
        <w:tabs>
          <w:tab w:val="clear" w:pos="720"/>
          <w:tab w:val="num" w:pos="426"/>
        </w:tabs>
        <w:spacing w:after="0" w:line="276" w:lineRule="auto"/>
        <w:ind w:left="284"/>
        <w:jc w:val="both"/>
        <w:rPr>
          <w:rFonts w:eastAsia="Times New Roman"/>
          <w:sz w:val="28"/>
          <w:szCs w:val="28"/>
        </w:rPr>
      </w:pPr>
      <w:r w:rsidRPr="00D7054F">
        <w:rPr>
          <w:rFonts w:eastAsia="Times New Roman"/>
          <w:sz w:val="28"/>
          <w:szCs w:val="28"/>
        </w:rPr>
        <w:lastRenderedPageBreak/>
        <w:t xml:space="preserve">критический анализ биологической информации и оценка её достоверности — задание 12 выполнено на 100 % против 62,86 % в 2025 году; </w:t>
      </w:r>
    </w:p>
    <w:p w:rsidR="00051F59" w:rsidRPr="00D7054F" w:rsidRDefault="00051F59" w:rsidP="00051F59">
      <w:pPr>
        <w:numPr>
          <w:ilvl w:val="0"/>
          <w:numId w:val="24"/>
        </w:numPr>
        <w:tabs>
          <w:tab w:val="clear" w:pos="720"/>
          <w:tab w:val="num" w:pos="426"/>
        </w:tabs>
        <w:spacing w:after="0" w:line="276" w:lineRule="auto"/>
        <w:ind w:left="284"/>
        <w:jc w:val="both"/>
        <w:rPr>
          <w:rFonts w:eastAsia="Times New Roman"/>
          <w:sz w:val="28"/>
          <w:szCs w:val="28"/>
        </w:rPr>
      </w:pPr>
      <w:r w:rsidRPr="00D7054F">
        <w:rPr>
          <w:rFonts w:eastAsia="Times New Roman"/>
          <w:sz w:val="28"/>
          <w:szCs w:val="28"/>
        </w:rPr>
        <w:t xml:space="preserve">распознавание и описание биологических объектов по рисункам и изображениям — задание 14 выполнено на 98 %, что свидетельствует о прочной </w:t>
      </w:r>
      <w:proofErr w:type="spellStart"/>
      <w:r w:rsidRPr="00D7054F">
        <w:rPr>
          <w:rFonts w:eastAsia="Times New Roman"/>
          <w:sz w:val="28"/>
          <w:szCs w:val="28"/>
        </w:rPr>
        <w:t>сформированности</w:t>
      </w:r>
      <w:proofErr w:type="spellEnd"/>
      <w:r w:rsidRPr="00D7054F">
        <w:rPr>
          <w:rFonts w:eastAsia="Times New Roman"/>
          <w:sz w:val="28"/>
          <w:szCs w:val="28"/>
        </w:rPr>
        <w:t xml:space="preserve"> соответствующего практического умения; </w:t>
      </w:r>
    </w:p>
    <w:p w:rsidR="00051F59" w:rsidRPr="00D7054F" w:rsidRDefault="00051F59" w:rsidP="00051F59">
      <w:pPr>
        <w:numPr>
          <w:ilvl w:val="0"/>
          <w:numId w:val="24"/>
        </w:numPr>
        <w:tabs>
          <w:tab w:val="clear" w:pos="720"/>
          <w:tab w:val="num" w:pos="426"/>
        </w:tabs>
        <w:spacing w:after="0" w:line="276" w:lineRule="auto"/>
        <w:ind w:left="284"/>
        <w:jc w:val="both"/>
        <w:rPr>
          <w:rFonts w:eastAsia="Times New Roman"/>
          <w:sz w:val="28"/>
          <w:szCs w:val="28"/>
        </w:rPr>
      </w:pPr>
      <w:r w:rsidRPr="00D7054F">
        <w:rPr>
          <w:rFonts w:eastAsia="Times New Roman"/>
          <w:sz w:val="28"/>
          <w:szCs w:val="28"/>
        </w:rPr>
        <w:t xml:space="preserve">знания особенностей организма человека, его строения и жизнедеятельности — задания 15–18 выполнены на 100 %, 98 %, 99 % и 99 % соответственно. Особенно заметен рост по заданию 17: с 65,05 % до 99 %; </w:t>
      </w:r>
    </w:p>
    <w:p w:rsidR="00051F59" w:rsidRPr="00D7054F" w:rsidRDefault="00051F59" w:rsidP="00051F59">
      <w:pPr>
        <w:numPr>
          <w:ilvl w:val="0"/>
          <w:numId w:val="24"/>
        </w:numPr>
        <w:tabs>
          <w:tab w:val="clear" w:pos="720"/>
          <w:tab w:val="num" w:pos="426"/>
        </w:tabs>
        <w:spacing w:after="0" w:line="276" w:lineRule="auto"/>
        <w:ind w:left="284"/>
        <w:jc w:val="both"/>
        <w:rPr>
          <w:rFonts w:eastAsia="Times New Roman"/>
          <w:sz w:val="28"/>
          <w:szCs w:val="28"/>
        </w:rPr>
      </w:pPr>
      <w:r w:rsidRPr="00D7054F">
        <w:rPr>
          <w:rFonts w:eastAsia="Times New Roman"/>
          <w:sz w:val="28"/>
          <w:szCs w:val="28"/>
        </w:rPr>
        <w:t xml:space="preserve">знания в области </w:t>
      </w:r>
      <w:proofErr w:type="spellStart"/>
      <w:r w:rsidRPr="00D7054F">
        <w:rPr>
          <w:rFonts w:eastAsia="Times New Roman"/>
          <w:sz w:val="28"/>
          <w:szCs w:val="28"/>
        </w:rPr>
        <w:t>экосистемной</w:t>
      </w:r>
      <w:proofErr w:type="spellEnd"/>
      <w:r w:rsidRPr="00D7054F">
        <w:rPr>
          <w:rFonts w:eastAsia="Times New Roman"/>
          <w:sz w:val="28"/>
          <w:szCs w:val="28"/>
        </w:rPr>
        <w:t xml:space="preserve"> организации живой природы и установления причинно-следственных связей — задания 19–21 выполнены на 98 %, 90 % и 91 %; </w:t>
      </w:r>
    </w:p>
    <w:p w:rsidR="00051F59" w:rsidRPr="00D7054F" w:rsidRDefault="00051F59" w:rsidP="00051F59">
      <w:pPr>
        <w:numPr>
          <w:ilvl w:val="0"/>
          <w:numId w:val="24"/>
        </w:numPr>
        <w:tabs>
          <w:tab w:val="clear" w:pos="720"/>
          <w:tab w:val="num" w:pos="426"/>
        </w:tabs>
        <w:spacing w:after="0" w:line="276" w:lineRule="auto"/>
        <w:ind w:left="284"/>
        <w:jc w:val="both"/>
        <w:rPr>
          <w:rFonts w:eastAsia="Times New Roman"/>
          <w:sz w:val="28"/>
          <w:szCs w:val="28"/>
        </w:rPr>
      </w:pPr>
      <w:r w:rsidRPr="00D7054F">
        <w:rPr>
          <w:rFonts w:eastAsia="Times New Roman"/>
          <w:sz w:val="28"/>
          <w:szCs w:val="28"/>
        </w:rPr>
        <w:t xml:space="preserve">понимание методов биологической науки, умение анализировать результаты наблюдений и экспериментов — задание 23 выполнено на 98 % против 86,03 % в 2025 году; </w:t>
      </w:r>
    </w:p>
    <w:p w:rsidR="00051F59" w:rsidRPr="00D7054F" w:rsidRDefault="00051F59" w:rsidP="00051F59">
      <w:pPr>
        <w:numPr>
          <w:ilvl w:val="0"/>
          <w:numId w:val="24"/>
        </w:numPr>
        <w:tabs>
          <w:tab w:val="clear" w:pos="720"/>
          <w:tab w:val="num" w:pos="426"/>
        </w:tabs>
        <w:spacing w:after="0" w:line="276" w:lineRule="auto"/>
        <w:ind w:left="284"/>
        <w:jc w:val="both"/>
        <w:rPr>
          <w:rFonts w:eastAsia="Times New Roman"/>
          <w:sz w:val="28"/>
          <w:szCs w:val="28"/>
        </w:rPr>
      </w:pPr>
      <w:r w:rsidRPr="00D7054F">
        <w:rPr>
          <w:rFonts w:eastAsia="Times New Roman"/>
          <w:sz w:val="28"/>
          <w:szCs w:val="28"/>
        </w:rPr>
        <w:t xml:space="preserve">работа с текстом биологического содержания — задание 24 выполнено на 94 %, хотя показатель несколько снизился относительно 2025 года (98,21 %). </w:t>
      </w:r>
    </w:p>
    <w:p w:rsidR="00051F59" w:rsidRPr="00D7054F" w:rsidRDefault="00051F59" w:rsidP="00051F59">
      <w:pPr>
        <w:spacing w:line="276" w:lineRule="auto"/>
        <w:jc w:val="both"/>
        <w:rPr>
          <w:rFonts w:eastAsia="Times New Roman"/>
          <w:i/>
          <w:iCs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</w:t>
      </w:r>
      <w:r w:rsidRPr="00D7054F">
        <w:rPr>
          <w:rFonts w:eastAsia="Times New Roman"/>
          <w:sz w:val="28"/>
          <w:szCs w:val="28"/>
        </w:rPr>
        <w:t xml:space="preserve">Таким образом, у участников группы с высоким уровнем подготовки в целом сформированы </w:t>
      </w:r>
      <w:r w:rsidRPr="00D7054F">
        <w:rPr>
          <w:rFonts w:eastAsia="Times New Roman"/>
          <w:i/>
          <w:iCs/>
          <w:sz w:val="28"/>
          <w:szCs w:val="28"/>
        </w:rPr>
        <w:t>системные предметные знания, умение распознавать и классифицировать биологические объекты, устанавливать соответствия и последовательности, анализировать биологическую информацию, применять терминологию, работать с рисунками и экспериментальными данными.</w:t>
      </w:r>
    </w:p>
    <w:p w:rsidR="00051F59" w:rsidRPr="00D7054F" w:rsidRDefault="00051F59" w:rsidP="00051F59">
      <w:pPr>
        <w:spacing w:line="276" w:lineRule="auto"/>
        <w:jc w:val="both"/>
        <w:outlineLvl w:val="3"/>
        <w:rPr>
          <w:rFonts w:eastAsia="Times New Roman"/>
          <w:i/>
          <w:iCs/>
          <w:sz w:val="28"/>
          <w:szCs w:val="28"/>
        </w:rPr>
      </w:pPr>
      <w:r w:rsidRPr="00D7054F">
        <w:rPr>
          <w:rFonts w:eastAsia="Times New Roman"/>
          <w:i/>
          <w:iCs/>
          <w:sz w:val="28"/>
          <w:szCs w:val="28"/>
        </w:rPr>
        <w:t>Анализ динамики результатов</w:t>
      </w:r>
    </w:p>
    <w:p w:rsidR="00051F59" w:rsidRPr="00D7054F" w:rsidRDefault="00051F59" w:rsidP="00051F59">
      <w:pPr>
        <w:spacing w:line="276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</w:t>
      </w:r>
      <w:r w:rsidRPr="00D7054F">
        <w:rPr>
          <w:rFonts w:eastAsia="Times New Roman"/>
          <w:sz w:val="28"/>
          <w:szCs w:val="28"/>
        </w:rPr>
        <w:t xml:space="preserve">Положительная динамика в 2026 году отмечается по значительному числу заданий. Наиболее существенный рост наблюдается по заданиям </w:t>
      </w:r>
      <w:r w:rsidRPr="00D7054F">
        <w:rPr>
          <w:rFonts w:eastAsia="Times New Roman"/>
          <w:b/>
          <w:bCs/>
          <w:sz w:val="28"/>
          <w:szCs w:val="28"/>
        </w:rPr>
        <w:t xml:space="preserve">3 (+29,65 </w:t>
      </w:r>
      <w:proofErr w:type="spellStart"/>
      <w:r w:rsidRPr="00D7054F">
        <w:rPr>
          <w:rFonts w:eastAsia="Times New Roman"/>
          <w:b/>
          <w:bCs/>
          <w:sz w:val="28"/>
          <w:szCs w:val="28"/>
        </w:rPr>
        <w:t>п.п</w:t>
      </w:r>
      <w:proofErr w:type="spellEnd"/>
      <w:r w:rsidRPr="00D7054F">
        <w:rPr>
          <w:rFonts w:eastAsia="Times New Roman"/>
          <w:b/>
          <w:bCs/>
          <w:sz w:val="28"/>
          <w:szCs w:val="28"/>
        </w:rPr>
        <w:t xml:space="preserve">.), 5 (+47,46 </w:t>
      </w:r>
      <w:proofErr w:type="spellStart"/>
      <w:r w:rsidRPr="00D7054F">
        <w:rPr>
          <w:rFonts w:eastAsia="Times New Roman"/>
          <w:b/>
          <w:bCs/>
          <w:sz w:val="28"/>
          <w:szCs w:val="28"/>
        </w:rPr>
        <w:t>п.п</w:t>
      </w:r>
      <w:proofErr w:type="spellEnd"/>
      <w:r w:rsidRPr="00D7054F">
        <w:rPr>
          <w:rFonts w:eastAsia="Times New Roman"/>
          <w:b/>
          <w:bCs/>
          <w:sz w:val="28"/>
          <w:szCs w:val="28"/>
        </w:rPr>
        <w:t xml:space="preserve">.), 7 (+15,06 </w:t>
      </w:r>
      <w:proofErr w:type="spellStart"/>
      <w:r w:rsidRPr="00D7054F">
        <w:rPr>
          <w:rFonts w:eastAsia="Times New Roman"/>
          <w:b/>
          <w:bCs/>
          <w:sz w:val="28"/>
          <w:szCs w:val="28"/>
        </w:rPr>
        <w:t>п.п</w:t>
      </w:r>
      <w:proofErr w:type="spellEnd"/>
      <w:r w:rsidRPr="00D7054F">
        <w:rPr>
          <w:rFonts w:eastAsia="Times New Roman"/>
          <w:b/>
          <w:bCs/>
          <w:sz w:val="28"/>
          <w:szCs w:val="28"/>
        </w:rPr>
        <w:t xml:space="preserve">.), 10 (+18,25 </w:t>
      </w:r>
      <w:proofErr w:type="spellStart"/>
      <w:r w:rsidRPr="00D7054F">
        <w:rPr>
          <w:rFonts w:eastAsia="Times New Roman"/>
          <w:b/>
          <w:bCs/>
          <w:sz w:val="28"/>
          <w:szCs w:val="28"/>
        </w:rPr>
        <w:t>п.п</w:t>
      </w:r>
      <w:proofErr w:type="spellEnd"/>
      <w:r w:rsidRPr="00D7054F">
        <w:rPr>
          <w:rFonts w:eastAsia="Times New Roman"/>
          <w:b/>
          <w:bCs/>
          <w:sz w:val="28"/>
          <w:szCs w:val="28"/>
        </w:rPr>
        <w:t xml:space="preserve">.), 11 (+14,27 </w:t>
      </w:r>
      <w:proofErr w:type="spellStart"/>
      <w:r w:rsidRPr="00D7054F">
        <w:rPr>
          <w:rFonts w:eastAsia="Times New Roman"/>
          <w:b/>
          <w:bCs/>
          <w:sz w:val="28"/>
          <w:szCs w:val="28"/>
        </w:rPr>
        <w:t>п.п</w:t>
      </w:r>
      <w:proofErr w:type="spellEnd"/>
      <w:r w:rsidRPr="00D7054F">
        <w:rPr>
          <w:rFonts w:eastAsia="Times New Roman"/>
          <w:b/>
          <w:bCs/>
          <w:sz w:val="28"/>
          <w:szCs w:val="28"/>
        </w:rPr>
        <w:t xml:space="preserve">.), 12 (+37,14 </w:t>
      </w:r>
      <w:proofErr w:type="spellStart"/>
      <w:r w:rsidRPr="00D7054F">
        <w:rPr>
          <w:rFonts w:eastAsia="Times New Roman"/>
          <w:b/>
          <w:bCs/>
          <w:sz w:val="28"/>
          <w:szCs w:val="28"/>
        </w:rPr>
        <w:t>п.п</w:t>
      </w:r>
      <w:proofErr w:type="spellEnd"/>
      <w:r w:rsidRPr="00D7054F">
        <w:rPr>
          <w:rFonts w:eastAsia="Times New Roman"/>
          <w:b/>
          <w:bCs/>
          <w:sz w:val="28"/>
          <w:szCs w:val="28"/>
        </w:rPr>
        <w:t xml:space="preserve">.), 13 (+20,60 </w:t>
      </w:r>
      <w:proofErr w:type="spellStart"/>
      <w:r w:rsidRPr="00D7054F">
        <w:rPr>
          <w:rFonts w:eastAsia="Times New Roman"/>
          <w:b/>
          <w:bCs/>
          <w:sz w:val="28"/>
          <w:szCs w:val="28"/>
        </w:rPr>
        <w:t>п.п</w:t>
      </w:r>
      <w:proofErr w:type="spellEnd"/>
      <w:r w:rsidRPr="00D7054F">
        <w:rPr>
          <w:rFonts w:eastAsia="Times New Roman"/>
          <w:b/>
          <w:bCs/>
          <w:sz w:val="28"/>
          <w:szCs w:val="28"/>
        </w:rPr>
        <w:t xml:space="preserve">.), 17 (+33,95 </w:t>
      </w:r>
      <w:proofErr w:type="spellStart"/>
      <w:r w:rsidRPr="00D7054F">
        <w:rPr>
          <w:rFonts w:eastAsia="Times New Roman"/>
          <w:b/>
          <w:bCs/>
          <w:sz w:val="28"/>
          <w:szCs w:val="28"/>
        </w:rPr>
        <w:t>п.п</w:t>
      </w:r>
      <w:proofErr w:type="spellEnd"/>
      <w:r w:rsidRPr="00D7054F">
        <w:rPr>
          <w:rFonts w:eastAsia="Times New Roman"/>
          <w:b/>
          <w:bCs/>
          <w:sz w:val="28"/>
          <w:szCs w:val="28"/>
        </w:rPr>
        <w:t xml:space="preserve">.), 18 (+18,55 </w:t>
      </w:r>
      <w:proofErr w:type="spellStart"/>
      <w:r w:rsidRPr="00D7054F">
        <w:rPr>
          <w:rFonts w:eastAsia="Times New Roman"/>
          <w:b/>
          <w:bCs/>
          <w:sz w:val="28"/>
          <w:szCs w:val="28"/>
        </w:rPr>
        <w:t>п.п</w:t>
      </w:r>
      <w:proofErr w:type="spellEnd"/>
      <w:r w:rsidRPr="00D7054F">
        <w:rPr>
          <w:rFonts w:eastAsia="Times New Roman"/>
          <w:b/>
          <w:bCs/>
          <w:sz w:val="28"/>
          <w:szCs w:val="28"/>
        </w:rPr>
        <w:t xml:space="preserve">.) и 23 (+11,97 </w:t>
      </w:r>
      <w:proofErr w:type="spellStart"/>
      <w:r w:rsidRPr="00D7054F">
        <w:rPr>
          <w:rFonts w:eastAsia="Times New Roman"/>
          <w:b/>
          <w:bCs/>
          <w:sz w:val="28"/>
          <w:szCs w:val="28"/>
        </w:rPr>
        <w:t>п.п</w:t>
      </w:r>
      <w:proofErr w:type="spellEnd"/>
      <w:r w:rsidRPr="00D7054F">
        <w:rPr>
          <w:rFonts w:eastAsia="Times New Roman"/>
          <w:b/>
          <w:bCs/>
          <w:sz w:val="28"/>
          <w:szCs w:val="28"/>
        </w:rPr>
        <w:t>.)</w:t>
      </w:r>
      <w:r w:rsidRPr="00D7054F">
        <w:rPr>
          <w:rFonts w:eastAsia="Times New Roman"/>
          <w:sz w:val="28"/>
          <w:szCs w:val="28"/>
        </w:rPr>
        <w:t>. Это свидетельствует о повышении качества подготовки сильнейших участников по широкому кругу содержательных линий.</w:t>
      </w:r>
    </w:p>
    <w:p w:rsidR="00051F59" w:rsidRPr="00D7054F" w:rsidRDefault="00051F59" w:rsidP="00051F59">
      <w:pPr>
        <w:spacing w:line="276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</w:t>
      </w:r>
      <w:r w:rsidRPr="00D7054F">
        <w:rPr>
          <w:rFonts w:eastAsia="Times New Roman"/>
          <w:sz w:val="28"/>
          <w:szCs w:val="28"/>
        </w:rPr>
        <w:t xml:space="preserve">Вместе с тем выявлены отдельные отрицательные изменения. Наиболее заметное снижение произошло по </w:t>
      </w:r>
      <w:r w:rsidRPr="00D7054F">
        <w:rPr>
          <w:rFonts w:eastAsia="Times New Roman"/>
          <w:b/>
          <w:bCs/>
          <w:sz w:val="28"/>
          <w:szCs w:val="28"/>
        </w:rPr>
        <w:t>заданию 25</w:t>
      </w:r>
      <w:r w:rsidRPr="00D7054F">
        <w:rPr>
          <w:rFonts w:eastAsia="Times New Roman"/>
          <w:sz w:val="28"/>
          <w:szCs w:val="28"/>
        </w:rPr>
        <w:t xml:space="preserve">, связанному с работой со статистическими данными в табличной форме: результат уменьшился с </w:t>
      </w:r>
      <w:r w:rsidRPr="00D7054F">
        <w:rPr>
          <w:rFonts w:eastAsia="Times New Roman"/>
          <w:b/>
          <w:bCs/>
          <w:sz w:val="28"/>
          <w:szCs w:val="28"/>
        </w:rPr>
        <w:t xml:space="preserve">84,55 % </w:t>
      </w:r>
      <w:r w:rsidRPr="00D7054F">
        <w:rPr>
          <w:rFonts w:eastAsia="Times New Roman"/>
          <w:b/>
          <w:bCs/>
          <w:sz w:val="28"/>
          <w:szCs w:val="28"/>
        </w:rPr>
        <w:lastRenderedPageBreak/>
        <w:t>до 49 %</w:t>
      </w:r>
      <w:r w:rsidRPr="00D7054F">
        <w:rPr>
          <w:rFonts w:eastAsia="Times New Roman"/>
          <w:sz w:val="28"/>
          <w:szCs w:val="28"/>
        </w:rPr>
        <w:t xml:space="preserve"> (–35,55 </w:t>
      </w:r>
      <w:proofErr w:type="spellStart"/>
      <w:r w:rsidRPr="00D7054F">
        <w:rPr>
          <w:rFonts w:eastAsia="Times New Roman"/>
          <w:sz w:val="28"/>
          <w:szCs w:val="28"/>
        </w:rPr>
        <w:t>п.п</w:t>
      </w:r>
      <w:proofErr w:type="spellEnd"/>
      <w:r w:rsidRPr="00D7054F">
        <w:rPr>
          <w:rFonts w:eastAsia="Times New Roman"/>
          <w:sz w:val="28"/>
          <w:szCs w:val="28"/>
        </w:rPr>
        <w:t xml:space="preserve">.). Следует отметить, что </w:t>
      </w:r>
      <w:r w:rsidRPr="00D7054F">
        <w:rPr>
          <w:rFonts w:eastAsia="Times New Roman"/>
          <w:b/>
          <w:bCs/>
          <w:sz w:val="28"/>
          <w:szCs w:val="28"/>
        </w:rPr>
        <w:t>49 % находится ниже установленного порога успешности для базового задания (50 %)</w:t>
      </w:r>
      <w:r w:rsidRPr="00D7054F">
        <w:rPr>
          <w:rFonts w:eastAsia="Times New Roman"/>
          <w:sz w:val="28"/>
          <w:szCs w:val="28"/>
        </w:rPr>
        <w:t>, поэтому данный результат является наиболее существенным дефицитом даже для группы участников, получивших отметку «5».</w:t>
      </w:r>
    </w:p>
    <w:p w:rsidR="00051F59" w:rsidRPr="00D7054F" w:rsidRDefault="00051F59" w:rsidP="00051F59">
      <w:pPr>
        <w:spacing w:line="276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</w:t>
      </w:r>
      <w:r w:rsidRPr="00D7054F">
        <w:rPr>
          <w:rFonts w:eastAsia="Times New Roman"/>
          <w:sz w:val="28"/>
          <w:szCs w:val="28"/>
        </w:rPr>
        <w:t xml:space="preserve">Также снизились результаты по заданиям </w:t>
      </w:r>
      <w:r w:rsidRPr="00D7054F">
        <w:rPr>
          <w:rFonts w:eastAsia="Times New Roman"/>
          <w:b/>
          <w:bCs/>
          <w:sz w:val="28"/>
          <w:szCs w:val="28"/>
        </w:rPr>
        <w:t>9 (с 99,19 % до 87 %), 14 (с 99,13 % до 98 %), 16 (с 99,32 % до 98 %), 19 (с 99,08 % до 98 %), 21 (с 98,89 % до 91 %), 22 (с 97,59 % до 87 %), 24 (с 98,21 % до 94 %)</w:t>
      </w:r>
      <w:r w:rsidRPr="00D7054F">
        <w:rPr>
          <w:rFonts w:eastAsia="Times New Roman"/>
          <w:sz w:val="28"/>
          <w:szCs w:val="28"/>
        </w:rPr>
        <w:t xml:space="preserve">. Несмотря на снижение, большинство из этих показателей остаются значительно выше порогового значения </w:t>
      </w:r>
      <w:r w:rsidRPr="00D7054F">
        <w:rPr>
          <w:rFonts w:eastAsia="Times New Roman"/>
          <w:b/>
          <w:bCs/>
          <w:sz w:val="28"/>
          <w:szCs w:val="28"/>
        </w:rPr>
        <w:t>15 % для заданий повышенного и высокого уровня</w:t>
      </w:r>
      <w:r w:rsidRPr="00D7054F">
        <w:rPr>
          <w:rFonts w:eastAsia="Times New Roman"/>
          <w:sz w:val="28"/>
          <w:szCs w:val="28"/>
        </w:rPr>
        <w:t xml:space="preserve">, что свидетельствует не о </w:t>
      </w:r>
      <w:proofErr w:type="spellStart"/>
      <w:r w:rsidRPr="00D7054F">
        <w:rPr>
          <w:rFonts w:eastAsia="Times New Roman"/>
          <w:sz w:val="28"/>
          <w:szCs w:val="28"/>
        </w:rPr>
        <w:t>несформированности</w:t>
      </w:r>
      <w:proofErr w:type="spellEnd"/>
      <w:r w:rsidRPr="00D7054F">
        <w:rPr>
          <w:rFonts w:eastAsia="Times New Roman"/>
          <w:sz w:val="28"/>
          <w:szCs w:val="28"/>
        </w:rPr>
        <w:t xml:space="preserve"> умений, а преимущественно о необходимости повышения стабильности и точности выполнения заданий.</w:t>
      </w:r>
    </w:p>
    <w:p w:rsidR="00051F59" w:rsidRPr="00D7054F" w:rsidRDefault="00051F59" w:rsidP="00051F59">
      <w:pPr>
        <w:spacing w:line="276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</w:t>
      </w:r>
      <w:r w:rsidRPr="00D7054F">
        <w:rPr>
          <w:rFonts w:eastAsia="Times New Roman"/>
          <w:sz w:val="28"/>
          <w:szCs w:val="28"/>
        </w:rPr>
        <w:t xml:space="preserve">Особого внимания требует </w:t>
      </w:r>
      <w:r w:rsidRPr="00D7054F">
        <w:rPr>
          <w:rFonts w:eastAsia="Times New Roman"/>
          <w:b/>
          <w:bCs/>
          <w:sz w:val="28"/>
          <w:szCs w:val="28"/>
        </w:rPr>
        <w:t>задание 26 высокого уровня сложности</w:t>
      </w:r>
      <w:r w:rsidRPr="00D7054F">
        <w:rPr>
          <w:rFonts w:eastAsia="Times New Roman"/>
          <w:sz w:val="28"/>
          <w:szCs w:val="28"/>
        </w:rPr>
        <w:t xml:space="preserve">. Его результат составил </w:t>
      </w:r>
      <w:r w:rsidRPr="00D7054F">
        <w:rPr>
          <w:rFonts w:eastAsia="Times New Roman"/>
          <w:b/>
          <w:bCs/>
          <w:sz w:val="28"/>
          <w:szCs w:val="28"/>
        </w:rPr>
        <w:t>41 % в 2026 году против 74,79 % в 2025 году</w:t>
      </w:r>
      <w:r w:rsidRPr="00D7054F">
        <w:rPr>
          <w:rFonts w:eastAsia="Times New Roman"/>
          <w:sz w:val="28"/>
          <w:szCs w:val="28"/>
        </w:rPr>
        <w:t xml:space="preserve">, то есть снижение составило </w:t>
      </w:r>
      <w:r w:rsidRPr="00D7054F">
        <w:rPr>
          <w:rFonts w:eastAsia="Times New Roman"/>
          <w:b/>
          <w:bCs/>
          <w:sz w:val="28"/>
          <w:szCs w:val="28"/>
        </w:rPr>
        <w:t xml:space="preserve">33,79 </w:t>
      </w:r>
      <w:proofErr w:type="spellStart"/>
      <w:r w:rsidRPr="00D7054F">
        <w:rPr>
          <w:rFonts w:eastAsia="Times New Roman"/>
          <w:b/>
          <w:bCs/>
          <w:sz w:val="28"/>
          <w:szCs w:val="28"/>
        </w:rPr>
        <w:t>п.п</w:t>
      </w:r>
      <w:proofErr w:type="spellEnd"/>
      <w:r w:rsidRPr="00D7054F">
        <w:rPr>
          <w:rFonts w:eastAsia="Times New Roman"/>
          <w:b/>
          <w:bCs/>
          <w:sz w:val="28"/>
          <w:szCs w:val="28"/>
        </w:rPr>
        <w:t>.</w:t>
      </w:r>
      <w:r w:rsidRPr="00D7054F">
        <w:rPr>
          <w:rFonts w:eastAsia="Times New Roman"/>
          <w:sz w:val="28"/>
          <w:szCs w:val="28"/>
        </w:rPr>
        <w:t xml:space="preserve"> Хотя показатель существенно превышает порог успешности для заданий высокого уровня (</w:t>
      </w:r>
      <w:r w:rsidRPr="00D7054F">
        <w:rPr>
          <w:rFonts w:eastAsia="Times New Roman"/>
          <w:b/>
          <w:bCs/>
          <w:sz w:val="28"/>
          <w:szCs w:val="28"/>
        </w:rPr>
        <w:t>15 %</w:t>
      </w:r>
      <w:r w:rsidRPr="00D7054F">
        <w:rPr>
          <w:rFonts w:eastAsia="Times New Roman"/>
          <w:sz w:val="28"/>
          <w:szCs w:val="28"/>
        </w:rPr>
        <w:t>), именно данное задание наряду с заданием 25 является основным резервом повышения результатов участников с высоким уровнем подготовки.</w:t>
      </w:r>
    </w:p>
    <w:p w:rsidR="00051F59" w:rsidRPr="00D7054F" w:rsidRDefault="00051F59" w:rsidP="00051F59">
      <w:pPr>
        <w:spacing w:line="276" w:lineRule="auto"/>
        <w:jc w:val="both"/>
        <w:outlineLvl w:val="2"/>
        <w:rPr>
          <w:rFonts w:eastAsia="Times New Roman"/>
          <w:b/>
          <w:bCs/>
          <w:sz w:val="28"/>
          <w:szCs w:val="28"/>
        </w:rPr>
      </w:pPr>
      <w:r w:rsidRPr="00D7054F">
        <w:rPr>
          <w:rFonts w:eastAsia="Times New Roman"/>
          <w:b/>
          <w:bCs/>
          <w:sz w:val="28"/>
          <w:szCs w:val="28"/>
        </w:rPr>
        <w:t>Типичные дефициты в подготовке</w:t>
      </w:r>
    </w:p>
    <w:p w:rsidR="00051F59" w:rsidRPr="00D7054F" w:rsidRDefault="00051F59" w:rsidP="00051F59">
      <w:pPr>
        <w:spacing w:line="276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</w:t>
      </w:r>
      <w:r w:rsidRPr="00D7054F">
        <w:rPr>
          <w:rFonts w:eastAsia="Times New Roman"/>
          <w:sz w:val="28"/>
          <w:szCs w:val="28"/>
        </w:rPr>
        <w:t xml:space="preserve">Основные выявленные дефициты связаны не с базовыми биологическими знаниями, а с выполнением </w:t>
      </w:r>
      <w:r w:rsidRPr="00D7054F">
        <w:rPr>
          <w:rFonts w:eastAsia="Times New Roman"/>
          <w:b/>
          <w:bCs/>
          <w:sz w:val="28"/>
          <w:szCs w:val="28"/>
        </w:rPr>
        <w:t>сложных аналитических и расчётных действий</w:t>
      </w:r>
      <w:r w:rsidRPr="00D7054F">
        <w:rPr>
          <w:rFonts w:eastAsia="Times New Roman"/>
          <w:sz w:val="28"/>
          <w:szCs w:val="28"/>
        </w:rPr>
        <w:t>:</w:t>
      </w:r>
    </w:p>
    <w:p w:rsidR="00051F59" w:rsidRPr="00D7054F" w:rsidRDefault="00051F59" w:rsidP="00051F59">
      <w:pPr>
        <w:numPr>
          <w:ilvl w:val="0"/>
          <w:numId w:val="25"/>
        </w:numPr>
        <w:tabs>
          <w:tab w:val="clear" w:pos="720"/>
          <w:tab w:val="num" w:pos="567"/>
        </w:tabs>
        <w:spacing w:after="0" w:line="276" w:lineRule="auto"/>
        <w:ind w:left="142" w:firstLine="218"/>
        <w:jc w:val="both"/>
        <w:rPr>
          <w:rFonts w:eastAsia="Times New Roman"/>
          <w:sz w:val="28"/>
          <w:szCs w:val="28"/>
        </w:rPr>
      </w:pPr>
      <w:r w:rsidRPr="00D7054F">
        <w:rPr>
          <w:rFonts w:eastAsia="Times New Roman"/>
          <w:b/>
          <w:bCs/>
          <w:sz w:val="28"/>
          <w:szCs w:val="28"/>
        </w:rPr>
        <w:t>Работа со статистическими данными в табличной форме</w:t>
      </w:r>
      <w:r w:rsidRPr="00D7054F">
        <w:rPr>
          <w:rFonts w:eastAsia="Times New Roman"/>
          <w:sz w:val="28"/>
          <w:szCs w:val="28"/>
        </w:rPr>
        <w:t xml:space="preserve"> — задание 25 (49 %) является наиболее проблемным. Возможные затруднения связаны с извлечением необходимой информации из таблицы, сопоставлением нескольких показателей, выполнением анализа количественных данных и формулированием вывода. </w:t>
      </w:r>
    </w:p>
    <w:p w:rsidR="00051F59" w:rsidRPr="00D7054F" w:rsidRDefault="00051F59" w:rsidP="00051F59">
      <w:pPr>
        <w:numPr>
          <w:ilvl w:val="0"/>
          <w:numId w:val="25"/>
        </w:numPr>
        <w:tabs>
          <w:tab w:val="clear" w:pos="720"/>
          <w:tab w:val="num" w:pos="567"/>
        </w:tabs>
        <w:spacing w:after="0" w:line="276" w:lineRule="auto"/>
        <w:ind w:left="142" w:firstLine="218"/>
        <w:jc w:val="both"/>
        <w:rPr>
          <w:rFonts w:eastAsia="Times New Roman"/>
          <w:sz w:val="28"/>
          <w:szCs w:val="28"/>
        </w:rPr>
      </w:pPr>
      <w:r w:rsidRPr="00D7054F">
        <w:rPr>
          <w:rFonts w:eastAsia="Times New Roman"/>
          <w:b/>
          <w:bCs/>
          <w:sz w:val="28"/>
          <w:szCs w:val="28"/>
        </w:rPr>
        <w:t>Решение учебных задач биологического содержания, проведение количественных расчётов и обоснование выводов</w:t>
      </w:r>
      <w:r w:rsidRPr="00D7054F">
        <w:rPr>
          <w:rFonts w:eastAsia="Times New Roman"/>
          <w:sz w:val="28"/>
          <w:szCs w:val="28"/>
        </w:rPr>
        <w:t xml:space="preserve"> — задание 26 (41 %). Несмотря на высокий общий уровень группы, наблюдается значительное снижение относительно 2025 года. Это указывает на необходимость усиления практической составляющей подготовки: решения расчётных задач, интерпретации полученных результатов и их биологического обоснования. </w:t>
      </w:r>
    </w:p>
    <w:p w:rsidR="00051F59" w:rsidRPr="00D7054F" w:rsidRDefault="00051F59" w:rsidP="00051F59">
      <w:pPr>
        <w:numPr>
          <w:ilvl w:val="0"/>
          <w:numId w:val="25"/>
        </w:numPr>
        <w:tabs>
          <w:tab w:val="clear" w:pos="720"/>
          <w:tab w:val="num" w:pos="567"/>
        </w:tabs>
        <w:spacing w:after="0" w:line="276" w:lineRule="auto"/>
        <w:ind w:left="142" w:firstLine="218"/>
        <w:jc w:val="both"/>
        <w:rPr>
          <w:rFonts w:eastAsia="Times New Roman"/>
          <w:sz w:val="28"/>
          <w:szCs w:val="28"/>
        </w:rPr>
      </w:pPr>
      <w:r w:rsidRPr="00D7054F">
        <w:rPr>
          <w:rFonts w:eastAsia="Times New Roman"/>
          <w:b/>
          <w:bCs/>
          <w:sz w:val="28"/>
          <w:szCs w:val="28"/>
        </w:rPr>
        <w:lastRenderedPageBreak/>
        <w:t>Множественный выбор</w:t>
      </w:r>
      <w:r w:rsidRPr="00D7054F">
        <w:rPr>
          <w:rFonts w:eastAsia="Times New Roman"/>
          <w:sz w:val="28"/>
          <w:szCs w:val="28"/>
        </w:rPr>
        <w:t xml:space="preserve"> — задание 9 выполнено на 87 % против 99,19 % в 2025 году. Результат остаётся высоким, однако снижение показывает необходимость совершенствования навыка комплексного анализа нескольких утверждений и исключения частично верных вариантов. </w:t>
      </w:r>
    </w:p>
    <w:p w:rsidR="00051F59" w:rsidRPr="00D7054F" w:rsidRDefault="00051F59" w:rsidP="00051F59">
      <w:pPr>
        <w:numPr>
          <w:ilvl w:val="0"/>
          <w:numId w:val="25"/>
        </w:numPr>
        <w:tabs>
          <w:tab w:val="clear" w:pos="720"/>
          <w:tab w:val="num" w:pos="567"/>
        </w:tabs>
        <w:spacing w:after="0" w:line="276" w:lineRule="auto"/>
        <w:ind w:left="142" w:firstLine="218"/>
        <w:jc w:val="both"/>
        <w:rPr>
          <w:rFonts w:eastAsia="Times New Roman"/>
          <w:sz w:val="28"/>
          <w:szCs w:val="28"/>
        </w:rPr>
      </w:pPr>
      <w:r w:rsidRPr="00D7054F">
        <w:rPr>
          <w:rFonts w:eastAsia="Times New Roman"/>
          <w:b/>
          <w:bCs/>
          <w:sz w:val="28"/>
          <w:szCs w:val="28"/>
        </w:rPr>
        <w:t>Применение знаний в практико-ориентированных и интегрированных ситуациях</w:t>
      </w:r>
      <w:r w:rsidRPr="00D7054F">
        <w:rPr>
          <w:rFonts w:eastAsia="Times New Roman"/>
          <w:sz w:val="28"/>
          <w:szCs w:val="28"/>
        </w:rPr>
        <w:t xml:space="preserve"> — задание 22 выполнено на 87 % против 97,59 % в 2025 году. Целесообразно продолжить работу с заданиями, требующими одновременного использования нескольких содержательных линий биологии. </w:t>
      </w:r>
    </w:p>
    <w:p w:rsidR="00051F59" w:rsidRPr="00D7054F" w:rsidRDefault="00051F59" w:rsidP="00051F59">
      <w:pPr>
        <w:spacing w:line="276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        </w:t>
      </w:r>
      <w:r w:rsidRPr="00D7054F">
        <w:rPr>
          <w:rFonts w:eastAsia="Times New Roman"/>
          <w:sz w:val="28"/>
          <w:szCs w:val="28"/>
        </w:rPr>
        <w:t xml:space="preserve">В целом предметная подготовка участников ОГЭ, получивших отметку «5», характеризуется </w:t>
      </w:r>
      <w:r w:rsidRPr="00D7054F">
        <w:rPr>
          <w:rFonts w:eastAsia="Times New Roman"/>
          <w:b/>
          <w:bCs/>
          <w:sz w:val="28"/>
          <w:szCs w:val="28"/>
        </w:rPr>
        <w:t xml:space="preserve">высокой степенью освоения содержания программы и </w:t>
      </w:r>
      <w:proofErr w:type="spellStart"/>
      <w:r w:rsidRPr="00D7054F">
        <w:rPr>
          <w:rFonts w:eastAsia="Times New Roman"/>
          <w:b/>
          <w:bCs/>
          <w:sz w:val="28"/>
          <w:szCs w:val="28"/>
        </w:rPr>
        <w:t>сформированностью</w:t>
      </w:r>
      <w:proofErr w:type="spellEnd"/>
      <w:r w:rsidRPr="00D7054F">
        <w:rPr>
          <w:rFonts w:eastAsia="Times New Roman"/>
          <w:b/>
          <w:bCs/>
          <w:sz w:val="28"/>
          <w:szCs w:val="28"/>
        </w:rPr>
        <w:t xml:space="preserve"> большинства предметных умений</w:t>
      </w:r>
      <w:r w:rsidRPr="00D7054F">
        <w:rPr>
          <w:rFonts w:eastAsia="Times New Roman"/>
          <w:sz w:val="28"/>
          <w:szCs w:val="28"/>
        </w:rPr>
        <w:t xml:space="preserve">. Результаты по 25 из 26 заданий значительно превышают установленные пороги успешности, а по большинству заданий показатели находятся в диапазоне </w:t>
      </w:r>
      <w:r w:rsidRPr="00D7054F">
        <w:rPr>
          <w:rFonts w:eastAsia="Times New Roman"/>
          <w:b/>
          <w:bCs/>
          <w:sz w:val="28"/>
          <w:szCs w:val="28"/>
        </w:rPr>
        <w:t>87–100 %</w:t>
      </w:r>
      <w:r w:rsidRPr="00D7054F">
        <w:rPr>
          <w:rFonts w:eastAsia="Times New Roman"/>
          <w:sz w:val="28"/>
          <w:szCs w:val="28"/>
        </w:rPr>
        <w:t>. При этом положительная динамика по ряду заданий свидетельствует о существенном повышении качества подготовки в 2026 году.</w:t>
      </w:r>
    </w:p>
    <w:p w:rsidR="00051F59" w:rsidRPr="00D7054F" w:rsidRDefault="00051F59" w:rsidP="00051F59">
      <w:pPr>
        <w:spacing w:line="276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</w:t>
      </w:r>
      <w:r w:rsidRPr="00D7054F">
        <w:rPr>
          <w:rFonts w:eastAsia="Times New Roman"/>
          <w:sz w:val="28"/>
          <w:szCs w:val="28"/>
        </w:rPr>
        <w:t xml:space="preserve">Основными зонами дальнейшего роста являются </w:t>
      </w:r>
      <w:r w:rsidRPr="00D7054F">
        <w:rPr>
          <w:rFonts w:eastAsia="Times New Roman"/>
          <w:b/>
          <w:bCs/>
          <w:sz w:val="28"/>
          <w:szCs w:val="28"/>
        </w:rPr>
        <w:t>анализ статистических данных, выполнение количественных расчётов, интерпретация результатов и формулирование обоснованных выводов</w:t>
      </w:r>
      <w:r w:rsidRPr="00D7054F">
        <w:rPr>
          <w:rFonts w:eastAsia="Times New Roman"/>
          <w:sz w:val="28"/>
          <w:szCs w:val="28"/>
        </w:rPr>
        <w:t xml:space="preserve">. Для достижения максимального количества первичных баллов рекомендуется сместить акцент подготовки сильных обучающихся от преимущественного закрепления предметных знаний к </w:t>
      </w:r>
      <w:r w:rsidRPr="00D7054F">
        <w:rPr>
          <w:rFonts w:eastAsia="Times New Roman"/>
          <w:b/>
          <w:bCs/>
          <w:sz w:val="28"/>
          <w:szCs w:val="28"/>
        </w:rPr>
        <w:t>решению нестандартных, комплексных и практико-ориентированных заданий высокого уровня сложности</w:t>
      </w:r>
      <w:r w:rsidRPr="00D7054F">
        <w:rPr>
          <w:rFonts w:eastAsia="Times New Roman"/>
          <w:sz w:val="28"/>
          <w:szCs w:val="28"/>
        </w:rPr>
        <w:t>.</w:t>
      </w:r>
    </w:p>
    <w:p w:rsidR="00051F59" w:rsidRPr="00CD4294" w:rsidRDefault="00051F59" w:rsidP="00051F59">
      <w:pPr>
        <w:spacing w:line="360" w:lineRule="auto"/>
        <w:ind w:left="426"/>
        <w:jc w:val="both"/>
        <w:rPr>
          <w:sz w:val="28"/>
          <w:szCs w:val="28"/>
        </w:rPr>
      </w:pPr>
    </w:p>
    <w:p w:rsidR="00051F59" w:rsidRPr="007522DA" w:rsidRDefault="00051F59" w:rsidP="00051F59">
      <w:pPr>
        <w:pStyle w:val="aa"/>
        <w:numPr>
          <w:ilvl w:val="0"/>
          <w:numId w:val="4"/>
        </w:numPr>
        <w:spacing w:after="0" w:line="240" w:lineRule="auto"/>
        <w:ind w:left="426" w:hanging="425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7522DA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Анализ типичных дефицитов в предметной подготовке: неосвоенные или слабо освоенные темы программы, несформированные или недостаточно сформированные умения, навыки, виды познавательной деятельности, проявляющиеся в типичных ошибках при выполнении соответствующих заданий</w:t>
      </w:r>
    </w:p>
    <w:p w:rsidR="00051F59" w:rsidRPr="00CD4294" w:rsidRDefault="00051F59" w:rsidP="00051F59">
      <w:pPr>
        <w:pStyle w:val="aa"/>
        <w:spacing w:after="0" w:line="240" w:lineRule="auto"/>
        <w:ind w:left="426"/>
        <w:jc w:val="both"/>
        <w:rPr>
          <w:rFonts w:ascii="Times New Roman" w:eastAsia="Times New Roman" w:hAnsi="Times New Roman"/>
          <w:bCs/>
          <w:iCs/>
          <w:sz w:val="28"/>
          <w:szCs w:val="28"/>
        </w:rPr>
      </w:pPr>
    </w:p>
    <w:p w:rsidR="00051F59" w:rsidRPr="00FC3A59" w:rsidRDefault="00051F59" w:rsidP="00051F59">
      <w:pPr>
        <w:spacing w:line="276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     </w:t>
      </w:r>
      <w:r w:rsidRPr="00FC3A59">
        <w:rPr>
          <w:rFonts w:eastAsia="Times New Roman"/>
          <w:sz w:val="28"/>
          <w:szCs w:val="28"/>
        </w:rPr>
        <w:t xml:space="preserve">Анализ результатов участников ОГЭ с высоким уровнем подготовки показывает, что в целом предметные знания и умения сформированы на высоком уровне. Вместе с тем наибольшие затруднения выявлены при выполнении заданий, </w:t>
      </w:r>
      <w:r w:rsidRPr="00FC3A59">
        <w:rPr>
          <w:rFonts w:eastAsia="Times New Roman"/>
          <w:sz w:val="28"/>
          <w:szCs w:val="28"/>
        </w:rPr>
        <w:lastRenderedPageBreak/>
        <w:t>требующих не только воспроизведения биологических знаний, но и их применения для анализа количественной информации, выполнения расчётов, интерпретации данных и формулирования обоснованных выводов. С учётом результатов 2026 года и их динамики относительно 2025 года в качестве основных зон риска целесообразно выделить следующие темы и умения.</w:t>
      </w:r>
    </w:p>
    <w:p w:rsidR="00051F59" w:rsidRPr="00FC3A59" w:rsidRDefault="00051F59" w:rsidP="00051F59">
      <w:pPr>
        <w:spacing w:line="276" w:lineRule="auto"/>
        <w:jc w:val="both"/>
        <w:outlineLvl w:val="2"/>
        <w:rPr>
          <w:rFonts w:eastAsia="Times New Roman"/>
          <w:b/>
          <w:bCs/>
          <w:sz w:val="28"/>
          <w:szCs w:val="28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1"/>
        <w:gridCol w:w="11485"/>
        <w:gridCol w:w="2271"/>
      </w:tblGrid>
      <w:tr w:rsidR="00051F59" w:rsidRPr="00FC3A59" w:rsidTr="00F32824">
        <w:trPr>
          <w:tblCellSpacing w:w="15" w:type="dxa"/>
        </w:trPr>
        <w:tc>
          <w:tcPr>
            <w:tcW w:w="0" w:type="auto"/>
            <w:shd w:val="clear" w:color="auto" w:fill="C5E0B3" w:themeFill="accent6" w:themeFillTint="66"/>
            <w:vAlign w:val="center"/>
            <w:hideMark/>
          </w:tcPr>
          <w:p w:rsidR="00051F59" w:rsidRPr="00FC3A59" w:rsidRDefault="00051F59" w:rsidP="00F32824">
            <w:pPr>
              <w:spacing w:line="276" w:lineRule="auto"/>
              <w:jc w:val="center"/>
              <w:rPr>
                <w:rFonts w:eastAsia="Times New Roman"/>
                <w:b/>
                <w:bCs/>
              </w:rPr>
            </w:pPr>
            <w:r w:rsidRPr="00FC3A59">
              <w:rPr>
                <w:rFonts w:eastAsia="Times New Roman"/>
                <w:b/>
                <w:bCs/>
              </w:rPr>
              <w:t>№ п/п</w:t>
            </w:r>
          </w:p>
        </w:tc>
        <w:tc>
          <w:tcPr>
            <w:tcW w:w="0" w:type="auto"/>
            <w:shd w:val="clear" w:color="auto" w:fill="C5E0B3" w:themeFill="accent6" w:themeFillTint="66"/>
            <w:vAlign w:val="center"/>
            <w:hideMark/>
          </w:tcPr>
          <w:p w:rsidR="00051F59" w:rsidRPr="00FC3A59" w:rsidRDefault="00051F59" w:rsidP="00F32824">
            <w:pPr>
              <w:spacing w:line="276" w:lineRule="auto"/>
              <w:jc w:val="center"/>
              <w:rPr>
                <w:rFonts w:eastAsia="Times New Roman"/>
                <w:b/>
                <w:bCs/>
              </w:rPr>
            </w:pPr>
            <w:r w:rsidRPr="00FC3A59">
              <w:rPr>
                <w:rFonts w:eastAsia="Times New Roman"/>
                <w:b/>
                <w:bCs/>
              </w:rPr>
              <w:t>Темы программы и умения</w:t>
            </w:r>
          </w:p>
        </w:tc>
        <w:tc>
          <w:tcPr>
            <w:tcW w:w="0" w:type="auto"/>
            <w:shd w:val="clear" w:color="auto" w:fill="C5E0B3" w:themeFill="accent6" w:themeFillTint="66"/>
            <w:vAlign w:val="center"/>
            <w:hideMark/>
          </w:tcPr>
          <w:p w:rsidR="00051F59" w:rsidRPr="00FC3A59" w:rsidRDefault="00051F59" w:rsidP="00F32824">
            <w:pPr>
              <w:spacing w:line="276" w:lineRule="auto"/>
              <w:jc w:val="center"/>
              <w:rPr>
                <w:rFonts w:eastAsia="Times New Roman"/>
                <w:b/>
                <w:bCs/>
              </w:rPr>
            </w:pPr>
            <w:r w:rsidRPr="00FC3A59">
              <w:rPr>
                <w:rFonts w:eastAsia="Times New Roman"/>
                <w:b/>
                <w:bCs/>
              </w:rPr>
              <w:t>Класс(-ы) изучения в соответствии с ФОП</w:t>
            </w:r>
          </w:p>
        </w:tc>
      </w:tr>
      <w:tr w:rsidR="00051F59" w:rsidRPr="00FC3A59" w:rsidTr="00F328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51F59" w:rsidRPr="00FC3A59" w:rsidRDefault="00051F59" w:rsidP="00F32824">
            <w:pPr>
              <w:spacing w:line="276" w:lineRule="auto"/>
              <w:jc w:val="both"/>
              <w:rPr>
                <w:rFonts w:eastAsia="Times New Roman"/>
              </w:rPr>
            </w:pPr>
            <w:r w:rsidRPr="00FC3A59">
              <w:rPr>
                <w:rFonts w:eastAsia="Times New Roman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51F59" w:rsidRPr="00FC3A59" w:rsidRDefault="00051F59" w:rsidP="00F32824">
            <w:pPr>
              <w:spacing w:line="276" w:lineRule="auto"/>
              <w:jc w:val="both"/>
              <w:rPr>
                <w:rFonts w:eastAsia="Times New Roman"/>
              </w:rPr>
            </w:pPr>
            <w:r w:rsidRPr="00FC3A59">
              <w:rPr>
                <w:rFonts w:eastAsia="Times New Roman"/>
                <w:b/>
                <w:bCs/>
              </w:rPr>
              <w:t>Работа со статистическими данными, представленными в табличной форме</w:t>
            </w:r>
            <w:r w:rsidRPr="00FC3A59">
              <w:rPr>
                <w:rFonts w:eastAsia="Times New Roman"/>
              </w:rPr>
              <w:t xml:space="preserve">: анализ, сопоставление и интерпретация количественных данных, выявление закономерностей и формулирование выводов. Результат задания 25 — </w:t>
            </w:r>
            <w:r w:rsidRPr="00FC3A59">
              <w:rPr>
                <w:rFonts w:eastAsia="Times New Roman"/>
                <w:b/>
                <w:bCs/>
              </w:rPr>
              <w:t>49 %</w:t>
            </w:r>
            <w:r w:rsidRPr="00FC3A59">
              <w:rPr>
                <w:rFonts w:eastAsia="Times New Roman"/>
              </w:rPr>
              <w:t>, что ниже порога успешности базового задания (50 %); в 2025 году — 84,55 %.</w:t>
            </w:r>
          </w:p>
        </w:tc>
        <w:tc>
          <w:tcPr>
            <w:tcW w:w="0" w:type="auto"/>
            <w:vAlign w:val="center"/>
            <w:hideMark/>
          </w:tcPr>
          <w:p w:rsidR="00051F59" w:rsidRPr="00FC3A59" w:rsidRDefault="00051F59" w:rsidP="00F32824">
            <w:pPr>
              <w:spacing w:line="276" w:lineRule="auto"/>
              <w:jc w:val="both"/>
              <w:rPr>
                <w:rFonts w:eastAsia="Times New Roman"/>
              </w:rPr>
            </w:pPr>
            <w:r w:rsidRPr="00FC3A59">
              <w:rPr>
                <w:rFonts w:eastAsia="Times New Roman"/>
              </w:rPr>
              <w:t>7–9</w:t>
            </w:r>
          </w:p>
        </w:tc>
      </w:tr>
      <w:tr w:rsidR="00051F59" w:rsidRPr="00FC3A59" w:rsidTr="00F328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51F59" w:rsidRPr="00FC3A59" w:rsidRDefault="00051F59" w:rsidP="00F32824">
            <w:pPr>
              <w:spacing w:line="276" w:lineRule="auto"/>
              <w:jc w:val="both"/>
              <w:rPr>
                <w:rFonts w:eastAsia="Times New Roman"/>
              </w:rPr>
            </w:pPr>
            <w:r w:rsidRPr="00FC3A59">
              <w:rPr>
                <w:rFonts w:eastAsia="Times New Roman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051F59" w:rsidRPr="00FC3A59" w:rsidRDefault="00051F59" w:rsidP="00F32824">
            <w:pPr>
              <w:spacing w:line="276" w:lineRule="auto"/>
              <w:jc w:val="both"/>
              <w:rPr>
                <w:rFonts w:eastAsia="Times New Roman"/>
              </w:rPr>
            </w:pPr>
            <w:r w:rsidRPr="00FC3A59">
              <w:rPr>
                <w:rFonts w:eastAsia="Times New Roman"/>
                <w:b/>
                <w:bCs/>
              </w:rPr>
              <w:t>Решение учебных задач биологического содержания</w:t>
            </w:r>
            <w:r w:rsidRPr="00FC3A59">
              <w:rPr>
                <w:rFonts w:eastAsia="Times New Roman"/>
              </w:rPr>
              <w:t xml:space="preserve">: проведение качественных и количественных расчётов, использование полученных результатов для формулирования биологических выводов. Результат задания 26 — </w:t>
            </w:r>
            <w:r w:rsidRPr="00FC3A59">
              <w:rPr>
                <w:rFonts w:eastAsia="Times New Roman"/>
                <w:b/>
                <w:bCs/>
              </w:rPr>
              <w:t>41 %</w:t>
            </w:r>
            <w:r w:rsidRPr="00FC3A59">
              <w:rPr>
                <w:rFonts w:eastAsia="Times New Roman"/>
              </w:rPr>
              <w:t xml:space="preserve"> против 74,79 % в 2025 году.</w:t>
            </w:r>
          </w:p>
        </w:tc>
        <w:tc>
          <w:tcPr>
            <w:tcW w:w="0" w:type="auto"/>
            <w:vAlign w:val="center"/>
            <w:hideMark/>
          </w:tcPr>
          <w:p w:rsidR="00051F59" w:rsidRPr="00FC3A59" w:rsidRDefault="00051F59" w:rsidP="00F32824">
            <w:pPr>
              <w:spacing w:line="276" w:lineRule="auto"/>
              <w:jc w:val="both"/>
              <w:rPr>
                <w:rFonts w:eastAsia="Times New Roman"/>
              </w:rPr>
            </w:pPr>
            <w:r w:rsidRPr="00FC3A59">
              <w:rPr>
                <w:rFonts w:eastAsia="Times New Roman"/>
              </w:rPr>
              <w:t>8–9</w:t>
            </w:r>
          </w:p>
        </w:tc>
      </w:tr>
      <w:tr w:rsidR="00051F59" w:rsidRPr="00FC3A59" w:rsidTr="00F328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51F59" w:rsidRPr="00FC3A59" w:rsidRDefault="00051F59" w:rsidP="00F32824">
            <w:pPr>
              <w:spacing w:line="276" w:lineRule="auto"/>
              <w:jc w:val="both"/>
              <w:rPr>
                <w:rFonts w:eastAsia="Times New Roman"/>
              </w:rPr>
            </w:pPr>
            <w:r w:rsidRPr="00FC3A59">
              <w:rPr>
                <w:rFonts w:eastAsia="Times New Roman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051F59" w:rsidRPr="00FC3A59" w:rsidRDefault="00051F59" w:rsidP="00F32824">
            <w:pPr>
              <w:spacing w:line="276" w:lineRule="auto"/>
              <w:jc w:val="both"/>
              <w:rPr>
                <w:rFonts w:eastAsia="Times New Roman"/>
              </w:rPr>
            </w:pPr>
            <w:r w:rsidRPr="00FC3A59">
              <w:rPr>
                <w:rFonts w:eastAsia="Times New Roman"/>
                <w:b/>
                <w:bCs/>
              </w:rPr>
              <w:t>Обоснование необходимости рационального и здорового питания</w:t>
            </w:r>
            <w:r w:rsidRPr="00FC3A59">
              <w:rPr>
                <w:rFonts w:eastAsia="Times New Roman"/>
              </w:rPr>
              <w:t>: применение знаний о процессах жизнедеятельности человека для решения практико-ориентированных задач и аргументированного обоснования выводов.</w:t>
            </w:r>
          </w:p>
        </w:tc>
        <w:tc>
          <w:tcPr>
            <w:tcW w:w="0" w:type="auto"/>
            <w:vAlign w:val="center"/>
            <w:hideMark/>
          </w:tcPr>
          <w:p w:rsidR="00051F59" w:rsidRPr="00FC3A59" w:rsidRDefault="00051F59" w:rsidP="00F32824">
            <w:pPr>
              <w:spacing w:line="276" w:lineRule="auto"/>
              <w:jc w:val="both"/>
              <w:rPr>
                <w:rFonts w:eastAsia="Times New Roman"/>
              </w:rPr>
            </w:pPr>
            <w:r w:rsidRPr="00FC3A59">
              <w:rPr>
                <w:rFonts w:eastAsia="Times New Roman"/>
              </w:rPr>
              <w:t>8–9</w:t>
            </w:r>
          </w:p>
        </w:tc>
      </w:tr>
      <w:tr w:rsidR="00051F59" w:rsidRPr="00FC3A59" w:rsidTr="00F328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51F59" w:rsidRPr="00FC3A59" w:rsidRDefault="00051F59" w:rsidP="00F32824">
            <w:pPr>
              <w:spacing w:line="276" w:lineRule="auto"/>
              <w:jc w:val="both"/>
              <w:rPr>
                <w:rFonts w:eastAsia="Times New Roman"/>
              </w:rPr>
            </w:pPr>
            <w:r w:rsidRPr="00FC3A59">
              <w:rPr>
                <w:rFonts w:eastAsia="Times New Roman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051F59" w:rsidRPr="00FC3A59" w:rsidRDefault="00051F59" w:rsidP="00F32824">
            <w:pPr>
              <w:spacing w:line="276" w:lineRule="auto"/>
              <w:jc w:val="both"/>
              <w:rPr>
                <w:rFonts w:eastAsia="Times New Roman"/>
              </w:rPr>
            </w:pPr>
            <w:proofErr w:type="spellStart"/>
            <w:r w:rsidRPr="00FC3A59">
              <w:rPr>
                <w:rFonts w:eastAsia="Times New Roman"/>
                <w:b/>
                <w:bCs/>
              </w:rPr>
              <w:t>Экосистемная</w:t>
            </w:r>
            <w:proofErr w:type="spellEnd"/>
            <w:r w:rsidRPr="00FC3A59">
              <w:rPr>
                <w:rFonts w:eastAsia="Times New Roman"/>
                <w:b/>
                <w:bCs/>
              </w:rPr>
              <w:t xml:space="preserve"> организация живой природы</w:t>
            </w:r>
            <w:r w:rsidRPr="00FC3A59">
              <w:rPr>
                <w:rFonts w:eastAsia="Times New Roman"/>
              </w:rPr>
              <w:t xml:space="preserve">: установление причинно-следственных связей между биологическими объектами, явлениями и процессами в сложных ситуациях. По заданию 21 результат снизился до </w:t>
            </w:r>
            <w:r w:rsidRPr="00FC3A59">
              <w:rPr>
                <w:rFonts w:eastAsia="Times New Roman"/>
                <w:b/>
                <w:bCs/>
              </w:rPr>
              <w:t>91 %</w:t>
            </w:r>
            <w:r w:rsidRPr="00FC3A59">
              <w:rPr>
                <w:rFonts w:eastAsia="Times New Roman"/>
              </w:rPr>
              <w:t xml:space="preserve"> против 98,89 % в 2025 году.</w:t>
            </w:r>
          </w:p>
        </w:tc>
        <w:tc>
          <w:tcPr>
            <w:tcW w:w="0" w:type="auto"/>
            <w:vAlign w:val="center"/>
            <w:hideMark/>
          </w:tcPr>
          <w:p w:rsidR="00051F59" w:rsidRPr="00FC3A59" w:rsidRDefault="00051F59" w:rsidP="00F32824">
            <w:pPr>
              <w:spacing w:line="276" w:lineRule="auto"/>
              <w:jc w:val="both"/>
              <w:rPr>
                <w:rFonts w:eastAsia="Times New Roman"/>
              </w:rPr>
            </w:pPr>
            <w:r w:rsidRPr="00FC3A59">
              <w:rPr>
                <w:rFonts w:eastAsia="Times New Roman"/>
              </w:rPr>
              <w:t>5–9</w:t>
            </w:r>
          </w:p>
        </w:tc>
      </w:tr>
      <w:tr w:rsidR="00051F59" w:rsidRPr="00FC3A59" w:rsidTr="00F328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51F59" w:rsidRPr="00FC3A59" w:rsidRDefault="00051F59" w:rsidP="00F32824">
            <w:pPr>
              <w:spacing w:line="276" w:lineRule="auto"/>
              <w:jc w:val="both"/>
              <w:rPr>
                <w:rFonts w:eastAsia="Times New Roman"/>
              </w:rPr>
            </w:pPr>
            <w:r w:rsidRPr="00FC3A59">
              <w:rPr>
                <w:rFonts w:eastAsia="Times New Roman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051F59" w:rsidRPr="00FC3A59" w:rsidRDefault="00051F59" w:rsidP="00F32824">
            <w:pPr>
              <w:spacing w:line="276" w:lineRule="auto"/>
              <w:jc w:val="both"/>
              <w:rPr>
                <w:rFonts w:eastAsia="Times New Roman"/>
              </w:rPr>
            </w:pPr>
            <w:r w:rsidRPr="00FC3A59">
              <w:rPr>
                <w:rFonts w:eastAsia="Times New Roman"/>
                <w:b/>
                <w:bCs/>
              </w:rPr>
              <w:t>Применение знаний о биологических объектах и процессах в новых ситуациях</w:t>
            </w:r>
            <w:r w:rsidRPr="00FC3A59">
              <w:rPr>
                <w:rFonts w:eastAsia="Times New Roman"/>
              </w:rPr>
              <w:t xml:space="preserve">, распознавание объектов и объяснение их биологического значения. По заданию 22 результат составил </w:t>
            </w:r>
            <w:r w:rsidRPr="00FC3A59">
              <w:rPr>
                <w:rFonts w:eastAsia="Times New Roman"/>
                <w:b/>
                <w:bCs/>
              </w:rPr>
              <w:t>87 %</w:t>
            </w:r>
            <w:r w:rsidRPr="00FC3A59">
              <w:rPr>
                <w:rFonts w:eastAsia="Times New Roman"/>
              </w:rPr>
              <w:t xml:space="preserve"> против 97,59 % в 2025 году.</w:t>
            </w:r>
          </w:p>
        </w:tc>
        <w:tc>
          <w:tcPr>
            <w:tcW w:w="0" w:type="auto"/>
            <w:vAlign w:val="center"/>
            <w:hideMark/>
          </w:tcPr>
          <w:p w:rsidR="00051F59" w:rsidRPr="00FC3A59" w:rsidRDefault="00051F59" w:rsidP="00F32824">
            <w:pPr>
              <w:spacing w:line="276" w:lineRule="auto"/>
              <w:jc w:val="both"/>
              <w:rPr>
                <w:rFonts w:eastAsia="Times New Roman"/>
              </w:rPr>
            </w:pPr>
            <w:r w:rsidRPr="00FC3A59">
              <w:rPr>
                <w:rFonts w:eastAsia="Times New Roman"/>
              </w:rPr>
              <w:t>5–9</w:t>
            </w:r>
          </w:p>
        </w:tc>
      </w:tr>
      <w:tr w:rsidR="00051F59" w:rsidRPr="00FC3A59" w:rsidTr="00F328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51F59" w:rsidRPr="00FC3A59" w:rsidRDefault="00051F59" w:rsidP="00F32824">
            <w:pPr>
              <w:spacing w:line="276" w:lineRule="auto"/>
              <w:jc w:val="both"/>
              <w:rPr>
                <w:rFonts w:eastAsia="Times New Roman"/>
              </w:rPr>
            </w:pPr>
            <w:r w:rsidRPr="00FC3A59">
              <w:rPr>
                <w:rFonts w:eastAsia="Times New Roman"/>
              </w:rPr>
              <w:lastRenderedPageBreak/>
              <w:t>6</w:t>
            </w:r>
          </w:p>
        </w:tc>
        <w:tc>
          <w:tcPr>
            <w:tcW w:w="0" w:type="auto"/>
            <w:vAlign w:val="center"/>
            <w:hideMark/>
          </w:tcPr>
          <w:p w:rsidR="00051F59" w:rsidRPr="00FC3A59" w:rsidRDefault="00051F59" w:rsidP="00F32824">
            <w:pPr>
              <w:spacing w:line="276" w:lineRule="auto"/>
              <w:jc w:val="both"/>
              <w:rPr>
                <w:rFonts w:eastAsia="Times New Roman"/>
              </w:rPr>
            </w:pPr>
            <w:r w:rsidRPr="00FC3A59">
              <w:rPr>
                <w:rFonts w:eastAsia="Times New Roman"/>
                <w:b/>
                <w:bCs/>
              </w:rPr>
              <w:t>Работа с текстом биологического содержания</w:t>
            </w:r>
            <w:r w:rsidRPr="00FC3A59">
              <w:rPr>
                <w:rFonts w:eastAsia="Times New Roman"/>
              </w:rPr>
              <w:t xml:space="preserve">: понимание, сравнение, обобщение и извлечение необходимой информации. Результат задания 24 — </w:t>
            </w:r>
            <w:r w:rsidRPr="00FC3A59">
              <w:rPr>
                <w:rFonts w:eastAsia="Times New Roman"/>
                <w:b/>
                <w:bCs/>
              </w:rPr>
              <w:t>94 %</w:t>
            </w:r>
            <w:r w:rsidRPr="00FC3A59">
              <w:rPr>
                <w:rFonts w:eastAsia="Times New Roman"/>
              </w:rPr>
              <w:t>, что несколько ниже показателя 2025 года (98,21 %).</w:t>
            </w:r>
          </w:p>
        </w:tc>
        <w:tc>
          <w:tcPr>
            <w:tcW w:w="0" w:type="auto"/>
            <w:vAlign w:val="center"/>
            <w:hideMark/>
          </w:tcPr>
          <w:p w:rsidR="00051F59" w:rsidRPr="00FC3A59" w:rsidRDefault="00051F59" w:rsidP="00F32824">
            <w:pPr>
              <w:spacing w:line="276" w:lineRule="auto"/>
              <w:jc w:val="both"/>
              <w:rPr>
                <w:rFonts w:eastAsia="Times New Roman"/>
              </w:rPr>
            </w:pPr>
            <w:r w:rsidRPr="00FC3A59">
              <w:rPr>
                <w:rFonts w:eastAsia="Times New Roman"/>
              </w:rPr>
              <w:t>5–9</w:t>
            </w:r>
          </w:p>
        </w:tc>
      </w:tr>
      <w:tr w:rsidR="00051F59" w:rsidRPr="00FC3A59" w:rsidTr="00F328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51F59" w:rsidRPr="00FC3A59" w:rsidRDefault="00051F59" w:rsidP="00F32824">
            <w:pPr>
              <w:spacing w:line="276" w:lineRule="auto"/>
              <w:jc w:val="both"/>
              <w:rPr>
                <w:rFonts w:eastAsia="Times New Roman"/>
              </w:rPr>
            </w:pPr>
            <w:r w:rsidRPr="00FC3A59">
              <w:rPr>
                <w:rFonts w:eastAsia="Times New Roman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051F59" w:rsidRPr="00FC3A59" w:rsidRDefault="00051F59" w:rsidP="00F32824">
            <w:pPr>
              <w:spacing w:line="276" w:lineRule="auto"/>
              <w:jc w:val="both"/>
              <w:rPr>
                <w:rFonts w:eastAsia="Times New Roman"/>
              </w:rPr>
            </w:pPr>
            <w:r w:rsidRPr="00FC3A59">
              <w:rPr>
                <w:rFonts w:eastAsia="Times New Roman"/>
                <w:b/>
                <w:bCs/>
              </w:rPr>
              <w:t>Множественный выбор и критический анализ биологической информации</w:t>
            </w:r>
            <w:r w:rsidRPr="00FC3A59">
              <w:rPr>
                <w:rFonts w:eastAsia="Times New Roman"/>
              </w:rPr>
              <w:t xml:space="preserve">: оценка нескольких утверждений, выявление достоверных и недостоверных положений, аргументированный выбор ответа. По заданию 9 отмечено снижение с 99,19 % до </w:t>
            </w:r>
            <w:r w:rsidRPr="00FC3A59">
              <w:rPr>
                <w:rFonts w:eastAsia="Times New Roman"/>
                <w:b/>
                <w:bCs/>
              </w:rPr>
              <w:t>87 %</w:t>
            </w:r>
            <w:r w:rsidRPr="00FC3A59">
              <w:rPr>
                <w:rFonts w:eastAsia="Times New Roman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051F59" w:rsidRPr="00FC3A59" w:rsidRDefault="00051F59" w:rsidP="00F32824">
            <w:pPr>
              <w:spacing w:line="276" w:lineRule="auto"/>
              <w:jc w:val="both"/>
              <w:rPr>
                <w:rFonts w:eastAsia="Times New Roman"/>
              </w:rPr>
            </w:pPr>
            <w:r w:rsidRPr="00FC3A59">
              <w:rPr>
                <w:rFonts w:eastAsia="Times New Roman"/>
              </w:rPr>
              <w:t>5–9</w:t>
            </w:r>
          </w:p>
        </w:tc>
      </w:tr>
    </w:tbl>
    <w:p w:rsidR="00051F59" w:rsidRDefault="00051F59" w:rsidP="00051F59">
      <w:pPr>
        <w:spacing w:line="276" w:lineRule="auto"/>
        <w:jc w:val="both"/>
        <w:rPr>
          <w:rFonts w:eastAsia="Times New Roman"/>
          <w:b/>
          <w:bCs/>
          <w:sz w:val="28"/>
          <w:szCs w:val="28"/>
        </w:rPr>
      </w:pPr>
    </w:p>
    <w:p w:rsidR="00051F59" w:rsidRPr="00FC3A59" w:rsidRDefault="00051F59" w:rsidP="00051F59">
      <w:pPr>
        <w:spacing w:line="276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      </w:t>
      </w:r>
      <w:r w:rsidRPr="00FC3A59">
        <w:rPr>
          <w:rFonts w:eastAsia="Times New Roman"/>
          <w:b/>
          <w:bCs/>
          <w:sz w:val="28"/>
          <w:szCs w:val="28"/>
        </w:rPr>
        <w:t>Основным дефицитом</w:t>
      </w:r>
      <w:r w:rsidRPr="00FC3A59">
        <w:rPr>
          <w:rFonts w:eastAsia="Times New Roman"/>
          <w:sz w:val="28"/>
          <w:szCs w:val="28"/>
        </w:rPr>
        <w:t xml:space="preserve"> у обучающихся с высоким уровнем подготовки является работа с </w:t>
      </w:r>
      <w:r w:rsidRPr="00FC3A59">
        <w:rPr>
          <w:rFonts w:eastAsia="Times New Roman"/>
          <w:b/>
          <w:bCs/>
          <w:sz w:val="28"/>
          <w:szCs w:val="28"/>
        </w:rPr>
        <w:t>количественной и статистической информацией</w:t>
      </w:r>
      <w:r w:rsidRPr="00FC3A59">
        <w:rPr>
          <w:rFonts w:eastAsia="Times New Roman"/>
          <w:sz w:val="28"/>
          <w:szCs w:val="28"/>
        </w:rPr>
        <w:t>. Особенно показательны результаты заданий 25 и 26: несмотря на получение участниками отметки «5», выполнение этих заданий оказалось существенно ниже результатов большинства остальных заданий. При этом результат задания 25 в 2026 году оказался ниже установленного порога успешности базового задания.</w:t>
      </w:r>
    </w:p>
    <w:p w:rsidR="00051F59" w:rsidRPr="00FC3A59" w:rsidRDefault="00051F59" w:rsidP="00051F59">
      <w:pPr>
        <w:spacing w:line="276" w:lineRule="auto"/>
        <w:jc w:val="both"/>
        <w:rPr>
          <w:rFonts w:eastAsia="Times New Roman"/>
          <w:sz w:val="28"/>
          <w:szCs w:val="28"/>
        </w:rPr>
      </w:pPr>
      <w:r w:rsidRPr="00FC3A59">
        <w:rPr>
          <w:rFonts w:eastAsia="Times New Roman"/>
          <w:sz w:val="28"/>
          <w:szCs w:val="28"/>
        </w:rPr>
        <w:t xml:space="preserve">Следовательно, при подготовке сильных обучающихся необходимо уделять больше внимания заданиям, предполагающим </w:t>
      </w:r>
      <w:r w:rsidRPr="00FC3A59">
        <w:rPr>
          <w:rFonts w:eastAsia="Times New Roman"/>
          <w:b/>
          <w:bCs/>
          <w:sz w:val="28"/>
          <w:szCs w:val="28"/>
        </w:rPr>
        <w:t>перенос предметных знаний в новую ситуацию, анализ таблиц и данных, выполнение расчётов, установление причинно-следственных связей, интерпретацию результатов эксперимента и формулирование развернутых выводов</w:t>
      </w:r>
      <w:r w:rsidRPr="00FC3A59">
        <w:rPr>
          <w:rFonts w:eastAsia="Times New Roman"/>
          <w:sz w:val="28"/>
          <w:szCs w:val="28"/>
        </w:rPr>
        <w:t>. Это позволит устранить единичные дефициты и создать условия для достижения максимально возможного количества первичных баллов.</w:t>
      </w:r>
    </w:p>
    <w:p w:rsidR="00051F59" w:rsidRPr="00CD4294" w:rsidRDefault="00051F59" w:rsidP="00051F59">
      <w:pPr>
        <w:pStyle w:val="aa"/>
        <w:spacing w:after="0" w:line="240" w:lineRule="auto"/>
        <w:ind w:left="426"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</w:p>
    <w:p w:rsidR="00051F59" w:rsidRPr="007522DA" w:rsidRDefault="00051F59" w:rsidP="00051F59">
      <w:pPr>
        <w:pStyle w:val="aa"/>
        <w:numPr>
          <w:ilvl w:val="0"/>
          <w:numId w:val="4"/>
        </w:numPr>
        <w:spacing w:after="0" w:line="240" w:lineRule="auto"/>
        <w:ind w:left="426" w:hanging="425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7522DA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Реалистичные «зоны роста» в части предметной подготовки для получения максимального количества первичных баллов.</w:t>
      </w:r>
    </w:p>
    <w:p w:rsidR="00051F59" w:rsidRPr="007522DA" w:rsidRDefault="00051F59" w:rsidP="00051F59">
      <w:pPr>
        <w:pStyle w:val="aa"/>
        <w:spacing w:after="0" w:line="240" w:lineRule="auto"/>
        <w:ind w:left="426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</w:p>
    <w:p w:rsidR="00051F59" w:rsidRPr="000D578F" w:rsidRDefault="00051F59" w:rsidP="00051F59">
      <w:pPr>
        <w:spacing w:line="276" w:lineRule="auto"/>
        <w:ind w:left="14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</w:t>
      </w:r>
      <w:r w:rsidRPr="000D578F">
        <w:rPr>
          <w:rFonts w:eastAsia="Times New Roman"/>
          <w:sz w:val="28"/>
          <w:szCs w:val="28"/>
        </w:rPr>
        <w:t>Для участников ОГЭ с высоким уровнем подготовки реалистичные «зоны роста» связаны преимущественно не с освоением базового содержания, а с повышением точности выполнения наиболее сложных и аналитических заданий. Основная цель — устранение единичных ошибок и приближение результатов по каждому заданию к 100 %.</w:t>
      </w:r>
    </w:p>
    <w:p w:rsidR="00051F59" w:rsidRPr="000D578F" w:rsidRDefault="00051F59" w:rsidP="00051F59">
      <w:pPr>
        <w:numPr>
          <w:ilvl w:val="0"/>
          <w:numId w:val="26"/>
        </w:numPr>
        <w:spacing w:after="0" w:line="276" w:lineRule="auto"/>
        <w:ind w:left="142"/>
        <w:jc w:val="both"/>
        <w:rPr>
          <w:rFonts w:eastAsia="Times New Roman"/>
          <w:sz w:val="28"/>
          <w:szCs w:val="28"/>
        </w:rPr>
      </w:pPr>
      <w:r w:rsidRPr="000D578F">
        <w:rPr>
          <w:rFonts w:eastAsia="Times New Roman"/>
          <w:b/>
          <w:bCs/>
          <w:sz w:val="28"/>
          <w:szCs w:val="28"/>
        </w:rPr>
        <w:lastRenderedPageBreak/>
        <w:t>Работа со статистическими данными</w:t>
      </w:r>
      <w:r w:rsidRPr="000D578F">
        <w:rPr>
          <w:rFonts w:eastAsia="Times New Roman"/>
          <w:sz w:val="28"/>
          <w:szCs w:val="28"/>
        </w:rPr>
        <w:t xml:space="preserve"> — повышение результата по заданию 25 с </w:t>
      </w:r>
      <w:r w:rsidRPr="000D578F">
        <w:rPr>
          <w:rFonts w:eastAsia="Times New Roman"/>
          <w:b/>
          <w:bCs/>
          <w:sz w:val="28"/>
          <w:szCs w:val="28"/>
        </w:rPr>
        <w:t>49 % до 80–90 % и выше</w:t>
      </w:r>
      <w:r w:rsidRPr="000D578F">
        <w:rPr>
          <w:rFonts w:eastAsia="Times New Roman"/>
          <w:sz w:val="28"/>
          <w:szCs w:val="28"/>
        </w:rPr>
        <w:t xml:space="preserve"> за счёт систематической работы с таблицами, количественными показателями и выводами. </w:t>
      </w:r>
    </w:p>
    <w:p w:rsidR="00051F59" w:rsidRPr="000D578F" w:rsidRDefault="00051F59" w:rsidP="00051F59">
      <w:pPr>
        <w:numPr>
          <w:ilvl w:val="0"/>
          <w:numId w:val="26"/>
        </w:numPr>
        <w:spacing w:after="0" w:line="276" w:lineRule="auto"/>
        <w:ind w:left="142"/>
        <w:jc w:val="both"/>
        <w:rPr>
          <w:rFonts w:eastAsia="Times New Roman"/>
          <w:sz w:val="28"/>
          <w:szCs w:val="28"/>
        </w:rPr>
      </w:pPr>
      <w:r w:rsidRPr="000D578F">
        <w:rPr>
          <w:rFonts w:eastAsia="Times New Roman"/>
          <w:b/>
          <w:bCs/>
          <w:sz w:val="28"/>
          <w:szCs w:val="28"/>
        </w:rPr>
        <w:t>Решение биологических задач и расчёты</w:t>
      </w:r>
      <w:r w:rsidRPr="000D578F">
        <w:rPr>
          <w:rFonts w:eastAsia="Times New Roman"/>
          <w:sz w:val="28"/>
          <w:szCs w:val="28"/>
        </w:rPr>
        <w:t xml:space="preserve"> — повышение результата по заданию 26 с </w:t>
      </w:r>
      <w:r w:rsidRPr="000D578F">
        <w:rPr>
          <w:rFonts w:eastAsia="Times New Roman"/>
          <w:b/>
          <w:bCs/>
          <w:sz w:val="28"/>
          <w:szCs w:val="28"/>
        </w:rPr>
        <w:t>41 % до 70–80 % и выше</w:t>
      </w:r>
      <w:r w:rsidRPr="000D578F">
        <w:rPr>
          <w:rFonts w:eastAsia="Times New Roman"/>
          <w:sz w:val="28"/>
          <w:szCs w:val="28"/>
        </w:rPr>
        <w:t xml:space="preserve"> посредством регулярного решения расчётных и практико-ориентированных задач с обязательным обоснованием ответа. </w:t>
      </w:r>
    </w:p>
    <w:p w:rsidR="00051F59" w:rsidRPr="000D578F" w:rsidRDefault="00051F59" w:rsidP="00051F59">
      <w:pPr>
        <w:numPr>
          <w:ilvl w:val="0"/>
          <w:numId w:val="26"/>
        </w:numPr>
        <w:spacing w:after="0" w:line="276" w:lineRule="auto"/>
        <w:ind w:left="142"/>
        <w:jc w:val="both"/>
        <w:rPr>
          <w:rFonts w:eastAsia="Times New Roman"/>
          <w:sz w:val="28"/>
          <w:szCs w:val="28"/>
        </w:rPr>
      </w:pPr>
      <w:r w:rsidRPr="000D578F">
        <w:rPr>
          <w:rFonts w:eastAsia="Times New Roman"/>
          <w:b/>
          <w:bCs/>
          <w:sz w:val="28"/>
          <w:szCs w:val="28"/>
        </w:rPr>
        <w:t>Анализ сложной биологической информации</w:t>
      </w:r>
      <w:r w:rsidRPr="000D578F">
        <w:rPr>
          <w:rFonts w:eastAsia="Times New Roman"/>
          <w:sz w:val="28"/>
          <w:szCs w:val="28"/>
        </w:rPr>
        <w:t xml:space="preserve"> — закрепление навыков множественного выбора, сопоставления и критической оценки утверждений, что позволит стабилизировать результаты по заданиям 9 и 22 на уровне </w:t>
      </w:r>
      <w:r w:rsidRPr="000D578F">
        <w:rPr>
          <w:rFonts w:eastAsia="Times New Roman"/>
          <w:b/>
          <w:bCs/>
          <w:sz w:val="28"/>
          <w:szCs w:val="28"/>
        </w:rPr>
        <w:t>95–100 %</w:t>
      </w:r>
      <w:r w:rsidRPr="000D578F">
        <w:rPr>
          <w:rFonts w:eastAsia="Times New Roman"/>
          <w:sz w:val="28"/>
          <w:szCs w:val="28"/>
        </w:rPr>
        <w:t xml:space="preserve">. </w:t>
      </w:r>
    </w:p>
    <w:p w:rsidR="00051F59" w:rsidRPr="000D578F" w:rsidRDefault="00051F59" w:rsidP="00051F59">
      <w:pPr>
        <w:numPr>
          <w:ilvl w:val="0"/>
          <w:numId w:val="26"/>
        </w:numPr>
        <w:spacing w:after="0" w:line="276" w:lineRule="auto"/>
        <w:ind w:left="142"/>
        <w:jc w:val="both"/>
        <w:rPr>
          <w:rFonts w:eastAsia="Times New Roman"/>
          <w:sz w:val="28"/>
          <w:szCs w:val="28"/>
        </w:rPr>
      </w:pPr>
      <w:r w:rsidRPr="000D578F">
        <w:rPr>
          <w:rFonts w:eastAsia="Times New Roman"/>
          <w:b/>
          <w:bCs/>
          <w:sz w:val="28"/>
          <w:szCs w:val="28"/>
        </w:rPr>
        <w:t>Установление причинно-следственных связей</w:t>
      </w:r>
      <w:r w:rsidRPr="000D578F">
        <w:rPr>
          <w:rFonts w:eastAsia="Times New Roman"/>
          <w:sz w:val="28"/>
          <w:szCs w:val="28"/>
        </w:rPr>
        <w:t xml:space="preserve"> — совершенствование умения объяснять биологические процессы и явления, особенно в темах «Экосистемы» и «Организм человека». </w:t>
      </w:r>
    </w:p>
    <w:p w:rsidR="00051F59" w:rsidRPr="000D578F" w:rsidRDefault="00051F59" w:rsidP="00051F59">
      <w:pPr>
        <w:numPr>
          <w:ilvl w:val="0"/>
          <w:numId w:val="26"/>
        </w:numPr>
        <w:spacing w:after="0" w:line="276" w:lineRule="auto"/>
        <w:ind w:left="142"/>
        <w:jc w:val="both"/>
        <w:rPr>
          <w:rFonts w:eastAsia="Times New Roman"/>
          <w:sz w:val="28"/>
          <w:szCs w:val="28"/>
        </w:rPr>
      </w:pPr>
      <w:r w:rsidRPr="000D578F">
        <w:rPr>
          <w:rFonts w:eastAsia="Times New Roman"/>
          <w:b/>
          <w:bCs/>
          <w:sz w:val="28"/>
          <w:szCs w:val="28"/>
        </w:rPr>
        <w:t>Работа с текстовой и графической информацией</w:t>
      </w:r>
      <w:r w:rsidRPr="000D578F">
        <w:rPr>
          <w:rFonts w:eastAsia="Times New Roman"/>
          <w:sz w:val="28"/>
          <w:szCs w:val="28"/>
        </w:rPr>
        <w:t xml:space="preserve"> — повышение точности извлечения и интерпретации информации, устранение невнимательных ошибок. </w:t>
      </w:r>
    </w:p>
    <w:p w:rsidR="00051F59" w:rsidRPr="000D578F" w:rsidRDefault="00051F59" w:rsidP="00051F59">
      <w:pPr>
        <w:numPr>
          <w:ilvl w:val="0"/>
          <w:numId w:val="26"/>
        </w:numPr>
        <w:spacing w:after="0" w:line="276" w:lineRule="auto"/>
        <w:ind w:left="142"/>
        <w:jc w:val="both"/>
        <w:rPr>
          <w:rFonts w:eastAsia="Times New Roman"/>
          <w:sz w:val="28"/>
          <w:szCs w:val="28"/>
        </w:rPr>
      </w:pPr>
      <w:r w:rsidRPr="000D578F">
        <w:rPr>
          <w:rFonts w:eastAsia="Times New Roman"/>
          <w:b/>
          <w:bCs/>
          <w:sz w:val="28"/>
          <w:szCs w:val="28"/>
        </w:rPr>
        <w:t>Комплексное применение знаний</w:t>
      </w:r>
      <w:r w:rsidRPr="000D578F">
        <w:rPr>
          <w:rFonts w:eastAsia="Times New Roman"/>
          <w:sz w:val="28"/>
          <w:szCs w:val="28"/>
        </w:rPr>
        <w:t xml:space="preserve"> — включение в подготовку заданий, объединяющих несколько разделов биологии и требующих последовательного анализа условия, выбора способа решения и формулирования вывода. </w:t>
      </w:r>
    </w:p>
    <w:p w:rsidR="00051F59" w:rsidRDefault="00051F59" w:rsidP="00051F59">
      <w:pPr>
        <w:spacing w:line="276" w:lineRule="auto"/>
        <w:ind w:left="14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</w:t>
      </w:r>
      <w:r w:rsidRPr="000D578F">
        <w:rPr>
          <w:rFonts w:eastAsia="Times New Roman"/>
          <w:sz w:val="28"/>
          <w:szCs w:val="28"/>
        </w:rPr>
        <w:t xml:space="preserve">Таким образом, </w:t>
      </w:r>
      <w:r w:rsidRPr="000D578F">
        <w:rPr>
          <w:rFonts w:eastAsia="Times New Roman"/>
          <w:b/>
          <w:bCs/>
          <w:sz w:val="28"/>
          <w:szCs w:val="28"/>
        </w:rPr>
        <w:t>главная зона роста группы — задания 25 и 26</w:t>
      </w:r>
      <w:r w:rsidRPr="000D578F">
        <w:rPr>
          <w:rFonts w:eastAsia="Times New Roman"/>
          <w:sz w:val="28"/>
          <w:szCs w:val="28"/>
        </w:rPr>
        <w:t xml:space="preserve">, где наблюдаются наиболее низкие результаты и наиболее существенное снижение относительно 2025 года. При целенаправленной коррекционной работе реалистичной целью является доведение выполнения этих заданий как минимум до </w:t>
      </w:r>
      <w:r w:rsidRPr="000D578F">
        <w:rPr>
          <w:rFonts w:eastAsia="Times New Roman"/>
          <w:b/>
          <w:bCs/>
          <w:sz w:val="28"/>
          <w:szCs w:val="28"/>
        </w:rPr>
        <w:t>70–80 %</w:t>
      </w:r>
      <w:r w:rsidRPr="000D578F">
        <w:rPr>
          <w:rFonts w:eastAsia="Times New Roman"/>
          <w:sz w:val="28"/>
          <w:szCs w:val="28"/>
        </w:rPr>
        <w:t xml:space="preserve">, а остальных заданий — до </w:t>
      </w:r>
      <w:r w:rsidRPr="000D578F">
        <w:rPr>
          <w:rFonts w:eastAsia="Times New Roman"/>
          <w:b/>
          <w:bCs/>
          <w:sz w:val="28"/>
          <w:szCs w:val="28"/>
        </w:rPr>
        <w:t>95–100 %</w:t>
      </w:r>
      <w:r w:rsidRPr="000D578F">
        <w:rPr>
          <w:rFonts w:eastAsia="Times New Roman"/>
          <w:sz w:val="28"/>
          <w:szCs w:val="28"/>
        </w:rPr>
        <w:t xml:space="preserve">, что создаст условия для получения обучающимися максимально возможного количества первичных </w:t>
      </w:r>
    </w:p>
    <w:p w:rsidR="00051F59" w:rsidRPr="000D578F" w:rsidRDefault="00051F59" w:rsidP="00051F59">
      <w:pPr>
        <w:spacing w:line="276" w:lineRule="auto"/>
        <w:ind w:left="142"/>
        <w:jc w:val="both"/>
        <w:rPr>
          <w:rFonts w:eastAsia="Times New Roman"/>
          <w:sz w:val="28"/>
          <w:szCs w:val="28"/>
        </w:rPr>
      </w:pPr>
      <w:r w:rsidRPr="000D578F">
        <w:rPr>
          <w:rFonts w:eastAsia="Times New Roman"/>
          <w:sz w:val="28"/>
          <w:szCs w:val="28"/>
        </w:rPr>
        <w:t>баллов.</w:t>
      </w:r>
    </w:p>
    <w:p w:rsidR="00051F59" w:rsidRPr="00C11383" w:rsidRDefault="00051F59" w:rsidP="00051F59">
      <w:pPr>
        <w:pStyle w:val="aa"/>
        <w:spacing w:after="0"/>
        <w:ind w:left="426"/>
        <w:jc w:val="both"/>
        <w:rPr>
          <w:rFonts w:ascii="Times New Roman" w:eastAsia="Times New Roman" w:hAnsi="Times New Roman"/>
          <w:bCs/>
          <w:i/>
          <w:sz w:val="28"/>
          <w:szCs w:val="28"/>
          <w:lang w:eastAsia="ru-RU"/>
        </w:rPr>
      </w:pPr>
    </w:p>
    <w:p w:rsidR="00051F59" w:rsidRDefault="00051F59" w:rsidP="00051F59">
      <w:pPr>
        <w:pStyle w:val="3"/>
        <w:numPr>
          <w:ilvl w:val="3"/>
          <w:numId w:val="1"/>
        </w:numPr>
        <w:tabs>
          <w:tab w:val="left" w:pos="567"/>
        </w:tabs>
        <w:ind w:left="426"/>
        <w:jc w:val="center"/>
        <w:rPr>
          <w:rFonts w:ascii="Times New Roman" w:hAnsi="Times New Roman"/>
          <w:color w:val="auto"/>
          <w:sz w:val="28"/>
          <w:szCs w:val="28"/>
        </w:rPr>
      </w:pPr>
      <w:r w:rsidRPr="00CD4294">
        <w:rPr>
          <w:rFonts w:ascii="Times New Roman" w:hAnsi="Times New Roman"/>
          <w:color w:val="auto"/>
          <w:sz w:val="28"/>
          <w:szCs w:val="28"/>
        </w:rPr>
        <w:t>Рекомендации для учителей по совершенствованию преподавания учебного предмета группе обучающихся с высоким уровнем подготовки</w:t>
      </w:r>
    </w:p>
    <w:p w:rsidR="00051F59" w:rsidRDefault="00051F59" w:rsidP="00051F59"/>
    <w:p w:rsidR="00051F59" w:rsidRPr="007B3D62" w:rsidRDefault="00051F59" w:rsidP="00051F59">
      <w:pPr>
        <w:spacing w:line="276" w:lineRule="auto"/>
        <w:jc w:val="both"/>
        <w:rPr>
          <w:rFonts w:eastAsia="Times New Roman"/>
          <w:sz w:val="28"/>
          <w:szCs w:val="28"/>
        </w:rPr>
      </w:pPr>
      <w:r w:rsidRPr="007B3D62">
        <w:rPr>
          <w:rFonts w:eastAsia="Times New Roman"/>
          <w:sz w:val="28"/>
          <w:szCs w:val="28"/>
        </w:rPr>
        <w:lastRenderedPageBreak/>
        <w:t xml:space="preserve">При работе с обучающимися, имеющими высокий уровень подготовки, рекомендуется ориентироваться не столько на расширение объёма воспроизводимых знаний, сколько на </w:t>
      </w:r>
      <w:r w:rsidRPr="007B3D62">
        <w:rPr>
          <w:rFonts w:eastAsia="Times New Roman"/>
          <w:b/>
          <w:bCs/>
          <w:sz w:val="28"/>
          <w:szCs w:val="28"/>
        </w:rPr>
        <w:t>повышение качества их применения, точности выполнения и развитие навыков решения заданий максимального уровня сложности</w:t>
      </w:r>
      <w:r w:rsidRPr="007B3D62">
        <w:rPr>
          <w:rFonts w:eastAsia="Times New Roman"/>
          <w:sz w:val="28"/>
          <w:szCs w:val="28"/>
        </w:rPr>
        <w:t>. Особое внимание следует уделить выявленным дефицитам по заданиям 25 и 26.</w:t>
      </w:r>
    </w:p>
    <w:p w:rsidR="00051F59" w:rsidRPr="007B3D62" w:rsidRDefault="00051F59" w:rsidP="00051F59">
      <w:pPr>
        <w:numPr>
          <w:ilvl w:val="0"/>
          <w:numId w:val="27"/>
        </w:numPr>
        <w:spacing w:after="0" w:line="276" w:lineRule="auto"/>
        <w:jc w:val="both"/>
        <w:rPr>
          <w:rFonts w:eastAsia="Times New Roman"/>
          <w:sz w:val="28"/>
          <w:szCs w:val="28"/>
        </w:rPr>
      </w:pPr>
      <w:r w:rsidRPr="007B3D62">
        <w:rPr>
          <w:rFonts w:eastAsia="Times New Roman"/>
          <w:b/>
          <w:bCs/>
          <w:sz w:val="28"/>
          <w:szCs w:val="28"/>
        </w:rPr>
        <w:t>Усилить работу со статистическими данными.</w:t>
      </w:r>
      <w:r w:rsidRPr="007B3D62">
        <w:rPr>
          <w:rFonts w:eastAsia="Times New Roman"/>
          <w:sz w:val="28"/>
          <w:szCs w:val="28"/>
        </w:rPr>
        <w:t xml:space="preserve"> Регулярно включать в учебный процесс задания на анализ таблиц, сравнение количественных показателей, выявление закономерностей и формулирование выводов. Отрабатывать алгоритм: </w:t>
      </w:r>
      <w:r w:rsidRPr="007B3D62">
        <w:rPr>
          <w:rFonts w:eastAsia="Times New Roman"/>
          <w:i/>
          <w:iCs/>
          <w:sz w:val="28"/>
          <w:szCs w:val="28"/>
        </w:rPr>
        <w:t>прочитать данные → определить взаимосвязи → сопоставить показатели → сделать биологически обоснованный вывод</w:t>
      </w:r>
      <w:r w:rsidRPr="007B3D62">
        <w:rPr>
          <w:rFonts w:eastAsia="Times New Roman"/>
          <w:sz w:val="28"/>
          <w:szCs w:val="28"/>
        </w:rPr>
        <w:t xml:space="preserve">. </w:t>
      </w:r>
    </w:p>
    <w:p w:rsidR="00051F59" w:rsidRPr="007B3D62" w:rsidRDefault="00051F59" w:rsidP="00051F59">
      <w:pPr>
        <w:numPr>
          <w:ilvl w:val="0"/>
          <w:numId w:val="27"/>
        </w:numPr>
        <w:spacing w:after="0" w:line="276" w:lineRule="auto"/>
        <w:jc w:val="both"/>
        <w:rPr>
          <w:rFonts w:eastAsia="Times New Roman"/>
          <w:sz w:val="28"/>
          <w:szCs w:val="28"/>
        </w:rPr>
      </w:pPr>
      <w:r w:rsidRPr="007B3D62">
        <w:rPr>
          <w:rFonts w:eastAsia="Times New Roman"/>
          <w:b/>
          <w:bCs/>
          <w:sz w:val="28"/>
          <w:szCs w:val="28"/>
        </w:rPr>
        <w:t>Систематически отрабатывать расчётные биологические задачи.</w:t>
      </w:r>
      <w:r w:rsidRPr="007B3D62">
        <w:rPr>
          <w:rFonts w:eastAsia="Times New Roman"/>
          <w:sz w:val="28"/>
          <w:szCs w:val="28"/>
        </w:rPr>
        <w:t xml:space="preserve"> Особое внимание уделять заданию 26: проводить качественные и количественные расчёты, анализировать полученные результаты и обязательно формулировать их биологическую интерпретацию. </w:t>
      </w:r>
    </w:p>
    <w:p w:rsidR="00051F59" w:rsidRPr="007B3D62" w:rsidRDefault="00051F59" w:rsidP="00051F59">
      <w:pPr>
        <w:numPr>
          <w:ilvl w:val="0"/>
          <w:numId w:val="27"/>
        </w:numPr>
        <w:spacing w:after="0" w:line="276" w:lineRule="auto"/>
        <w:jc w:val="both"/>
        <w:rPr>
          <w:rFonts w:eastAsia="Times New Roman"/>
          <w:sz w:val="28"/>
          <w:szCs w:val="28"/>
        </w:rPr>
      </w:pPr>
      <w:r w:rsidRPr="007B3D62">
        <w:rPr>
          <w:rFonts w:eastAsia="Times New Roman"/>
          <w:b/>
          <w:bCs/>
          <w:sz w:val="28"/>
          <w:szCs w:val="28"/>
        </w:rPr>
        <w:t>Развивать умение применять знания в новых ситуациях.</w:t>
      </w:r>
      <w:r w:rsidRPr="007B3D62">
        <w:rPr>
          <w:rFonts w:eastAsia="Times New Roman"/>
          <w:sz w:val="28"/>
          <w:szCs w:val="28"/>
        </w:rPr>
        <w:t xml:space="preserve"> Использовать нестандартные и практико-ориентированные задания, в которых необходимо самостоятельно выбрать способ решения, перенести знания из одной содержательной линии в другую и обосновать полученный результат. </w:t>
      </w:r>
    </w:p>
    <w:p w:rsidR="00051F59" w:rsidRPr="007B3D62" w:rsidRDefault="00051F59" w:rsidP="00051F59">
      <w:pPr>
        <w:numPr>
          <w:ilvl w:val="0"/>
          <w:numId w:val="27"/>
        </w:numPr>
        <w:spacing w:after="0" w:line="276" w:lineRule="auto"/>
        <w:jc w:val="both"/>
        <w:rPr>
          <w:rFonts w:eastAsia="Times New Roman"/>
          <w:sz w:val="28"/>
          <w:szCs w:val="28"/>
        </w:rPr>
      </w:pPr>
      <w:r w:rsidRPr="007B3D62">
        <w:rPr>
          <w:rFonts w:eastAsia="Times New Roman"/>
          <w:b/>
          <w:bCs/>
          <w:sz w:val="28"/>
          <w:szCs w:val="28"/>
        </w:rPr>
        <w:t>Совершенствовать навыки работы с информацией.</w:t>
      </w:r>
      <w:r w:rsidRPr="007B3D62">
        <w:rPr>
          <w:rFonts w:eastAsia="Times New Roman"/>
          <w:sz w:val="28"/>
          <w:szCs w:val="28"/>
        </w:rPr>
        <w:t xml:space="preserve"> Использовать тексты, схемы, графики, таблицы, рисунки и результаты экспериментов, требующие комплексного анализа и критической оценки достоверности представленной информации. </w:t>
      </w:r>
    </w:p>
    <w:p w:rsidR="00051F59" w:rsidRPr="007B3D62" w:rsidRDefault="00051F59" w:rsidP="00051F59">
      <w:pPr>
        <w:numPr>
          <w:ilvl w:val="0"/>
          <w:numId w:val="27"/>
        </w:numPr>
        <w:spacing w:after="0" w:line="276" w:lineRule="auto"/>
        <w:jc w:val="both"/>
        <w:rPr>
          <w:rFonts w:eastAsia="Times New Roman"/>
          <w:sz w:val="28"/>
          <w:szCs w:val="28"/>
        </w:rPr>
      </w:pPr>
      <w:r w:rsidRPr="007B3D62">
        <w:rPr>
          <w:rFonts w:eastAsia="Times New Roman"/>
          <w:b/>
          <w:bCs/>
          <w:sz w:val="28"/>
          <w:szCs w:val="28"/>
        </w:rPr>
        <w:t>Развивать причинно-следственное мышление.</w:t>
      </w:r>
      <w:r w:rsidRPr="007B3D62">
        <w:rPr>
          <w:rFonts w:eastAsia="Times New Roman"/>
          <w:sz w:val="28"/>
          <w:szCs w:val="28"/>
        </w:rPr>
        <w:t xml:space="preserve"> Предлагать задания на объяснение биологических процессов по принципу «причина → механизм → следствие», особенно при изучении тем «Организм человека», «Экосистемы», «Основы эволюции» и «Биология как наука». </w:t>
      </w:r>
    </w:p>
    <w:p w:rsidR="00051F59" w:rsidRPr="007B3D62" w:rsidRDefault="00051F59" w:rsidP="00051F59">
      <w:pPr>
        <w:numPr>
          <w:ilvl w:val="0"/>
          <w:numId w:val="27"/>
        </w:numPr>
        <w:spacing w:after="0" w:line="276" w:lineRule="auto"/>
        <w:jc w:val="both"/>
        <w:rPr>
          <w:rFonts w:eastAsia="Times New Roman"/>
          <w:sz w:val="28"/>
          <w:szCs w:val="28"/>
        </w:rPr>
      </w:pPr>
      <w:r w:rsidRPr="007B3D62">
        <w:rPr>
          <w:rFonts w:eastAsia="Times New Roman"/>
          <w:b/>
          <w:bCs/>
          <w:sz w:val="28"/>
          <w:szCs w:val="28"/>
        </w:rPr>
        <w:t>Повысить стабильность выполнения заданий повышенного уровня.</w:t>
      </w:r>
      <w:r w:rsidRPr="007B3D62">
        <w:rPr>
          <w:rFonts w:eastAsia="Times New Roman"/>
          <w:sz w:val="28"/>
          <w:szCs w:val="28"/>
        </w:rPr>
        <w:t xml:space="preserve"> Регулярно проводить тренировочные работы с последующим анализом не только неправильных ответов, но и причин допущенных ошибок: незнание </w:t>
      </w:r>
      <w:r w:rsidRPr="007B3D62">
        <w:rPr>
          <w:rFonts w:eastAsia="Times New Roman"/>
          <w:sz w:val="28"/>
          <w:szCs w:val="28"/>
        </w:rPr>
        <w:lastRenderedPageBreak/>
        <w:t xml:space="preserve">факта, неправильное понимание условия, нарушение алгоритма, невнимательность или недостаточная аргументация. </w:t>
      </w:r>
    </w:p>
    <w:p w:rsidR="00051F59" w:rsidRPr="007B3D62" w:rsidRDefault="00051F59" w:rsidP="00051F59">
      <w:pPr>
        <w:numPr>
          <w:ilvl w:val="0"/>
          <w:numId w:val="27"/>
        </w:numPr>
        <w:spacing w:after="0" w:line="276" w:lineRule="auto"/>
        <w:jc w:val="both"/>
        <w:rPr>
          <w:rFonts w:eastAsia="Times New Roman"/>
          <w:sz w:val="28"/>
          <w:szCs w:val="28"/>
        </w:rPr>
      </w:pPr>
      <w:r w:rsidRPr="007B3D62">
        <w:rPr>
          <w:rFonts w:eastAsia="Times New Roman"/>
          <w:b/>
          <w:bCs/>
          <w:sz w:val="28"/>
          <w:szCs w:val="28"/>
        </w:rPr>
        <w:t>Использовать индивидуальные образовательные траектории.</w:t>
      </w:r>
      <w:r w:rsidRPr="007B3D62">
        <w:rPr>
          <w:rFonts w:eastAsia="Times New Roman"/>
          <w:sz w:val="28"/>
          <w:szCs w:val="28"/>
        </w:rPr>
        <w:t xml:space="preserve"> Для сильных обучающихся целесообразно формировать индивидуальные комплексы заданий с учётом конкретных дефицитов и динамики результатов, постепенно увеличивая долю заданий повышенного и высокого уровня сложности. </w:t>
      </w:r>
    </w:p>
    <w:p w:rsidR="00051F59" w:rsidRPr="007B3D62" w:rsidRDefault="00051F59" w:rsidP="00051F59">
      <w:pPr>
        <w:numPr>
          <w:ilvl w:val="0"/>
          <w:numId w:val="27"/>
        </w:numPr>
        <w:spacing w:after="0" w:line="276" w:lineRule="auto"/>
        <w:jc w:val="both"/>
        <w:rPr>
          <w:rFonts w:eastAsia="Times New Roman"/>
          <w:sz w:val="28"/>
          <w:szCs w:val="28"/>
        </w:rPr>
      </w:pPr>
      <w:r w:rsidRPr="007B3D62">
        <w:rPr>
          <w:rFonts w:eastAsia="Times New Roman"/>
          <w:b/>
          <w:bCs/>
          <w:sz w:val="28"/>
          <w:szCs w:val="28"/>
        </w:rPr>
        <w:t>Организовать работу над ошибками в формате «ошибка — причина — способ устранения».</w:t>
      </w:r>
      <w:r w:rsidRPr="007B3D62">
        <w:rPr>
          <w:rFonts w:eastAsia="Times New Roman"/>
          <w:sz w:val="28"/>
          <w:szCs w:val="28"/>
        </w:rPr>
        <w:t xml:space="preserve"> После каждой диагностической или тренировочной работы обучающийся должен фиксировать допущенные ошибки и самостоятельно определять способ их предупреждения. </w:t>
      </w:r>
    </w:p>
    <w:p w:rsidR="00051F59" w:rsidRPr="007B3D62" w:rsidRDefault="00051F59" w:rsidP="00051F59">
      <w:pPr>
        <w:numPr>
          <w:ilvl w:val="0"/>
          <w:numId w:val="27"/>
        </w:numPr>
        <w:spacing w:after="0" w:line="276" w:lineRule="auto"/>
        <w:jc w:val="both"/>
        <w:rPr>
          <w:rFonts w:eastAsia="Times New Roman"/>
          <w:sz w:val="28"/>
          <w:szCs w:val="28"/>
        </w:rPr>
      </w:pPr>
      <w:r w:rsidRPr="007B3D62">
        <w:rPr>
          <w:rFonts w:eastAsia="Times New Roman"/>
          <w:b/>
          <w:bCs/>
          <w:sz w:val="28"/>
          <w:szCs w:val="28"/>
        </w:rPr>
        <w:t>Развивать навыки самоконтроля.</w:t>
      </w:r>
      <w:r w:rsidRPr="007B3D62">
        <w:rPr>
          <w:rFonts w:eastAsia="Times New Roman"/>
          <w:sz w:val="28"/>
          <w:szCs w:val="28"/>
        </w:rPr>
        <w:t xml:space="preserve"> Формировать привычку проверять расчёты, сопоставлять полученный ответ с условием задачи, контролировать единицы измерения, полноту вывода и соответствие ответа требованиям задания. </w:t>
      </w:r>
    </w:p>
    <w:p w:rsidR="00051F59" w:rsidRPr="007B3D62" w:rsidRDefault="00051F59" w:rsidP="00051F59">
      <w:pPr>
        <w:numPr>
          <w:ilvl w:val="0"/>
          <w:numId w:val="27"/>
        </w:numPr>
        <w:spacing w:after="0" w:line="276" w:lineRule="auto"/>
        <w:jc w:val="both"/>
        <w:rPr>
          <w:rFonts w:eastAsia="Times New Roman"/>
          <w:sz w:val="28"/>
          <w:szCs w:val="28"/>
        </w:rPr>
      </w:pPr>
      <w:r w:rsidRPr="007B3D62">
        <w:rPr>
          <w:rFonts w:eastAsia="Times New Roman"/>
          <w:b/>
          <w:bCs/>
          <w:sz w:val="28"/>
          <w:szCs w:val="28"/>
        </w:rPr>
        <w:t>Ориентировать подготовку на максимальный результат.</w:t>
      </w:r>
      <w:r w:rsidRPr="007B3D62">
        <w:rPr>
          <w:rFonts w:eastAsia="Times New Roman"/>
          <w:sz w:val="28"/>
          <w:szCs w:val="28"/>
        </w:rPr>
        <w:t xml:space="preserve"> Поскольку большинство заданий группой выполняется на уровне 87–100 %, основным резервом повышения результата является сокращение единичных ошибок и достижение стабильного выполнения всех заданий, прежде всего заданий </w:t>
      </w:r>
      <w:r w:rsidRPr="007B3D62">
        <w:rPr>
          <w:rFonts w:eastAsia="Times New Roman"/>
          <w:b/>
          <w:bCs/>
          <w:sz w:val="28"/>
          <w:szCs w:val="28"/>
        </w:rPr>
        <w:t>25 и 26</w:t>
      </w:r>
      <w:r w:rsidRPr="007B3D62">
        <w:rPr>
          <w:rFonts w:eastAsia="Times New Roman"/>
          <w:sz w:val="28"/>
          <w:szCs w:val="28"/>
        </w:rPr>
        <w:t xml:space="preserve">. </w:t>
      </w:r>
    </w:p>
    <w:p w:rsidR="00051F59" w:rsidRPr="007B3D62" w:rsidRDefault="00051F59" w:rsidP="00051F59">
      <w:pPr>
        <w:spacing w:line="276" w:lineRule="auto"/>
        <w:jc w:val="both"/>
        <w:rPr>
          <w:rFonts w:eastAsia="Times New Roman"/>
          <w:sz w:val="28"/>
          <w:szCs w:val="28"/>
        </w:rPr>
      </w:pPr>
      <w:r w:rsidRPr="007B3D62">
        <w:rPr>
          <w:rFonts w:eastAsia="Times New Roman"/>
          <w:sz w:val="28"/>
          <w:szCs w:val="28"/>
        </w:rPr>
        <w:t xml:space="preserve">       Таким образом, для обучающихся с высоким уровнем подготовки целесообразно перейти от преимущественно репродуктивной модели подготовки к модели, основанной на анализе, применении, обосновании и переносе биологических знаний. Это позволит устранить выявленные дефициты и обеспечить более стабильное достижение максимального количества первичных баллов.</w:t>
      </w:r>
    </w:p>
    <w:p w:rsidR="00051F59" w:rsidRPr="007B3D62" w:rsidRDefault="00051F59" w:rsidP="00051F59"/>
    <w:p w:rsidR="00051F59" w:rsidRPr="00CD4294" w:rsidRDefault="00051F59" w:rsidP="00051F59">
      <w:pPr>
        <w:pStyle w:val="3"/>
        <w:numPr>
          <w:ilvl w:val="1"/>
          <w:numId w:val="1"/>
        </w:numPr>
        <w:ind w:left="426"/>
        <w:jc w:val="center"/>
        <w:rPr>
          <w:rFonts w:ascii="Times New Roman" w:hAnsi="Times New Roman"/>
          <w:bCs w:val="0"/>
          <w:color w:val="auto"/>
          <w:sz w:val="28"/>
          <w:szCs w:val="28"/>
        </w:rPr>
      </w:pPr>
      <w:r w:rsidRPr="00CD4294">
        <w:rPr>
          <w:rFonts w:ascii="Times New Roman" w:hAnsi="Times New Roman"/>
          <w:bCs w:val="0"/>
          <w:color w:val="auto"/>
          <w:sz w:val="28"/>
          <w:szCs w:val="28"/>
        </w:rPr>
        <w:t>Рекомендации администрации ОО, ИПК / ИРО, иным организациям, реализующим программы профессионального развития учителей по совершенствованию преподавания учебного предмета</w:t>
      </w:r>
    </w:p>
    <w:p w:rsidR="00051F59" w:rsidRPr="00CD4294" w:rsidRDefault="00051F59" w:rsidP="00051F59">
      <w:pPr>
        <w:ind w:left="426"/>
        <w:jc w:val="both"/>
        <w:rPr>
          <w:sz w:val="28"/>
          <w:szCs w:val="28"/>
        </w:rPr>
      </w:pPr>
    </w:p>
    <w:p w:rsidR="00051F59" w:rsidRDefault="00051F59" w:rsidP="00051F59">
      <w:pPr>
        <w:pStyle w:val="isselectedend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4460A0">
        <w:rPr>
          <w:sz w:val="28"/>
          <w:szCs w:val="28"/>
        </w:rPr>
        <w:t xml:space="preserve">Анализ результатов ОГЭ по биологии в 2026 году позволяет определить направления дальнейшего </w:t>
      </w:r>
    </w:p>
    <w:p w:rsidR="00051F59" w:rsidRPr="004460A0" w:rsidRDefault="00051F59" w:rsidP="00051F59">
      <w:pPr>
        <w:pStyle w:val="isselectedend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4460A0">
        <w:rPr>
          <w:sz w:val="28"/>
          <w:szCs w:val="28"/>
        </w:rPr>
        <w:lastRenderedPageBreak/>
        <w:t xml:space="preserve">совершенствования преподавания учебного предмета и повышения качества подготовки обучающихся. Полученные результаты показывают в целом высокий уровень выполнения заданий базового уровня, однако при выполнении заданий повышенного и особенно высокого уровня сложности выявляются отдельные предметные и </w:t>
      </w:r>
      <w:proofErr w:type="spellStart"/>
      <w:r w:rsidRPr="004460A0">
        <w:rPr>
          <w:sz w:val="28"/>
          <w:szCs w:val="28"/>
        </w:rPr>
        <w:t>метапредметные</w:t>
      </w:r>
      <w:proofErr w:type="spellEnd"/>
      <w:r w:rsidRPr="004460A0">
        <w:rPr>
          <w:sz w:val="28"/>
          <w:szCs w:val="28"/>
        </w:rPr>
        <w:t xml:space="preserve"> дефициты, связанные с работой с текстовой и статистической информацией, проведением количественных расчётов, интерпретацией результатов биологических экспериментов, установлением причинно-следственных связей и применением знаний в новой ситуации.</w:t>
      </w:r>
    </w:p>
    <w:p w:rsidR="00051F59" w:rsidRPr="004460A0" w:rsidRDefault="00051F59" w:rsidP="00051F59">
      <w:pPr>
        <w:pStyle w:val="isselectedend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4460A0">
        <w:rPr>
          <w:sz w:val="28"/>
          <w:szCs w:val="28"/>
        </w:rPr>
        <w:t>В связи с этим рекомендации администрации образовательных организаций, ИПК / ИРО и другим организациям, реализующим программы профессионального развития педагогических работников, должны быть направлены не на механическую отработку отдельных заданий КИМ, а на системное развитие предметных знаний, функциональной грамотности, умений анализировать биологическую информацию, применять знания для решения учебно-практических задач и формулировать обоснованные выводы.</w:t>
      </w:r>
    </w:p>
    <w:p w:rsidR="00051F59" w:rsidRPr="004460A0" w:rsidRDefault="00051F59" w:rsidP="00051F59">
      <w:pPr>
        <w:pStyle w:val="afc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4460A0">
        <w:rPr>
          <w:sz w:val="28"/>
          <w:szCs w:val="28"/>
        </w:rPr>
        <w:t xml:space="preserve">Особое внимание целесообразно уделить организации преемственной работы на всех этапах обучения биологии, начиная с основной школы, а также совершенствованию методической поддержки педагогов. Содержание повышения квалификации следует ориентировать на выявленные результаты ОГЭ и практическое освоение современных приёмов обучения, позволяющих формировать у обучающихся устойчивые предметные и </w:t>
      </w:r>
      <w:proofErr w:type="spellStart"/>
      <w:r w:rsidRPr="004460A0">
        <w:rPr>
          <w:sz w:val="28"/>
          <w:szCs w:val="28"/>
        </w:rPr>
        <w:t>метапредметные</w:t>
      </w:r>
      <w:proofErr w:type="spellEnd"/>
      <w:r w:rsidRPr="004460A0">
        <w:rPr>
          <w:sz w:val="28"/>
          <w:szCs w:val="28"/>
        </w:rPr>
        <w:t xml:space="preserve"> умения, необходимые для успешного освоения программы и дальнейшего изучения биологии.</w:t>
      </w:r>
    </w:p>
    <w:p w:rsidR="00051F59" w:rsidRDefault="00051F59" w:rsidP="00051F59">
      <w:pPr>
        <w:ind w:left="426" w:firstLine="567"/>
        <w:jc w:val="both"/>
        <w:rPr>
          <w:i/>
          <w:sz w:val="28"/>
          <w:szCs w:val="28"/>
        </w:rPr>
      </w:pPr>
    </w:p>
    <w:p w:rsidR="00051F59" w:rsidRPr="00B06231" w:rsidRDefault="00051F59" w:rsidP="00051F59">
      <w:pPr>
        <w:pStyle w:val="3"/>
        <w:numPr>
          <w:ilvl w:val="2"/>
          <w:numId w:val="1"/>
        </w:numPr>
        <w:tabs>
          <w:tab w:val="left" w:pos="567"/>
        </w:tabs>
        <w:spacing w:before="0" w:line="276" w:lineRule="auto"/>
        <w:ind w:left="426"/>
        <w:jc w:val="center"/>
        <w:rPr>
          <w:rFonts w:ascii="Times New Roman" w:hAnsi="Times New Roman"/>
          <w:color w:val="auto"/>
          <w:sz w:val="28"/>
          <w:szCs w:val="28"/>
        </w:rPr>
      </w:pPr>
      <w:r w:rsidRPr="00CD4294">
        <w:rPr>
          <w:rFonts w:ascii="Times New Roman" w:hAnsi="Times New Roman"/>
          <w:bCs w:val="0"/>
          <w:iCs/>
          <w:color w:val="auto"/>
          <w:sz w:val="28"/>
          <w:szCs w:val="28"/>
        </w:rPr>
        <w:t>Рекомендуемые</w:t>
      </w:r>
      <w:r w:rsidRPr="00CD4294">
        <w:rPr>
          <w:rFonts w:ascii="Times New Roman" w:hAnsi="Times New Roman"/>
          <w:color w:val="auto"/>
          <w:sz w:val="28"/>
          <w:szCs w:val="28"/>
        </w:rPr>
        <w:t xml:space="preserve"> темы для обсуждения / обмена опытом на школьных методических объединениях учителей-предметников, в том числе по трансляции эффективных педагогических практик ОО со стабильно высокими </w:t>
      </w:r>
      <w:r w:rsidRPr="00B06231">
        <w:rPr>
          <w:rFonts w:ascii="Times New Roman" w:hAnsi="Times New Roman"/>
          <w:color w:val="auto"/>
          <w:sz w:val="28"/>
          <w:szCs w:val="28"/>
        </w:rPr>
        <w:t>результатами ОГЭ</w:t>
      </w:r>
    </w:p>
    <w:p w:rsidR="00051F59" w:rsidRPr="00B06231" w:rsidRDefault="00051F59" w:rsidP="00051F59">
      <w:pPr>
        <w:spacing w:line="276" w:lineRule="auto"/>
        <w:jc w:val="both"/>
        <w:rPr>
          <w:sz w:val="28"/>
          <w:szCs w:val="28"/>
        </w:rPr>
      </w:pPr>
    </w:p>
    <w:p w:rsidR="00051F59" w:rsidRPr="00B06231" w:rsidRDefault="00051F59" w:rsidP="00051F59">
      <w:pPr>
        <w:pStyle w:val="afc"/>
        <w:spacing w:before="0" w:before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B06231">
        <w:rPr>
          <w:sz w:val="28"/>
          <w:szCs w:val="28"/>
        </w:rPr>
        <w:t>С учётом результатов ОГЭ по биологии 2026 года на заседаниях школьных методических объединений рекомендуется рассматривать практические вопросы, связанные с повышением качества предметной подготовки обучающихся и развитием умений применять биологические знания в различных учебных ситуациях.</w:t>
      </w:r>
    </w:p>
    <w:p w:rsidR="00051F59" w:rsidRPr="00B06231" w:rsidRDefault="00051F59" w:rsidP="00051F59">
      <w:pPr>
        <w:pStyle w:val="afc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06231">
        <w:rPr>
          <w:sz w:val="28"/>
          <w:szCs w:val="28"/>
        </w:rPr>
        <w:lastRenderedPageBreak/>
        <w:t>Рекомендуемые темы для обсуждения и обмена опытом:</w:t>
      </w:r>
    </w:p>
    <w:p w:rsidR="00051F59" w:rsidRPr="00B06231" w:rsidRDefault="00051F59" w:rsidP="00051F59">
      <w:pPr>
        <w:pStyle w:val="afc"/>
        <w:numPr>
          <w:ilvl w:val="0"/>
          <w:numId w:val="28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06231">
        <w:rPr>
          <w:rStyle w:val="af6"/>
          <w:rFonts w:eastAsia="Calibri"/>
          <w:sz w:val="28"/>
          <w:szCs w:val="28"/>
        </w:rPr>
        <w:t>«Эффективные подходы к формированию системы биологических знаний на уровне основного общего образования»</w:t>
      </w:r>
      <w:r w:rsidRPr="00B06231">
        <w:rPr>
          <w:sz w:val="28"/>
          <w:szCs w:val="28"/>
        </w:rPr>
        <w:t xml:space="preserve"> — обсуждение способов обеспечения прочного усвоения ключевых понятий, закономерностей и терминологии курса биологии.</w:t>
      </w:r>
    </w:p>
    <w:p w:rsidR="00051F59" w:rsidRPr="00B06231" w:rsidRDefault="00051F59" w:rsidP="00051F59">
      <w:pPr>
        <w:pStyle w:val="afc"/>
        <w:numPr>
          <w:ilvl w:val="0"/>
          <w:numId w:val="28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06231">
        <w:rPr>
          <w:rStyle w:val="af6"/>
          <w:rFonts w:eastAsia="Calibri"/>
          <w:sz w:val="28"/>
          <w:szCs w:val="28"/>
        </w:rPr>
        <w:t>«Развитие у обучающихся умений работать с биологической информацией»</w:t>
      </w:r>
      <w:r w:rsidRPr="00B06231">
        <w:rPr>
          <w:sz w:val="28"/>
          <w:szCs w:val="28"/>
        </w:rPr>
        <w:t xml:space="preserve"> — обмен практиками работы с текстами, таблицами, схемами, графиками, рисунками и другими источниками биологической информации.</w:t>
      </w:r>
    </w:p>
    <w:p w:rsidR="00051F59" w:rsidRPr="00B06231" w:rsidRDefault="00051F59" w:rsidP="00051F59">
      <w:pPr>
        <w:pStyle w:val="afc"/>
        <w:numPr>
          <w:ilvl w:val="0"/>
          <w:numId w:val="28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06231">
        <w:rPr>
          <w:rStyle w:val="af6"/>
          <w:rFonts w:eastAsia="Calibri"/>
          <w:sz w:val="28"/>
          <w:szCs w:val="28"/>
        </w:rPr>
        <w:t>«Формирование навыков анализа и интерпретации экспериментальных данных на уроках биологии»</w:t>
      </w:r>
      <w:r w:rsidRPr="00B06231">
        <w:rPr>
          <w:sz w:val="28"/>
          <w:szCs w:val="28"/>
        </w:rPr>
        <w:t xml:space="preserve"> — эффективные приёмы организации наблюдений, экспериментов, анализа результатов и формулирования выводов.</w:t>
      </w:r>
    </w:p>
    <w:p w:rsidR="00051F59" w:rsidRPr="00B06231" w:rsidRDefault="00051F59" w:rsidP="00051F59">
      <w:pPr>
        <w:pStyle w:val="afc"/>
        <w:numPr>
          <w:ilvl w:val="0"/>
          <w:numId w:val="28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06231">
        <w:rPr>
          <w:rStyle w:val="af6"/>
          <w:rFonts w:eastAsia="Calibri"/>
          <w:sz w:val="28"/>
          <w:szCs w:val="28"/>
        </w:rPr>
        <w:t>«Методика обучения решению количественных и качественных задач по биологии»</w:t>
      </w:r>
      <w:r w:rsidRPr="00B06231">
        <w:rPr>
          <w:sz w:val="28"/>
          <w:szCs w:val="28"/>
        </w:rPr>
        <w:t xml:space="preserve"> — способы формирования алгоритмов расчётов, проверки полученного результата и его биологической интерпретации.</w:t>
      </w:r>
    </w:p>
    <w:p w:rsidR="00051F59" w:rsidRPr="00B06231" w:rsidRDefault="00051F59" w:rsidP="00051F59">
      <w:pPr>
        <w:pStyle w:val="afc"/>
        <w:numPr>
          <w:ilvl w:val="0"/>
          <w:numId w:val="28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06231">
        <w:rPr>
          <w:rStyle w:val="af6"/>
          <w:rFonts w:eastAsia="Calibri"/>
          <w:sz w:val="28"/>
          <w:szCs w:val="28"/>
        </w:rPr>
        <w:t>«Развитие причинно-следственного мышления при изучении биологических процессов»</w:t>
      </w:r>
      <w:r w:rsidRPr="00B06231">
        <w:rPr>
          <w:sz w:val="28"/>
          <w:szCs w:val="28"/>
        </w:rPr>
        <w:t xml:space="preserve"> — использование проблемных вопросов, ситуационных задач и учебных исследований.</w:t>
      </w:r>
    </w:p>
    <w:p w:rsidR="00051F59" w:rsidRPr="00B06231" w:rsidRDefault="00051F59" w:rsidP="00051F59">
      <w:pPr>
        <w:pStyle w:val="afc"/>
        <w:numPr>
          <w:ilvl w:val="0"/>
          <w:numId w:val="28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06231">
        <w:rPr>
          <w:rStyle w:val="af6"/>
          <w:rFonts w:eastAsia="Calibri"/>
          <w:sz w:val="28"/>
          <w:szCs w:val="28"/>
        </w:rPr>
        <w:t>«Формирование функциональной грамотности средствами учебного предмета “Биология”»</w:t>
      </w:r>
      <w:r w:rsidRPr="00B06231">
        <w:rPr>
          <w:sz w:val="28"/>
          <w:szCs w:val="28"/>
        </w:rPr>
        <w:t xml:space="preserve"> — включение практико-ориентированных заданий в урочную и внеурочную деятельность.</w:t>
      </w:r>
    </w:p>
    <w:p w:rsidR="00051F59" w:rsidRPr="00B06231" w:rsidRDefault="00051F59" w:rsidP="00051F59">
      <w:pPr>
        <w:pStyle w:val="afc"/>
        <w:numPr>
          <w:ilvl w:val="0"/>
          <w:numId w:val="28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06231">
        <w:rPr>
          <w:rStyle w:val="af6"/>
          <w:rFonts w:eastAsia="Calibri"/>
          <w:sz w:val="28"/>
          <w:szCs w:val="28"/>
        </w:rPr>
        <w:t>«Работа с обучающимися, имеющими разные уровни предметной подготовки»</w:t>
      </w:r>
      <w:r w:rsidRPr="00B06231">
        <w:rPr>
          <w:sz w:val="28"/>
          <w:szCs w:val="28"/>
        </w:rPr>
        <w:t xml:space="preserve"> — дифференциация заданий, индивидуальные образовательные маршруты и адресная коррекция выявленных дефицитов.</w:t>
      </w:r>
    </w:p>
    <w:p w:rsidR="00051F59" w:rsidRPr="00B06231" w:rsidRDefault="00051F59" w:rsidP="00051F59">
      <w:pPr>
        <w:pStyle w:val="afc"/>
        <w:numPr>
          <w:ilvl w:val="0"/>
          <w:numId w:val="28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06231">
        <w:rPr>
          <w:rStyle w:val="af6"/>
          <w:rFonts w:eastAsia="Calibri"/>
          <w:sz w:val="28"/>
          <w:szCs w:val="28"/>
        </w:rPr>
        <w:t>«Эффективные практики подготовки обучающихся к выполнению заданий повышенного и высокого уровня сложности»</w:t>
      </w:r>
      <w:r w:rsidRPr="00B06231">
        <w:rPr>
          <w:sz w:val="28"/>
          <w:szCs w:val="28"/>
        </w:rPr>
        <w:t xml:space="preserve"> — развитие умений применять знания в изменённой ситуации без сведения подготовки к тренировке конкретных вариантов КИМ.</w:t>
      </w:r>
    </w:p>
    <w:p w:rsidR="00051F59" w:rsidRPr="00B06231" w:rsidRDefault="00051F59" w:rsidP="00051F59">
      <w:pPr>
        <w:pStyle w:val="afc"/>
        <w:numPr>
          <w:ilvl w:val="0"/>
          <w:numId w:val="28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06231">
        <w:rPr>
          <w:rStyle w:val="af6"/>
          <w:rFonts w:eastAsia="Calibri"/>
          <w:sz w:val="28"/>
          <w:szCs w:val="28"/>
        </w:rPr>
        <w:t xml:space="preserve">«Система </w:t>
      </w:r>
      <w:proofErr w:type="spellStart"/>
      <w:r w:rsidRPr="00B06231">
        <w:rPr>
          <w:rStyle w:val="af6"/>
          <w:rFonts w:eastAsia="Calibri"/>
          <w:sz w:val="28"/>
          <w:szCs w:val="28"/>
        </w:rPr>
        <w:t>внутришкольного</w:t>
      </w:r>
      <w:proofErr w:type="spellEnd"/>
      <w:r w:rsidRPr="00B06231">
        <w:rPr>
          <w:rStyle w:val="af6"/>
          <w:rFonts w:eastAsia="Calibri"/>
          <w:sz w:val="28"/>
          <w:szCs w:val="28"/>
        </w:rPr>
        <w:t xml:space="preserve"> мониторинга предметных результатов по биологии»</w:t>
      </w:r>
      <w:r w:rsidRPr="00B06231">
        <w:rPr>
          <w:sz w:val="28"/>
          <w:szCs w:val="28"/>
        </w:rPr>
        <w:t xml:space="preserve"> — использование диагностических работ для своевременного выявления затруднений и корректировки образовательного процесса.</w:t>
      </w:r>
    </w:p>
    <w:p w:rsidR="00051F59" w:rsidRPr="00B06231" w:rsidRDefault="00051F59" w:rsidP="00051F59">
      <w:pPr>
        <w:pStyle w:val="afc"/>
        <w:numPr>
          <w:ilvl w:val="0"/>
          <w:numId w:val="28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06231">
        <w:rPr>
          <w:rStyle w:val="af6"/>
          <w:rFonts w:eastAsia="Calibri"/>
          <w:sz w:val="28"/>
          <w:szCs w:val="28"/>
        </w:rPr>
        <w:t xml:space="preserve">«Разбор </w:t>
      </w:r>
      <w:proofErr w:type="gramStart"/>
      <w:r w:rsidRPr="00B06231">
        <w:rPr>
          <w:rStyle w:val="af6"/>
          <w:rFonts w:eastAsia="Calibri"/>
          <w:sz w:val="28"/>
          <w:szCs w:val="28"/>
        </w:rPr>
        <w:t>типичных ошибок</w:t>
      </w:r>
      <w:proofErr w:type="gramEnd"/>
      <w:r w:rsidRPr="00B06231">
        <w:rPr>
          <w:rStyle w:val="af6"/>
          <w:rFonts w:eastAsia="Calibri"/>
          <w:sz w:val="28"/>
          <w:szCs w:val="28"/>
        </w:rPr>
        <w:t xml:space="preserve"> обучающихся: причины, способы предупреждения и коррекции»</w:t>
      </w:r>
      <w:r w:rsidRPr="00B06231">
        <w:rPr>
          <w:sz w:val="28"/>
          <w:szCs w:val="28"/>
        </w:rPr>
        <w:t xml:space="preserve"> — анализ не только неправильных ответов, но и причин возникновения затруднений.</w:t>
      </w:r>
    </w:p>
    <w:p w:rsidR="00051F59" w:rsidRPr="00B06231" w:rsidRDefault="00051F59" w:rsidP="00051F59">
      <w:pPr>
        <w:pStyle w:val="afc"/>
        <w:numPr>
          <w:ilvl w:val="0"/>
          <w:numId w:val="28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06231">
        <w:rPr>
          <w:rStyle w:val="af6"/>
          <w:rFonts w:eastAsia="Calibri"/>
          <w:sz w:val="28"/>
          <w:szCs w:val="28"/>
        </w:rPr>
        <w:lastRenderedPageBreak/>
        <w:t>«Практика использования цифровых образовательных ресурсов и виртуальных лабораторий при обучении биологии»</w:t>
      </w:r>
      <w:r w:rsidRPr="00B06231">
        <w:rPr>
          <w:sz w:val="28"/>
          <w:szCs w:val="28"/>
        </w:rPr>
        <w:t xml:space="preserve"> — обмен опытом применения цифровых инструментов для повышения наглядности и исследовательской активности обучающихся.</w:t>
      </w:r>
    </w:p>
    <w:p w:rsidR="00051F59" w:rsidRPr="00B06231" w:rsidRDefault="00051F59" w:rsidP="00051F59">
      <w:pPr>
        <w:pStyle w:val="afc"/>
        <w:numPr>
          <w:ilvl w:val="0"/>
          <w:numId w:val="28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06231">
        <w:rPr>
          <w:rStyle w:val="af6"/>
          <w:rFonts w:eastAsia="Calibri"/>
          <w:sz w:val="28"/>
          <w:szCs w:val="28"/>
        </w:rPr>
        <w:t>«Эффективные педагогические практики образовательных организаций со стабильно высокими результатами ОГЭ по биологии»</w:t>
      </w:r>
      <w:r w:rsidRPr="00B06231">
        <w:rPr>
          <w:sz w:val="28"/>
          <w:szCs w:val="28"/>
        </w:rPr>
        <w:t xml:space="preserve"> — представление и обсуждение конкретных моделей планирования, диагностики, индивидуальной работы и методического сопровождения обучающихся.</w:t>
      </w:r>
    </w:p>
    <w:p w:rsidR="00051F59" w:rsidRPr="00B06231" w:rsidRDefault="00051F59" w:rsidP="00051F59">
      <w:pPr>
        <w:pStyle w:val="afc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B06231">
        <w:rPr>
          <w:sz w:val="28"/>
          <w:szCs w:val="28"/>
        </w:rPr>
        <w:t xml:space="preserve">Особое значение целесообразно придать формату </w:t>
      </w:r>
      <w:proofErr w:type="spellStart"/>
      <w:r w:rsidRPr="00B06231">
        <w:rPr>
          <w:rStyle w:val="af6"/>
          <w:rFonts w:eastAsia="Calibri"/>
          <w:sz w:val="28"/>
          <w:szCs w:val="28"/>
        </w:rPr>
        <w:t>взаимопосещения</w:t>
      </w:r>
      <w:proofErr w:type="spellEnd"/>
      <w:r w:rsidRPr="00B06231">
        <w:rPr>
          <w:rStyle w:val="af6"/>
          <w:rFonts w:eastAsia="Calibri"/>
          <w:sz w:val="28"/>
          <w:szCs w:val="28"/>
        </w:rPr>
        <w:t xml:space="preserve"> уроков, открытых методических мероприятий, мастер-классов и практикумов</w:t>
      </w:r>
      <w:r w:rsidRPr="00B06231">
        <w:rPr>
          <w:sz w:val="28"/>
          <w:szCs w:val="28"/>
        </w:rPr>
        <w:t>, в ходе которых учителя могут не только представить успешный опыт, но и увидеть конкретные приёмы его применения. Практики ОО со стабильно высокими результатами ОГЭ рекомендуется распространять с обязательным учётом условий их реализации и возможностей конкретной образовательной организации.</w:t>
      </w:r>
    </w:p>
    <w:p w:rsidR="00051F59" w:rsidRPr="00B06231" w:rsidRDefault="00051F59" w:rsidP="00051F59"/>
    <w:p w:rsidR="00051F59" w:rsidRDefault="00051F59" w:rsidP="00051F59">
      <w:pPr>
        <w:pStyle w:val="3"/>
        <w:numPr>
          <w:ilvl w:val="2"/>
          <w:numId w:val="1"/>
        </w:numPr>
        <w:tabs>
          <w:tab w:val="left" w:pos="567"/>
        </w:tabs>
        <w:ind w:left="426"/>
        <w:jc w:val="center"/>
        <w:rPr>
          <w:rFonts w:ascii="Times New Roman" w:hAnsi="Times New Roman"/>
          <w:color w:val="auto"/>
          <w:sz w:val="28"/>
          <w:szCs w:val="28"/>
        </w:rPr>
      </w:pPr>
      <w:r w:rsidRPr="00CD4294">
        <w:rPr>
          <w:rFonts w:ascii="Times New Roman" w:hAnsi="Times New Roman"/>
          <w:bCs w:val="0"/>
          <w:iCs/>
          <w:color w:val="auto"/>
          <w:sz w:val="28"/>
          <w:szCs w:val="28"/>
        </w:rPr>
        <w:t>Рекомендуемые</w:t>
      </w:r>
      <w:r w:rsidRPr="00CD4294">
        <w:rPr>
          <w:rFonts w:ascii="Times New Roman" w:hAnsi="Times New Roman"/>
          <w:color w:val="auto"/>
          <w:sz w:val="28"/>
          <w:szCs w:val="28"/>
        </w:rPr>
        <w:t xml:space="preserve"> ИПК / ИРО, иным организациям, реализующим программы профессионального развития учителей, направления повышения квалификации (в форме курсов, отдельных мероприятий, консультаций и т.п.)  с учетом выявленных дефицитов предметной подготовки</w:t>
      </w:r>
    </w:p>
    <w:p w:rsidR="00051F59" w:rsidRDefault="00051F59" w:rsidP="00051F59">
      <w:pPr>
        <w:spacing w:line="276" w:lineRule="auto"/>
        <w:jc w:val="center"/>
      </w:pPr>
    </w:p>
    <w:p w:rsidR="00051F59" w:rsidRPr="00276E44" w:rsidRDefault="00051F59" w:rsidP="00051F59">
      <w:pPr>
        <w:pStyle w:val="afc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276E44">
        <w:rPr>
          <w:sz w:val="28"/>
          <w:szCs w:val="28"/>
        </w:rPr>
        <w:t>С учётом результатов ОГЭ по биологии 2026 года рекомендуется организовать повышение квалификации учителей по направлениям, непосредственно связанным с выявленными дефицитами предметной подготовки обучающихся. Основной акцент следует сделать на развитии у педагогов практических компетенций, позволяющих системно формировать у школьников умения применять биологические знания, анализировать информацию, работать с экспериментальными и статистическими данными, выполнять расчёты и аргументировать полученные выводы.</w:t>
      </w:r>
    </w:p>
    <w:p w:rsidR="00051F59" w:rsidRPr="00276E44" w:rsidRDefault="00051F59" w:rsidP="00051F59">
      <w:pPr>
        <w:pStyle w:val="afc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276E44">
        <w:rPr>
          <w:sz w:val="28"/>
          <w:szCs w:val="28"/>
        </w:rPr>
        <w:t>Рекомендуемые направления:</w:t>
      </w:r>
    </w:p>
    <w:p w:rsidR="00051F59" w:rsidRPr="00276E44" w:rsidRDefault="00051F59" w:rsidP="00051F59">
      <w:pPr>
        <w:pStyle w:val="afc"/>
        <w:numPr>
          <w:ilvl w:val="0"/>
          <w:numId w:val="29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276E44">
        <w:rPr>
          <w:rStyle w:val="af6"/>
          <w:rFonts w:eastAsia="Calibri"/>
          <w:sz w:val="28"/>
          <w:szCs w:val="28"/>
        </w:rPr>
        <w:t>Совершенствование предметных компетенций учителей биологии</w:t>
      </w:r>
      <w:r w:rsidRPr="00276E44">
        <w:rPr>
          <w:sz w:val="28"/>
          <w:szCs w:val="28"/>
        </w:rPr>
        <w:t xml:space="preserve"> по ключевым разделам курса: общая биология, ботаника, зоология, анатомия и физиология человека, экология и основы эволюции.</w:t>
      </w:r>
    </w:p>
    <w:p w:rsidR="00051F59" w:rsidRPr="00276E44" w:rsidRDefault="00051F59" w:rsidP="00051F59">
      <w:pPr>
        <w:pStyle w:val="afc"/>
        <w:numPr>
          <w:ilvl w:val="0"/>
          <w:numId w:val="29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276E44">
        <w:rPr>
          <w:rStyle w:val="af6"/>
          <w:rFonts w:eastAsia="Calibri"/>
          <w:sz w:val="28"/>
          <w:szCs w:val="28"/>
        </w:rPr>
        <w:lastRenderedPageBreak/>
        <w:t>Методика формирования у обучающихся умений работать с различными видами биологической информации</w:t>
      </w:r>
      <w:r w:rsidRPr="00276E44">
        <w:rPr>
          <w:sz w:val="28"/>
          <w:szCs w:val="28"/>
        </w:rPr>
        <w:t xml:space="preserve"> — текстами, таблицами, графиками, схемами, рисунками и моделями.</w:t>
      </w:r>
    </w:p>
    <w:p w:rsidR="00051F59" w:rsidRPr="00276E44" w:rsidRDefault="00051F59" w:rsidP="00051F59">
      <w:pPr>
        <w:pStyle w:val="afc"/>
        <w:numPr>
          <w:ilvl w:val="0"/>
          <w:numId w:val="29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276E44">
        <w:rPr>
          <w:rStyle w:val="af6"/>
          <w:rFonts w:eastAsia="Calibri"/>
          <w:sz w:val="28"/>
          <w:szCs w:val="28"/>
        </w:rPr>
        <w:t>Развитие умений решать биологические задачи</w:t>
      </w:r>
      <w:r w:rsidRPr="00276E44">
        <w:rPr>
          <w:sz w:val="28"/>
          <w:szCs w:val="28"/>
        </w:rPr>
        <w:t>, включая качественные и количественные задачи, требующие применения знаний в новой ситуации.</w:t>
      </w:r>
    </w:p>
    <w:p w:rsidR="00051F59" w:rsidRPr="00276E44" w:rsidRDefault="00051F59" w:rsidP="00051F59">
      <w:pPr>
        <w:pStyle w:val="afc"/>
        <w:numPr>
          <w:ilvl w:val="0"/>
          <w:numId w:val="29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276E44">
        <w:rPr>
          <w:rStyle w:val="af6"/>
          <w:rFonts w:eastAsia="Calibri"/>
          <w:sz w:val="28"/>
          <w:szCs w:val="28"/>
        </w:rPr>
        <w:t>Формирование навыков анализа статистических данных</w:t>
      </w:r>
      <w:r w:rsidRPr="00276E44">
        <w:rPr>
          <w:sz w:val="28"/>
          <w:szCs w:val="28"/>
        </w:rPr>
        <w:t xml:space="preserve"> и их интерпретации на основе таблиц, графиков и диаграмм.</w:t>
      </w:r>
    </w:p>
    <w:p w:rsidR="00051F59" w:rsidRPr="00276E44" w:rsidRDefault="00051F59" w:rsidP="00051F59">
      <w:pPr>
        <w:pStyle w:val="afc"/>
        <w:numPr>
          <w:ilvl w:val="0"/>
          <w:numId w:val="29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276E44">
        <w:rPr>
          <w:rStyle w:val="af6"/>
          <w:rFonts w:eastAsia="Calibri"/>
          <w:sz w:val="28"/>
          <w:szCs w:val="28"/>
        </w:rPr>
        <w:t>Методика организации учебного биологического эксперимента</w:t>
      </w:r>
      <w:r w:rsidRPr="00276E44">
        <w:rPr>
          <w:sz w:val="28"/>
          <w:szCs w:val="28"/>
        </w:rPr>
        <w:t>: постановка цели, формулирование гипотезы, определение условий опыта, анализ результатов и формулирование выводов.</w:t>
      </w:r>
    </w:p>
    <w:p w:rsidR="00051F59" w:rsidRPr="00276E44" w:rsidRDefault="00051F59" w:rsidP="00051F59">
      <w:pPr>
        <w:pStyle w:val="afc"/>
        <w:numPr>
          <w:ilvl w:val="0"/>
          <w:numId w:val="29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276E44">
        <w:rPr>
          <w:rStyle w:val="af6"/>
          <w:rFonts w:eastAsia="Calibri"/>
          <w:sz w:val="28"/>
          <w:szCs w:val="28"/>
        </w:rPr>
        <w:t>Развитие причинно-следственного мышления и функциональной грамотности средствами биологии</w:t>
      </w:r>
      <w:r w:rsidRPr="00276E44">
        <w:rPr>
          <w:sz w:val="28"/>
          <w:szCs w:val="28"/>
        </w:rPr>
        <w:t xml:space="preserve"> через проблемные и практико-ориентированные задания.</w:t>
      </w:r>
    </w:p>
    <w:p w:rsidR="00051F59" w:rsidRPr="00276E44" w:rsidRDefault="00051F59" w:rsidP="00051F59">
      <w:pPr>
        <w:pStyle w:val="afc"/>
        <w:numPr>
          <w:ilvl w:val="0"/>
          <w:numId w:val="29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276E44">
        <w:rPr>
          <w:rStyle w:val="af6"/>
          <w:rFonts w:eastAsia="Calibri"/>
          <w:sz w:val="28"/>
          <w:szCs w:val="28"/>
        </w:rPr>
        <w:t>Методика работы с заданиями повышенного и высокого уровня сложности</w:t>
      </w:r>
      <w:r w:rsidRPr="00276E44">
        <w:rPr>
          <w:sz w:val="28"/>
          <w:szCs w:val="28"/>
        </w:rPr>
        <w:t xml:space="preserve"> с акцентом на перенос знаний и самостоятельное рассуждение, а не на механическое выполнение типовых заданий КИМ.</w:t>
      </w:r>
    </w:p>
    <w:p w:rsidR="00051F59" w:rsidRPr="00276E44" w:rsidRDefault="00051F59" w:rsidP="00051F59">
      <w:pPr>
        <w:pStyle w:val="afc"/>
        <w:numPr>
          <w:ilvl w:val="0"/>
          <w:numId w:val="29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276E44">
        <w:rPr>
          <w:rStyle w:val="af6"/>
          <w:rFonts w:eastAsia="Calibri"/>
          <w:sz w:val="28"/>
          <w:szCs w:val="28"/>
        </w:rPr>
        <w:t>Дифференциация и индивидуализация обучения биологии</w:t>
      </w:r>
      <w:r w:rsidRPr="00276E44">
        <w:rPr>
          <w:sz w:val="28"/>
          <w:szCs w:val="28"/>
        </w:rPr>
        <w:t xml:space="preserve"> с учётом различного уровня предметной подготовки обучающихся.</w:t>
      </w:r>
    </w:p>
    <w:p w:rsidR="00051F59" w:rsidRPr="00276E44" w:rsidRDefault="00051F59" w:rsidP="00051F59">
      <w:pPr>
        <w:pStyle w:val="afc"/>
        <w:numPr>
          <w:ilvl w:val="0"/>
          <w:numId w:val="29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276E44">
        <w:rPr>
          <w:rStyle w:val="af6"/>
          <w:rFonts w:eastAsia="Calibri"/>
          <w:sz w:val="28"/>
          <w:szCs w:val="28"/>
        </w:rPr>
        <w:t>Система выявления и коррекции предметных дефицитов</w:t>
      </w:r>
      <w:r w:rsidRPr="00276E44">
        <w:rPr>
          <w:sz w:val="28"/>
          <w:szCs w:val="28"/>
        </w:rPr>
        <w:t xml:space="preserve"> на основе результатов текущей и промежуточной диагностики.</w:t>
      </w:r>
    </w:p>
    <w:p w:rsidR="00051F59" w:rsidRPr="00276E44" w:rsidRDefault="00051F59" w:rsidP="00051F59">
      <w:pPr>
        <w:pStyle w:val="afc"/>
        <w:numPr>
          <w:ilvl w:val="0"/>
          <w:numId w:val="29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276E44">
        <w:rPr>
          <w:rStyle w:val="af6"/>
          <w:rFonts w:eastAsia="Calibri"/>
          <w:sz w:val="28"/>
          <w:szCs w:val="28"/>
        </w:rPr>
        <w:t>Современные образовательные технологии в преподавании биологии</w:t>
      </w:r>
      <w:r w:rsidRPr="00276E44">
        <w:rPr>
          <w:sz w:val="28"/>
          <w:szCs w:val="28"/>
        </w:rPr>
        <w:t>: исследовательская, проектная, проблемная деятельность, практикумы, кейс-технологии и цифровые образовательные ресурсы.</w:t>
      </w:r>
    </w:p>
    <w:p w:rsidR="00051F59" w:rsidRPr="00276E44" w:rsidRDefault="00051F59" w:rsidP="00051F59">
      <w:pPr>
        <w:pStyle w:val="afc"/>
        <w:numPr>
          <w:ilvl w:val="0"/>
          <w:numId w:val="29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276E44">
        <w:rPr>
          <w:rStyle w:val="af6"/>
          <w:rFonts w:eastAsia="Calibri"/>
          <w:sz w:val="28"/>
          <w:szCs w:val="28"/>
        </w:rPr>
        <w:t>Формирование естественно-научной грамотности обучающихся на уроках биологии</w:t>
      </w:r>
      <w:r w:rsidRPr="00276E44">
        <w:rPr>
          <w:sz w:val="28"/>
          <w:szCs w:val="28"/>
        </w:rPr>
        <w:t xml:space="preserve"> через работу с реальными жизненными ситуациями и научными данными.</w:t>
      </w:r>
    </w:p>
    <w:p w:rsidR="00051F59" w:rsidRPr="00276E44" w:rsidRDefault="00051F59" w:rsidP="00051F59">
      <w:pPr>
        <w:pStyle w:val="afc"/>
        <w:numPr>
          <w:ilvl w:val="0"/>
          <w:numId w:val="29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276E44">
        <w:rPr>
          <w:rStyle w:val="af6"/>
          <w:rFonts w:eastAsia="Calibri"/>
          <w:sz w:val="28"/>
          <w:szCs w:val="28"/>
        </w:rPr>
        <w:t>Методика подготовки обучающихся к государственной итоговой аттестации без «натаскивания»</w:t>
      </w:r>
      <w:r w:rsidRPr="00276E44">
        <w:rPr>
          <w:sz w:val="28"/>
          <w:szCs w:val="28"/>
        </w:rPr>
        <w:t xml:space="preserve"> — выстраивание долгосрочной системы формирования предметных и </w:t>
      </w:r>
      <w:proofErr w:type="spellStart"/>
      <w:r w:rsidRPr="00276E44">
        <w:rPr>
          <w:sz w:val="28"/>
          <w:szCs w:val="28"/>
        </w:rPr>
        <w:t>метапредметных</w:t>
      </w:r>
      <w:proofErr w:type="spellEnd"/>
      <w:r w:rsidRPr="00276E44">
        <w:rPr>
          <w:sz w:val="28"/>
          <w:szCs w:val="28"/>
        </w:rPr>
        <w:t xml:space="preserve"> результатов.</w:t>
      </w:r>
    </w:p>
    <w:p w:rsidR="00051F59" w:rsidRPr="00276E44" w:rsidRDefault="00051F59" w:rsidP="00051F59">
      <w:pPr>
        <w:pStyle w:val="afc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276E44">
        <w:rPr>
          <w:sz w:val="28"/>
          <w:szCs w:val="28"/>
        </w:rPr>
        <w:t xml:space="preserve">В рамках повышения квалификации целесообразно использовать не только традиционные курсы, но и </w:t>
      </w:r>
      <w:r w:rsidRPr="00276E44">
        <w:rPr>
          <w:rStyle w:val="af6"/>
          <w:rFonts w:eastAsia="Calibri"/>
          <w:sz w:val="28"/>
          <w:szCs w:val="28"/>
        </w:rPr>
        <w:t xml:space="preserve">практико-ориентированные семинары, </w:t>
      </w:r>
      <w:proofErr w:type="spellStart"/>
      <w:r w:rsidRPr="00276E44">
        <w:rPr>
          <w:rStyle w:val="af6"/>
          <w:rFonts w:eastAsia="Calibri"/>
          <w:sz w:val="28"/>
          <w:szCs w:val="28"/>
        </w:rPr>
        <w:t>вебинары</w:t>
      </w:r>
      <w:proofErr w:type="spellEnd"/>
      <w:r w:rsidRPr="00276E44">
        <w:rPr>
          <w:rStyle w:val="af6"/>
          <w:rFonts w:eastAsia="Calibri"/>
          <w:sz w:val="28"/>
          <w:szCs w:val="28"/>
        </w:rPr>
        <w:t>, методические консультации, мастер-классы, педагогические практикумы, стажировки и профессиональные сообщества</w:t>
      </w:r>
      <w:r w:rsidRPr="00276E44">
        <w:rPr>
          <w:sz w:val="28"/>
          <w:szCs w:val="28"/>
        </w:rPr>
        <w:t xml:space="preserve">. Особое внимание рекомендуется уделять анализу </w:t>
      </w:r>
      <w:r w:rsidRPr="00276E44">
        <w:rPr>
          <w:sz w:val="28"/>
          <w:szCs w:val="28"/>
        </w:rPr>
        <w:lastRenderedPageBreak/>
        <w:t>конкретных учебных ситуаций, разработке собственных заданий и диагностических материалов, моделированию фрагментов уроков и обмену эффективными педагогическими практиками.</w:t>
      </w:r>
    </w:p>
    <w:p w:rsidR="00051F59" w:rsidRPr="00276E44" w:rsidRDefault="00051F59" w:rsidP="00051F59">
      <w:pPr>
        <w:pStyle w:val="afc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276E44">
        <w:rPr>
          <w:sz w:val="28"/>
          <w:szCs w:val="28"/>
        </w:rPr>
        <w:t xml:space="preserve">Для педагогов, работающих с обучающимися разного уровня подготовки, целесообразно предусмотреть отдельные консультационные модули по построению </w:t>
      </w:r>
      <w:r w:rsidRPr="00276E44">
        <w:rPr>
          <w:rStyle w:val="af6"/>
          <w:rFonts w:eastAsia="Calibri"/>
          <w:sz w:val="28"/>
          <w:szCs w:val="28"/>
        </w:rPr>
        <w:t>индивидуальных траекторий коррекции выявленных дефицитов</w:t>
      </w:r>
      <w:r w:rsidRPr="00276E44">
        <w:rPr>
          <w:sz w:val="28"/>
          <w:szCs w:val="28"/>
        </w:rPr>
        <w:t>, что позволит обеспечить не только повышение результатов ОГЭ, но и более устойчивое качество биологического образования в основной школе.</w:t>
      </w:r>
    </w:p>
    <w:p w:rsidR="00051F59" w:rsidRPr="00276E44" w:rsidRDefault="00051F59" w:rsidP="00051F59"/>
    <w:p w:rsidR="00051F59" w:rsidRDefault="00051F59" w:rsidP="00051F59">
      <w:pPr>
        <w:pStyle w:val="3"/>
        <w:numPr>
          <w:ilvl w:val="2"/>
          <w:numId w:val="1"/>
        </w:numPr>
        <w:tabs>
          <w:tab w:val="left" w:pos="567"/>
        </w:tabs>
        <w:ind w:left="426"/>
        <w:jc w:val="center"/>
        <w:rPr>
          <w:rFonts w:ascii="Times New Roman" w:hAnsi="Times New Roman"/>
          <w:color w:val="auto"/>
          <w:sz w:val="28"/>
          <w:szCs w:val="28"/>
        </w:rPr>
      </w:pPr>
      <w:r w:rsidRPr="00CD4294">
        <w:rPr>
          <w:rFonts w:ascii="Times New Roman" w:hAnsi="Times New Roman"/>
          <w:bCs w:val="0"/>
          <w:iCs/>
          <w:color w:val="auto"/>
          <w:sz w:val="28"/>
          <w:szCs w:val="28"/>
        </w:rPr>
        <w:t>Рекомендации</w:t>
      </w:r>
      <w:r w:rsidRPr="00CD4294">
        <w:rPr>
          <w:rFonts w:ascii="Times New Roman" w:hAnsi="Times New Roman"/>
          <w:color w:val="auto"/>
          <w:sz w:val="28"/>
          <w:szCs w:val="28"/>
        </w:rPr>
        <w:t xml:space="preserve"> по другим направлениям (при наличии)</w:t>
      </w:r>
    </w:p>
    <w:p w:rsidR="00051F59" w:rsidRDefault="00051F59" w:rsidP="00051F59"/>
    <w:p w:rsidR="00051F59" w:rsidRPr="00A319C9" w:rsidRDefault="00051F59" w:rsidP="00051F59">
      <w:pPr>
        <w:pStyle w:val="afc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A319C9">
        <w:rPr>
          <w:sz w:val="28"/>
          <w:szCs w:val="28"/>
        </w:rPr>
        <w:t>В целях дальнейшего повышения качества биологического образования рекомендуется развивать дополнительные направления работы, не ограничиваясь совершенствованием методики преподавания и подготовкой к ОГЭ.</w:t>
      </w:r>
    </w:p>
    <w:p w:rsidR="00051F59" w:rsidRPr="00A319C9" w:rsidRDefault="00051F59" w:rsidP="00051F59">
      <w:pPr>
        <w:pStyle w:val="afc"/>
        <w:numPr>
          <w:ilvl w:val="0"/>
          <w:numId w:val="30"/>
        </w:numPr>
        <w:spacing w:before="0" w:beforeAutospacing="0" w:after="0" w:afterAutospacing="0" w:line="276" w:lineRule="auto"/>
        <w:rPr>
          <w:sz w:val="28"/>
          <w:szCs w:val="28"/>
        </w:rPr>
      </w:pPr>
      <w:r w:rsidRPr="00A319C9">
        <w:rPr>
          <w:sz w:val="28"/>
          <w:szCs w:val="28"/>
        </w:rPr>
        <w:t xml:space="preserve">усилить </w:t>
      </w:r>
      <w:proofErr w:type="spellStart"/>
      <w:r w:rsidRPr="00A319C9">
        <w:rPr>
          <w:sz w:val="28"/>
          <w:szCs w:val="28"/>
        </w:rPr>
        <w:t>внутришкольный</w:t>
      </w:r>
      <w:proofErr w:type="spellEnd"/>
      <w:r w:rsidRPr="00A319C9">
        <w:rPr>
          <w:sz w:val="28"/>
          <w:szCs w:val="28"/>
        </w:rPr>
        <w:t xml:space="preserve"> мониторинг качества предметных и </w:t>
      </w:r>
      <w:proofErr w:type="spellStart"/>
      <w:r w:rsidRPr="00A319C9">
        <w:rPr>
          <w:sz w:val="28"/>
          <w:szCs w:val="28"/>
        </w:rPr>
        <w:t>метапредметных</w:t>
      </w:r>
      <w:proofErr w:type="spellEnd"/>
      <w:r w:rsidRPr="00A319C9">
        <w:rPr>
          <w:sz w:val="28"/>
          <w:szCs w:val="28"/>
        </w:rPr>
        <w:t xml:space="preserve"> результатов по биологии на протяжении всего периода обучения в основной школе;</w:t>
      </w:r>
    </w:p>
    <w:p w:rsidR="00051F59" w:rsidRPr="00A319C9" w:rsidRDefault="00051F59" w:rsidP="00051F59">
      <w:pPr>
        <w:pStyle w:val="afc"/>
        <w:numPr>
          <w:ilvl w:val="0"/>
          <w:numId w:val="30"/>
        </w:numPr>
        <w:spacing w:before="0" w:beforeAutospacing="0" w:after="0" w:afterAutospacing="0" w:line="276" w:lineRule="auto"/>
        <w:rPr>
          <w:sz w:val="28"/>
          <w:szCs w:val="28"/>
        </w:rPr>
      </w:pPr>
      <w:r w:rsidRPr="00A319C9">
        <w:rPr>
          <w:sz w:val="28"/>
          <w:szCs w:val="28"/>
        </w:rPr>
        <w:t>организовать систематический анализ диагностических работ с последующим определением индивидуальных и групповых предметных дефицитов обучающихся;</w:t>
      </w:r>
    </w:p>
    <w:p w:rsidR="00051F59" w:rsidRPr="00A319C9" w:rsidRDefault="00051F59" w:rsidP="00051F59">
      <w:pPr>
        <w:pStyle w:val="afc"/>
        <w:numPr>
          <w:ilvl w:val="0"/>
          <w:numId w:val="30"/>
        </w:numPr>
        <w:spacing w:before="0" w:beforeAutospacing="0" w:after="0" w:afterAutospacing="0" w:line="276" w:lineRule="auto"/>
        <w:rPr>
          <w:sz w:val="28"/>
          <w:szCs w:val="28"/>
        </w:rPr>
      </w:pPr>
      <w:r w:rsidRPr="00A319C9">
        <w:rPr>
          <w:sz w:val="28"/>
          <w:szCs w:val="28"/>
        </w:rPr>
        <w:t>обеспечить преемственность в работе учителей биологии при переходе обучающихся между классами;</w:t>
      </w:r>
    </w:p>
    <w:p w:rsidR="00051F59" w:rsidRPr="00A319C9" w:rsidRDefault="00051F59" w:rsidP="00051F59">
      <w:pPr>
        <w:pStyle w:val="afc"/>
        <w:numPr>
          <w:ilvl w:val="0"/>
          <w:numId w:val="30"/>
        </w:numPr>
        <w:spacing w:before="0" w:beforeAutospacing="0" w:after="0" w:afterAutospacing="0" w:line="276" w:lineRule="auto"/>
        <w:rPr>
          <w:sz w:val="28"/>
          <w:szCs w:val="28"/>
        </w:rPr>
      </w:pPr>
      <w:r w:rsidRPr="00A319C9">
        <w:rPr>
          <w:sz w:val="28"/>
          <w:szCs w:val="28"/>
        </w:rPr>
        <w:t>активнее использовать лабораторные и практические работы, учебные исследования, наблюдения и эксперименты;</w:t>
      </w:r>
    </w:p>
    <w:p w:rsidR="00051F59" w:rsidRPr="00A319C9" w:rsidRDefault="00051F59" w:rsidP="00051F59">
      <w:pPr>
        <w:pStyle w:val="afc"/>
        <w:numPr>
          <w:ilvl w:val="0"/>
          <w:numId w:val="30"/>
        </w:numPr>
        <w:spacing w:before="0" w:beforeAutospacing="0" w:after="0" w:afterAutospacing="0" w:line="276" w:lineRule="auto"/>
        <w:rPr>
          <w:sz w:val="28"/>
          <w:szCs w:val="28"/>
        </w:rPr>
      </w:pPr>
      <w:r w:rsidRPr="00A319C9">
        <w:rPr>
          <w:sz w:val="28"/>
          <w:szCs w:val="28"/>
        </w:rPr>
        <w:t>развивать у обучающихся навыки работы с таблицами, графиками, схемами, статистическими и текстовыми материалами;</w:t>
      </w:r>
    </w:p>
    <w:p w:rsidR="00051F59" w:rsidRPr="00A319C9" w:rsidRDefault="00051F59" w:rsidP="00051F59">
      <w:pPr>
        <w:pStyle w:val="afc"/>
        <w:numPr>
          <w:ilvl w:val="0"/>
          <w:numId w:val="30"/>
        </w:numPr>
        <w:spacing w:before="0" w:beforeAutospacing="0" w:after="0" w:afterAutospacing="0" w:line="276" w:lineRule="auto"/>
        <w:rPr>
          <w:sz w:val="28"/>
          <w:szCs w:val="28"/>
        </w:rPr>
      </w:pPr>
      <w:r w:rsidRPr="00A319C9">
        <w:rPr>
          <w:sz w:val="28"/>
          <w:szCs w:val="28"/>
        </w:rPr>
        <w:t>организовать обмен эффективными педагогическими практиками между образовательными организациями, в том числе через открытые уроки, мастер-классы и методические семинары;</w:t>
      </w:r>
    </w:p>
    <w:p w:rsidR="00051F59" w:rsidRPr="00A319C9" w:rsidRDefault="00051F59" w:rsidP="00051F59">
      <w:pPr>
        <w:pStyle w:val="afc"/>
        <w:numPr>
          <w:ilvl w:val="0"/>
          <w:numId w:val="30"/>
        </w:numPr>
        <w:spacing w:before="0" w:beforeAutospacing="0" w:after="0" w:afterAutospacing="0" w:line="276" w:lineRule="auto"/>
        <w:rPr>
          <w:sz w:val="28"/>
          <w:szCs w:val="28"/>
        </w:rPr>
      </w:pPr>
      <w:r w:rsidRPr="00A319C9">
        <w:rPr>
          <w:sz w:val="28"/>
          <w:szCs w:val="28"/>
        </w:rPr>
        <w:t>усилить взаимодействие учителей биологии с администрацией ОО, школьными методическими объединениями и региональными методическими службами;</w:t>
      </w:r>
    </w:p>
    <w:p w:rsidR="00051F59" w:rsidRPr="00A319C9" w:rsidRDefault="00051F59" w:rsidP="00051F59">
      <w:pPr>
        <w:pStyle w:val="afc"/>
        <w:numPr>
          <w:ilvl w:val="0"/>
          <w:numId w:val="30"/>
        </w:numPr>
        <w:spacing w:before="0" w:beforeAutospacing="0" w:after="0" w:afterAutospacing="0" w:line="276" w:lineRule="auto"/>
        <w:rPr>
          <w:sz w:val="28"/>
          <w:szCs w:val="28"/>
        </w:rPr>
      </w:pPr>
      <w:r w:rsidRPr="00A319C9">
        <w:rPr>
          <w:sz w:val="28"/>
          <w:szCs w:val="28"/>
        </w:rPr>
        <w:lastRenderedPageBreak/>
        <w:t>обеспечить доступ педагогов к современным учебно-методическим и цифровым ресурсам, необходимым для организации практико-ориентированного обучения;</w:t>
      </w:r>
    </w:p>
    <w:p w:rsidR="00051F59" w:rsidRPr="00A319C9" w:rsidRDefault="00051F59" w:rsidP="00051F59">
      <w:pPr>
        <w:pStyle w:val="afc"/>
        <w:numPr>
          <w:ilvl w:val="0"/>
          <w:numId w:val="30"/>
        </w:numPr>
        <w:spacing w:before="0" w:beforeAutospacing="0" w:after="0" w:afterAutospacing="0" w:line="276" w:lineRule="auto"/>
        <w:rPr>
          <w:sz w:val="28"/>
          <w:szCs w:val="28"/>
        </w:rPr>
      </w:pPr>
      <w:r w:rsidRPr="00A319C9">
        <w:rPr>
          <w:sz w:val="28"/>
          <w:szCs w:val="28"/>
        </w:rPr>
        <w:t>развивать внеурочную деятельность по биологии: предметные кружки, олимпиады, исследовательские и проектные работы, научно-практические конференции;</w:t>
      </w:r>
    </w:p>
    <w:p w:rsidR="00051F59" w:rsidRPr="00A319C9" w:rsidRDefault="00051F59" w:rsidP="00051F59">
      <w:pPr>
        <w:pStyle w:val="afc"/>
        <w:numPr>
          <w:ilvl w:val="0"/>
          <w:numId w:val="30"/>
        </w:numPr>
        <w:spacing w:before="0" w:beforeAutospacing="0" w:after="0" w:afterAutospacing="0" w:line="276" w:lineRule="auto"/>
        <w:rPr>
          <w:sz w:val="28"/>
          <w:szCs w:val="28"/>
        </w:rPr>
      </w:pPr>
      <w:r w:rsidRPr="00A319C9">
        <w:rPr>
          <w:sz w:val="28"/>
          <w:szCs w:val="28"/>
        </w:rPr>
        <w:t>при планировании работы на следующий учебный год учитывать результаты ОГЭ 2026 года как основание для корректировки содержания, форм и методов обучения, а не только как показатель итоговой подготовки выпускников.</w:t>
      </w:r>
    </w:p>
    <w:p w:rsidR="00051F59" w:rsidRPr="00A319C9" w:rsidRDefault="00051F59" w:rsidP="00051F59">
      <w:pPr>
        <w:pStyle w:val="afc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A319C9">
        <w:rPr>
          <w:sz w:val="28"/>
          <w:szCs w:val="28"/>
        </w:rPr>
        <w:t xml:space="preserve">Реализация указанных направлений позволит создать </w:t>
      </w:r>
      <w:r w:rsidR="008A1BC6" w:rsidRPr="00A319C9">
        <w:rPr>
          <w:sz w:val="28"/>
          <w:szCs w:val="28"/>
        </w:rPr>
        <w:t>условия для системного устранения выявленных дефицитов и повышения качества биологической подготовки,</w:t>
      </w:r>
      <w:r w:rsidRPr="00A319C9">
        <w:rPr>
          <w:sz w:val="28"/>
          <w:szCs w:val="28"/>
        </w:rPr>
        <w:t xml:space="preserve"> обучающихся на всех этапах основного общего образования.</w:t>
      </w:r>
    </w:p>
    <w:p w:rsidR="00051F59" w:rsidRPr="00A319C9" w:rsidRDefault="00051F59" w:rsidP="00051F59"/>
    <w:p w:rsidR="00051F59" w:rsidRDefault="00051F59" w:rsidP="00051F59">
      <w:pPr>
        <w:ind w:left="709"/>
        <w:rPr>
          <w:sz w:val="28"/>
          <w:szCs w:val="28"/>
        </w:rPr>
      </w:pPr>
    </w:p>
    <w:p w:rsidR="00051F59" w:rsidRPr="00A33C20" w:rsidRDefault="00051F59" w:rsidP="00051F59">
      <w:pPr>
        <w:spacing w:line="360" w:lineRule="auto"/>
        <w:jc w:val="center"/>
        <w:rPr>
          <w:b/>
          <w:bCs/>
        </w:rPr>
      </w:pPr>
      <w:r w:rsidRPr="00A33C20">
        <w:rPr>
          <w:b/>
          <w:bCs/>
        </w:rPr>
        <w:t>СОСТАВИТЕЛИ ОТЧЕТА по учебному предмету: БИОЛОГИЯ</w:t>
      </w:r>
    </w:p>
    <w:p w:rsidR="00051F59" w:rsidRPr="00F60D3F" w:rsidRDefault="00051F59" w:rsidP="00051F59">
      <w:pPr>
        <w:jc w:val="both"/>
        <w:rPr>
          <w:i/>
          <w:iCs/>
        </w:rPr>
      </w:pPr>
      <w:r w:rsidRPr="00F60D3F">
        <w:rPr>
          <w:i/>
          <w:iCs/>
        </w:rPr>
        <w:t>Специалисты, привлекаемые к анализу результатов ОГЭ по учебному предмету</w:t>
      </w:r>
    </w:p>
    <w:tbl>
      <w:tblPr>
        <w:tblW w:w="143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3"/>
        <w:gridCol w:w="11624"/>
      </w:tblGrid>
      <w:tr w:rsidR="00051F59" w:rsidRPr="00F60D3F" w:rsidTr="00F32824">
        <w:trPr>
          <w:tblHeader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1F59" w:rsidRPr="00F60D3F" w:rsidRDefault="00051F59" w:rsidP="00F32824">
            <w:pPr>
              <w:rPr>
                <w:i/>
                <w:iCs/>
              </w:rPr>
            </w:pPr>
            <w:r w:rsidRPr="00F60D3F">
              <w:rPr>
                <w:i/>
                <w:iCs/>
              </w:rPr>
              <w:t>Фамилия, имя, отчество</w:t>
            </w:r>
          </w:p>
        </w:tc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1F59" w:rsidRPr="00F60D3F" w:rsidRDefault="00051F59" w:rsidP="00F32824">
            <w:pPr>
              <w:jc w:val="both"/>
              <w:rPr>
                <w:i/>
                <w:iCs/>
              </w:rPr>
            </w:pPr>
            <w:r w:rsidRPr="00F60D3F">
              <w:rPr>
                <w:i/>
                <w:iCs/>
              </w:rPr>
              <w:t>Место работы, должность, ученая степень, ученое звание, принадлежность специалиста (к региональным организациям развития образования, к региональным организациям повышения квалификации работников образования, к региональной ПК по учебному предмету, пр.)</w:t>
            </w:r>
          </w:p>
        </w:tc>
      </w:tr>
      <w:tr w:rsidR="00051F59" w:rsidTr="00F32824">
        <w:trPr>
          <w:trHeight w:val="41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1F59" w:rsidRDefault="00051F59" w:rsidP="00F32824">
            <w:pPr>
              <w:rPr>
                <w:b/>
                <w:bCs/>
                <w:i/>
                <w:iCs/>
                <w:lang w:eastAsia="zh-CN"/>
              </w:rPr>
            </w:pPr>
            <w:proofErr w:type="spellStart"/>
            <w:r>
              <w:rPr>
                <w:b/>
                <w:bCs/>
                <w:i/>
                <w:iCs/>
                <w:lang w:eastAsia="zh-CN"/>
              </w:rPr>
              <w:t>Кузьгова</w:t>
            </w:r>
            <w:proofErr w:type="spellEnd"/>
            <w:r>
              <w:rPr>
                <w:b/>
                <w:bCs/>
                <w:i/>
                <w:iCs/>
                <w:lang w:eastAsia="zh-CN"/>
              </w:rPr>
              <w:t xml:space="preserve"> Лидия </w:t>
            </w:r>
            <w:proofErr w:type="spellStart"/>
            <w:r>
              <w:rPr>
                <w:b/>
                <w:bCs/>
                <w:i/>
                <w:iCs/>
                <w:lang w:eastAsia="zh-CN"/>
              </w:rPr>
              <w:t>Хаджимуратовна</w:t>
            </w:r>
            <w:proofErr w:type="spellEnd"/>
          </w:p>
        </w:tc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1F59" w:rsidRDefault="00051F59" w:rsidP="00F32824">
            <w:pPr>
              <w:rPr>
                <w:b/>
                <w:bCs/>
                <w:i/>
                <w:iCs/>
                <w:lang w:eastAsia="zh-CN"/>
              </w:rPr>
            </w:pPr>
            <w:r>
              <w:rPr>
                <w:b/>
                <w:bCs/>
                <w:i/>
                <w:iCs/>
                <w:lang w:eastAsia="zh-CN"/>
              </w:rPr>
              <w:t>Проректор по учебно-методической работе ГБОУ ДПО «ИПК РО РИ»</w:t>
            </w:r>
          </w:p>
        </w:tc>
      </w:tr>
      <w:tr w:rsidR="00051F59" w:rsidRPr="007522DA" w:rsidTr="00F32824">
        <w:trPr>
          <w:trHeight w:val="38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1F59" w:rsidRPr="007522DA" w:rsidRDefault="00051F59" w:rsidP="00F32824">
            <w:pPr>
              <w:rPr>
                <w:b/>
                <w:bCs/>
                <w:i/>
                <w:iCs/>
              </w:rPr>
            </w:pPr>
            <w:proofErr w:type="spellStart"/>
            <w:r w:rsidRPr="007522DA">
              <w:rPr>
                <w:b/>
                <w:bCs/>
                <w:i/>
                <w:iCs/>
              </w:rPr>
              <w:t>Джандигова</w:t>
            </w:r>
            <w:proofErr w:type="spellEnd"/>
            <w:r w:rsidRPr="007522DA">
              <w:rPr>
                <w:b/>
                <w:bCs/>
                <w:i/>
                <w:iCs/>
              </w:rPr>
              <w:t xml:space="preserve"> </w:t>
            </w:r>
            <w:proofErr w:type="spellStart"/>
            <w:r w:rsidRPr="007522DA">
              <w:rPr>
                <w:b/>
                <w:bCs/>
                <w:i/>
                <w:iCs/>
              </w:rPr>
              <w:t>Зарема</w:t>
            </w:r>
            <w:proofErr w:type="spellEnd"/>
            <w:r w:rsidRPr="007522DA">
              <w:rPr>
                <w:b/>
                <w:bCs/>
                <w:i/>
                <w:iCs/>
              </w:rPr>
              <w:t xml:space="preserve"> </w:t>
            </w:r>
            <w:proofErr w:type="spellStart"/>
            <w:r w:rsidRPr="007522DA">
              <w:rPr>
                <w:b/>
                <w:bCs/>
                <w:i/>
                <w:iCs/>
              </w:rPr>
              <w:t>Ваховна</w:t>
            </w:r>
            <w:proofErr w:type="spellEnd"/>
          </w:p>
        </w:tc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1F59" w:rsidRPr="007522DA" w:rsidRDefault="00051F59" w:rsidP="00F32824">
            <w:pPr>
              <w:rPr>
                <w:b/>
                <w:bCs/>
                <w:i/>
                <w:iCs/>
              </w:rPr>
            </w:pPr>
            <w:r w:rsidRPr="007522DA">
              <w:rPr>
                <w:b/>
                <w:bCs/>
                <w:i/>
                <w:iCs/>
              </w:rPr>
              <w:t>Методист по биологии и химии ГБОУ ДПО «ИПК РО РИ»</w:t>
            </w:r>
          </w:p>
        </w:tc>
      </w:tr>
    </w:tbl>
    <w:p w:rsidR="00051F59" w:rsidRPr="00F60D3F" w:rsidRDefault="00051F59" w:rsidP="00051F59">
      <w:pPr>
        <w:rPr>
          <w:i/>
          <w:iCs/>
        </w:rPr>
      </w:pPr>
    </w:p>
    <w:p w:rsidR="00051F59" w:rsidRPr="00F60D3F" w:rsidRDefault="00051F59" w:rsidP="00051F59">
      <w:pPr>
        <w:jc w:val="both"/>
        <w:rPr>
          <w:i/>
          <w:iCs/>
        </w:rPr>
      </w:pPr>
      <w:r w:rsidRPr="00F60D3F">
        <w:rPr>
          <w:i/>
          <w:iCs/>
        </w:rPr>
        <w:t>Специалисты, привле</w:t>
      </w:r>
      <w:bookmarkStart w:id="10" w:name="_GoBack"/>
      <w:bookmarkEnd w:id="10"/>
      <w:r w:rsidRPr="00F60D3F">
        <w:rPr>
          <w:i/>
          <w:iCs/>
        </w:rPr>
        <w:t>каемые к подготовке методических рекомендаций на основе результатов ОГЭ по учебному предмету</w:t>
      </w:r>
    </w:p>
    <w:tbl>
      <w:tblPr>
        <w:tblW w:w="143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3"/>
        <w:gridCol w:w="11624"/>
      </w:tblGrid>
      <w:tr w:rsidR="00051F59" w:rsidRPr="00F60D3F" w:rsidTr="00F32824">
        <w:trPr>
          <w:tblHeader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1F59" w:rsidRPr="00F60D3F" w:rsidRDefault="00051F59" w:rsidP="00F32824">
            <w:pPr>
              <w:rPr>
                <w:i/>
                <w:iCs/>
              </w:rPr>
            </w:pPr>
            <w:r w:rsidRPr="00F60D3F">
              <w:rPr>
                <w:i/>
                <w:iCs/>
              </w:rPr>
              <w:lastRenderedPageBreak/>
              <w:t>Фамилия, имя, отчество</w:t>
            </w:r>
          </w:p>
        </w:tc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1F59" w:rsidRPr="00F60D3F" w:rsidRDefault="00051F59" w:rsidP="00F32824">
            <w:pPr>
              <w:jc w:val="both"/>
              <w:rPr>
                <w:i/>
                <w:iCs/>
              </w:rPr>
            </w:pPr>
            <w:r w:rsidRPr="00F60D3F">
              <w:rPr>
                <w:i/>
                <w:iCs/>
              </w:rPr>
              <w:t>Место работы, должность, ученая степень, ученое звание, принадлежность специалиста (к региональным организациям развития образования, к региональным организациям повышения квалификации работников образования, к региональной ПК по учебному предмету, пр.)</w:t>
            </w:r>
          </w:p>
        </w:tc>
      </w:tr>
      <w:tr w:rsidR="00051F59" w:rsidTr="00F32824">
        <w:trPr>
          <w:trHeight w:val="41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1F59" w:rsidRDefault="00051F59" w:rsidP="00F32824">
            <w:pPr>
              <w:rPr>
                <w:b/>
                <w:bCs/>
                <w:i/>
                <w:iCs/>
                <w:lang w:eastAsia="zh-CN"/>
              </w:rPr>
            </w:pPr>
            <w:proofErr w:type="spellStart"/>
            <w:r>
              <w:rPr>
                <w:b/>
                <w:bCs/>
                <w:i/>
                <w:iCs/>
                <w:lang w:eastAsia="zh-CN"/>
              </w:rPr>
              <w:t>Кузьгова</w:t>
            </w:r>
            <w:proofErr w:type="spellEnd"/>
            <w:r>
              <w:rPr>
                <w:b/>
                <w:bCs/>
                <w:i/>
                <w:iCs/>
                <w:lang w:eastAsia="zh-CN"/>
              </w:rPr>
              <w:t xml:space="preserve"> Лидия </w:t>
            </w:r>
            <w:proofErr w:type="spellStart"/>
            <w:r>
              <w:rPr>
                <w:b/>
                <w:bCs/>
                <w:i/>
                <w:iCs/>
                <w:lang w:eastAsia="zh-CN"/>
              </w:rPr>
              <w:t>Хаджимуратовна</w:t>
            </w:r>
            <w:proofErr w:type="spellEnd"/>
          </w:p>
        </w:tc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1F59" w:rsidRDefault="00051F59" w:rsidP="00F32824">
            <w:pPr>
              <w:rPr>
                <w:b/>
                <w:bCs/>
                <w:i/>
                <w:iCs/>
                <w:lang w:eastAsia="zh-CN"/>
              </w:rPr>
            </w:pPr>
            <w:r>
              <w:rPr>
                <w:b/>
                <w:bCs/>
                <w:i/>
                <w:iCs/>
                <w:lang w:eastAsia="zh-CN"/>
              </w:rPr>
              <w:t>Проректор по учебно-методической работе ГБОУ ДПО «ИПК РО РИ»</w:t>
            </w:r>
          </w:p>
        </w:tc>
      </w:tr>
      <w:tr w:rsidR="00051F59" w:rsidRPr="007522DA" w:rsidTr="00F32824">
        <w:trPr>
          <w:trHeight w:val="38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1F59" w:rsidRPr="007522DA" w:rsidRDefault="00051F59" w:rsidP="00F32824">
            <w:pPr>
              <w:rPr>
                <w:b/>
                <w:bCs/>
                <w:i/>
                <w:iCs/>
              </w:rPr>
            </w:pPr>
            <w:proofErr w:type="spellStart"/>
            <w:r w:rsidRPr="007522DA">
              <w:rPr>
                <w:b/>
                <w:bCs/>
                <w:i/>
                <w:iCs/>
              </w:rPr>
              <w:t>Джандигова</w:t>
            </w:r>
            <w:proofErr w:type="spellEnd"/>
            <w:r w:rsidRPr="007522DA">
              <w:rPr>
                <w:b/>
                <w:bCs/>
                <w:i/>
                <w:iCs/>
              </w:rPr>
              <w:t xml:space="preserve"> </w:t>
            </w:r>
            <w:proofErr w:type="spellStart"/>
            <w:r w:rsidRPr="007522DA">
              <w:rPr>
                <w:b/>
                <w:bCs/>
                <w:i/>
                <w:iCs/>
              </w:rPr>
              <w:t>Зарема</w:t>
            </w:r>
            <w:proofErr w:type="spellEnd"/>
            <w:r w:rsidRPr="007522DA">
              <w:rPr>
                <w:b/>
                <w:bCs/>
                <w:i/>
                <w:iCs/>
              </w:rPr>
              <w:t xml:space="preserve"> </w:t>
            </w:r>
            <w:proofErr w:type="spellStart"/>
            <w:r w:rsidRPr="007522DA">
              <w:rPr>
                <w:b/>
                <w:bCs/>
                <w:i/>
                <w:iCs/>
              </w:rPr>
              <w:t>Ваховна</w:t>
            </w:r>
            <w:proofErr w:type="spellEnd"/>
          </w:p>
        </w:tc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1F59" w:rsidRPr="007522DA" w:rsidRDefault="00051F59" w:rsidP="00F32824">
            <w:pPr>
              <w:rPr>
                <w:b/>
                <w:bCs/>
                <w:i/>
                <w:iCs/>
              </w:rPr>
            </w:pPr>
            <w:r w:rsidRPr="007522DA">
              <w:rPr>
                <w:b/>
                <w:bCs/>
                <w:i/>
                <w:iCs/>
              </w:rPr>
              <w:t>Методист по биологии и химии ГБОУ ДПО «ИПК РО РИ»</w:t>
            </w:r>
          </w:p>
        </w:tc>
      </w:tr>
    </w:tbl>
    <w:p w:rsidR="00051F59" w:rsidRPr="00F60D3F" w:rsidRDefault="00051F59" w:rsidP="00051F59">
      <w:pPr>
        <w:rPr>
          <w:i/>
          <w:iCs/>
        </w:rPr>
      </w:pPr>
    </w:p>
    <w:p w:rsidR="00051F59" w:rsidRPr="00F60D3F" w:rsidRDefault="00051F59" w:rsidP="00051F59">
      <w:pPr>
        <w:rPr>
          <w:i/>
          <w:iCs/>
        </w:rPr>
      </w:pPr>
      <w:r w:rsidRPr="00F60D3F">
        <w:rPr>
          <w:i/>
          <w:iCs/>
        </w:rPr>
        <w:t>Ответственный специалист в субъекте Российской Федерации по вопросам организации проведения анализа результатов ОГЭ по учебным предметам</w:t>
      </w:r>
    </w:p>
    <w:tbl>
      <w:tblPr>
        <w:tblW w:w="143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43"/>
        <w:gridCol w:w="11574"/>
      </w:tblGrid>
      <w:tr w:rsidR="00051F59" w:rsidRPr="00F60D3F" w:rsidTr="00F32824"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1F59" w:rsidRPr="00F60D3F" w:rsidRDefault="00051F59" w:rsidP="00F32824">
            <w:pPr>
              <w:rPr>
                <w:i/>
                <w:iCs/>
              </w:rPr>
            </w:pPr>
            <w:r w:rsidRPr="00F60D3F">
              <w:rPr>
                <w:i/>
                <w:iCs/>
              </w:rPr>
              <w:t>Фамилия, имя, отчество</w:t>
            </w:r>
          </w:p>
        </w:tc>
        <w:tc>
          <w:tcPr>
            <w:tcW w:w="1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1F59" w:rsidRPr="00F60D3F" w:rsidRDefault="00051F59" w:rsidP="00F32824">
            <w:pPr>
              <w:jc w:val="center"/>
              <w:rPr>
                <w:i/>
                <w:iCs/>
              </w:rPr>
            </w:pPr>
            <w:r w:rsidRPr="00F60D3F">
              <w:rPr>
                <w:i/>
                <w:iCs/>
              </w:rPr>
              <w:t>Место работы, должность, ученая степень, ученое звание</w:t>
            </w:r>
          </w:p>
        </w:tc>
      </w:tr>
      <w:tr w:rsidR="00051F59" w:rsidRPr="00F60D3F" w:rsidTr="00F32824">
        <w:trPr>
          <w:trHeight w:val="385"/>
        </w:trPr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BC6" w:rsidRPr="00116B56" w:rsidRDefault="008A1BC6" w:rsidP="00051F5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116B56">
              <w:rPr>
                <w:rFonts w:ascii="Times New Roman" w:hAnsi="Times New Roman" w:cs="Times New Roman"/>
                <w:b/>
                <w:bCs/>
              </w:rPr>
              <w:t>Мусиева</w:t>
            </w:r>
            <w:proofErr w:type="spellEnd"/>
            <w:r w:rsidRPr="00116B5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116B56">
              <w:rPr>
                <w:rFonts w:ascii="Times New Roman" w:hAnsi="Times New Roman" w:cs="Times New Roman"/>
                <w:b/>
                <w:bCs/>
              </w:rPr>
              <w:t>Хадичат</w:t>
            </w:r>
            <w:proofErr w:type="spellEnd"/>
            <w:r w:rsidRPr="00116B5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116B56">
              <w:rPr>
                <w:rFonts w:ascii="Times New Roman" w:hAnsi="Times New Roman" w:cs="Times New Roman"/>
                <w:b/>
                <w:bCs/>
              </w:rPr>
              <w:t>Ахметовна</w:t>
            </w:r>
            <w:proofErr w:type="spellEnd"/>
          </w:p>
          <w:p w:rsidR="008A1BC6" w:rsidRPr="00116B56" w:rsidRDefault="008A1BC6" w:rsidP="00051F5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51F59" w:rsidRPr="00116B56" w:rsidRDefault="00051F59" w:rsidP="00051F5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proofErr w:type="spellStart"/>
            <w:r w:rsidRPr="00116B56">
              <w:rPr>
                <w:rFonts w:ascii="Times New Roman" w:hAnsi="Times New Roman" w:cs="Times New Roman"/>
                <w:b/>
                <w:bCs/>
              </w:rPr>
              <w:t>Барахоева</w:t>
            </w:r>
            <w:proofErr w:type="spellEnd"/>
            <w:r w:rsidRPr="00116B56">
              <w:rPr>
                <w:rFonts w:ascii="Times New Roman" w:hAnsi="Times New Roman" w:cs="Times New Roman"/>
                <w:b/>
                <w:bCs/>
              </w:rPr>
              <w:t xml:space="preserve"> Аза </w:t>
            </w:r>
            <w:proofErr w:type="spellStart"/>
            <w:r w:rsidRPr="00116B56">
              <w:rPr>
                <w:rFonts w:ascii="Times New Roman" w:hAnsi="Times New Roman" w:cs="Times New Roman"/>
                <w:b/>
                <w:bCs/>
              </w:rPr>
              <w:t>Алихановна</w:t>
            </w:r>
            <w:proofErr w:type="spellEnd"/>
            <w:r w:rsidRPr="00116B56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1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BC6" w:rsidRPr="00116B56" w:rsidRDefault="008A1BC6" w:rsidP="00051F5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16B56">
              <w:rPr>
                <w:rFonts w:ascii="Times New Roman" w:hAnsi="Times New Roman" w:cs="Times New Roman"/>
                <w:b/>
                <w:bCs/>
              </w:rPr>
              <w:t>ГКУ «РЦОИ», заместитель директора</w:t>
            </w:r>
          </w:p>
          <w:p w:rsidR="008A1BC6" w:rsidRPr="00116B56" w:rsidRDefault="008A1BC6" w:rsidP="00051F5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51F59" w:rsidRPr="00116B56" w:rsidRDefault="00051F59" w:rsidP="00051F5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116B56">
              <w:rPr>
                <w:rFonts w:ascii="Times New Roman" w:hAnsi="Times New Roman" w:cs="Times New Roman"/>
                <w:b/>
                <w:bCs/>
              </w:rPr>
              <w:t>ГКУ «РЦОИ», и.</w:t>
            </w:r>
            <w:r w:rsidR="008A1BC6" w:rsidRPr="00116B5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116B56">
              <w:rPr>
                <w:rFonts w:ascii="Times New Roman" w:hAnsi="Times New Roman" w:cs="Times New Roman"/>
                <w:b/>
                <w:bCs/>
              </w:rPr>
              <w:t xml:space="preserve">о. начальника отдела организационно- технологического и правового  обеспечения </w:t>
            </w:r>
          </w:p>
        </w:tc>
      </w:tr>
    </w:tbl>
    <w:p w:rsidR="00051F59" w:rsidRPr="00F60D3F" w:rsidRDefault="00051F59" w:rsidP="00051F59">
      <w:pPr>
        <w:spacing w:line="360" w:lineRule="auto"/>
        <w:rPr>
          <w:sz w:val="6"/>
          <w:szCs w:val="28"/>
        </w:rPr>
      </w:pPr>
    </w:p>
    <w:p w:rsidR="006B5C1F" w:rsidRDefault="006B5C1F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sectPr w:rsidR="006B5C1F">
      <w:headerReference w:type="default" r:id="rId12"/>
      <w:footerReference w:type="default" r:id="rId13"/>
      <w:pgSz w:w="16838" w:h="11906" w:orient="landscape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1ABC" w:rsidRDefault="004E1ABC">
      <w:pPr>
        <w:spacing w:line="240" w:lineRule="auto"/>
      </w:pPr>
      <w:r>
        <w:separator/>
      </w:r>
    </w:p>
  </w:endnote>
  <w:endnote w:type="continuationSeparator" w:id="0">
    <w:p w:rsidR="004E1ABC" w:rsidRDefault="004E1AB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824" w:rsidRDefault="00F32824">
    <w:pPr>
      <w:pStyle w:val="a8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116B56">
      <w:rPr>
        <w:noProof/>
      </w:rPr>
      <w:t>82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1ABC" w:rsidRDefault="004E1ABC">
      <w:pPr>
        <w:spacing w:after="0"/>
      </w:pPr>
      <w:r>
        <w:separator/>
      </w:r>
    </w:p>
  </w:footnote>
  <w:footnote w:type="continuationSeparator" w:id="0">
    <w:p w:rsidR="004E1ABC" w:rsidRDefault="004E1ABC">
      <w:pPr>
        <w:spacing w:after="0"/>
      </w:pPr>
      <w:r>
        <w:continuationSeparator/>
      </w:r>
    </w:p>
  </w:footnote>
  <w:footnote w:id="1">
    <w:p w:rsidR="00F32824" w:rsidRDefault="00F32824">
      <w:pPr>
        <w:pStyle w:val="a4"/>
        <w:rPr>
          <w:rFonts w:ascii="Times New Roman" w:hAnsi="Times New Roman"/>
        </w:rPr>
      </w:pPr>
      <w:r>
        <w:rPr>
          <w:rStyle w:val="a3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Количество участников основного периода проведения ОГЭ</w:t>
      </w:r>
    </w:p>
  </w:footnote>
  <w:footnote w:id="2">
    <w:p w:rsidR="00F32824" w:rsidRDefault="00F32824">
      <w:pPr>
        <w:pStyle w:val="a4"/>
        <w:jc w:val="both"/>
        <w:rPr>
          <w:rFonts w:ascii="Times New Roman" w:hAnsi="Times New Roman"/>
        </w:rPr>
      </w:pPr>
      <w:r>
        <w:rPr>
          <w:rStyle w:val="a3"/>
          <w:rFonts w:ascii="Times New Roman" w:hAnsi="Times New Roman"/>
        </w:rPr>
        <w:footnoteRef/>
      </w:r>
    </w:p>
  </w:footnote>
  <w:footnote w:id="3">
    <w:p w:rsidR="00F32824" w:rsidRDefault="00F32824">
      <w:pPr>
        <w:pStyle w:val="a4"/>
        <w:jc w:val="both"/>
        <w:rPr>
          <w:rFonts w:ascii="Times New Roman" w:hAnsi="Times New Roman"/>
        </w:rPr>
      </w:pPr>
      <w:r>
        <w:rPr>
          <w:rStyle w:val="a3"/>
        </w:rPr>
        <w:footnoteRef/>
      </w:r>
      <w:r>
        <w:t xml:space="preserve"> </w:t>
      </w:r>
      <w:r>
        <w:rPr>
          <w:rFonts w:ascii="Times New Roman" w:hAnsi="Times New Roman"/>
        </w:rPr>
        <w:t>Перечень категорий ОО может быть уточнен / дополнен с учетом специфики региональной системы образования</w:t>
      </w:r>
    </w:p>
  </w:footnote>
  <w:footnote w:id="4">
    <w:p w:rsidR="00F32824" w:rsidRDefault="00F32824">
      <w:pPr>
        <w:pStyle w:val="a4"/>
      </w:pPr>
      <w:r>
        <w:rPr>
          <w:rStyle w:val="a3"/>
        </w:rPr>
        <w:footnoteRef/>
      </w:r>
      <w:r>
        <w:t xml:space="preserve"> </w:t>
      </w:r>
      <w:r>
        <w:rPr>
          <w:rFonts w:ascii="Times New Roman" w:hAnsi="Times New Roman"/>
        </w:rPr>
        <w:t>Указывается доля обучающихся от общего числа участников по предмету</w:t>
      </w:r>
    </w:p>
  </w:footnote>
  <w:footnote w:id="5">
    <w:p w:rsidR="00F32824" w:rsidRDefault="00F32824">
      <w:pPr>
        <w:pStyle w:val="a4"/>
        <w:jc w:val="both"/>
        <w:rPr>
          <w:rStyle w:val="a3"/>
          <w:rFonts w:ascii="Times New Roman" w:hAnsi="Times New Roman"/>
        </w:rPr>
      </w:pPr>
      <w:r>
        <w:rPr>
          <w:rStyle w:val="a3"/>
          <w:rFonts w:ascii="Times New Roman" w:hAnsi="Times New Roman"/>
        </w:rPr>
        <w:footnoteRef/>
      </w:r>
      <w:r>
        <w:t xml:space="preserve"> </w:t>
      </w:r>
      <w:r>
        <w:rPr>
          <w:rStyle w:val="a3"/>
          <w:rFonts w:ascii="Times New Roman" w:hAnsi="Times New Roman"/>
        </w:rPr>
        <w:t xml:space="preserve">Рекомендуется </w:t>
      </w:r>
      <w:r>
        <w:rPr>
          <w:rFonts w:ascii="Times New Roman" w:hAnsi="Times New Roman"/>
        </w:rPr>
        <w:t xml:space="preserve">включать ОО </w:t>
      </w:r>
      <w:r>
        <w:rPr>
          <w:rStyle w:val="a3"/>
          <w:rFonts w:ascii="Times New Roman" w:hAnsi="Times New Roman"/>
        </w:rPr>
        <w:t>в случае, если количество участников в этом ОО достаточное для получения статистически достоверных результатов для сравнения</w:t>
      </w:r>
    </w:p>
  </w:footnote>
  <w:footnote w:id="6">
    <w:p w:rsidR="00F32824" w:rsidRPr="00D6675C" w:rsidRDefault="00F32824" w:rsidP="00051F59">
      <w:pPr>
        <w:pStyle w:val="a4"/>
        <w:jc w:val="both"/>
        <w:rPr>
          <w:rFonts w:ascii="Times New Roman" w:hAnsi="Times New Roman"/>
        </w:rPr>
      </w:pPr>
      <w:r w:rsidRPr="00A61E60">
        <w:rPr>
          <w:rStyle w:val="a3"/>
        </w:rPr>
        <w:footnoteRef/>
      </w:r>
      <w:r w:rsidRPr="00A61E60">
        <w:t xml:space="preserve"> </w:t>
      </w:r>
      <w:r w:rsidRPr="002178E5">
        <w:rPr>
          <w:rFonts w:ascii="Times New Roman" w:hAnsi="Times New Roman"/>
        </w:rPr>
        <w:t xml:space="preserve">Вычисляется по формуле </w:t>
      </w:r>
      <m:oMath>
        <m:r>
          <w:rPr>
            <w:rFonts w:ascii="Cambria Math" w:hAnsi="Cambria Math"/>
          </w:rPr>
          <m:t>p=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N</m:t>
            </m:r>
          </m:num>
          <m:den>
            <m:r>
              <w:rPr>
                <w:rFonts w:ascii="Cambria Math" w:hAnsi="Cambria Math"/>
              </w:rPr>
              <m:t>nm</m:t>
            </m:r>
          </m:den>
        </m:f>
        <m:r>
          <w:rPr>
            <w:rFonts w:ascii="Cambria Math" w:hAnsi="Cambria Math"/>
          </w:rPr>
          <m:t>∙100%</m:t>
        </m:r>
      </m:oMath>
      <w:r w:rsidRPr="002178E5">
        <w:rPr>
          <w:rFonts w:ascii="Times New Roman" w:hAnsi="Times New Roman"/>
        </w:rPr>
        <w:t xml:space="preserve">, где </w:t>
      </w:r>
      <w:r w:rsidRPr="002178E5">
        <w:rPr>
          <w:rFonts w:ascii="Times New Roman" w:hAnsi="Times New Roman"/>
          <w:lang w:val="en-US"/>
        </w:rPr>
        <w:t>N</w:t>
      </w:r>
      <w:r w:rsidRPr="002178E5">
        <w:rPr>
          <w:rFonts w:ascii="Times New Roman" w:hAnsi="Times New Roman"/>
        </w:rPr>
        <w:t xml:space="preserve"> – сумма первичных баллов, полученных всеми участниками группы за выполнение задания, </w:t>
      </w:r>
      <w:r w:rsidRPr="002178E5">
        <w:rPr>
          <w:rFonts w:ascii="Times New Roman" w:hAnsi="Times New Roman"/>
          <w:lang w:val="en-US"/>
        </w:rPr>
        <w:t>n</w:t>
      </w:r>
      <w:r w:rsidRPr="002178E5">
        <w:rPr>
          <w:rFonts w:ascii="Times New Roman" w:hAnsi="Times New Roman"/>
        </w:rPr>
        <w:t xml:space="preserve"> – количество участников в группе, </w:t>
      </w:r>
      <w:r w:rsidRPr="002178E5">
        <w:rPr>
          <w:rFonts w:ascii="Times New Roman" w:hAnsi="Times New Roman"/>
          <w:lang w:val="en-US"/>
        </w:rPr>
        <w:t>m</w:t>
      </w:r>
      <w:r w:rsidRPr="002178E5">
        <w:rPr>
          <w:rFonts w:ascii="Times New Roman" w:hAnsi="Times New Roman"/>
        </w:rPr>
        <w:t xml:space="preserve"> – максимальный первичный балл за задание</w:t>
      </w:r>
      <w:r w:rsidRPr="00D6675C">
        <w:rPr>
          <w:rFonts w:ascii="Times New Roman" w:hAnsi="Times New Roman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824" w:rsidRDefault="00F32824">
    <w:pPr>
      <w:pStyle w:val="a6"/>
      <w:jc w:val="center"/>
    </w:pPr>
  </w:p>
  <w:p w:rsidR="00F32824" w:rsidRDefault="00F32824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F54D1"/>
    <w:multiLevelType w:val="multilevel"/>
    <w:tmpl w:val="23084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281535"/>
    <w:multiLevelType w:val="multilevel"/>
    <w:tmpl w:val="AD04E1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2A79D5"/>
    <w:multiLevelType w:val="multilevel"/>
    <w:tmpl w:val="8288F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584ABB"/>
    <w:multiLevelType w:val="multilevel"/>
    <w:tmpl w:val="0F584ABB"/>
    <w:lvl w:ilvl="0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4A93ED5"/>
    <w:multiLevelType w:val="multilevel"/>
    <w:tmpl w:val="3F307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5C1D43"/>
    <w:multiLevelType w:val="multilevel"/>
    <w:tmpl w:val="8CA89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A53066"/>
    <w:multiLevelType w:val="hybridMultilevel"/>
    <w:tmpl w:val="FA74D3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142B0D"/>
    <w:multiLevelType w:val="multilevel"/>
    <w:tmpl w:val="AD9A9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63D38B2"/>
    <w:multiLevelType w:val="multilevel"/>
    <w:tmpl w:val="67409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9751BE8"/>
    <w:multiLevelType w:val="multilevel"/>
    <w:tmpl w:val="29751BE8"/>
    <w:lvl w:ilvl="0">
      <w:start w:val="1"/>
      <w:numFmt w:val="bullet"/>
      <w:lvlText w:val=""/>
      <w:lvlJc w:val="left"/>
      <w:pPr>
        <w:ind w:left="125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10" w15:restartNumberingAfterBreak="0">
    <w:nsid w:val="31D622FE"/>
    <w:multiLevelType w:val="multilevel"/>
    <w:tmpl w:val="31D622FE"/>
    <w:lvl w:ilvl="0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  <w:rPr>
        <w:rFonts w:hint="default"/>
        <w:b/>
        <w:bCs/>
        <w:i w:val="0"/>
        <w:iCs w:val="0"/>
        <w:sz w:val="28"/>
        <w:szCs w:val="28"/>
        <w:vertAlign w:val="baseline"/>
      </w:rPr>
    </w:lvl>
    <w:lvl w:ilvl="2">
      <w:start w:val="1"/>
      <w:numFmt w:val="decimal"/>
      <w:lvlText w:val="%1.%2.%3."/>
      <w:lvlJc w:val="left"/>
      <w:pPr>
        <w:ind w:left="2292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79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0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80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0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1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388" w:hanging="1440"/>
      </w:pPr>
      <w:rPr>
        <w:rFonts w:hint="default"/>
      </w:rPr>
    </w:lvl>
  </w:abstractNum>
  <w:abstractNum w:abstractNumId="11" w15:restartNumberingAfterBreak="0">
    <w:nsid w:val="31F42284"/>
    <w:multiLevelType w:val="multilevel"/>
    <w:tmpl w:val="BECC5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3395D27"/>
    <w:multiLevelType w:val="multilevel"/>
    <w:tmpl w:val="B1049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3FA4A97"/>
    <w:multiLevelType w:val="multilevel"/>
    <w:tmpl w:val="AD60EB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541336C"/>
    <w:multiLevelType w:val="multilevel"/>
    <w:tmpl w:val="354133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3D4411"/>
    <w:multiLevelType w:val="multilevel"/>
    <w:tmpl w:val="2A6E0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E8F0B7B"/>
    <w:multiLevelType w:val="multilevel"/>
    <w:tmpl w:val="3D66F2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719144A"/>
    <w:multiLevelType w:val="multilevel"/>
    <w:tmpl w:val="11D21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A15135C"/>
    <w:multiLevelType w:val="multilevel"/>
    <w:tmpl w:val="5A1513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/>
        <w:bCs/>
        <w:i w:val="0"/>
        <w:iCs w:val="0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5CA16634"/>
    <w:multiLevelType w:val="multilevel"/>
    <w:tmpl w:val="59D82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D38035A"/>
    <w:multiLevelType w:val="multilevel"/>
    <w:tmpl w:val="5D38035A"/>
    <w:lvl w:ilvl="0">
      <w:start w:val="1"/>
      <w:numFmt w:val="bullet"/>
      <w:lvlText w:val=""/>
      <w:lvlJc w:val="left"/>
      <w:pPr>
        <w:ind w:left="125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21" w15:restartNumberingAfterBreak="0">
    <w:nsid w:val="5EEF44F7"/>
    <w:multiLevelType w:val="multilevel"/>
    <w:tmpl w:val="FD60E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01A225F"/>
    <w:multiLevelType w:val="multilevel"/>
    <w:tmpl w:val="601A225F"/>
    <w:lvl w:ilvl="0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610301C0"/>
    <w:multiLevelType w:val="multilevel"/>
    <w:tmpl w:val="B0A2B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68A0793"/>
    <w:multiLevelType w:val="multilevel"/>
    <w:tmpl w:val="668A0793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hint="default"/>
        <w:b/>
        <w:bCs/>
        <w:i w:val="0"/>
        <w:iCs w:val="0"/>
        <w:sz w:val="28"/>
        <w:szCs w:val="28"/>
        <w:vertAlign w:val="baseline"/>
      </w:rPr>
    </w:lvl>
    <w:lvl w:ilvl="2">
      <w:start w:val="1"/>
      <w:numFmt w:val="decimal"/>
      <w:lvlText w:val="%1.%2.%3."/>
      <w:lvlJc w:val="left"/>
      <w:pPr>
        <w:ind w:left="2292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79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0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80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0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1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388" w:hanging="1440"/>
      </w:pPr>
      <w:rPr>
        <w:rFonts w:hint="default"/>
      </w:rPr>
    </w:lvl>
  </w:abstractNum>
  <w:abstractNum w:abstractNumId="25" w15:restartNumberingAfterBreak="0">
    <w:nsid w:val="6DB63848"/>
    <w:multiLevelType w:val="multilevel"/>
    <w:tmpl w:val="E7BCC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2A85FDA"/>
    <w:multiLevelType w:val="multilevel"/>
    <w:tmpl w:val="E042E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65A2334"/>
    <w:multiLevelType w:val="multilevel"/>
    <w:tmpl w:val="5C720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A0D13AA"/>
    <w:multiLevelType w:val="multilevel"/>
    <w:tmpl w:val="38B00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E2D56C7"/>
    <w:multiLevelType w:val="multilevel"/>
    <w:tmpl w:val="8FBC9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F5D75F9"/>
    <w:multiLevelType w:val="multilevel"/>
    <w:tmpl w:val="7F5D75F9"/>
    <w:lvl w:ilvl="0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hint="default"/>
        <w:b/>
        <w:bCs/>
        <w:i w:val="0"/>
        <w:iCs w:val="0"/>
        <w:sz w:val="28"/>
        <w:szCs w:val="28"/>
        <w:vertAlign w:val="baseline"/>
      </w:rPr>
    </w:lvl>
    <w:lvl w:ilvl="2">
      <w:start w:val="1"/>
      <w:numFmt w:val="decimal"/>
      <w:lvlText w:val="%1.%2.%3."/>
      <w:lvlJc w:val="left"/>
      <w:pPr>
        <w:ind w:left="2292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79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0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80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0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1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388" w:hanging="1440"/>
      </w:pPr>
      <w:rPr>
        <w:rFonts w:hint="default"/>
      </w:rPr>
    </w:lvl>
  </w:abstractNum>
  <w:num w:numId="1">
    <w:abstractNumId w:val="10"/>
  </w:num>
  <w:num w:numId="2">
    <w:abstractNumId w:val="14"/>
  </w:num>
  <w:num w:numId="3">
    <w:abstractNumId w:val="30"/>
  </w:num>
  <w:num w:numId="4">
    <w:abstractNumId w:val="3"/>
  </w:num>
  <w:num w:numId="5">
    <w:abstractNumId w:val="24"/>
  </w:num>
  <w:num w:numId="6">
    <w:abstractNumId w:val="9"/>
  </w:num>
  <w:num w:numId="7">
    <w:abstractNumId w:val="22"/>
  </w:num>
  <w:num w:numId="8">
    <w:abstractNumId w:val="20"/>
  </w:num>
  <w:num w:numId="9">
    <w:abstractNumId w:val="18"/>
  </w:num>
  <w:num w:numId="10">
    <w:abstractNumId w:val="15"/>
  </w:num>
  <w:num w:numId="11">
    <w:abstractNumId w:val="23"/>
  </w:num>
  <w:num w:numId="12">
    <w:abstractNumId w:val="26"/>
  </w:num>
  <w:num w:numId="13">
    <w:abstractNumId w:val="27"/>
  </w:num>
  <w:num w:numId="14">
    <w:abstractNumId w:val="8"/>
  </w:num>
  <w:num w:numId="15">
    <w:abstractNumId w:val="0"/>
  </w:num>
  <w:num w:numId="16">
    <w:abstractNumId w:val="21"/>
  </w:num>
  <w:num w:numId="17">
    <w:abstractNumId w:val="25"/>
  </w:num>
  <w:num w:numId="18">
    <w:abstractNumId w:val="13"/>
  </w:num>
  <w:num w:numId="19">
    <w:abstractNumId w:val="19"/>
  </w:num>
  <w:num w:numId="20">
    <w:abstractNumId w:val="11"/>
  </w:num>
  <w:num w:numId="21">
    <w:abstractNumId w:val="12"/>
  </w:num>
  <w:num w:numId="22">
    <w:abstractNumId w:val="29"/>
  </w:num>
  <w:num w:numId="23">
    <w:abstractNumId w:val="1"/>
  </w:num>
  <w:num w:numId="24">
    <w:abstractNumId w:val="2"/>
  </w:num>
  <w:num w:numId="25">
    <w:abstractNumId w:val="7"/>
  </w:num>
  <w:num w:numId="26">
    <w:abstractNumId w:val="4"/>
  </w:num>
  <w:num w:numId="27">
    <w:abstractNumId w:val="17"/>
  </w:num>
  <w:num w:numId="28">
    <w:abstractNumId w:val="16"/>
  </w:num>
  <w:num w:numId="29">
    <w:abstractNumId w:val="5"/>
  </w:num>
  <w:num w:numId="30">
    <w:abstractNumId w:val="28"/>
  </w:num>
  <w:num w:numId="3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856"/>
    <w:rsid w:val="000135A3"/>
    <w:rsid w:val="00013D35"/>
    <w:rsid w:val="000325B5"/>
    <w:rsid w:val="000519E3"/>
    <w:rsid w:val="00051F59"/>
    <w:rsid w:val="00083C19"/>
    <w:rsid w:val="000924F0"/>
    <w:rsid w:val="00093657"/>
    <w:rsid w:val="00094125"/>
    <w:rsid w:val="00097931"/>
    <w:rsid w:val="000E1571"/>
    <w:rsid w:val="00111BE6"/>
    <w:rsid w:val="001152A3"/>
    <w:rsid w:val="00116B56"/>
    <w:rsid w:val="00117346"/>
    <w:rsid w:val="001313C8"/>
    <w:rsid w:val="001352D0"/>
    <w:rsid w:val="001366E2"/>
    <w:rsid w:val="00155FDC"/>
    <w:rsid w:val="00170F8C"/>
    <w:rsid w:val="00176016"/>
    <w:rsid w:val="001C638F"/>
    <w:rsid w:val="0021431D"/>
    <w:rsid w:val="00216ED1"/>
    <w:rsid w:val="00247EA7"/>
    <w:rsid w:val="00272B61"/>
    <w:rsid w:val="002A25D0"/>
    <w:rsid w:val="002B411E"/>
    <w:rsid w:val="002C57BC"/>
    <w:rsid w:val="002D028A"/>
    <w:rsid w:val="003349F9"/>
    <w:rsid w:val="003949E4"/>
    <w:rsid w:val="003A329E"/>
    <w:rsid w:val="003D5BCF"/>
    <w:rsid w:val="003F70AA"/>
    <w:rsid w:val="00417106"/>
    <w:rsid w:val="004243E8"/>
    <w:rsid w:val="004447FC"/>
    <w:rsid w:val="004449B4"/>
    <w:rsid w:val="0045660F"/>
    <w:rsid w:val="004620C7"/>
    <w:rsid w:val="00491FCC"/>
    <w:rsid w:val="004973F5"/>
    <w:rsid w:val="004B4514"/>
    <w:rsid w:val="004B6186"/>
    <w:rsid w:val="004C1205"/>
    <w:rsid w:val="004E1ABC"/>
    <w:rsid w:val="004E5230"/>
    <w:rsid w:val="004F6235"/>
    <w:rsid w:val="0050501F"/>
    <w:rsid w:val="00527599"/>
    <w:rsid w:val="0054429C"/>
    <w:rsid w:val="00563B28"/>
    <w:rsid w:val="00590358"/>
    <w:rsid w:val="00593D5D"/>
    <w:rsid w:val="00597954"/>
    <w:rsid w:val="005B71AF"/>
    <w:rsid w:val="005B7C9B"/>
    <w:rsid w:val="005C0DDF"/>
    <w:rsid w:val="00622091"/>
    <w:rsid w:val="00656C35"/>
    <w:rsid w:val="006B3D3A"/>
    <w:rsid w:val="006B4B8C"/>
    <w:rsid w:val="006B5C1F"/>
    <w:rsid w:val="006B7F7D"/>
    <w:rsid w:val="006C3612"/>
    <w:rsid w:val="006D0388"/>
    <w:rsid w:val="006D6EFD"/>
    <w:rsid w:val="00714E75"/>
    <w:rsid w:val="00732230"/>
    <w:rsid w:val="007348CA"/>
    <w:rsid w:val="00741966"/>
    <w:rsid w:val="00776F29"/>
    <w:rsid w:val="007A0F04"/>
    <w:rsid w:val="007A1D1D"/>
    <w:rsid w:val="007B09ED"/>
    <w:rsid w:val="008156F0"/>
    <w:rsid w:val="0085135F"/>
    <w:rsid w:val="00851DE3"/>
    <w:rsid w:val="00864A21"/>
    <w:rsid w:val="0087641F"/>
    <w:rsid w:val="0088526D"/>
    <w:rsid w:val="00890A9E"/>
    <w:rsid w:val="008A04E1"/>
    <w:rsid w:val="008A1BC6"/>
    <w:rsid w:val="008D3A62"/>
    <w:rsid w:val="008D4555"/>
    <w:rsid w:val="009543E5"/>
    <w:rsid w:val="009565E3"/>
    <w:rsid w:val="00987E84"/>
    <w:rsid w:val="00991FF6"/>
    <w:rsid w:val="009D188E"/>
    <w:rsid w:val="009D3083"/>
    <w:rsid w:val="00A14AC3"/>
    <w:rsid w:val="00A5176F"/>
    <w:rsid w:val="00A61204"/>
    <w:rsid w:val="00A619DB"/>
    <w:rsid w:val="00A82B24"/>
    <w:rsid w:val="00A84BD1"/>
    <w:rsid w:val="00A94C36"/>
    <w:rsid w:val="00AB17CB"/>
    <w:rsid w:val="00AC59A5"/>
    <w:rsid w:val="00AE322E"/>
    <w:rsid w:val="00AE4849"/>
    <w:rsid w:val="00B121FC"/>
    <w:rsid w:val="00B13552"/>
    <w:rsid w:val="00B23B33"/>
    <w:rsid w:val="00B42795"/>
    <w:rsid w:val="00B62C61"/>
    <w:rsid w:val="00B735F5"/>
    <w:rsid w:val="00BC603E"/>
    <w:rsid w:val="00BD0692"/>
    <w:rsid w:val="00BE482A"/>
    <w:rsid w:val="00BF6CB0"/>
    <w:rsid w:val="00C2751E"/>
    <w:rsid w:val="00C3160B"/>
    <w:rsid w:val="00C42274"/>
    <w:rsid w:val="00C57ACC"/>
    <w:rsid w:val="00CB4264"/>
    <w:rsid w:val="00CE14B6"/>
    <w:rsid w:val="00D04B9F"/>
    <w:rsid w:val="00D06E4A"/>
    <w:rsid w:val="00D46A64"/>
    <w:rsid w:val="00D71A73"/>
    <w:rsid w:val="00D7381D"/>
    <w:rsid w:val="00D82B70"/>
    <w:rsid w:val="00D83CF1"/>
    <w:rsid w:val="00D85BE1"/>
    <w:rsid w:val="00DD3EE8"/>
    <w:rsid w:val="00DE16B5"/>
    <w:rsid w:val="00DE6403"/>
    <w:rsid w:val="00DF2323"/>
    <w:rsid w:val="00DF67D9"/>
    <w:rsid w:val="00E0039D"/>
    <w:rsid w:val="00E0470A"/>
    <w:rsid w:val="00E43502"/>
    <w:rsid w:val="00E55313"/>
    <w:rsid w:val="00E87A34"/>
    <w:rsid w:val="00E94868"/>
    <w:rsid w:val="00E96552"/>
    <w:rsid w:val="00EA4E31"/>
    <w:rsid w:val="00ED2B90"/>
    <w:rsid w:val="00ED4856"/>
    <w:rsid w:val="00ED7DBC"/>
    <w:rsid w:val="00EF0828"/>
    <w:rsid w:val="00F11557"/>
    <w:rsid w:val="00F15399"/>
    <w:rsid w:val="00F32824"/>
    <w:rsid w:val="00F34EE6"/>
    <w:rsid w:val="00F3794D"/>
    <w:rsid w:val="00F445FA"/>
    <w:rsid w:val="00F45D34"/>
    <w:rsid w:val="00F475D7"/>
    <w:rsid w:val="00F602C0"/>
    <w:rsid w:val="00F70AA0"/>
    <w:rsid w:val="00F726DF"/>
    <w:rsid w:val="00FB28B5"/>
    <w:rsid w:val="00FB3E83"/>
    <w:rsid w:val="00FC3C28"/>
    <w:rsid w:val="00FD5C05"/>
    <w:rsid w:val="00FE67DE"/>
    <w:rsid w:val="00FF0EE4"/>
    <w:rsid w:val="1C7237A6"/>
    <w:rsid w:val="2CA53DFC"/>
    <w:rsid w:val="7B464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6F7799"/>
  <w15:docId w15:val="{3925D662-9720-4DCC-A0C8-AEF979A53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semiHidden="1" w:unhideWhenUsed="1"/>
    <w:lsdException w:name="header" w:semiHidden="1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051F59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051F59"/>
    <w:pPr>
      <w:keepNext/>
      <w:keepLines/>
      <w:spacing w:before="40" w:after="0" w:line="240" w:lineRule="auto"/>
      <w:outlineLvl w:val="1"/>
    </w:pPr>
    <w:rPr>
      <w:rFonts w:ascii="Cambria" w:eastAsia="SimSun" w:hAnsi="Cambria" w:cs="Times New Roman"/>
      <w:color w:val="365F91"/>
      <w:sz w:val="26"/>
      <w:szCs w:val="26"/>
      <w:lang w:val="x-none"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051F59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51F59"/>
    <w:pPr>
      <w:keepNext/>
      <w:keepLines/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51F59"/>
    <w:pPr>
      <w:keepNext/>
      <w:keepLines/>
      <w:spacing w:before="40" w:after="0" w:line="240" w:lineRule="auto"/>
      <w:outlineLvl w:val="4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uiPriority w:val="99"/>
    <w:semiHidden/>
    <w:unhideWhenUsed/>
    <w:rPr>
      <w:vertAlign w:val="superscript"/>
    </w:rPr>
  </w:style>
  <w:style w:type="paragraph" w:styleId="a4">
    <w:name w:val="footnote text"/>
    <w:basedOn w:val="a"/>
    <w:link w:val="a5"/>
    <w:uiPriority w:val="99"/>
    <w:unhideWhenUsed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paragraph" w:styleId="a6">
    <w:name w:val="header"/>
    <w:basedOn w:val="a"/>
    <w:link w:val="a7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a9"/>
    <w:uiPriority w:val="99"/>
    <w:unhideWhenUsed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Верхний колонтитул Знак"/>
    <w:basedOn w:val="a0"/>
    <w:link w:val="a6"/>
    <w:uiPriority w:val="99"/>
    <w:qFormat/>
  </w:style>
  <w:style w:type="character" w:customStyle="1" w:styleId="a5">
    <w:name w:val="Текст сноски Знак"/>
    <w:basedOn w:val="a0"/>
    <w:link w:val="a4"/>
    <w:uiPriority w:val="99"/>
    <w:rPr>
      <w:rFonts w:ascii="Calibri" w:eastAsia="Calibri" w:hAnsi="Calibri" w:cs="Times New Roman"/>
      <w:sz w:val="20"/>
      <w:szCs w:val="20"/>
    </w:rPr>
  </w:style>
  <w:style w:type="character" w:customStyle="1" w:styleId="a9">
    <w:name w:val="Нижний колонтитул Знак"/>
    <w:basedOn w:val="a0"/>
    <w:link w:val="a8"/>
    <w:uiPriority w:val="99"/>
    <w:rPr>
      <w:rFonts w:ascii="Calibri" w:eastAsia="Calibri" w:hAnsi="Calibri" w:cs="Times New Roman"/>
    </w:rPr>
  </w:style>
  <w:style w:type="paragraph" w:styleId="aa">
    <w:name w:val="List Paragraph"/>
    <w:basedOn w:val="a"/>
    <w:link w:val="ab"/>
    <w:uiPriority w:val="34"/>
    <w:qFormat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051F5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51F59"/>
    <w:rPr>
      <w:rFonts w:ascii="Cambria" w:eastAsia="SimSun" w:hAnsi="Cambria" w:cs="Times New Roman"/>
      <w:color w:val="365F91"/>
      <w:sz w:val="26"/>
      <w:szCs w:val="26"/>
      <w:lang w:val="x-none"/>
    </w:rPr>
  </w:style>
  <w:style w:type="character" w:customStyle="1" w:styleId="30">
    <w:name w:val="Заголовок 3 Знак"/>
    <w:basedOn w:val="a0"/>
    <w:link w:val="3"/>
    <w:uiPriority w:val="9"/>
    <w:rsid w:val="00051F59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051F59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051F59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table" w:styleId="ac">
    <w:name w:val="Table Grid"/>
    <w:basedOn w:val="a1"/>
    <w:uiPriority w:val="99"/>
    <w:rsid w:val="00051F59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Title"/>
    <w:basedOn w:val="a"/>
    <w:next w:val="a"/>
    <w:link w:val="ae"/>
    <w:uiPriority w:val="10"/>
    <w:qFormat/>
    <w:rsid w:val="00051F59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PMingLiU" w:hAnsi="Cambria" w:cs="Times New Roman"/>
      <w:color w:val="17365D"/>
      <w:spacing w:val="5"/>
      <w:kern w:val="28"/>
      <w:sz w:val="52"/>
      <w:szCs w:val="52"/>
    </w:rPr>
  </w:style>
  <w:style w:type="character" w:customStyle="1" w:styleId="ae">
    <w:name w:val="Заголовок Знак"/>
    <w:basedOn w:val="a0"/>
    <w:link w:val="ad"/>
    <w:uiPriority w:val="10"/>
    <w:rsid w:val="00051F59"/>
    <w:rPr>
      <w:rFonts w:ascii="Cambria" w:eastAsia="PMingLiU" w:hAnsi="Cambria" w:cs="Times New Roman"/>
      <w:color w:val="17365D"/>
      <w:spacing w:val="5"/>
      <w:kern w:val="28"/>
      <w:sz w:val="52"/>
      <w:szCs w:val="52"/>
      <w:lang w:eastAsia="en-US"/>
    </w:rPr>
  </w:style>
  <w:style w:type="paragraph" w:styleId="af">
    <w:name w:val="Balloon Text"/>
    <w:basedOn w:val="a"/>
    <w:link w:val="af0"/>
    <w:uiPriority w:val="99"/>
    <w:semiHidden/>
    <w:unhideWhenUsed/>
    <w:rsid w:val="00051F59"/>
    <w:pPr>
      <w:spacing w:after="0" w:line="240" w:lineRule="auto"/>
    </w:pPr>
    <w:rPr>
      <w:rFonts w:ascii="Tahoma" w:eastAsia="Calibri" w:hAnsi="Tahoma" w:cs="Tahoma"/>
      <w:sz w:val="16"/>
      <w:szCs w:val="16"/>
      <w:lang w:eastAsia="ru-RU"/>
    </w:rPr>
  </w:style>
  <w:style w:type="character" w:customStyle="1" w:styleId="af0">
    <w:name w:val="Текст выноски Знак"/>
    <w:basedOn w:val="a0"/>
    <w:link w:val="af"/>
    <w:uiPriority w:val="99"/>
    <w:semiHidden/>
    <w:rsid w:val="00051F59"/>
    <w:rPr>
      <w:rFonts w:ascii="Tahoma" w:eastAsia="Calibri" w:hAnsi="Tahoma" w:cs="Tahoma"/>
      <w:sz w:val="16"/>
      <w:szCs w:val="16"/>
    </w:rPr>
  </w:style>
  <w:style w:type="character" w:styleId="af1">
    <w:name w:val="annotation reference"/>
    <w:uiPriority w:val="99"/>
    <w:semiHidden/>
    <w:unhideWhenUsed/>
    <w:rsid w:val="00051F59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051F5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051F59"/>
    <w:rPr>
      <w:rFonts w:ascii="Times New Roman" w:eastAsia="Calibri" w:hAnsi="Times New Roman" w:cs="Times New Roman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051F59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051F59"/>
    <w:rPr>
      <w:rFonts w:ascii="Times New Roman" w:eastAsia="Calibri" w:hAnsi="Times New Roman" w:cs="Times New Roman"/>
      <w:b/>
      <w:bCs/>
    </w:rPr>
  </w:style>
  <w:style w:type="character" w:styleId="af6">
    <w:name w:val="Strong"/>
    <w:uiPriority w:val="22"/>
    <w:qFormat/>
    <w:rsid w:val="00051F59"/>
    <w:rPr>
      <w:b/>
      <w:bCs/>
    </w:rPr>
  </w:style>
  <w:style w:type="paragraph" w:styleId="af7">
    <w:name w:val="Revision"/>
    <w:hidden/>
    <w:uiPriority w:val="99"/>
    <w:semiHidden/>
    <w:rsid w:val="00051F59"/>
    <w:rPr>
      <w:rFonts w:ascii="Times New Roman" w:eastAsia="Calibri" w:hAnsi="Times New Roman" w:cs="Times New Roman"/>
      <w:sz w:val="24"/>
      <w:szCs w:val="24"/>
    </w:rPr>
  </w:style>
  <w:style w:type="paragraph" w:styleId="af8">
    <w:name w:val="caption"/>
    <w:basedOn w:val="a"/>
    <w:next w:val="a"/>
    <w:uiPriority w:val="35"/>
    <w:unhideWhenUsed/>
    <w:qFormat/>
    <w:rsid w:val="00051F59"/>
    <w:pPr>
      <w:spacing w:after="200" w:line="240" w:lineRule="auto"/>
    </w:pPr>
    <w:rPr>
      <w:rFonts w:ascii="Times New Roman" w:eastAsia="Calibri" w:hAnsi="Times New Roman" w:cs="Times New Roman"/>
      <w:i/>
      <w:iCs/>
      <w:color w:val="1F497D"/>
      <w:sz w:val="18"/>
      <w:szCs w:val="18"/>
      <w:lang w:eastAsia="ru-RU"/>
    </w:rPr>
  </w:style>
  <w:style w:type="paragraph" w:customStyle="1" w:styleId="s1">
    <w:name w:val="s_1"/>
    <w:basedOn w:val="a"/>
    <w:rsid w:val="00051F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endnote text"/>
    <w:basedOn w:val="a"/>
    <w:link w:val="afa"/>
    <w:uiPriority w:val="99"/>
    <w:semiHidden/>
    <w:unhideWhenUsed/>
    <w:rsid w:val="00051F5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fa">
    <w:name w:val="Текст концевой сноски Знак"/>
    <w:basedOn w:val="a0"/>
    <w:link w:val="af9"/>
    <w:uiPriority w:val="99"/>
    <w:semiHidden/>
    <w:rsid w:val="00051F59"/>
    <w:rPr>
      <w:rFonts w:ascii="Times New Roman" w:eastAsia="Calibri" w:hAnsi="Times New Roman" w:cs="Times New Roman"/>
    </w:rPr>
  </w:style>
  <w:style w:type="character" w:styleId="afb">
    <w:name w:val="endnote reference"/>
    <w:uiPriority w:val="99"/>
    <w:semiHidden/>
    <w:unhideWhenUsed/>
    <w:rsid w:val="00051F59"/>
    <w:rPr>
      <w:vertAlign w:val="superscript"/>
    </w:rPr>
  </w:style>
  <w:style w:type="character" w:customStyle="1" w:styleId="fontstyle01">
    <w:name w:val="fontstyle01"/>
    <w:rsid w:val="00051F59"/>
    <w:rPr>
      <w:rFonts w:ascii="TimesNewRoman" w:hAnsi="TimesNewRoman" w:hint="default"/>
      <w:b w:val="0"/>
      <w:bCs w:val="0"/>
      <w:i w:val="0"/>
      <w:iCs w:val="0"/>
      <w:color w:val="000000"/>
      <w:sz w:val="18"/>
      <w:szCs w:val="18"/>
    </w:rPr>
  </w:style>
  <w:style w:type="paragraph" w:styleId="afc">
    <w:name w:val="Normal (Web)"/>
    <w:basedOn w:val="a"/>
    <w:uiPriority w:val="99"/>
    <w:unhideWhenUsed/>
    <w:rsid w:val="00051F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Абзац списка Знак"/>
    <w:link w:val="aa"/>
    <w:uiPriority w:val="34"/>
    <w:locked/>
    <w:rsid w:val="00051F59"/>
    <w:rPr>
      <w:sz w:val="22"/>
      <w:szCs w:val="22"/>
      <w:lang w:eastAsia="en-US"/>
    </w:rPr>
  </w:style>
  <w:style w:type="character" w:styleId="afd">
    <w:name w:val="Hyperlink"/>
    <w:uiPriority w:val="99"/>
    <w:unhideWhenUsed/>
    <w:rsid w:val="00051F59"/>
    <w:rPr>
      <w:color w:val="0000FF"/>
      <w:u w:val="single"/>
    </w:rPr>
  </w:style>
  <w:style w:type="paragraph" w:customStyle="1" w:styleId="pdq2pgselectionanchorcontainer">
    <w:name w:val="pdq2pg_selectionanchorcontainer"/>
    <w:basedOn w:val="a"/>
    <w:rsid w:val="00051F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sselectedend">
    <w:name w:val="isselectedend"/>
    <w:basedOn w:val="a"/>
    <w:rsid w:val="00051F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lang="ru-RU" sz="14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</a:rPr>
              <a:t>БИОЛОГИЯ</a:t>
            </a:r>
          </a:p>
        </c:rich>
      </c:tx>
      <c:layout>
        <c:manualLayout>
          <c:xMode val="edge"/>
          <c:yMode val="edge"/>
          <c:x val="0.42153926071740999"/>
          <c:y val="2.777777777777780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ru-RU"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invertIfNegative val="0"/>
          <c:dLbls>
            <c:dLbl>
              <c:idx val="0"/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2990-4C72-B53D-9C25C885343E}"/>
                </c:ext>
              </c:extLst>
            </c:dLbl>
            <c:dLbl>
              <c:idx val="1"/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2990-4C72-B53D-9C25C885343E}"/>
                </c:ext>
              </c:extLst>
            </c:dLbl>
            <c:dLbl>
              <c:idx val="2"/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2990-4C72-B53D-9C25C885343E}"/>
                </c:ext>
              </c:extLst>
            </c:dLbl>
            <c:dLbl>
              <c:idx val="3"/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2990-4C72-B53D-9C25C885343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Категория 1</c:v>
                </c:pt>
                <c:pt idx="1">
                  <c:v>Категория 2</c:v>
                </c:pt>
                <c:pt idx="2">
                  <c:v>Категория 3</c:v>
                </c:pt>
                <c:pt idx="3">
                  <c:v>Категория 4</c:v>
                </c:pt>
              </c:strCache>
            </c:strRef>
          </c:cat>
          <c:val>
            <c:numRef>
              <c:f>Лист1!$B$2:$B$5</c:f>
              <c:numCache>
                <c:formatCode>"О""с""н""о""в""н""о""й"</c:formatCode>
                <c:ptCount val="4"/>
                <c:pt idx="0">
                  <c:v>0</c:v>
                </c:pt>
                <c:pt idx="1">
                  <c:v>128</c:v>
                </c:pt>
                <c:pt idx="2">
                  <c:v>2383</c:v>
                </c:pt>
                <c:pt idx="3">
                  <c:v>3275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2990-4C72-B53D-9C25C885343E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4"/>
                <c:pt idx="0">
                  <c:v>Категория 1</c:v>
                </c:pt>
                <c:pt idx="1">
                  <c:v>Категория 2</c:v>
                </c:pt>
                <c:pt idx="2">
                  <c:v>Категория 3</c:v>
                </c:pt>
                <c:pt idx="3">
                  <c:v>Категория 4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5-2990-4C72-B53D-9C25C885343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131208655"/>
        <c:axId val="1131210735"/>
      </c:barChart>
      <c:lineChart>
        <c:grouping val="standard"/>
        <c:varyColors val="0"/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cat>
            <c:strRef>
              <c:f>Лист1!$A$2:$A$5</c:f>
              <c:strCache>
                <c:ptCount val="4"/>
                <c:pt idx="0">
                  <c:v>Категория 1</c:v>
                </c:pt>
                <c:pt idx="1">
                  <c:v>Категория 2</c:v>
                </c:pt>
                <c:pt idx="2">
                  <c:v>Категория 3</c:v>
                </c:pt>
                <c:pt idx="3">
                  <c:v>Категория 4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6-2990-4C72-B53D-9C25C885343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131208655"/>
        <c:axId val="1131210735"/>
      </c:lineChart>
      <c:catAx>
        <c:axId val="1131208655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31210735"/>
        <c:crosses val="autoZero"/>
        <c:auto val="1"/>
        <c:lblAlgn val="ctr"/>
        <c:lblOffset val="100"/>
        <c:noMultiLvlLbl val="0"/>
      </c:catAx>
      <c:valAx>
        <c:axId val="113121073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&quot;О&quot;&quot;с&quot;&quot;н&quot;&quot;о&quot;&quot;в&quot;&quot;н&quot;&quot;о&quot;&quot;й&quot;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31208655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uri="{0b15fc19-7d7d-44ad-8c2d-2c3a37ce22c3}">
        <chartProps xmlns="https://web.wps.cn/et/2018/main" chartId="{7415eba1-0e32-4d88-91b8-5eb30139a54a}"/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ru-RU"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Лист4!$D$2</c:f>
              <c:strCache>
                <c:ptCount val="1"/>
                <c:pt idx="0">
                  <c:v>2026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multiLvlStrRef>
              <c:f>Лист4!$B$3:$C$28</c:f>
              <c:multiLvlStrCache>
                <c:ptCount val="26"/>
                <c:lvl>
                  <c:pt idx="0">
                    <c:v>Б</c:v>
                  </c:pt>
                  <c:pt idx="1">
                    <c:v>Б</c:v>
                  </c:pt>
                  <c:pt idx="2">
                    <c:v>Б</c:v>
                  </c:pt>
                  <c:pt idx="3">
                    <c:v>Б</c:v>
                  </c:pt>
                  <c:pt idx="4">
                    <c:v>Б</c:v>
                  </c:pt>
                  <c:pt idx="5">
                    <c:v>Б</c:v>
                  </c:pt>
                  <c:pt idx="6">
                    <c:v>П</c:v>
                  </c:pt>
                  <c:pt idx="7">
                    <c:v>Б</c:v>
                  </c:pt>
                  <c:pt idx="8">
                    <c:v>П</c:v>
                  </c:pt>
                  <c:pt idx="9">
                    <c:v>П</c:v>
                  </c:pt>
                  <c:pt idx="10">
                    <c:v>П</c:v>
                  </c:pt>
                  <c:pt idx="11">
                    <c:v>Б</c:v>
                  </c:pt>
                  <c:pt idx="12">
                    <c:v>П</c:v>
                  </c:pt>
                  <c:pt idx="13">
                    <c:v>Б</c:v>
                  </c:pt>
                  <c:pt idx="14">
                    <c:v>Б</c:v>
                  </c:pt>
                  <c:pt idx="15">
                    <c:v>Б</c:v>
                  </c:pt>
                  <c:pt idx="16">
                    <c:v>П</c:v>
                  </c:pt>
                  <c:pt idx="17">
                    <c:v>П</c:v>
                  </c:pt>
                  <c:pt idx="18">
                    <c:v>Б</c:v>
                  </c:pt>
                  <c:pt idx="19">
                    <c:v>Б</c:v>
                  </c:pt>
                  <c:pt idx="20">
                    <c:v>Б</c:v>
                  </c:pt>
                  <c:pt idx="21">
                    <c:v>П</c:v>
                  </c:pt>
                  <c:pt idx="22">
                    <c:v>В</c:v>
                  </c:pt>
                  <c:pt idx="23">
                    <c:v>П</c:v>
                  </c:pt>
                  <c:pt idx="24">
                    <c:v>В</c:v>
                  </c:pt>
                  <c:pt idx="25">
                    <c:v>В</c:v>
                  </c:pt>
                </c:lvl>
                <c:lvl>
                  <c:pt idx="0">
                    <c:v>1</c:v>
                  </c:pt>
                  <c:pt idx="1">
                    <c:v>2</c:v>
                  </c:pt>
                  <c:pt idx="2">
                    <c:v>3</c:v>
                  </c:pt>
                  <c:pt idx="3">
                    <c:v>4</c:v>
                  </c:pt>
                  <c:pt idx="4">
                    <c:v>5</c:v>
                  </c:pt>
                  <c:pt idx="5">
                    <c:v>6</c:v>
                  </c:pt>
                  <c:pt idx="6">
                    <c:v>7</c:v>
                  </c:pt>
                  <c:pt idx="7">
                    <c:v>8</c:v>
                  </c:pt>
                  <c:pt idx="8">
                    <c:v>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13</c:v>
                  </c:pt>
                  <c:pt idx="13">
                    <c:v>14</c:v>
                  </c:pt>
                  <c:pt idx="14">
                    <c:v>15</c:v>
                  </c:pt>
                  <c:pt idx="15">
                    <c:v>16</c:v>
                  </c:pt>
                  <c:pt idx="16">
                    <c:v>17</c:v>
                  </c:pt>
                  <c:pt idx="17">
                    <c:v>18</c:v>
                  </c:pt>
                  <c:pt idx="18">
                    <c:v>19</c:v>
                  </c:pt>
                  <c:pt idx="19">
                    <c:v>20</c:v>
                  </c:pt>
                  <c:pt idx="20">
                    <c:v>21</c:v>
                  </c:pt>
                  <c:pt idx="21">
                    <c:v>22</c:v>
                  </c:pt>
                  <c:pt idx="22">
                    <c:v>23</c:v>
                  </c:pt>
                  <c:pt idx="23">
                    <c:v>24</c:v>
                  </c:pt>
                  <c:pt idx="24">
                    <c:v>25</c:v>
                  </c:pt>
                  <c:pt idx="25">
                    <c:v>26</c:v>
                  </c:pt>
                </c:lvl>
              </c:multiLvlStrCache>
            </c:multiLvlStrRef>
          </c:cat>
          <c:val>
            <c:numRef>
              <c:f>Лист4!$D$3:$D$28</c:f>
              <c:numCache>
                <c:formatCode>General</c:formatCode>
                <c:ptCount val="26"/>
                <c:pt idx="0">
                  <c:v>100</c:v>
                </c:pt>
                <c:pt idx="1">
                  <c:v>98</c:v>
                </c:pt>
                <c:pt idx="2">
                  <c:v>93</c:v>
                </c:pt>
                <c:pt idx="3">
                  <c:v>98</c:v>
                </c:pt>
                <c:pt idx="4">
                  <c:v>97</c:v>
                </c:pt>
                <c:pt idx="5">
                  <c:v>96</c:v>
                </c:pt>
                <c:pt idx="6">
                  <c:v>95</c:v>
                </c:pt>
                <c:pt idx="7">
                  <c:v>95</c:v>
                </c:pt>
                <c:pt idx="8">
                  <c:v>87</c:v>
                </c:pt>
                <c:pt idx="9">
                  <c:v>95</c:v>
                </c:pt>
                <c:pt idx="10">
                  <c:v>99</c:v>
                </c:pt>
                <c:pt idx="11">
                  <c:v>98</c:v>
                </c:pt>
                <c:pt idx="12">
                  <c:v>92</c:v>
                </c:pt>
                <c:pt idx="13">
                  <c:v>98</c:v>
                </c:pt>
                <c:pt idx="14">
                  <c:v>99</c:v>
                </c:pt>
                <c:pt idx="15">
                  <c:v>96</c:v>
                </c:pt>
                <c:pt idx="16">
                  <c:v>98</c:v>
                </c:pt>
                <c:pt idx="17">
                  <c:v>95</c:v>
                </c:pt>
                <c:pt idx="18">
                  <c:v>95</c:v>
                </c:pt>
                <c:pt idx="19">
                  <c:v>86</c:v>
                </c:pt>
                <c:pt idx="20">
                  <c:v>89</c:v>
                </c:pt>
                <c:pt idx="21">
                  <c:v>80</c:v>
                </c:pt>
                <c:pt idx="22">
                  <c:v>91</c:v>
                </c:pt>
                <c:pt idx="23">
                  <c:v>84</c:v>
                </c:pt>
                <c:pt idx="24">
                  <c:v>42</c:v>
                </c:pt>
                <c:pt idx="25">
                  <c:v>35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FAA-4D95-823B-03984CBC521D}"/>
            </c:ext>
          </c:extLst>
        </c:ser>
        <c:ser>
          <c:idx val="1"/>
          <c:order val="1"/>
          <c:tx>
            <c:strRef>
              <c:f>Лист4!$E$2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multiLvlStrRef>
              <c:f>Лист4!$B$3:$C$28</c:f>
              <c:multiLvlStrCache>
                <c:ptCount val="26"/>
                <c:lvl>
                  <c:pt idx="0">
                    <c:v>Б</c:v>
                  </c:pt>
                  <c:pt idx="1">
                    <c:v>Б</c:v>
                  </c:pt>
                  <c:pt idx="2">
                    <c:v>Б</c:v>
                  </c:pt>
                  <c:pt idx="3">
                    <c:v>Б</c:v>
                  </c:pt>
                  <c:pt idx="4">
                    <c:v>Б</c:v>
                  </c:pt>
                  <c:pt idx="5">
                    <c:v>Б</c:v>
                  </c:pt>
                  <c:pt idx="6">
                    <c:v>П</c:v>
                  </c:pt>
                  <c:pt idx="7">
                    <c:v>Б</c:v>
                  </c:pt>
                  <c:pt idx="8">
                    <c:v>П</c:v>
                  </c:pt>
                  <c:pt idx="9">
                    <c:v>П</c:v>
                  </c:pt>
                  <c:pt idx="10">
                    <c:v>П</c:v>
                  </c:pt>
                  <c:pt idx="11">
                    <c:v>Б</c:v>
                  </c:pt>
                  <c:pt idx="12">
                    <c:v>П</c:v>
                  </c:pt>
                  <c:pt idx="13">
                    <c:v>Б</c:v>
                  </c:pt>
                  <c:pt idx="14">
                    <c:v>Б</c:v>
                  </c:pt>
                  <c:pt idx="15">
                    <c:v>Б</c:v>
                  </c:pt>
                  <c:pt idx="16">
                    <c:v>П</c:v>
                  </c:pt>
                  <c:pt idx="17">
                    <c:v>П</c:v>
                  </c:pt>
                  <c:pt idx="18">
                    <c:v>Б</c:v>
                  </c:pt>
                  <c:pt idx="19">
                    <c:v>Б</c:v>
                  </c:pt>
                  <c:pt idx="20">
                    <c:v>Б</c:v>
                  </c:pt>
                  <c:pt idx="21">
                    <c:v>П</c:v>
                  </c:pt>
                  <c:pt idx="22">
                    <c:v>В</c:v>
                  </c:pt>
                  <c:pt idx="23">
                    <c:v>П</c:v>
                  </c:pt>
                  <c:pt idx="24">
                    <c:v>В</c:v>
                  </c:pt>
                  <c:pt idx="25">
                    <c:v>В</c:v>
                  </c:pt>
                </c:lvl>
                <c:lvl>
                  <c:pt idx="0">
                    <c:v>1</c:v>
                  </c:pt>
                  <c:pt idx="1">
                    <c:v>2</c:v>
                  </c:pt>
                  <c:pt idx="2">
                    <c:v>3</c:v>
                  </c:pt>
                  <c:pt idx="3">
                    <c:v>4</c:v>
                  </c:pt>
                  <c:pt idx="4">
                    <c:v>5</c:v>
                  </c:pt>
                  <c:pt idx="5">
                    <c:v>6</c:v>
                  </c:pt>
                  <c:pt idx="6">
                    <c:v>7</c:v>
                  </c:pt>
                  <c:pt idx="7">
                    <c:v>8</c:v>
                  </c:pt>
                  <c:pt idx="8">
                    <c:v>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13</c:v>
                  </c:pt>
                  <c:pt idx="13">
                    <c:v>14</c:v>
                  </c:pt>
                  <c:pt idx="14">
                    <c:v>15</c:v>
                  </c:pt>
                  <c:pt idx="15">
                    <c:v>16</c:v>
                  </c:pt>
                  <c:pt idx="16">
                    <c:v>17</c:v>
                  </c:pt>
                  <c:pt idx="17">
                    <c:v>18</c:v>
                  </c:pt>
                  <c:pt idx="18">
                    <c:v>19</c:v>
                  </c:pt>
                  <c:pt idx="19">
                    <c:v>20</c:v>
                  </c:pt>
                  <c:pt idx="20">
                    <c:v>21</c:v>
                  </c:pt>
                  <c:pt idx="21">
                    <c:v>22</c:v>
                  </c:pt>
                  <c:pt idx="22">
                    <c:v>23</c:v>
                  </c:pt>
                  <c:pt idx="23">
                    <c:v>24</c:v>
                  </c:pt>
                  <c:pt idx="24">
                    <c:v>25</c:v>
                  </c:pt>
                  <c:pt idx="25">
                    <c:v>26</c:v>
                  </c:pt>
                </c:lvl>
              </c:multiLvlStrCache>
            </c:multiLvlStrRef>
          </c:cat>
          <c:val>
            <c:numRef>
              <c:f>Лист4!$E$3:$E$28</c:f>
              <c:numCache>
                <c:formatCode>General</c:formatCode>
                <c:ptCount val="26"/>
                <c:pt idx="0">
                  <c:v>91</c:v>
                </c:pt>
                <c:pt idx="1">
                  <c:v>92</c:v>
                </c:pt>
                <c:pt idx="2">
                  <c:v>62</c:v>
                </c:pt>
                <c:pt idx="3">
                  <c:v>84</c:v>
                </c:pt>
                <c:pt idx="4">
                  <c:v>47</c:v>
                </c:pt>
                <c:pt idx="5">
                  <c:v>95</c:v>
                </c:pt>
                <c:pt idx="6">
                  <c:v>77</c:v>
                </c:pt>
                <c:pt idx="7">
                  <c:v>94</c:v>
                </c:pt>
                <c:pt idx="8">
                  <c:v>94</c:v>
                </c:pt>
                <c:pt idx="9">
                  <c:v>76</c:v>
                </c:pt>
                <c:pt idx="10">
                  <c:v>76</c:v>
                </c:pt>
                <c:pt idx="11">
                  <c:v>61</c:v>
                </c:pt>
                <c:pt idx="12">
                  <c:v>64</c:v>
                </c:pt>
                <c:pt idx="13">
                  <c:v>96</c:v>
                </c:pt>
                <c:pt idx="14">
                  <c:v>93</c:v>
                </c:pt>
                <c:pt idx="15">
                  <c:v>93</c:v>
                </c:pt>
                <c:pt idx="16">
                  <c:v>63</c:v>
                </c:pt>
                <c:pt idx="17">
                  <c:v>74</c:v>
                </c:pt>
                <c:pt idx="18">
                  <c:v>90</c:v>
                </c:pt>
                <c:pt idx="19">
                  <c:v>60</c:v>
                </c:pt>
                <c:pt idx="20">
                  <c:v>87</c:v>
                </c:pt>
                <c:pt idx="21">
                  <c:v>75</c:v>
                </c:pt>
                <c:pt idx="22">
                  <c:v>52</c:v>
                </c:pt>
                <c:pt idx="23">
                  <c:v>53</c:v>
                </c:pt>
                <c:pt idx="24">
                  <c:v>39</c:v>
                </c:pt>
                <c:pt idx="25">
                  <c:v>31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FAA-4D95-823B-03984CBC521D}"/>
            </c:ext>
          </c:extLst>
        </c:ser>
        <c:ser>
          <c:idx val="2"/>
          <c:order val="2"/>
          <c:tx>
            <c:strRef>
              <c:f>Лист4!$F$2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multiLvlStrRef>
              <c:f>Лист4!$B$3:$C$28</c:f>
              <c:multiLvlStrCache>
                <c:ptCount val="26"/>
                <c:lvl>
                  <c:pt idx="0">
                    <c:v>Б</c:v>
                  </c:pt>
                  <c:pt idx="1">
                    <c:v>Б</c:v>
                  </c:pt>
                  <c:pt idx="2">
                    <c:v>Б</c:v>
                  </c:pt>
                  <c:pt idx="3">
                    <c:v>Б</c:v>
                  </c:pt>
                  <c:pt idx="4">
                    <c:v>Б</c:v>
                  </c:pt>
                  <c:pt idx="5">
                    <c:v>Б</c:v>
                  </c:pt>
                  <c:pt idx="6">
                    <c:v>П</c:v>
                  </c:pt>
                  <c:pt idx="7">
                    <c:v>Б</c:v>
                  </c:pt>
                  <c:pt idx="8">
                    <c:v>П</c:v>
                  </c:pt>
                  <c:pt idx="9">
                    <c:v>П</c:v>
                  </c:pt>
                  <c:pt idx="10">
                    <c:v>П</c:v>
                  </c:pt>
                  <c:pt idx="11">
                    <c:v>Б</c:v>
                  </c:pt>
                  <c:pt idx="12">
                    <c:v>П</c:v>
                  </c:pt>
                  <c:pt idx="13">
                    <c:v>Б</c:v>
                  </c:pt>
                  <c:pt idx="14">
                    <c:v>Б</c:v>
                  </c:pt>
                  <c:pt idx="15">
                    <c:v>Б</c:v>
                  </c:pt>
                  <c:pt idx="16">
                    <c:v>П</c:v>
                  </c:pt>
                  <c:pt idx="17">
                    <c:v>П</c:v>
                  </c:pt>
                  <c:pt idx="18">
                    <c:v>Б</c:v>
                  </c:pt>
                  <c:pt idx="19">
                    <c:v>Б</c:v>
                  </c:pt>
                  <c:pt idx="20">
                    <c:v>Б</c:v>
                  </c:pt>
                  <c:pt idx="21">
                    <c:v>П</c:v>
                  </c:pt>
                  <c:pt idx="22">
                    <c:v>В</c:v>
                  </c:pt>
                  <c:pt idx="23">
                    <c:v>П</c:v>
                  </c:pt>
                  <c:pt idx="24">
                    <c:v>В</c:v>
                  </c:pt>
                  <c:pt idx="25">
                    <c:v>В</c:v>
                  </c:pt>
                </c:lvl>
                <c:lvl>
                  <c:pt idx="0">
                    <c:v>1</c:v>
                  </c:pt>
                  <c:pt idx="1">
                    <c:v>2</c:v>
                  </c:pt>
                  <c:pt idx="2">
                    <c:v>3</c:v>
                  </c:pt>
                  <c:pt idx="3">
                    <c:v>4</c:v>
                  </c:pt>
                  <c:pt idx="4">
                    <c:v>5</c:v>
                  </c:pt>
                  <c:pt idx="5">
                    <c:v>6</c:v>
                  </c:pt>
                  <c:pt idx="6">
                    <c:v>7</c:v>
                  </c:pt>
                  <c:pt idx="7">
                    <c:v>8</c:v>
                  </c:pt>
                  <c:pt idx="8">
                    <c:v>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13</c:v>
                  </c:pt>
                  <c:pt idx="13">
                    <c:v>14</c:v>
                  </c:pt>
                  <c:pt idx="14">
                    <c:v>15</c:v>
                  </c:pt>
                  <c:pt idx="15">
                    <c:v>16</c:v>
                  </c:pt>
                  <c:pt idx="16">
                    <c:v>17</c:v>
                  </c:pt>
                  <c:pt idx="17">
                    <c:v>18</c:v>
                  </c:pt>
                  <c:pt idx="18">
                    <c:v>19</c:v>
                  </c:pt>
                  <c:pt idx="19">
                    <c:v>20</c:v>
                  </c:pt>
                  <c:pt idx="20">
                    <c:v>21</c:v>
                  </c:pt>
                  <c:pt idx="21">
                    <c:v>22</c:v>
                  </c:pt>
                  <c:pt idx="22">
                    <c:v>23</c:v>
                  </c:pt>
                  <c:pt idx="23">
                    <c:v>24</c:v>
                  </c:pt>
                  <c:pt idx="24">
                    <c:v>25</c:v>
                  </c:pt>
                  <c:pt idx="25">
                    <c:v>26</c:v>
                  </c:pt>
                </c:lvl>
              </c:multiLvlStrCache>
            </c:multiLvlStrRef>
          </c:cat>
          <c:val>
            <c:numRef>
              <c:f>Лист4!$F$3:$F$28</c:f>
              <c:numCache>
                <c:formatCode>General</c:formatCode>
                <c:ptCount val="26"/>
                <c:pt idx="0">
                  <c:v>90</c:v>
                </c:pt>
                <c:pt idx="1">
                  <c:v>96</c:v>
                </c:pt>
                <c:pt idx="2">
                  <c:v>86</c:v>
                </c:pt>
                <c:pt idx="3">
                  <c:v>99</c:v>
                </c:pt>
                <c:pt idx="4">
                  <c:v>72</c:v>
                </c:pt>
                <c:pt idx="5">
                  <c:v>97</c:v>
                </c:pt>
                <c:pt idx="6">
                  <c:v>95</c:v>
                </c:pt>
                <c:pt idx="7">
                  <c:v>97</c:v>
                </c:pt>
                <c:pt idx="8">
                  <c:v>99</c:v>
                </c:pt>
                <c:pt idx="9">
                  <c:v>94</c:v>
                </c:pt>
                <c:pt idx="10">
                  <c:v>93</c:v>
                </c:pt>
                <c:pt idx="11">
                  <c:v>93</c:v>
                </c:pt>
                <c:pt idx="12">
                  <c:v>51</c:v>
                </c:pt>
                <c:pt idx="13">
                  <c:v>96</c:v>
                </c:pt>
                <c:pt idx="14">
                  <c:v>97</c:v>
                </c:pt>
                <c:pt idx="15">
                  <c:v>98</c:v>
                </c:pt>
                <c:pt idx="16">
                  <c:v>98</c:v>
                </c:pt>
                <c:pt idx="17">
                  <c:v>92</c:v>
                </c:pt>
                <c:pt idx="18">
                  <c:v>97</c:v>
                </c:pt>
                <c:pt idx="19">
                  <c:v>95</c:v>
                </c:pt>
                <c:pt idx="20">
                  <c:v>90</c:v>
                </c:pt>
                <c:pt idx="21">
                  <c:v>80</c:v>
                </c:pt>
                <c:pt idx="22">
                  <c:v>62</c:v>
                </c:pt>
                <c:pt idx="23">
                  <c:v>55</c:v>
                </c:pt>
                <c:pt idx="24">
                  <c:v>46</c:v>
                </c:pt>
                <c:pt idx="25">
                  <c:v>26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2FAA-4D95-823B-03984CBC521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32665455"/>
        <c:axId val="432666415"/>
      </c:barChart>
      <c:catAx>
        <c:axId val="432665455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432666415"/>
        <c:crosses val="autoZero"/>
        <c:auto val="1"/>
        <c:lblAlgn val="ctr"/>
        <c:lblOffset val="100"/>
        <c:noMultiLvlLbl val="0"/>
      </c:catAx>
      <c:valAx>
        <c:axId val="43266641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432665455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11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Лист3!$E$3</c:f>
              <c:strCache>
                <c:ptCount val="1"/>
                <c:pt idx="0">
                  <c:v>2026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cat>
            <c:multiLvlStrRef>
              <c:f>Лист3!$C$4:$D$29</c:f>
              <c:multiLvlStrCache>
                <c:ptCount val="26"/>
                <c:lvl>
                  <c:pt idx="0">
                    <c:v>Б</c:v>
                  </c:pt>
                  <c:pt idx="1">
                    <c:v>Б</c:v>
                  </c:pt>
                  <c:pt idx="2">
                    <c:v>Б</c:v>
                  </c:pt>
                  <c:pt idx="3">
                    <c:v>Б</c:v>
                  </c:pt>
                  <c:pt idx="4">
                    <c:v>Б</c:v>
                  </c:pt>
                  <c:pt idx="5">
                    <c:v>Б</c:v>
                  </c:pt>
                  <c:pt idx="6">
                    <c:v>П</c:v>
                  </c:pt>
                  <c:pt idx="7">
                    <c:v>Б</c:v>
                  </c:pt>
                  <c:pt idx="8">
                    <c:v>П</c:v>
                  </c:pt>
                  <c:pt idx="9">
                    <c:v>П</c:v>
                  </c:pt>
                  <c:pt idx="10">
                    <c:v>П</c:v>
                  </c:pt>
                  <c:pt idx="11">
                    <c:v>Б</c:v>
                  </c:pt>
                  <c:pt idx="12">
                    <c:v>П</c:v>
                  </c:pt>
                  <c:pt idx="13">
                    <c:v>Б</c:v>
                  </c:pt>
                  <c:pt idx="14">
                    <c:v>Б</c:v>
                  </c:pt>
                  <c:pt idx="15">
                    <c:v>Б</c:v>
                  </c:pt>
                  <c:pt idx="16">
                    <c:v>П</c:v>
                  </c:pt>
                  <c:pt idx="17">
                    <c:v>П</c:v>
                  </c:pt>
                  <c:pt idx="18">
                    <c:v>Б</c:v>
                  </c:pt>
                  <c:pt idx="19">
                    <c:v>Б</c:v>
                  </c:pt>
                  <c:pt idx="20">
                    <c:v>Б</c:v>
                  </c:pt>
                  <c:pt idx="21">
                    <c:v>П</c:v>
                  </c:pt>
                  <c:pt idx="22">
                    <c:v>В</c:v>
                  </c:pt>
                  <c:pt idx="23">
                    <c:v>П</c:v>
                  </c:pt>
                  <c:pt idx="24">
                    <c:v>В</c:v>
                  </c:pt>
                  <c:pt idx="25">
                    <c:v>В</c:v>
                  </c:pt>
                </c:lvl>
                <c:lvl>
                  <c:pt idx="0">
                    <c:v>1</c:v>
                  </c:pt>
                  <c:pt idx="1">
                    <c:v>2</c:v>
                  </c:pt>
                  <c:pt idx="2">
                    <c:v>3</c:v>
                  </c:pt>
                  <c:pt idx="3">
                    <c:v>4</c:v>
                  </c:pt>
                  <c:pt idx="4">
                    <c:v>5</c:v>
                  </c:pt>
                  <c:pt idx="5">
                    <c:v>6</c:v>
                  </c:pt>
                  <c:pt idx="6">
                    <c:v>7</c:v>
                  </c:pt>
                  <c:pt idx="7">
                    <c:v>8</c:v>
                  </c:pt>
                  <c:pt idx="8">
                    <c:v>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13</c:v>
                  </c:pt>
                  <c:pt idx="13">
                    <c:v>14</c:v>
                  </c:pt>
                  <c:pt idx="14">
                    <c:v>15</c:v>
                  </c:pt>
                  <c:pt idx="15">
                    <c:v>16</c:v>
                  </c:pt>
                  <c:pt idx="16">
                    <c:v>17</c:v>
                  </c:pt>
                  <c:pt idx="17">
                    <c:v>18</c:v>
                  </c:pt>
                  <c:pt idx="18">
                    <c:v>19</c:v>
                  </c:pt>
                  <c:pt idx="19">
                    <c:v>20</c:v>
                  </c:pt>
                  <c:pt idx="20">
                    <c:v>21</c:v>
                  </c:pt>
                  <c:pt idx="21">
                    <c:v>22</c:v>
                  </c:pt>
                  <c:pt idx="22">
                    <c:v>23</c:v>
                  </c:pt>
                  <c:pt idx="23">
                    <c:v>24</c:v>
                  </c:pt>
                  <c:pt idx="24">
                    <c:v>25</c:v>
                  </c:pt>
                  <c:pt idx="25">
                    <c:v>26</c:v>
                  </c:pt>
                </c:lvl>
              </c:multiLvlStrCache>
            </c:multiLvlStrRef>
          </c:cat>
          <c:val>
            <c:numRef>
              <c:f>Лист3!$E$4:$E$29</c:f>
              <c:numCache>
                <c:formatCode>General</c:formatCode>
                <c:ptCount val="26"/>
                <c:pt idx="0">
                  <c:v>100</c:v>
                </c:pt>
                <c:pt idx="1">
                  <c:v>0</c:v>
                </c:pt>
                <c:pt idx="2">
                  <c:v>0</c:v>
                </c:pt>
                <c:pt idx="3">
                  <c:v>50</c:v>
                </c:pt>
                <c:pt idx="4">
                  <c:v>0</c:v>
                </c:pt>
                <c:pt idx="5">
                  <c:v>0</c:v>
                </c:pt>
                <c:pt idx="6">
                  <c:v>50</c:v>
                </c:pt>
                <c:pt idx="7">
                  <c:v>0</c:v>
                </c:pt>
                <c:pt idx="8">
                  <c:v>50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50</c:v>
                </c:pt>
                <c:pt idx="16">
                  <c:v>50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50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  <c:pt idx="25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00D9-4967-83EA-B764A8CA2A4E}"/>
            </c:ext>
          </c:extLst>
        </c:ser>
        <c:ser>
          <c:idx val="1"/>
          <c:order val="1"/>
          <c:tx>
            <c:strRef>
              <c:f>Лист3!$F$3</c:f>
              <c:strCache>
                <c:ptCount val="1"/>
                <c:pt idx="0">
                  <c:v>2025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cat>
            <c:multiLvlStrRef>
              <c:f>Лист3!$C$4:$D$29</c:f>
              <c:multiLvlStrCache>
                <c:ptCount val="26"/>
                <c:lvl>
                  <c:pt idx="0">
                    <c:v>Б</c:v>
                  </c:pt>
                  <c:pt idx="1">
                    <c:v>Б</c:v>
                  </c:pt>
                  <c:pt idx="2">
                    <c:v>Б</c:v>
                  </c:pt>
                  <c:pt idx="3">
                    <c:v>Б</c:v>
                  </c:pt>
                  <c:pt idx="4">
                    <c:v>Б</c:v>
                  </c:pt>
                  <c:pt idx="5">
                    <c:v>Б</c:v>
                  </c:pt>
                  <c:pt idx="6">
                    <c:v>П</c:v>
                  </c:pt>
                  <c:pt idx="7">
                    <c:v>Б</c:v>
                  </c:pt>
                  <c:pt idx="8">
                    <c:v>П</c:v>
                  </c:pt>
                  <c:pt idx="9">
                    <c:v>П</c:v>
                  </c:pt>
                  <c:pt idx="10">
                    <c:v>П</c:v>
                  </c:pt>
                  <c:pt idx="11">
                    <c:v>Б</c:v>
                  </c:pt>
                  <c:pt idx="12">
                    <c:v>П</c:v>
                  </c:pt>
                  <c:pt idx="13">
                    <c:v>Б</c:v>
                  </c:pt>
                  <c:pt idx="14">
                    <c:v>Б</c:v>
                  </c:pt>
                  <c:pt idx="15">
                    <c:v>Б</c:v>
                  </c:pt>
                  <c:pt idx="16">
                    <c:v>П</c:v>
                  </c:pt>
                  <c:pt idx="17">
                    <c:v>П</c:v>
                  </c:pt>
                  <c:pt idx="18">
                    <c:v>Б</c:v>
                  </c:pt>
                  <c:pt idx="19">
                    <c:v>Б</c:v>
                  </c:pt>
                  <c:pt idx="20">
                    <c:v>Б</c:v>
                  </c:pt>
                  <c:pt idx="21">
                    <c:v>П</c:v>
                  </c:pt>
                  <c:pt idx="22">
                    <c:v>В</c:v>
                  </c:pt>
                  <c:pt idx="23">
                    <c:v>П</c:v>
                  </c:pt>
                  <c:pt idx="24">
                    <c:v>В</c:v>
                  </c:pt>
                  <c:pt idx="25">
                    <c:v>В</c:v>
                  </c:pt>
                </c:lvl>
                <c:lvl>
                  <c:pt idx="0">
                    <c:v>1</c:v>
                  </c:pt>
                  <c:pt idx="1">
                    <c:v>2</c:v>
                  </c:pt>
                  <c:pt idx="2">
                    <c:v>3</c:v>
                  </c:pt>
                  <c:pt idx="3">
                    <c:v>4</c:v>
                  </c:pt>
                  <c:pt idx="4">
                    <c:v>5</c:v>
                  </c:pt>
                  <c:pt idx="5">
                    <c:v>6</c:v>
                  </c:pt>
                  <c:pt idx="6">
                    <c:v>7</c:v>
                  </c:pt>
                  <c:pt idx="7">
                    <c:v>8</c:v>
                  </c:pt>
                  <c:pt idx="8">
                    <c:v>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13</c:v>
                  </c:pt>
                  <c:pt idx="13">
                    <c:v>14</c:v>
                  </c:pt>
                  <c:pt idx="14">
                    <c:v>15</c:v>
                  </c:pt>
                  <c:pt idx="15">
                    <c:v>16</c:v>
                  </c:pt>
                  <c:pt idx="16">
                    <c:v>17</c:v>
                  </c:pt>
                  <c:pt idx="17">
                    <c:v>18</c:v>
                  </c:pt>
                  <c:pt idx="18">
                    <c:v>19</c:v>
                  </c:pt>
                  <c:pt idx="19">
                    <c:v>20</c:v>
                  </c:pt>
                  <c:pt idx="20">
                    <c:v>21</c:v>
                  </c:pt>
                  <c:pt idx="21">
                    <c:v>22</c:v>
                  </c:pt>
                  <c:pt idx="22">
                    <c:v>23</c:v>
                  </c:pt>
                  <c:pt idx="23">
                    <c:v>24</c:v>
                  </c:pt>
                  <c:pt idx="24">
                    <c:v>25</c:v>
                  </c:pt>
                  <c:pt idx="25">
                    <c:v>26</c:v>
                  </c:pt>
                </c:lvl>
              </c:multiLvlStrCache>
            </c:multiLvlStrRef>
          </c:cat>
          <c:val>
            <c:numRef>
              <c:f>Лист3!$F$4:$F$29</c:f>
              <c:numCache>
                <c:formatCode>General</c:formatCode>
                <c:ptCount val="26"/>
                <c:pt idx="0">
                  <c:v>9.4700000000000006</c:v>
                </c:pt>
                <c:pt idx="1">
                  <c:v>13.16</c:v>
                </c:pt>
                <c:pt idx="2">
                  <c:v>7.37</c:v>
                </c:pt>
                <c:pt idx="3">
                  <c:v>19.739999999999998</c:v>
                </c:pt>
                <c:pt idx="4">
                  <c:v>7.89</c:v>
                </c:pt>
                <c:pt idx="5">
                  <c:v>30.53</c:v>
                </c:pt>
                <c:pt idx="6">
                  <c:v>9.4700000000000006</c:v>
                </c:pt>
                <c:pt idx="7">
                  <c:v>21.05</c:v>
                </c:pt>
                <c:pt idx="8">
                  <c:v>30.79</c:v>
                </c:pt>
                <c:pt idx="9">
                  <c:v>15.79</c:v>
                </c:pt>
                <c:pt idx="10">
                  <c:v>3.42</c:v>
                </c:pt>
                <c:pt idx="11">
                  <c:v>10</c:v>
                </c:pt>
                <c:pt idx="12">
                  <c:v>5.09</c:v>
                </c:pt>
                <c:pt idx="13">
                  <c:v>73.680000000000007</c:v>
                </c:pt>
                <c:pt idx="14">
                  <c:v>18.95</c:v>
                </c:pt>
                <c:pt idx="15">
                  <c:v>26.32</c:v>
                </c:pt>
                <c:pt idx="16">
                  <c:v>30.79</c:v>
                </c:pt>
                <c:pt idx="17">
                  <c:v>1.05</c:v>
                </c:pt>
                <c:pt idx="18">
                  <c:v>13.16</c:v>
                </c:pt>
                <c:pt idx="19">
                  <c:v>3.16</c:v>
                </c:pt>
                <c:pt idx="20">
                  <c:v>17.37</c:v>
                </c:pt>
                <c:pt idx="21">
                  <c:v>15.26</c:v>
                </c:pt>
                <c:pt idx="22">
                  <c:v>9.74</c:v>
                </c:pt>
                <c:pt idx="23">
                  <c:v>6.67</c:v>
                </c:pt>
                <c:pt idx="24">
                  <c:v>3.86</c:v>
                </c:pt>
                <c:pt idx="25">
                  <c:v>0.88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00D9-4967-83EA-B764A8CA2A4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19587359"/>
        <c:axId val="619573919"/>
      </c:lineChart>
      <c:catAx>
        <c:axId val="61958735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19573919"/>
        <c:crosses val="autoZero"/>
        <c:auto val="1"/>
        <c:lblAlgn val="ctr"/>
        <c:lblOffset val="100"/>
        <c:noMultiLvlLbl val="0"/>
      </c:catAx>
      <c:valAx>
        <c:axId val="619573919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19587359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Лист4!$F$2</c:f>
              <c:strCache>
                <c:ptCount val="1"/>
                <c:pt idx="0">
                  <c:v>2026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cat>
            <c:multiLvlStrRef>
              <c:f>Лист4!$D$3:$E$28</c:f>
              <c:multiLvlStrCache>
                <c:ptCount val="26"/>
                <c:lvl>
                  <c:pt idx="0">
                    <c:v>Б</c:v>
                  </c:pt>
                  <c:pt idx="1">
                    <c:v>Б</c:v>
                  </c:pt>
                  <c:pt idx="2">
                    <c:v>Б</c:v>
                  </c:pt>
                  <c:pt idx="3">
                    <c:v>Б</c:v>
                  </c:pt>
                  <c:pt idx="4">
                    <c:v>Б</c:v>
                  </c:pt>
                  <c:pt idx="5">
                    <c:v>Б</c:v>
                  </c:pt>
                  <c:pt idx="6">
                    <c:v>П</c:v>
                  </c:pt>
                  <c:pt idx="7">
                    <c:v>Б</c:v>
                  </c:pt>
                  <c:pt idx="8">
                    <c:v>П</c:v>
                  </c:pt>
                  <c:pt idx="9">
                    <c:v>П</c:v>
                  </c:pt>
                  <c:pt idx="10">
                    <c:v>П</c:v>
                  </c:pt>
                  <c:pt idx="11">
                    <c:v>Б</c:v>
                  </c:pt>
                  <c:pt idx="12">
                    <c:v>П</c:v>
                  </c:pt>
                  <c:pt idx="13">
                    <c:v>Б</c:v>
                  </c:pt>
                  <c:pt idx="14">
                    <c:v>Б</c:v>
                  </c:pt>
                  <c:pt idx="15">
                    <c:v>Б</c:v>
                  </c:pt>
                  <c:pt idx="16">
                    <c:v>П</c:v>
                  </c:pt>
                  <c:pt idx="17">
                    <c:v>П</c:v>
                  </c:pt>
                  <c:pt idx="18">
                    <c:v>Б</c:v>
                  </c:pt>
                  <c:pt idx="19">
                    <c:v>Б</c:v>
                  </c:pt>
                  <c:pt idx="20">
                    <c:v>Б</c:v>
                  </c:pt>
                  <c:pt idx="21">
                    <c:v>П</c:v>
                  </c:pt>
                  <c:pt idx="22">
                    <c:v>В</c:v>
                  </c:pt>
                  <c:pt idx="23">
                    <c:v>П</c:v>
                  </c:pt>
                  <c:pt idx="24">
                    <c:v>В</c:v>
                  </c:pt>
                  <c:pt idx="25">
                    <c:v>В</c:v>
                  </c:pt>
                </c:lvl>
                <c:lvl>
                  <c:pt idx="0">
                    <c:v>1</c:v>
                  </c:pt>
                  <c:pt idx="1">
                    <c:v>2</c:v>
                  </c:pt>
                  <c:pt idx="2">
                    <c:v>3</c:v>
                  </c:pt>
                  <c:pt idx="3">
                    <c:v>4</c:v>
                  </c:pt>
                  <c:pt idx="4">
                    <c:v>5</c:v>
                  </c:pt>
                  <c:pt idx="5">
                    <c:v>6</c:v>
                  </c:pt>
                  <c:pt idx="6">
                    <c:v>7</c:v>
                  </c:pt>
                  <c:pt idx="7">
                    <c:v>8</c:v>
                  </c:pt>
                  <c:pt idx="8">
                    <c:v>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13</c:v>
                  </c:pt>
                  <c:pt idx="13">
                    <c:v>14</c:v>
                  </c:pt>
                  <c:pt idx="14">
                    <c:v>15</c:v>
                  </c:pt>
                  <c:pt idx="15">
                    <c:v>16</c:v>
                  </c:pt>
                  <c:pt idx="16">
                    <c:v>17</c:v>
                  </c:pt>
                  <c:pt idx="17">
                    <c:v>18</c:v>
                  </c:pt>
                  <c:pt idx="18">
                    <c:v>19</c:v>
                  </c:pt>
                  <c:pt idx="19">
                    <c:v>20</c:v>
                  </c:pt>
                  <c:pt idx="20">
                    <c:v>21</c:v>
                  </c:pt>
                  <c:pt idx="21">
                    <c:v>22</c:v>
                  </c:pt>
                  <c:pt idx="22">
                    <c:v>23</c:v>
                  </c:pt>
                  <c:pt idx="23">
                    <c:v>24</c:v>
                  </c:pt>
                  <c:pt idx="24">
                    <c:v>25</c:v>
                  </c:pt>
                  <c:pt idx="25">
                    <c:v>26</c:v>
                  </c:pt>
                </c:lvl>
              </c:multiLvlStrCache>
            </c:multiLvlStrRef>
          </c:cat>
          <c:val>
            <c:numRef>
              <c:f>Лист4!$F$3:$F$28</c:f>
              <c:numCache>
                <c:formatCode>General</c:formatCode>
                <c:ptCount val="26"/>
                <c:pt idx="0">
                  <c:v>100</c:v>
                </c:pt>
                <c:pt idx="1">
                  <c:v>100</c:v>
                </c:pt>
                <c:pt idx="2">
                  <c:v>77</c:v>
                </c:pt>
                <c:pt idx="3">
                  <c:v>100</c:v>
                </c:pt>
                <c:pt idx="4">
                  <c:v>100</c:v>
                </c:pt>
                <c:pt idx="5">
                  <c:v>92</c:v>
                </c:pt>
                <c:pt idx="6">
                  <c:v>92</c:v>
                </c:pt>
                <c:pt idx="7">
                  <c:v>85</c:v>
                </c:pt>
                <c:pt idx="8">
                  <c:v>88</c:v>
                </c:pt>
                <c:pt idx="9">
                  <c:v>89</c:v>
                </c:pt>
                <c:pt idx="10">
                  <c:v>100</c:v>
                </c:pt>
                <c:pt idx="11">
                  <c:v>92</c:v>
                </c:pt>
                <c:pt idx="12">
                  <c:v>77</c:v>
                </c:pt>
                <c:pt idx="13">
                  <c:v>100</c:v>
                </c:pt>
                <c:pt idx="14">
                  <c:v>100</c:v>
                </c:pt>
                <c:pt idx="15">
                  <c:v>85</c:v>
                </c:pt>
                <c:pt idx="16">
                  <c:v>96</c:v>
                </c:pt>
                <c:pt idx="17">
                  <c:v>85</c:v>
                </c:pt>
                <c:pt idx="18">
                  <c:v>85</c:v>
                </c:pt>
                <c:pt idx="19">
                  <c:v>77</c:v>
                </c:pt>
                <c:pt idx="20">
                  <c:v>85</c:v>
                </c:pt>
                <c:pt idx="21">
                  <c:v>46</c:v>
                </c:pt>
                <c:pt idx="22">
                  <c:v>62</c:v>
                </c:pt>
                <c:pt idx="23">
                  <c:v>44</c:v>
                </c:pt>
                <c:pt idx="24">
                  <c:v>8</c:v>
                </c:pt>
                <c:pt idx="25">
                  <c:v>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DD5C-4F8F-8DE7-8DAAA1D070BF}"/>
            </c:ext>
          </c:extLst>
        </c:ser>
        <c:ser>
          <c:idx val="1"/>
          <c:order val="1"/>
          <c:tx>
            <c:strRef>
              <c:f>Лист4!$G$2</c:f>
              <c:strCache>
                <c:ptCount val="1"/>
                <c:pt idx="0">
                  <c:v>2025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cat>
            <c:multiLvlStrRef>
              <c:f>Лист4!$D$3:$E$28</c:f>
              <c:multiLvlStrCache>
                <c:ptCount val="26"/>
                <c:lvl>
                  <c:pt idx="0">
                    <c:v>Б</c:v>
                  </c:pt>
                  <c:pt idx="1">
                    <c:v>Б</c:v>
                  </c:pt>
                  <c:pt idx="2">
                    <c:v>Б</c:v>
                  </c:pt>
                  <c:pt idx="3">
                    <c:v>Б</c:v>
                  </c:pt>
                  <c:pt idx="4">
                    <c:v>Б</c:v>
                  </c:pt>
                  <c:pt idx="5">
                    <c:v>Б</c:v>
                  </c:pt>
                  <c:pt idx="6">
                    <c:v>П</c:v>
                  </c:pt>
                  <c:pt idx="7">
                    <c:v>Б</c:v>
                  </c:pt>
                  <c:pt idx="8">
                    <c:v>П</c:v>
                  </c:pt>
                  <c:pt idx="9">
                    <c:v>П</c:v>
                  </c:pt>
                  <c:pt idx="10">
                    <c:v>П</c:v>
                  </c:pt>
                  <c:pt idx="11">
                    <c:v>Б</c:v>
                  </c:pt>
                  <c:pt idx="12">
                    <c:v>П</c:v>
                  </c:pt>
                  <c:pt idx="13">
                    <c:v>Б</c:v>
                  </c:pt>
                  <c:pt idx="14">
                    <c:v>Б</c:v>
                  </c:pt>
                  <c:pt idx="15">
                    <c:v>Б</c:v>
                  </c:pt>
                  <c:pt idx="16">
                    <c:v>П</c:v>
                  </c:pt>
                  <c:pt idx="17">
                    <c:v>П</c:v>
                  </c:pt>
                  <c:pt idx="18">
                    <c:v>Б</c:v>
                  </c:pt>
                  <c:pt idx="19">
                    <c:v>Б</c:v>
                  </c:pt>
                  <c:pt idx="20">
                    <c:v>Б</c:v>
                  </c:pt>
                  <c:pt idx="21">
                    <c:v>П</c:v>
                  </c:pt>
                  <c:pt idx="22">
                    <c:v>В</c:v>
                  </c:pt>
                  <c:pt idx="23">
                    <c:v>П</c:v>
                  </c:pt>
                  <c:pt idx="24">
                    <c:v>В</c:v>
                  </c:pt>
                  <c:pt idx="25">
                    <c:v>В</c:v>
                  </c:pt>
                </c:lvl>
                <c:lvl>
                  <c:pt idx="0">
                    <c:v>1</c:v>
                  </c:pt>
                  <c:pt idx="1">
                    <c:v>2</c:v>
                  </c:pt>
                  <c:pt idx="2">
                    <c:v>3</c:v>
                  </c:pt>
                  <c:pt idx="3">
                    <c:v>4</c:v>
                  </c:pt>
                  <c:pt idx="4">
                    <c:v>5</c:v>
                  </c:pt>
                  <c:pt idx="5">
                    <c:v>6</c:v>
                  </c:pt>
                  <c:pt idx="6">
                    <c:v>7</c:v>
                  </c:pt>
                  <c:pt idx="7">
                    <c:v>8</c:v>
                  </c:pt>
                  <c:pt idx="8">
                    <c:v>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13</c:v>
                  </c:pt>
                  <c:pt idx="13">
                    <c:v>14</c:v>
                  </c:pt>
                  <c:pt idx="14">
                    <c:v>15</c:v>
                  </c:pt>
                  <c:pt idx="15">
                    <c:v>16</c:v>
                  </c:pt>
                  <c:pt idx="16">
                    <c:v>17</c:v>
                  </c:pt>
                  <c:pt idx="17">
                    <c:v>18</c:v>
                  </c:pt>
                  <c:pt idx="18">
                    <c:v>19</c:v>
                  </c:pt>
                  <c:pt idx="19">
                    <c:v>20</c:v>
                  </c:pt>
                  <c:pt idx="20">
                    <c:v>21</c:v>
                  </c:pt>
                  <c:pt idx="21">
                    <c:v>22</c:v>
                  </c:pt>
                  <c:pt idx="22">
                    <c:v>23</c:v>
                  </c:pt>
                  <c:pt idx="23">
                    <c:v>24</c:v>
                  </c:pt>
                  <c:pt idx="24">
                    <c:v>25</c:v>
                  </c:pt>
                  <c:pt idx="25">
                    <c:v>26</c:v>
                  </c:pt>
                </c:lvl>
              </c:multiLvlStrCache>
            </c:multiLvlStrRef>
          </c:cat>
          <c:val>
            <c:numRef>
              <c:f>Лист4!$G$3:$G$28</c:f>
              <c:numCache>
                <c:formatCode>General</c:formatCode>
                <c:ptCount val="26"/>
                <c:pt idx="0">
                  <c:v>93.9</c:v>
                </c:pt>
                <c:pt idx="1">
                  <c:v>95.22</c:v>
                </c:pt>
                <c:pt idx="2">
                  <c:v>65.39</c:v>
                </c:pt>
                <c:pt idx="3">
                  <c:v>87.39</c:v>
                </c:pt>
                <c:pt idx="4">
                  <c:v>49.23</c:v>
                </c:pt>
                <c:pt idx="5">
                  <c:v>97.92</c:v>
                </c:pt>
                <c:pt idx="6">
                  <c:v>81.77</c:v>
                </c:pt>
                <c:pt idx="7">
                  <c:v>97.46</c:v>
                </c:pt>
                <c:pt idx="8">
                  <c:v>97.54</c:v>
                </c:pt>
                <c:pt idx="9">
                  <c:v>79.38</c:v>
                </c:pt>
                <c:pt idx="10">
                  <c:v>77.97</c:v>
                </c:pt>
                <c:pt idx="11">
                  <c:v>64.900000000000006</c:v>
                </c:pt>
                <c:pt idx="12">
                  <c:v>63.6</c:v>
                </c:pt>
                <c:pt idx="13">
                  <c:v>97.3</c:v>
                </c:pt>
                <c:pt idx="14">
                  <c:v>96.87</c:v>
                </c:pt>
                <c:pt idx="15">
                  <c:v>96.79</c:v>
                </c:pt>
                <c:pt idx="16">
                  <c:v>66.599999999999994</c:v>
                </c:pt>
                <c:pt idx="17">
                  <c:v>77.88</c:v>
                </c:pt>
                <c:pt idx="18">
                  <c:v>94.41</c:v>
                </c:pt>
                <c:pt idx="19">
                  <c:v>62.56</c:v>
                </c:pt>
                <c:pt idx="20">
                  <c:v>91.2</c:v>
                </c:pt>
                <c:pt idx="21">
                  <c:v>70.5</c:v>
                </c:pt>
                <c:pt idx="22">
                  <c:v>37.76</c:v>
                </c:pt>
                <c:pt idx="23">
                  <c:v>33.44</c:v>
                </c:pt>
                <c:pt idx="24">
                  <c:v>17.93</c:v>
                </c:pt>
                <c:pt idx="25">
                  <c:v>8.98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DD5C-4F8F-8DE7-8DAAA1D070B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39679919"/>
        <c:axId val="139680879"/>
      </c:lineChart>
      <c:catAx>
        <c:axId val="13967991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9680879"/>
        <c:crosses val="autoZero"/>
        <c:auto val="1"/>
        <c:lblAlgn val="ctr"/>
        <c:lblOffset val="100"/>
        <c:noMultiLvlLbl val="0"/>
      </c:catAx>
      <c:valAx>
        <c:axId val="139680879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9679919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6921D9-EF26-4B14-8887-9ADA7D4338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85</Pages>
  <Words>19314</Words>
  <Characters>110095</Characters>
  <Application>Microsoft Office Word</Application>
  <DocSecurity>0</DocSecurity>
  <Lines>917</Lines>
  <Paragraphs>258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Рустам</dc:creator>
  <cp:lastModifiedBy>Пользователь</cp:lastModifiedBy>
  <cp:revision>14</cp:revision>
  <dcterms:created xsi:type="dcterms:W3CDTF">2026-08-13T08:40:00Z</dcterms:created>
  <dcterms:modified xsi:type="dcterms:W3CDTF">2026-08-31T09:24:00Z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eyJoZGlkIjoiNzNlNDBjMGYxMDM2MDU3NzUyZDk5YjJmMjhhY2M1NjIifQ==</vt:lpwstr>
  </property>
  <property fmtid="{D5CDD505-2E9C-101B-9397-08002B2CF9AE}" pid="3" name="KSOProductBuildVer">
    <vt:lpwstr>1049-12.1.0.28032</vt:lpwstr>
  </property>
  <property fmtid="{D5CDD505-2E9C-101B-9397-08002B2CF9AE}" pid="4" name="ICV">
    <vt:lpwstr>33F83FCE25B241A78551F277113DE1C6_12</vt:lpwstr>
  </property>
</Properties>
</file>