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FEB5" w14:textId="77777777" w:rsidR="001D3C2A" w:rsidRPr="00353BA2" w:rsidRDefault="001D3C2A" w:rsidP="001D3C2A">
      <w:pPr>
        <w:jc w:val="center"/>
        <w:rPr>
          <w:rStyle w:val="af5"/>
          <w:color w:val="000000" w:themeColor="text1"/>
          <w:sz w:val="32"/>
          <w:szCs w:val="32"/>
        </w:rPr>
      </w:pPr>
      <w:r w:rsidRPr="00353BA2">
        <w:rPr>
          <w:rStyle w:val="af5"/>
          <w:color w:val="000000" w:themeColor="text1"/>
          <w:sz w:val="32"/>
          <w:szCs w:val="32"/>
        </w:rPr>
        <w:t xml:space="preserve">ГЛАВА 2. </w:t>
      </w:r>
    </w:p>
    <w:p w14:paraId="29523435" w14:textId="2F0227B8" w:rsidR="005060D9" w:rsidRPr="00353BA2" w:rsidRDefault="005060D9" w:rsidP="001D3C2A">
      <w:pPr>
        <w:pStyle w:val="1"/>
        <w:spacing w:before="0"/>
        <w:rPr>
          <w:rStyle w:val="af5"/>
          <w:rFonts w:ascii="Times New Roman" w:hAnsi="Times New Roman"/>
          <w:bCs/>
          <w:i/>
          <w:color w:val="000000" w:themeColor="text1"/>
          <w:sz w:val="24"/>
          <w:szCs w:val="22"/>
        </w:rPr>
      </w:pPr>
      <w:r w:rsidRPr="00353BA2">
        <w:rPr>
          <w:rFonts w:ascii="Times New Roman" w:hAnsi="Times New Roman"/>
          <w:color w:val="000000" w:themeColor="text1"/>
        </w:rPr>
        <w:t xml:space="preserve">Методический анализ результатов </w:t>
      </w:r>
      <w:r w:rsidR="00B90814" w:rsidRPr="00353BA2">
        <w:rPr>
          <w:rFonts w:ascii="Times New Roman" w:hAnsi="Times New Roman"/>
          <w:color w:val="000000" w:themeColor="text1"/>
        </w:rPr>
        <w:t>ЕГЭ</w:t>
      </w:r>
      <w:r w:rsidR="00B360B5" w:rsidRPr="00353BA2">
        <w:rPr>
          <w:rStyle w:val="a6"/>
          <w:rFonts w:ascii="Times New Roman" w:hAnsi="Times New Roman"/>
          <w:color w:val="000000" w:themeColor="text1"/>
        </w:rPr>
        <w:footnoteReference w:id="1"/>
      </w:r>
      <w:r w:rsidRPr="00353BA2">
        <w:rPr>
          <w:rFonts w:ascii="Times New Roman" w:hAnsi="Times New Roman"/>
          <w:color w:val="000000" w:themeColor="text1"/>
        </w:rPr>
        <w:t xml:space="preserve"> </w:t>
      </w:r>
      <w:r w:rsidR="00015E89" w:rsidRPr="00353BA2">
        <w:rPr>
          <w:rFonts w:ascii="Times New Roman" w:hAnsi="Times New Roman"/>
          <w:color w:val="000000" w:themeColor="text1"/>
        </w:rPr>
        <w:br/>
      </w:r>
      <w:r w:rsidR="00015E89" w:rsidRPr="00353BA2">
        <w:rPr>
          <w:rStyle w:val="af5"/>
          <w:rFonts w:ascii="Times New Roman" w:hAnsi="Times New Roman"/>
          <w:b/>
          <w:bCs/>
          <w:color w:val="000000" w:themeColor="text1"/>
          <w:sz w:val="20"/>
          <w:szCs w:val="20"/>
        </w:rPr>
        <w:br/>
      </w:r>
      <w:r w:rsidRPr="00353BA2">
        <w:rPr>
          <w:rStyle w:val="af5"/>
          <w:rFonts w:ascii="Times New Roman" w:hAnsi="Times New Roman"/>
          <w:b/>
          <w:bCs/>
          <w:color w:val="000000" w:themeColor="text1"/>
          <w:sz w:val="32"/>
        </w:rPr>
        <w:t>по</w:t>
      </w:r>
      <w:r w:rsidR="00220336" w:rsidRPr="00353BA2">
        <w:rPr>
          <w:rStyle w:val="af5"/>
          <w:rFonts w:ascii="Times New Roman" w:hAnsi="Times New Roman"/>
          <w:b/>
          <w:bCs/>
          <w:color w:val="000000" w:themeColor="text1"/>
          <w:sz w:val="32"/>
          <w:lang w:val="ru-RU"/>
        </w:rPr>
        <w:t xml:space="preserve"> </w:t>
      </w:r>
      <w:r w:rsidR="00220336" w:rsidRPr="00353BA2">
        <w:rPr>
          <w:rStyle w:val="af5"/>
          <w:rFonts w:ascii="Times New Roman" w:hAnsi="Times New Roman"/>
          <w:b/>
          <w:bCs/>
          <w:color w:val="000000" w:themeColor="text1"/>
          <w:sz w:val="32"/>
          <w:u w:val="single"/>
          <w:lang w:val="ru-RU"/>
        </w:rPr>
        <w:t>ОБЩЕСТВОЗНАНИЮ</w:t>
      </w:r>
      <w:r w:rsidR="00220336" w:rsidRPr="00353BA2">
        <w:rPr>
          <w:rStyle w:val="af5"/>
          <w:rFonts w:ascii="Times New Roman" w:hAnsi="Times New Roman"/>
          <w:b/>
          <w:bCs/>
          <w:color w:val="000000" w:themeColor="text1"/>
          <w:sz w:val="32"/>
          <w:lang w:val="ru-RU"/>
        </w:rPr>
        <w:t xml:space="preserve"> </w:t>
      </w:r>
      <w:r w:rsidR="001D31A5" w:rsidRPr="00353BA2">
        <w:rPr>
          <w:rStyle w:val="af5"/>
          <w:rFonts w:ascii="Times New Roman" w:hAnsi="Times New Roman"/>
          <w:b/>
          <w:bCs/>
          <w:color w:val="000000" w:themeColor="text1"/>
          <w:sz w:val="32"/>
        </w:rPr>
        <w:br/>
      </w:r>
      <w:r w:rsidR="001D31A5" w:rsidRPr="00353BA2">
        <w:rPr>
          <w:rStyle w:val="af5"/>
          <w:rFonts w:ascii="Times New Roman" w:hAnsi="Times New Roman"/>
          <w:bCs/>
          <w:i/>
          <w:color w:val="000000" w:themeColor="text1"/>
          <w:sz w:val="24"/>
          <w:szCs w:val="22"/>
        </w:rPr>
        <w:t>(</w:t>
      </w:r>
      <w:r w:rsidR="000E3CA3" w:rsidRPr="00353BA2">
        <w:rPr>
          <w:rStyle w:val="af5"/>
          <w:rFonts w:ascii="Times New Roman" w:hAnsi="Times New Roman"/>
          <w:bCs/>
          <w:i/>
          <w:color w:val="000000" w:themeColor="text1"/>
          <w:sz w:val="24"/>
          <w:szCs w:val="22"/>
          <w:lang w:val="ru-RU"/>
        </w:rPr>
        <w:t xml:space="preserve">наименование </w:t>
      </w:r>
      <w:r w:rsidRPr="00353BA2">
        <w:rPr>
          <w:rStyle w:val="af5"/>
          <w:rFonts w:ascii="Times New Roman" w:hAnsi="Times New Roman"/>
          <w:bCs/>
          <w:i/>
          <w:color w:val="000000" w:themeColor="text1"/>
          <w:sz w:val="24"/>
          <w:szCs w:val="22"/>
        </w:rPr>
        <w:t>учебн</w:t>
      </w:r>
      <w:r w:rsidR="000E3CA3" w:rsidRPr="00353BA2">
        <w:rPr>
          <w:rStyle w:val="af5"/>
          <w:rFonts w:ascii="Times New Roman" w:hAnsi="Times New Roman"/>
          <w:bCs/>
          <w:i/>
          <w:color w:val="000000" w:themeColor="text1"/>
          <w:sz w:val="24"/>
          <w:szCs w:val="22"/>
          <w:lang w:val="ru-RU"/>
        </w:rPr>
        <w:t>ого</w:t>
      </w:r>
      <w:r w:rsidRPr="00353BA2">
        <w:rPr>
          <w:rStyle w:val="af5"/>
          <w:rFonts w:ascii="Times New Roman" w:hAnsi="Times New Roman"/>
          <w:bCs/>
          <w:i/>
          <w:color w:val="000000" w:themeColor="text1"/>
          <w:sz w:val="24"/>
          <w:szCs w:val="22"/>
        </w:rPr>
        <w:t xml:space="preserve"> предмет</w:t>
      </w:r>
      <w:r w:rsidR="000E3CA3" w:rsidRPr="00353BA2">
        <w:rPr>
          <w:rStyle w:val="af5"/>
          <w:rFonts w:ascii="Times New Roman" w:hAnsi="Times New Roman"/>
          <w:bCs/>
          <w:i/>
          <w:color w:val="000000" w:themeColor="text1"/>
          <w:sz w:val="24"/>
          <w:szCs w:val="22"/>
          <w:lang w:val="ru-RU"/>
        </w:rPr>
        <w:t>а</w:t>
      </w:r>
      <w:r w:rsidR="001D31A5" w:rsidRPr="00353BA2">
        <w:rPr>
          <w:rStyle w:val="af5"/>
          <w:rFonts w:ascii="Times New Roman" w:hAnsi="Times New Roman"/>
          <w:bCs/>
          <w:i/>
          <w:color w:val="000000" w:themeColor="text1"/>
          <w:sz w:val="24"/>
          <w:szCs w:val="22"/>
        </w:rPr>
        <w:t>)</w:t>
      </w:r>
    </w:p>
    <w:p w14:paraId="5CD4F155" w14:textId="23B1D3F0" w:rsidR="007559AC" w:rsidRPr="00353BA2" w:rsidRDefault="007559AC" w:rsidP="007559AC">
      <w:pPr>
        <w:rPr>
          <w:rFonts w:eastAsia="SimSun"/>
          <w:i/>
          <w:color w:val="000000" w:themeColor="text1"/>
          <w:sz w:val="32"/>
          <w:szCs w:val="28"/>
        </w:rPr>
      </w:pPr>
    </w:p>
    <w:p w14:paraId="703B2D02" w14:textId="77777777" w:rsidR="007559AC" w:rsidRPr="00353BA2" w:rsidRDefault="007559AC" w:rsidP="007559AC">
      <w:pPr>
        <w:keepNext/>
        <w:keepLines/>
        <w:numPr>
          <w:ilvl w:val="1"/>
          <w:numId w:val="41"/>
        </w:numPr>
        <w:spacing w:before="40"/>
        <w:jc w:val="center"/>
        <w:outlineLvl w:val="1"/>
        <w:rPr>
          <w:rFonts w:eastAsia="SimSun"/>
          <w:b/>
          <w:bCs/>
          <w:color w:val="000000" w:themeColor="text1"/>
          <w:sz w:val="28"/>
          <w:szCs w:val="26"/>
          <w:lang w:val="x-none"/>
        </w:rPr>
      </w:pPr>
      <w:r w:rsidRPr="00353BA2">
        <w:rPr>
          <w:rFonts w:eastAsia="SimSun"/>
          <w:b/>
          <w:bCs/>
          <w:color w:val="000000" w:themeColor="text1"/>
          <w:sz w:val="28"/>
          <w:szCs w:val="28"/>
          <w:lang w:val="x-none"/>
        </w:rPr>
        <w:t>РАЗДЕЛ 1. ХАРАКТЕРИСТИКА УЧАСТНИКОВ ЕГЭ</w:t>
      </w:r>
      <w:r w:rsidRPr="00353BA2">
        <w:rPr>
          <w:rFonts w:eastAsia="SimSun"/>
          <w:b/>
          <w:bCs/>
          <w:color w:val="000000" w:themeColor="text1"/>
          <w:sz w:val="28"/>
          <w:szCs w:val="28"/>
          <w:lang w:val="x-none"/>
        </w:rPr>
        <w:br/>
        <w:t xml:space="preserve"> ПО УЧЕБНОМУ ПРЕДМЕТУ</w:t>
      </w:r>
    </w:p>
    <w:p w14:paraId="293A8B7B" w14:textId="77777777" w:rsidR="007559AC" w:rsidRPr="00353BA2" w:rsidRDefault="007559AC" w:rsidP="007559AC">
      <w:pPr>
        <w:keepNext/>
        <w:keepLines/>
        <w:numPr>
          <w:ilvl w:val="1"/>
          <w:numId w:val="42"/>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353BA2">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4605BAEF" w14:textId="77777777" w:rsidR="007559AC" w:rsidRPr="00353BA2" w:rsidRDefault="007559AC" w:rsidP="007559AC">
      <w:pPr>
        <w:keepNext/>
        <w:spacing w:after="200"/>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1</w:t>
      </w:r>
      <w:r w:rsidRPr="00353BA2">
        <w:rPr>
          <w:bCs/>
          <w:i/>
          <w:noProof/>
          <w:color w:val="000000" w:themeColor="text1"/>
          <w:sz w:val="18"/>
          <w:szCs w:val="18"/>
        </w:rPr>
        <w:fldChar w:fldCharType="end"/>
      </w:r>
    </w:p>
    <w:tbl>
      <w:tblPr>
        <w:tblW w:w="49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2396"/>
        <w:gridCol w:w="2402"/>
        <w:gridCol w:w="2399"/>
        <w:gridCol w:w="2399"/>
        <w:gridCol w:w="2703"/>
      </w:tblGrid>
      <w:tr w:rsidR="007559AC" w:rsidRPr="00353BA2" w14:paraId="0885C71C" w14:textId="77777777">
        <w:tc>
          <w:tcPr>
            <w:tcW w:w="1516" w:type="pct"/>
            <w:gridSpan w:val="2"/>
            <w:tcBorders>
              <w:top w:val="single" w:sz="4" w:space="0" w:color="auto"/>
              <w:left w:val="single" w:sz="4" w:space="0" w:color="auto"/>
              <w:bottom w:val="single" w:sz="4" w:space="0" w:color="auto"/>
              <w:right w:val="single" w:sz="4" w:space="0" w:color="auto"/>
            </w:tcBorders>
            <w:hideMark/>
          </w:tcPr>
          <w:p w14:paraId="64E14714"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2024 г.</w:t>
            </w:r>
          </w:p>
        </w:tc>
        <w:tc>
          <w:tcPr>
            <w:tcW w:w="1689" w:type="pct"/>
            <w:gridSpan w:val="2"/>
            <w:tcBorders>
              <w:top w:val="single" w:sz="4" w:space="0" w:color="auto"/>
              <w:left w:val="single" w:sz="4" w:space="0" w:color="auto"/>
              <w:bottom w:val="single" w:sz="4" w:space="0" w:color="auto"/>
              <w:right w:val="single" w:sz="4" w:space="0" w:color="auto"/>
            </w:tcBorders>
            <w:hideMark/>
          </w:tcPr>
          <w:p w14:paraId="3170A574"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2025 г.</w:t>
            </w:r>
          </w:p>
        </w:tc>
        <w:tc>
          <w:tcPr>
            <w:tcW w:w="1795" w:type="pct"/>
            <w:gridSpan w:val="2"/>
            <w:tcBorders>
              <w:top w:val="single" w:sz="4" w:space="0" w:color="auto"/>
              <w:left w:val="single" w:sz="4" w:space="0" w:color="auto"/>
              <w:bottom w:val="single" w:sz="4" w:space="0" w:color="auto"/>
              <w:right w:val="single" w:sz="4" w:space="0" w:color="auto"/>
            </w:tcBorders>
            <w:hideMark/>
          </w:tcPr>
          <w:p w14:paraId="49882F27"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2026 г.</w:t>
            </w:r>
          </w:p>
        </w:tc>
      </w:tr>
      <w:tr w:rsidR="007559AC" w:rsidRPr="00353BA2" w14:paraId="5D719E28" w14:textId="77777777">
        <w:tc>
          <w:tcPr>
            <w:tcW w:w="673" w:type="pct"/>
            <w:tcBorders>
              <w:top w:val="single" w:sz="4" w:space="0" w:color="auto"/>
              <w:left w:val="single" w:sz="4" w:space="0" w:color="auto"/>
              <w:bottom w:val="single" w:sz="4" w:space="0" w:color="auto"/>
              <w:right w:val="single" w:sz="4" w:space="0" w:color="auto"/>
            </w:tcBorders>
            <w:vAlign w:val="center"/>
            <w:hideMark/>
          </w:tcPr>
          <w:p w14:paraId="0F342BC8"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чел.</w:t>
            </w:r>
          </w:p>
        </w:tc>
        <w:tc>
          <w:tcPr>
            <w:tcW w:w="843" w:type="pct"/>
            <w:tcBorders>
              <w:top w:val="single" w:sz="4" w:space="0" w:color="auto"/>
              <w:left w:val="single" w:sz="4" w:space="0" w:color="auto"/>
              <w:bottom w:val="single" w:sz="4" w:space="0" w:color="auto"/>
              <w:right w:val="single" w:sz="4" w:space="0" w:color="auto"/>
            </w:tcBorders>
            <w:vAlign w:val="center"/>
            <w:hideMark/>
          </w:tcPr>
          <w:p w14:paraId="5F804A62"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 от общего числа участников</w:t>
            </w:r>
          </w:p>
        </w:tc>
        <w:tc>
          <w:tcPr>
            <w:tcW w:w="845" w:type="pct"/>
            <w:tcBorders>
              <w:top w:val="single" w:sz="4" w:space="0" w:color="auto"/>
              <w:left w:val="single" w:sz="4" w:space="0" w:color="auto"/>
              <w:bottom w:val="single" w:sz="4" w:space="0" w:color="auto"/>
              <w:right w:val="single" w:sz="4" w:space="0" w:color="auto"/>
            </w:tcBorders>
            <w:vAlign w:val="center"/>
            <w:hideMark/>
          </w:tcPr>
          <w:p w14:paraId="57B26A51"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14:paraId="72A581A9"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 от общего числа участников</w:t>
            </w:r>
          </w:p>
        </w:tc>
        <w:tc>
          <w:tcPr>
            <w:tcW w:w="844" w:type="pct"/>
            <w:tcBorders>
              <w:top w:val="single" w:sz="4" w:space="0" w:color="auto"/>
              <w:left w:val="single" w:sz="4" w:space="0" w:color="auto"/>
              <w:bottom w:val="single" w:sz="4" w:space="0" w:color="auto"/>
              <w:right w:val="single" w:sz="4" w:space="0" w:color="auto"/>
            </w:tcBorders>
            <w:vAlign w:val="center"/>
            <w:hideMark/>
          </w:tcPr>
          <w:p w14:paraId="526C213C"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чел.</w:t>
            </w:r>
          </w:p>
        </w:tc>
        <w:tc>
          <w:tcPr>
            <w:tcW w:w="951" w:type="pct"/>
            <w:tcBorders>
              <w:top w:val="single" w:sz="4" w:space="0" w:color="auto"/>
              <w:left w:val="single" w:sz="4" w:space="0" w:color="auto"/>
              <w:bottom w:val="single" w:sz="4" w:space="0" w:color="auto"/>
              <w:right w:val="single" w:sz="4" w:space="0" w:color="auto"/>
            </w:tcBorders>
            <w:vAlign w:val="center"/>
            <w:hideMark/>
          </w:tcPr>
          <w:p w14:paraId="1943E9EB"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 от общего числа участников</w:t>
            </w:r>
          </w:p>
        </w:tc>
      </w:tr>
      <w:tr w:rsidR="007559AC" w:rsidRPr="00353BA2" w14:paraId="3DD6F585" w14:textId="77777777">
        <w:tc>
          <w:tcPr>
            <w:tcW w:w="673" w:type="pct"/>
            <w:tcBorders>
              <w:top w:val="single" w:sz="4" w:space="0" w:color="auto"/>
              <w:left w:val="single" w:sz="4" w:space="0" w:color="auto"/>
              <w:bottom w:val="single" w:sz="4" w:space="0" w:color="auto"/>
              <w:right w:val="single" w:sz="4" w:space="0" w:color="auto"/>
            </w:tcBorders>
            <w:vAlign w:val="center"/>
            <w:hideMark/>
          </w:tcPr>
          <w:p w14:paraId="6ACD50CD" w14:textId="77777777" w:rsidR="007559AC" w:rsidRPr="00353BA2" w:rsidRDefault="007559AC" w:rsidP="007559AC">
            <w:pPr>
              <w:jc w:val="center"/>
              <w:rPr>
                <w:color w:val="000000" w:themeColor="text1"/>
                <w:lang w:eastAsia="zh-CN"/>
              </w:rPr>
            </w:pPr>
            <w:r w:rsidRPr="00353BA2">
              <w:rPr>
                <w:color w:val="000000" w:themeColor="text1"/>
                <w:lang w:eastAsia="zh-CN"/>
              </w:rPr>
              <w:t>922</w:t>
            </w:r>
          </w:p>
        </w:tc>
        <w:tc>
          <w:tcPr>
            <w:tcW w:w="843" w:type="pct"/>
            <w:tcBorders>
              <w:top w:val="single" w:sz="4" w:space="0" w:color="auto"/>
              <w:left w:val="single" w:sz="4" w:space="0" w:color="auto"/>
              <w:bottom w:val="single" w:sz="4" w:space="0" w:color="auto"/>
              <w:right w:val="single" w:sz="4" w:space="0" w:color="auto"/>
            </w:tcBorders>
            <w:vAlign w:val="center"/>
            <w:hideMark/>
          </w:tcPr>
          <w:p w14:paraId="61A1B45E" w14:textId="77777777" w:rsidR="007559AC" w:rsidRPr="00353BA2" w:rsidRDefault="007559AC" w:rsidP="007559AC">
            <w:pPr>
              <w:jc w:val="center"/>
              <w:rPr>
                <w:color w:val="000000" w:themeColor="text1"/>
                <w:lang w:eastAsia="zh-CN"/>
              </w:rPr>
            </w:pPr>
            <w:r w:rsidRPr="00353BA2">
              <w:rPr>
                <w:color w:val="000000" w:themeColor="text1"/>
                <w:lang w:eastAsia="zh-CN"/>
              </w:rPr>
              <w:t>35,64</w:t>
            </w:r>
          </w:p>
        </w:tc>
        <w:tc>
          <w:tcPr>
            <w:tcW w:w="845" w:type="pct"/>
            <w:tcBorders>
              <w:top w:val="single" w:sz="4" w:space="0" w:color="auto"/>
              <w:left w:val="single" w:sz="4" w:space="0" w:color="auto"/>
              <w:bottom w:val="single" w:sz="4" w:space="0" w:color="auto"/>
              <w:right w:val="single" w:sz="4" w:space="0" w:color="auto"/>
            </w:tcBorders>
            <w:vAlign w:val="center"/>
            <w:hideMark/>
          </w:tcPr>
          <w:p w14:paraId="13916992" w14:textId="77777777" w:rsidR="007559AC" w:rsidRPr="00353BA2" w:rsidRDefault="007559AC" w:rsidP="007559AC">
            <w:pPr>
              <w:jc w:val="center"/>
              <w:rPr>
                <w:color w:val="000000" w:themeColor="text1"/>
                <w:lang w:eastAsia="zh-CN"/>
              </w:rPr>
            </w:pPr>
            <w:r w:rsidRPr="00353BA2">
              <w:rPr>
                <w:color w:val="000000" w:themeColor="text1"/>
                <w:lang w:eastAsia="zh-CN"/>
              </w:rPr>
              <w:t>863</w:t>
            </w:r>
          </w:p>
        </w:tc>
        <w:tc>
          <w:tcPr>
            <w:tcW w:w="844" w:type="pct"/>
            <w:tcBorders>
              <w:top w:val="single" w:sz="4" w:space="0" w:color="auto"/>
              <w:left w:val="single" w:sz="4" w:space="0" w:color="auto"/>
              <w:bottom w:val="single" w:sz="4" w:space="0" w:color="auto"/>
              <w:right w:val="single" w:sz="4" w:space="0" w:color="auto"/>
            </w:tcBorders>
            <w:vAlign w:val="center"/>
            <w:hideMark/>
          </w:tcPr>
          <w:p w14:paraId="4C8BBD56" w14:textId="77777777" w:rsidR="007559AC" w:rsidRPr="00353BA2" w:rsidRDefault="007559AC" w:rsidP="007559AC">
            <w:pPr>
              <w:jc w:val="center"/>
              <w:rPr>
                <w:color w:val="000000" w:themeColor="text1"/>
                <w:lang w:eastAsia="zh-CN"/>
              </w:rPr>
            </w:pPr>
            <w:r w:rsidRPr="00353BA2">
              <w:rPr>
                <w:color w:val="000000" w:themeColor="text1"/>
                <w:lang w:eastAsia="zh-CN"/>
              </w:rPr>
              <w:t>29,21</w:t>
            </w:r>
          </w:p>
        </w:tc>
        <w:tc>
          <w:tcPr>
            <w:tcW w:w="844" w:type="pct"/>
            <w:tcBorders>
              <w:top w:val="single" w:sz="4" w:space="0" w:color="auto"/>
              <w:left w:val="single" w:sz="4" w:space="0" w:color="auto"/>
              <w:bottom w:val="single" w:sz="4" w:space="0" w:color="auto"/>
              <w:right w:val="single" w:sz="4" w:space="0" w:color="auto"/>
            </w:tcBorders>
            <w:vAlign w:val="center"/>
            <w:hideMark/>
          </w:tcPr>
          <w:p w14:paraId="27EB6808" w14:textId="77777777" w:rsidR="007559AC" w:rsidRPr="00353BA2" w:rsidRDefault="007559AC" w:rsidP="007559AC">
            <w:pPr>
              <w:jc w:val="center"/>
              <w:rPr>
                <w:color w:val="000000" w:themeColor="text1"/>
                <w:lang w:eastAsia="zh-CN"/>
              </w:rPr>
            </w:pPr>
            <w:r w:rsidRPr="00353BA2">
              <w:rPr>
                <w:color w:val="000000" w:themeColor="text1"/>
                <w:lang w:eastAsia="zh-CN"/>
              </w:rPr>
              <w:t>723</w:t>
            </w:r>
          </w:p>
        </w:tc>
        <w:tc>
          <w:tcPr>
            <w:tcW w:w="951" w:type="pct"/>
            <w:tcBorders>
              <w:top w:val="single" w:sz="4" w:space="0" w:color="auto"/>
              <w:left w:val="single" w:sz="4" w:space="0" w:color="auto"/>
              <w:bottom w:val="single" w:sz="4" w:space="0" w:color="auto"/>
              <w:right w:val="single" w:sz="4" w:space="0" w:color="auto"/>
            </w:tcBorders>
            <w:vAlign w:val="center"/>
            <w:hideMark/>
          </w:tcPr>
          <w:p w14:paraId="0D02C1F1" w14:textId="77777777" w:rsidR="007559AC" w:rsidRPr="00353BA2" w:rsidRDefault="007559AC" w:rsidP="007559AC">
            <w:pPr>
              <w:jc w:val="center"/>
              <w:rPr>
                <w:color w:val="000000" w:themeColor="text1"/>
                <w:lang w:eastAsia="zh-CN"/>
              </w:rPr>
            </w:pPr>
            <w:r w:rsidRPr="00353BA2">
              <w:rPr>
                <w:color w:val="000000" w:themeColor="text1"/>
                <w:lang w:eastAsia="zh-CN"/>
              </w:rPr>
              <w:t>22,96</w:t>
            </w:r>
          </w:p>
        </w:tc>
      </w:tr>
    </w:tbl>
    <w:p w14:paraId="7A95C747" w14:textId="77777777" w:rsidR="007559AC" w:rsidRPr="00353BA2" w:rsidRDefault="007559AC" w:rsidP="007559AC">
      <w:pPr>
        <w:keepNext/>
        <w:keepLines/>
        <w:numPr>
          <w:ilvl w:val="1"/>
          <w:numId w:val="42"/>
        </w:numPr>
        <w:tabs>
          <w:tab w:val="left" w:pos="142"/>
        </w:tabs>
        <w:spacing w:before="200"/>
        <w:ind w:left="426" w:hanging="426"/>
        <w:outlineLvl w:val="2"/>
        <w:rPr>
          <w:rFonts w:eastAsia="SimSun"/>
          <w:b/>
          <w:bCs/>
          <w:color w:val="000000" w:themeColor="text1"/>
          <w:sz w:val="28"/>
          <w:lang w:val="x-none"/>
        </w:rPr>
      </w:pPr>
      <w:r w:rsidRPr="00353BA2">
        <w:rPr>
          <w:rFonts w:eastAsia="SimSun"/>
          <w:b/>
          <w:bCs/>
          <w:color w:val="000000" w:themeColor="text1"/>
          <w:sz w:val="28"/>
          <w:lang w:val="x-none"/>
        </w:rPr>
        <w:t>Процентное соотношение юношей и девушек, участвующих в ЕГЭ</w:t>
      </w:r>
      <w:r w:rsidRPr="00353BA2">
        <w:rPr>
          <w:rFonts w:eastAsia="SimSun"/>
          <w:b/>
          <w:bCs/>
          <w:color w:val="000000" w:themeColor="text1"/>
          <w:sz w:val="28"/>
        </w:rPr>
        <w:t xml:space="preserve"> (за 3 года)</w:t>
      </w:r>
    </w:p>
    <w:p w14:paraId="5F0AF86F"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2</w:t>
      </w:r>
      <w:r w:rsidRPr="00353BA2">
        <w:rPr>
          <w:bCs/>
          <w:i/>
          <w:noProof/>
          <w:color w:val="000000" w:themeColor="text1"/>
          <w:sz w:val="18"/>
          <w:szCs w:val="18"/>
        </w:rPr>
        <w:fldChar w:fldCharType="end"/>
      </w:r>
    </w:p>
    <w:tbl>
      <w:tblPr>
        <w:tblW w:w="49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4"/>
        <w:gridCol w:w="1526"/>
        <w:gridCol w:w="2442"/>
        <w:gridCol w:w="1706"/>
        <w:gridCol w:w="2436"/>
        <w:gridCol w:w="1711"/>
        <w:gridCol w:w="2428"/>
      </w:tblGrid>
      <w:tr w:rsidR="007559AC" w:rsidRPr="00353BA2" w14:paraId="3B4640A9" w14:textId="77777777">
        <w:tc>
          <w:tcPr>
            <w:tcW w:w="691" w:type="pct"/>
            <w:vMerge w:val="restart"/>
            <w:tcBorders>
              <w:top w:val="single" w:sz="4" w:space="0" w:color="auto"/>
              <w:left w:val="single" w:sz="4" w:space="0" w:color="auto"/>
              <w:bottom w:val="single" w:sz="4" w:space="0" w:color="auto"/>
              <w:right w:val="single" w:sz="4" w:space="0" w:color="auto"/>
            </w:tcBorders>
            <w:vAlign w:val="center"/>
            <w:hideMark/>
          </w:tcPr>
          <w:p w14:paraId="42E9AE17"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Пол</w:t>
            </w:r>
          </w:p>
        </w:tc>
        <w:tc>
          <w:tcPr>
            <w:tcW w:w="1396" w:type="pct"/>
            <w:gridSpan w:val="2"/>
            <w:tcBorders>
              <w:top w:val="single" w:sz="4" w:space="0" w:color="auto"/>
              <w:left w:val="single" w:sz="4" w:space="0" w:color="auto"/>
              <w:bottom w:val="single" w:sz="4" w:space="0" w:color="auto"/>
              <w:right w:val="single" w:sz="4" w:space="0" w:color="auto"/>
            </w:tcBorders>
            <w:hideMark/>
          </w:tcPr>
          <w:p w14:paraId="19C87430"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2024 г.</w:t>
            </w:r>
          </w:p>
        </w:tc>
        <w:tc>
          <w:tcPr>
            <w:tcW w:w="1457" w:type="pct"/>
            <w:gridSpan w:val="2"/>
            <w:tcBorders>
              <w:top w:val="single" w:sz="4" w:space="0" w:color="auto"/>
              <w:left w:val="single" w:sz="4" w:space="0" w:color="auto"/>
              <w:bottom w:val="single" w:sz="4" w:space="0" w:color="auto"/>
              <w:right w:val="single" w:sz="4" w:space="0" w:color="auto"/>
            </w:tcBorders>
            <w:hideMark/>
          </w:tcPr>
          <w:p w14:paraId="3A1E0205"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2025 г.</w:t>
            </w:r>
          </w:p>
        </w:tc>
        <w:tc>
          <w:tcPr>
            <w:tcW w:w="1456" w:type="pct"/>
            <w:gridSpan w:val="2"/>
            <w:tcBorders>
              <w:top w:val="single" w:sz="4" w:space="0" w:color="auto"/>
              <w:left w:val="single" w:sz="4" w:space="0" w:color="auto"/>
              <w:bottom w:val="single" w:sz="4" w:space="0" w:color="auto"/>
              <w:right w:val="single" w:sz="4" w:space="0" w:color="auto"/>
            </w:tcBorders>
            <w:hideMark/>
          </w:tcPr>
          <w:p w14:paraId="2C405694" w14:textId="77777777" w:rsidR="007559AC" w:rsidRPr="00353BA2" w:rsidRDefault="007559AC" w:rsidP="007559AC">
            <w:pPr>
              <w:tabs>
                <w:tab w:val="left" w:pos="10320"/>
              </w:tabs>
              <w:jc w:val="center"/>
              <w:rPr>
                <w:b/>
                <w:noProof/>
                <w:color w:val="000000" w:themeColor="text1"/>
                <w:lang w:eastAsia="zh-CN"/>
              </w:rPr>
            </w:pPr>
            <w:r w:rsidRPr="00353BA2">
              <w:rPr>
                <w:b/>
                <w:noProof/>
                <w:color w:val="000000" w:themeColor="text1"/>
                <w:lang w:eastAsia="zh-CN"/>
              </w:rPr>
              <w:t>2026 г.</w:t>
            </w:r>
          </w:p>
        </w:tc>
      </w:tr>
      <w:tr w:rsidR="007559AC" w:rsidRPr="00353BA2" w14:paraId="2FE7144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12B6585" w14:textId="77777777" w:rsidR="007559AC" w:rsidRPr="00353BA2" w:rsidRDefault="007559AC" w:rsidP="007559AC">
            <w:pPr>
              <w:rPr>
                <w:b/>
                <w:noProof/>
                <w:color w:val="000000" w:themeColor="text1"/>
                <w:lang w:eastAsia="zh-CN"/>
              </w:rPr>
            </w:pPr>
          </w:p>
        </w:tc>
        <w:tc>
          <w:tcPr>
            <w:tcW w:w="537" w:type="pct"/>
            <w:tcBorders>
              <w:top w:val="single" w:sz="4" w:space="0" w:color="auto"/>
              <w:left w:val="single" w:sz="4" w:space="0" w:color="auto"/>
              <w:bottom w:val="single" w:sz="4" w:space="0" w:color="auto"/>
              <w:right w:val="single" w:sz="4" w:space="0" w:color="auto"/>
            </w:tcBorders>
            <w:vAlign w:val="center"/>
            <w:hideMark/>
          </w:tcPr>
          <w:p w14:paraId="48E255CA"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чел.</w:t>
            </w:r>
          </w:p>
        </w:tc>
        <w:tc>
          <w:tcPr>
            <w:tcW w:w="859" w:type="pct"/>
            <w:tcBorders>
              <w:top w:val="single" w:sz="4" w:space="0" w:color="auto"/>
              <w:left w:val="single" w:sz="4" w:space="0" w:color="auto"/>
              <w:bottom w:val="single" w:sz="4" w:space="0" w:color="auto"/>
              <w:right w:val="single" w:sz="4" w:space="0" w:color="auto"/>
            </w:tcBorders>
            <w:vAlign w:val="center"/>
            <w:hideMark/>
          </w:tcPr>
          <w:p w14:paraId="2E02023F"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 от общего числа участников</w:t>
            </w:r>
          </w:p>
        </w:tc>
        <w:tc>
          <w:tcPr>
            <w:tcW w:w="600" w:type="pct"/>
            <w:tcBorders>
              <w:top w:val="single" w:sz="4" w:space="0" w:color="auto"/>
              <w:left w:val="single" w:sz="4" w:space="0" w:color="auto"/>
              <w:bottom w:val="single" w:sz="4" w:space="0" w:color="auto"/>
              <w:right w:val="single" w:sz="4" w:space="0" w:color="auto"/>
            </w:tcBorders>
            <w:vAlign w:val="center"/>
            <w:hideMark/>
          </w:tcPr>
          <w:p w14:paraId="1E1CF8E4"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чел.</w:t>
            </w:r>
          </w:p>
        </w:tc>
        <w:tc>
          <w:tcPr>
            <w:tcW w:w="857" w:type="pct"/>
            <w:tcBorders>
              <w:top w:val="single" w:sz="4" w:space="0" w:color="auto"/>
              <w:left w:val="single" w:sz="4" w:space="0" w:color="auto"/>
              <w:bottom w:val="single" w:sz="4" w:space="0" w:color="auto"/>
              <w:right w:val="single" w:sz="4" w:space="0" w:color="auto"/>
            </w:tcBorders>
            <w:vAlign w:val="center"/>
            <w:hideMark/>
          </w:tcPr>
          <w:p w14:paraId="5884F9AD"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 от общего числа участников</w:t>
            </w:r>
          </w:p>
        </w:tc>
        <w:tc>
          <w:tcPr>
            <w:tcW w:w="602" w:type="pct"/>
            <w:tcBorders>
              <w:top w:val="single" w:sz="4" w:space="0" w:color="auto"/>
              <w:left w:val="single" w:sz="4" w:space="0" w:color="auto"/>
              <w:bottom w:val="single" w:sz="4" w:space="0" w:color="auto"/>
              <w:right w:val="single" w:sz="4" w:space="0" w:color="auto"/>
            </w:tcBorders>
            <w:vAlign w:val="center"/>
            <w:hideMark/>
          </w:tcPr>
          <w:p w14:paraId="006B3A31"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чел.</w:t>
            </w:r>
          </w:p>
        </w:tc>
        <w:tc>
          <w:tcPr>
            <w:tcW w:w="854" w:type="pct"/>
            <w:tcBorders>
              <w:top w:val="single" w:sz="4" w:space="0" w:color="auto"/>
              <w:left w:val="single" w:sz="4" w:space="0" w:color="auto"/>
              <w:bottom w:val="single" w:sz="4" w:space="0" w:color="auto"/>
              <w:right w:val="single" w:sz="4" w:space="0" w:color="auto"/>
            </w:tcBorders>
            <w:vAlign w:val="center"/>
            <w:hideMark/>
          </w:tcPr>
          <w:p w14:paraId="2CA42333" w14:textId="77777777" w:rsidR="007559AC" w:rsidRPr="00353BA2" w:rsidRDefault="007559AC" w:rsidP="007559AC">
            <w:pPr>
              <w:tabs>
                <w:tab w:val="left" w:pos="10320"/>
              </w:tabs>
              <w:jc w:val="center"/>
              <w:rPr>
                <w:noProof/>
                <w:color w:val="000000" w:themeColor="text1"/>
                <w:lang w:eastAsia="zh-CN"/>
              </w:rPr>
            </w:pPr>
            <w:r w:rsidRPr="00353BA2">
              <w:rPr>
                <w:noProof/>
                <w:color w:val="000000" w:themeColor="text1"/>
                <w:lang w:eastAsia="zh-CN"/>
              </w:rPr>
              <w:t>% от общего числа участников</w:t>
            </w:r>
          </w:p>
        </w:tc>
      </w:tr>
      <w:tr w:rsidR="007559AC" w:rsidRPr="00353BA2" w14:paraId="68DD330C" w14:textId="77777777">
        <w:tc>
          <w:tcPr>
            <w:tcW w:w="691" w:type="pct"/>
            <w:tcBorders>
              <w:top w:val="single" w:sz="4" w:space="0" w:color="auto"/>
              <w:left w:val="single" w:sz="4" w:space="0" w:color="auto"/>
              <w:bottom w:val="single" w:sz="4" w:space="0" w:color="auto"/>
              <w:right w:val="single" w:sz="4" w:space="0" w:color="auto"/>
            </w:tcBorders>
            <w:vAlign w:val="center"/>
            <w:hideMark/>
          </w:tcPr>
          <w:p w14:paraId="4F00AD7C" w14:textId="77777777" w:rsidR="007559AC" w:rsidRPr="00353BA2" w:rsidRDefault="007559AC" w:rsidP="007559AC">
            <w:pPr>
              <w:tabs>
                <w:tab w:val="left" w:pos="10320"/>
              </w:tabs>
              <w:rPr>
                <w:color w:val="000000" w:themeColor="text1"/>
                <w:lang w:eastAsia="zh-CN"/>
              </w:rPr>
            </w:pPr>
            <w:r w:rsidRPr="00353BA2">
              <w:rPr>
                <w:color w:val="000000" w:themeColor="text1"/>
                <w:lang w:eastAsia="zh-CN"/>
              </w:rPr>
              <w:t>мужской</w:t>
            </w:r>
          </w:p>
        </w:tc>
        <w:tc>
          <w:tcPr>
            <w:tcW w:w="537" w:type="pct"/>
            <w:tcBorders>
              <w:top w:val="single" w:sz="4" w:space="0" w:color="auto"/>
              <w:left w:val="single" w:sz="4" w:space="0" w:color="auto"/>
              <w:bottom w:val="single" w:sz="4" w:space="0" w:color="auto"/>
              <w:right w:val="single" w:sz="4" w:space="0" w:color="auto"/>
            </w:tcBorders>
            <w:vAlign w:val="center"/>
            <w:hideMark/>
          </w:tcPr>
          <w:p w14:paraId="680C4227" w14:textId="77777777" w:rsidR="007559AC" w:rsidRPr="00353BA2" w:rsidRDefault="007559AC" w:rsidP="007559AC">
            <w:pPr>
              <w:jc w:val="center"/>
              <w:rPr>
                <w:color w:val="000000" w:themeColor="text1"/>
                <w:lang w:eastAsia="zh-CN"/>
              </w:rPr>
            </w:pPr>
            <w:r w:rsidRPr="00353BA2">
              <w:rPr>
                <w:color w:val="000000" w:themeColor="text1"/>
                <w:lang w:eastAsia="zh-CN"/>
              </w:rPr>
              <w:t>419</w:t>
            </w:r>
          </w:p>
        </w:tc>
        <w:tc>
          <w:tcPr>
            <w:tcW w:w="859" w:type="pct"/>
            <w:tcBorders>
              <w:top w:val="single" w:sz="4" w:space="0" w:color="auto"/>
              <w:left w:val="single" w:sz="4" w:space="0" w:color="auto"/>
              <w:bottom w:val="single" w:sz="4" w:space="0" w:color="auto"/>
              <w:right w:val="single" w:sz="4" w:space="0" w:color="auto"/>
            </w:tcBorders>
            <w:vAlign w:val="center"/>
            <w:hideMark/>
          </w:tcPr>
          <w:p w14:paraId="3952BB11" w14:textId="77777777" w:rsidR="007559AC" w:rsidRPr="00353BA2" w:rsidRDefault="007559AC" w:rsidP="007559AC">
            <w:pPr>
              <w:jc w:val="center"/>
              <w:rPr>
                <w:color w:val="000000" w:themeColor="text1"/>
                <w:lang w:eastAsia="zh-CN"/>
              </w:rPr>
            </w:pPr>
            <w:r w:rsidRPr="00353BA2">
              <w:rPr>
                <w:color w:val="000000" w:themeColor="text1"/>
                <w:lang w:eastAsia="zh-CN"/>
              </w:rPr>
              <w:t>45,44</w:t>
            </w:r>
          </w:p>
        </w:tc>
        <w:tc>
          <w:tcPr>
            <w:tcW w:w="600" w:type="pct"/>
            <w:tcBorders>
              <w:top w:val="single" w:sz="4" w:space="0" w:color="auto"/>
              <w:left w:val="single" w:sz="4" w:space="0" w:color="auto"/>
              <w:bottom w:val="single" w:sz="4" w:space="0" w:color="auto"/>
              <w:right w:val="single" w:sz="4" w:space="0" w:color="auto"/>
            </w:tcBorders>
            <w:vAlign w:val="center"/>
            <w:hideMark/>
          </w:tcPr>
          <w:p w14:paraId="35DF6068" w14:textId="77777777" w:rsidR="007559AC" w:rsidRPr="00353BA2" w:rsidRDefault="007559AC" w:rsidP="007559AC">
            <w:pPr>
              <w:jc w:val="center"/>
              <w:rPr>
                <w:color w:val="000000" w:themeColor="text1"/>
                <w:lang w:eastAsia="zh-CN"/>
              </w:rPr>
            </w:pPr>
            <w:r w:rsidRPr="00353BA2">
              <w:rPr>
                <w:color w:val="000000" w:themeColor="text1"/>
                <w:lang w:eastAsia="zh-CN"/>
              </w:rPr>
              <w:t>390</w:t>
            </w:r>
          </w:p>
        </w:tc>
        <w:tc>
          <w:tcPr>
            <w:tcW w:w="857" w:type="pct"/>
            <w:tcBorders>
              <w:top w:val="single" w:sz="4" w:space="0" w:color="auto"/>
              <w:left w:val="single" w:sz="4" w:space="0" w:color="auto"/>
              <w:bottom w:val="single" w:sz="4" w:space="0" w:color="auto"/>
              <w:right w:val="single" w:sz="4" w:space="0" w:color="auto"/>
            </w:tcBorders>
            <w:vAlign w:val="center"/>
            <w:hideMark/>
          </w:tcPr>
          <w:p w14:paraId="55823877" w14:textId="77777777" w:rsidR="007559AC" w:rsidRPr="00353BA2" w:rsidRDefault="007559AC" w:rsidP="007559AC">
            <w:pPr>
              <w:jc w:val="center"/>
              <w:rPr>
                <w:color w:val="000000" w:themeColor="text1"/>
                <w:lang w:eastAsia="zh-CN"/>
              </w:rPr>
            </w:pPr>
            <w:r w:rsidRPr="00353BA2">
              <w:rPr>
                <w:color w:val="000000" w:themeColor="text1"/>
                <w:lang w:eastAsia="zh-CN"/>
              </w:rPr>
              <w:t>45,19</w:t>
            </w:r>
          </w:p>
        </w:tc>
        <w:tc>
          <w:tcPr>
            <w:tcW w:w="602" w:type="pct"/>
            <w:tcBorders>
              <w:top w:val="single" w:sz="4" w:space="0" w:color="auto"/>
              <w:left w:val="single" w:sz="4" w:space="0" w:color="auto"/>
              <w:bottom w:val="single" w:sz="4" w:space="0" w:color="auto"/>
              <w:right w:val="single" w:sz="4" w:space="0" w:color="auto"/>
            </w:tcBorders>
            <w:vAlign w:val="center"/>
            <w:hideMark/>
          </w:tcPr>
          <w:p w14:paraId="7FBD2064" w14:textId="77777777" w:rsidR="007559AC" w:rsidRPr="00353BA2" w:rsidRDefault="007559AC" w:rsidP="007559AC">
            <w:pPr>
              <w:jc w:val="center"/>
              <w:rPr>
                <w:color w:val="000000" w:themeColor="text1"/>
                <w:lang w:eastAsia="zh-CN"/>
              </w:rPr>
            </w:pPr>
            <w:r w:rsidRPr="00353BA2">
              <w:rPr>
                <w:color w:val="000000" w:themeColor="text1"/>
                <w:lang w:eastAsia="zh-CN"/>
              </w:rPr>
              <w:t>345</w:t>
            </w:r>
          </w:p>
        </w:tc>
        <w:tc>
          <w:tcPr>
            <w:tcW w:w="854" w:type="pct"/>
            <w:tcBorders>
              <w:top w:val="single" w:sz="4" w:space="0" w:color="auto"/>
              <w:left w:val="single" w:sz="4" w:space="0" w:color="auto"/>
              <w:bottom w:val="single" w:sz="4" w:space="0" w:color="auto"/>
              <w:right w:val="single" w:sz="4" w:space="0" w:color="auto"/>
            </w:tcBorders>
            <w:vAlign w:val="center"/>
            <w:hideMark/>
          </w:tcPr>
          <w:p w14:paraId="1590A380" w14:textId="77777777" w:rsidR="007559AC" w:rsidRPr="00353BA2" w:rsidRDefault="007559AC" w:rsidP="007559AC">
            <w:pPr>
              <w:jc w:val="center"/>
              <w:rPr>
                <w:color w:val="000000" w:themeColor="text1"/>
                <w:lang w:eastAsia="zh-CN"/>
              </w:rPr>
            </w:pPr>
            <w:r w:rsidRPr="00353BA2">
              <w:rPr>
                <w:color w:val="000000" w:themeColor="text1"/>
                <w:lang w:eastAsia="zh-CN"/>
              </w:rPr>
              <w:t>47,72</w:t>
            </w:r>
          </w:p>
        </w:tc>
      </w:tr>
      <w:tr w:rsidR="007559AC" w:rsidRPr="00353BA2" w14:paraId="015CCB4D" w14:textId="77777777">
        <w:tc>
          <w:tcPr>
            <w:tcW w:w="691" w:type="pct"/>
            <w:tcBorders>
              <w:top w:val="single" w:sz="4" w:space="0" w:color="auto"/>
              <w:left w:val="single" w:sz="4" w:space="0" w:color="auto"/>
              <w:bottom w:val="single" w:sz="4" w:space="0" w:color="auto"/>
              <w:right w:val="single" w:sz="4" w:space="0" w:color="auto"/>
            </w:tcBorders>
            <w:vAlign w:val="center"/>
            <w:hideMark/>
          </w:tcPr>
          <w:p w14:paraId="08FC537E" w14:textId="77777777" w:rsidR="007559AC" w:rsidRPr="00353BA2" w:rsidRDefault="007559AC" w:rsidP="007559AC">
            <w:pPr>
              <w:tabs>
                <w:tab w:val="left" w:pos="10320"/>
              </w:tabs>
              <w:rPr>
                <w:color w:val="000000" w:themeColor="text1"/>
                <w:lang w:eastAsia="zh-CN"/>
              </w:rPr>
            </w:pPr>
            <w:r w:rsidRPr="00353BA2">
              <w:rPr>
                <w:color w:val="000000" w:themeColor="text1"/>
                <w:lang w:eastAsia="zh-CN"/>
              </w:rPr>
              <w:t>женский</w:t>
            </w:r>
          </w:p>
        </w:tc>
        <w:tc>
          <w:tcPr>
            <w:tcW w:w="537" w:type="pct"/>
            <w:tcBorders>
              <w:top w:val="single" w:sz="4" w:space="0" w:color="auto"/>
              <w:left w:val="single" w:sz="4" w:space="0" w:color="auto"/>
              <w:bottom w:val="single" w:sz="4" w:space="0" w:color="auto"/>
              <w:right w:val="single" w:sz="4" w:space="0" w:color="auto"/>
            </w:tcBorders>
            <w:vAlign w:val="center"/>
            <w:hideMark/>
          </w:tcPr>
          <w:p w14:paraId="531BAD1D" w14:textId="77777777" w:rsidR="007559AC" w:rsidRPr="00353BA2" w:rsidRDefault="007559AC" w:rsidP="007559AC">
            <w:pPr>
              <w:jc w:val="center"/>
              <w:rPr>
                <w:color w:val="000000" w:themeColor="text1"/>
                <w:lang w:eastAsia="zh-CN"/>
              </w:rPr>
            </w:pPr>
            <w:r w:rsidRPr="00353BA2">
              <w:rPr>
                <w:color w:val="000000" w:themeColor="text1"/>
                <w:lang w:eastAsia="zh-CN"/>
              </w:rPr>
              <w:t>503</w:t>
            </w:r>
          </w:p>
        </w:tc>
        <w:tc>
          <w:tcPr>
            <w:tcW w:w="859" w:type="pct"/>
            <w:tcBorders>
              <w:top w:val="single" w:sz="4" w:space="0" w:color="auto"/>
              <w:left w:val="single" w:sz="4" w:space="0" w:color="auto"/>
              <w:bottom w:val="single" w:sz="4" w:space="0" w:color="auto"/>
              <w:right w:val="single" w:sz="4" w:space="0" w:color="auto"/>
            </w:tcBorders>
            <w:vAlign w:val="center"/>
            <w:hideMark/>
          </w:tcPr>
          <w:p w14:paraId="67CD0F0B" w14:textId="77777777" w:rsidR="007559AC" w:rsidRPr="00353BA2" w:rsidRDefault="007559AC" w:rsidP="007559AC">
            <w:pPr>
              <w:jc w:val="center"/>
              <w:rPr>
                <w:color w:val="000000" w:themeColor="text1"/>
                <w:lang w:eastAsia="zh-CN"/>
              </w:rPr>
            </w:pPr>
            <w:r w:rsidRPr="00353BA2">
              <w:rPr>
                <w:color w:val="000000" w:themeColor="text1"/>
                <w:lang w:eastAsia="zh-CN"/>
              </w:rPr>
              <w:t>54,56</w:t>
            </w:r>
          </w:p>
        </w:tc>
        <w:tc>
          <w:tcPr>
            <w:tcW w:w="600" w:type="pct"/>
            <w:tcBorders>
              <w:top w:val="single" w:sz="4" w:space="0" w:color="auto"/>
              <w:left w:val="single" w:sz="4" w:space="0" w:color="auto"/>
              <w:bottom w:val="single" w:sz="4" w:space="0" w:color="auto"/>
              <w:right w:val="single" w:sz="4" w:space="0" w:color="auto"/>
            </w:tcBorders>
            <w:vAlign w:val="center"/>
            <w:hideMark/>
          </w:tcPr>
          <w:p w14:paraId="40C70D36" w14:textId="77777777" w:rsidR="007559AC" w:rsidRPr="00353BA2" w:rsidRDefault="007559AC" w:rsidP="007559AC">
            <w:pPr>
              <w:jc w:val="center"/>
              <w:rPr>
                <w:color w:val="000000" w:themeColor="text1"/>
                <w:lang w:eastAsia="zh-CN"/>
              </w:rPr>
            </w:pPr>
            <w:r w:rsidRPr="00353BA2">
              <w:rPr>
                <w:color w:val="000000" w:themeColor="text1"/>
                <w:lang w:eastAsia="zh-CN"/>
              </w:rPr>
              <w:t>473</w:t>
            </w:r>
          </w:p>
        </w:tc>
        <w:tc>
          <w:tcPr>
            <w:tcW w:w="857" w:type="pct"/>
            <w:tcBorders>
              <w:top w:val="single" w:sz="4" w:space="0" w:color="auto"/>
              <w:left w:val="single" w:sz="4" w:space="0" w:color="auto"/>
              <w:bottom w:val="single" w:sz="4" w:space="0" w:color="auto"/>
              <w:right w:val="single" w:sz="4" w:space="0" w:color="auto"/>
            </w:tcBorders>
            <w:vAlign w:val="center"/>
            <w:hideMark/>
          </w:tcPr>
          <w:p w14:paraId="2F529FE5" w14:textId="77777777" w:rsidR="007559AC" w:rsidRPr="00353BA2" w:rsidRDefault="007559AC" w:rsidP="007559AC">
            <w:pPr>
              <w:jc w:val="center"/>
              <w:rPr>
                <w:color w:val="000000" w:themeColor="text1"/>
                <w:lang w:eastAsia="zh-CN"/>
              </w:rPr>
            </w:pPr>
            <w:r w:rsidRPr="00353BA2">
              <w:rPr>
                <w:color w:val="000000" w:themeColor="text1"/>
                <w:lang w:eastAsia="zh-CN"/>
              </w:rPr>
              <w:t>54,81</w:t>
            </w:r>
          </w:p>
        </w:tc>
        <w:tc>
          <w:tcPr>
            <w:tcW w:w="602" w:type="pct"/>
            <w:tcBorders>
              <w:top w:val="single" w:sz="4" w:space="0" w:color="auto"/>
              <w:left w:val="single" w:sz="4" w:space="0" w:color="auto"/>
              <w:bottom w:val="single" w:sz="4" w:space="0" w:color="auto"/>
              <w:right w:val="single" w:sz="4" w:space="0" w:color="auto"/>
            </w:tcBorders>
            <w:vAlign w:val="center"/>
            <w:hideMark/>
          </w:tcPr>
          <w:p w14:paraId="0FCCCE6A" w14:textId="77777777" w:rsidR="007559AC" w:rsidRPr="00353BA2" w:rsidRDefault="007559AC" w:rsidP="007559AC">
            <w:pPr>
              <w:jc w:val="center"/>
              <w:rPr>
                <w:color w:val="000000" w:themeColor="text1"/>
                <w:lang w:eastAsia="zh-CN"/>
              </w:rPr>
            </w:pPr>
            <w:r w:rsidRPr="00353BA2">
              <w:rPr>
                <w:color w:val="000000" w:themeColor="text1"/>
                <w:lang w:eastAsia="zh-CN"/>
              </w:rPr>
              <w:t>378</w:t>
            </w:r>
          </w:p>
        </w:tc>
        <w:tc>
          <w:tcPr>
            <w:tcW w:w="854" w:type="pct"/>
            <w:tcBorders>
              <w:top w:val="single" w:sz="4" w:space="0" w:color="auto"/>
              <w:left w:val="single" w:sz="4" w:space="0" w:color="auto"/>
              <w:bottom w:val="single" w:sz="4" w:space="0" w:color="auto"/>
              <w:right w:val="single" w:sz="4" w:space="0" w:color="auto"/>
            </w:tcBorders>
            <w:vAlign w:val="center"/>
            <w:hideMark/>
          </w:tcPr>
          <w:p w14:paraId="3F177127" w14:textId="77777777" w:rsidR="007559AC" w:rsidRPr="00353BA2" w:rsidRDefault="007559AC" w:rsidP="007559AC">
            <w:pPr>
              <w:jc w:val="center"/>
              <w:rPr>
                <w:color w:val="000000" w:themeColor="text1"/>
                <w:lang w:eastAsia="zh-CN"/>
              </w:rPr>
            </w:pPr>
            <w:r w:rsidRPr="00353BA2">
              <w:rPr>
                <w:color w:val="000000" w:themeColor="text1"/>
                <w:lang w:eastAsia="zh-CN"/>
              </w:rPr>
              <w:t>52,28</w:t>
            </w:r>
          </w:p>
        </w:tc>
      </w:tr>
    </w:tbl>
    <w:p w14:paraId="5FEFEC30" w14:textId="77777777" w:rsidR="007559AC" w:rsidRPr="00353BA2" w:rsidRDefault="007559AC" w:rsidP="007559AC">
      <w:pPr>
        <w:keepNext/>
        <w:keepLines/>
        <w:numPr>
          <w:ilvl w:val="1"/>
          <w:numId w:val="42"/>
        </w:numPr>
        <w:tabs>
          <w:tab w:val="left" w:pos="142"/>
        </w:tabs>
        <w:spacing w:before="200"/>
        <w:ind w:left="426" w:hanging="426"/>
        <w:outlineLvl w:val="2"/>
        <w:rPr>
          <w:rFonts w:eastAsia="SimSun"/>
          <w:b/>
          <w:bCs/>
          <w:color w:val="000000" w:themeColor="text1"/>
          <w:sz w:val="28"/>
          <w:lang w:val="x-none"/>
        </w:rPr>
      </w:pPr>
      <w:r w:rsidRPr="00353BA2">
        <w:rPr>
          <w:rFonts w:eastAsia="SimSun"/>
          <w:b/>
          <w:bCs/>
          <w:color w:val="000000" w:themeColor="text1"/>
          <w:sz w:val="28"/>
          <w:lang w:val="x-none"/>
        </w:rPr>
        <w:t xml:space="preserve">Количество участников </w:t>
      </w:r>
      <w:r w:rsidRPr="00353BA2">
        <w:rPr>
          <w:rFonts w:eastAsia="SimSun"/>
          <w:b/>
          <w:bCs/>
          <w:color w:val="000000" w:themeColor="text1"/>
          <w:sz w:val="28"/>
        </w:rPr>
        <w:t>экзамена</w:t>
      </w:r>
      <w:r w:rsidRPr="00353BA2">
        <w:rPr>
          <w:rFonts w:eastAsia="SimSun"/>
          <w:b/>
          <w:bCs/>
          <w:color w:val="000000" w:themeColor="text1"/>
          <w:sz w:val="28"/>
          <w:lang w:val="x-none"/>
        </w:rPr>
        <w:t xml:space="preserve"> в регионе по категориям </w:t>
      </w:r>
      <w:r w:rsidRPr="00353BA2">
        <w:rPr>
          <w:rFonts w:eastAsia="SimSun"/>
          <w:b/>
          <w:bCs/>
          <w:color w:val="000000" w:themeColor="text1"/>
          <w:sz w:val="28"/>
        </w:rPr>
        <w:t>(за 3 года)</w:t>
      </w:r>
      <w:r w:rsidRPr="00353BA2">
        <w:rPr>
          <w:rFonts w:eastAsia="SimSun"/>
          <w:b/>
          <w:bCs/>
          <w:color w:val="000000" w:themeColor="text1"/>
          <w:sz w:val="28"/>
          <w:lang w:val="x-none"/>
        </w:rPr>
        <w:t xml:space="preserve"> </w:t>
      </w:r>
    </w:p>
    <w:p w14:paraId="1244D584"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3</w:t>
      </w:r>
      <w:r w:rsidRPr="00353BA2">
        <w:rPr>
          <w:bCs/>
          <w:i/>
          <w:noProof/>
          <w:color w:val="000000" w:themeColor="text1"/>
          <w:sz w:val="18"/>
          <w:szCs w:val="18"/>
        </w:rPr>
        <w:fldChar w:fldCharType="end"/>
      </w:r>
    </w:p>
    <w:tbl>
      <w:tblPr>
        <w:tblW w:w="14177" w:type="dxa"/>
        <w:tblInd w:w="82" w:type="dxa"/>
        <w:tblLook w:val="04A0" w:firstRow="1" w:lastRow="0" w:firstColumn="1" w:lastColumn="0" w:noHBand="0" w:noVBand="1"/>
      </w:tblPr>
      <w:tblGrid>
        <w:gridCol w:w="3610"/>
        <w:gridCol w:w="1866"/>
        <w:gridCol w:w="1901"/>
        <w:gridCol w:w="1496"/>
        <w:gridCol w:w="1901"/>
        <w:gridCol w:w="1502"/>
        <w:gridCol w:w="1901"/>
      </w:tblGrid>
      <w:tr w:rsidR="007559AC" w:rsidRPr="00353BA2" w14:paraId="74A8F56A" w14:textId="77777777">
        <w:trPr>
          <w:trHeight w:val="262"/>
        </w:trPr>
        <w:tc>
          <w:tcPr>
            <w:tcW w:w="3610" w:type="dxa"/>
            <w:tcBorders>
              <w:top w:val="single" w:sz="4" w:space="0" w:color="000000"/>
              <w:left w:val="single" w:sz="4" w:space="0" w:color="000000"/>
              <w:bottom w:val="nil"/>
              <w:right w:val="single" w:sz="4" w:space="0" w:color="000000"/>
            </w:tcBorders>
            <w:vAlign w:val="center"/>
            <w:hideMark/>
          </w:tcPr>
          <w:p w14:paraId="75BFF35B" w14:textId="77777777" w:rsidR="007559AC" w:rsidRPr="00353BA2" w:rsidRDefault="007559AC" w:rsidP="007559AC">
            <w:pPr>
              <w:rPr>
                <w:color w:val="000000" w:themeColor="text1"/>
              </w:rPr>
            </w:pPr>
          </w:p>
        </w:tc>
        <w:tc>
          <w:tcPr>
            <w:tcW w:w="3767" w:type="dxa"/>
            <w:gridSpan w:val="2"/>
            <w:tcBorders>
              <w:top w:val="single" w:sz="4" w:space="0" w:color="000000"/>
              <w:left w:val="single" w:sz="4" w:space="0" w:color="000000"/>
              <w:bottom w:val="single" w:sz="4" w:space="0" w:color="000000"/>
              <w:right w:val="single" w:sz="4" w:space="0" w:color="000000"/>
            </w:tcBorders>
            <w:vAlign w:val="center"/>
            <w:hideMark/>
          </w:tcPr>
          <w:p w14:paraId="5FE7D20F" w14:textId="77777777" w:rsidR="007559AC" w:rsidRPr="00353BA2" w:rsidRDefault="007559AC" w:rsidP="007559AC">
            <w:pPr>
              <w:jc w:val="center"/>
              <w:rPr>
                <w:color w:val="000000" w:themeColor="text1"/>
                <w:lang w:eastAsia="zh-CN"/>
              </w:rPr>
            </w:pPr>
            <w:r w:rsidRPr="00353BA2">
              <w:rPr>
                <w:color w:val="000000" w:themeColor="text1"/>
                <w:lang w:eastAsia="zh-CN"/>
              </w:rPr>
              <w:t>2024 г.</w:t>
            </w:r>
          </w:p>
        </w:tc>
        <w:tc>
          <w:tcPr>
            <w:tcW w:w="3397" w:type="dxa"/>
            <w:gridSpan w:val="2"/>
            <w:tcBorders>
              <w:top w:val="single" w:sz="4" w:space="0" w:color="000000"/>
              <w:left w:val="single" w:sz="4" w:space="0" w:color="000000"/>
              <w:bottom w:val="single" w:sz="4" w:space="0" w:color="000000"/>
              <w:right w:val="single" w:sz="4" w:space="0" w:color="000000"/>
            </w:tcBorders>
            <w:vAlign w:val="center"/>
            <w:hideMark/>
          </w:tcPr>
          <w:p w14:paraId="5B7267C8" w14:textId="77777777" w:rsidR="007559AC" w:rsidRPr="00353BA2" w:rsidRDefault="007559AC" w:rsidP="007559AC">
            <w:pPr>
              <w:jc w:val="center"/>
              <w:rPr>
                <w:color w:val="000000" w:themeColor="text1"/>
                <w:lang w:eastAsia="zh-CN"/>
              </w:rPr>
            </w:pPr>
            <w:r w:rsidRPr="00353BA2">
              <w:rPr>
                <w:color w:val="000000" w:themeColor="text1"/>
                <w:lang w:eastAsia="zh-CN"/>
              </w:rPr>
              <w:t>2025 г.</w:t>
            </w:r>
          </w:p>
        </w:tc>
        <w:tc>
          <w:tcPr>
            <w:tcW w:w="3403" w:type="dxa"/>
            <w:gridSpan w:val="2"/>
            <w:tcBorders>
              <w:top w:val="single" w:sz="4" w:space="0" w:color="000000"/>
              <w:left w:val="single" w:sz="4" w:space="0" w:color="000000"/>
              <w:bottom w:val="single" w:sz="4" w:space="0" w:color="000000"/>
              <w:right w:val="single" w:sz="4" w:space="0" w:color="000000"/>
            </w:tcBorders>
            <w:vAlign w:val="center"/>
            <w:hideMark/>
          </w:tcPr>
          <w:p w14:paraId="4F0457CB" w14:textId="77777777" w:rsidR="007559AC" w:rsidRPr="00353BA2" w:rsidRDefault="007559AC" w:rsidP="007559AC">
            <w:pPr>
              <w:jc w:val="center"/>
              <w:rPr>
                <w:color w:val="000000" w:themeColor="text1"/>
                <w:lang w:eastAsia="zh-CN"/>
              </w:rPr>
            </w:pPr>
            <w:r w:rsidRPr="00353BA2">
              <w:rPr>
                <w:color w:val="000000" w:themeColor="text1"/>
                <w:lang w:eastAsia="zh-CN"/>
              </w:rPr>
              <w:t>2026 г.</w:t>
            </w:r>
          </w:p>
        </w:tc>
      </w:tr>
      <w:tr w:rsidR="007559AC" w:rsidRPr="00353BA2" w14:paraId="7CC61E8E" w14:textId="77777777">
        <w:trPr>
          <w:trHeight w:val="785"/>
        </w:trPr>
        <w:tc>
          <w:tcPr>
            <w:tcW w:w="3610" w:type="dxa"/>
            <w:tcBorders>
              <w:top w:val="nil"/>
              <w:left w:val="single" w:sz="4" w:space="0" w:color="000000"/>
              <w:bottom w:val="single" w:sz="4" w:space="0" w:color="000000"/>
              <w:right w:val="single" w:sz="4" w:space="0" w:color="000000"/>
            </w:tcBorders>
            <w:vAlign w:val="center"/>
            <w:hideMark/>
          </w:tcPr>
          <w:p w14:paraId="10DBC837" w14:textId="77777777" w:rsidR="007559AC" w:rsidRPr="00353BA2" w:rsidRDefault="007559AC" w:rsidP="007559AC">
            <w:pPr>
              <w:jc w:val="center"/>
              <w:rPr>
                <w:color w:val="000000" w:themeColor="text1"/>
                <w:lang w:eastAsia="zh-CN"/>
              </w:rPr>
            </w:pPr>
            <w:r w:rsidRPr="00353BA2">
              <w:rPr>
                <w:color w:val="000000" w:themeColor="text1"/>
                <w:lang w:eastAsia="zh-CN"/>
              </w:rPr>
              <w:t>Категория участника</w:t>
            </w:r>
          </w:p>
        </w:tc>
        <w:tc>
          <w:tcPr>
            <w:tcW w:w="1866" w:type="dxa"/>
            <w:tcBorders>
              <w:top w:val="single" w:sz="4" w:space="0" w:color="000000"/>
              <w:left w:val="single" w:sz="4" w:space="0" w:color="000000"/>
              <w:bottom w:val="single" w:sz="4" w:space="0" w:color="000000"/>
              <w:right w:val="single" w:sz="4" w:space="0" w:color="000000"/>
            </w:tcBorders>
            <w:vAlign w:val="center"/>
            <w:hideMark/>
          </w:tcPr>
          <w:p w14:paraId="5A9C9E40" w14:textId="77777777" w:rsidR="007559AC" w:rsidRPr="00353BA2" w:rsidRDefault="007559AC" w:rsidP="007559AC">
            <w:pPr>
              <w:jc w:val="center"/>
              <w:rPr>
                <w:color w:val="000000" w:themeColor="text1"/>
                <w:lang w:eastAsia="zh-CN"/>
              </w:rPr>
            </w:pPr>
            <w:r w:rsidRPr="00353BA2">
              <w:rPr>
                <w:color w:val="000000" w:themeColor="text1"/>
                <w:lang w:eastAsia="zh-CN"/>
              </w:rPr>
              <w:t>чел.</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456FE6E6" w14:textId="77777777" w:rsidR="007559AC" w:rsidRPr="00353BA2" w:rsidRDefault="007559AC" w:rsidP="007559AC">
            <w:pPr>
              <w:jc w:val="center"/>
              <w:rPr>
                <w:color w:val="000000" w:themeColor="text1"/>
                <w:lang w:eastAsia="zh-CN"/>
              </w:rPr>
            </w:pPr>
            <w:r w:rsidRPr="00353BA2">
              <w:rPr>
                <w:color w:val="000000" w:themeColor="text1"/>
                <w:lang w:eastAsia="zh-CN"/>
              </w:rPr>
              <w:t>% от общего числа участников</w:t>
            </w:r>
          </w:p>
        </w:tc>
        <w:tc>
          <w:tcPr>
            <w:tcW w:w="1496" w:type="dxa"/>
            <w:tcBorders>
              <w:top w:val="single" w:sz="4" w:space="0" w:color="000000"/>
              <w:left w:val="single" w:sz="4" w:space="0" w:color="000000"/>
              <w:bottom w:val="single" w:sz="4" w:space="0" w:color="000000"/>
              <w:right w:val="single" w:sz="4" w:space="0" w:color="000000"/>
            </w:tcBorders>
            <w:vAlign w:val="center"/>
            <w:hideMark/>
          </w:tcPr>
          <w:p w14:paraId="70F9E3BD" w14:textId="77777777" w:rsidR="007559AC" w:rsidRPr="00353BA2" w:rsidRDefault="007559AC" w:rsidP="007559AC">
            <w:pPr>
              <w:jc w:val="center"/>
              <w:rPr>
                <w:color w:val="000000" w:themeColor="text1"/>
                <w:lang w:eastAsia="zh-CN"/>
              </w:rPr>
            </w:pPr>
            <w:r w:rsidRPr="00353BA2">
              <w:rPr>
                <w:color w:val="000000" w:themeColor="text1"/>
                <w:lang w:eastAsia="zh-CN"/>
              </w:rPr>
              <w:t>чел.</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3DA2AFDD" w14:textId="77777777" w:rsidR="007559AC" w:rsidRPr="00353BA2" w:rsidRDefault="007559AC" w:rsidP="007559AC">
            <w:pPr>
              <w:jc w:val="center"/>
              <w:rPr>
                <w:color w:val="000000" w:themeColor="text1"/>
                <w:lang w:eastAsia="zh-CN"/>
              </w:rPr>
            </w:pPr>
            <w:r w:rsidRPr="00353BA2">
              <w:rPr>
                <w:color w:val="000000" w:themeColor="text1"/>
                <w:lang w:eastAsia="zh-CN"/>
              </w:rPr>
              <w:t>% от общего числа участников</w:t>
            </w:r>
          </w:p>
        </w:tc>
        <w:tc>
          <w:tcPr>
            <w:tcW w:w="1502" w:type="dxa"/>
            <w:tcBorders>
              <w:top w:val="single" w:sz="4" w:space="0" w:color="000000"/>
              <w:left w:val="single" w:sz="4" w:space="0" w:color="000000"/>
              <w:bottom w:val="single" w:sz="4" w:space="0" w:color="000000"/>
              <w:right w:val="single" w:sz="4" w:space="0" w:color="000000"/>
            </w:tcBorders>
            <w:vAlign w:val="center"/>
            <w:hideMark/>
          </w:tcPr>
          <w:p w14:paraId="254181D6" w14:textId="77777777" w:rsidR="007559AC" w:rsidRPr="00353BA2" w:rsidRDefault="007559AC" w:rsidP="007559AC">
            <w:pPr>
              <w:jc w:val="center"/>
              <w:rPr>
                <w:color w:val="000000" w:themeColor="text1"/>
                <w:lang w:eastAsia="zh-CN"/>
              </w:rPr>
            </w:pPr>
            <w:r w:rsidRPr="00353BA2">
              <w:rPr>
                <w:color w:val="000000" w:themeColor="text1"/>
                <w:lang w:eastAsia="zh-CN"/>
              </w:rPr>
              <w:t>чел.</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5D1EAC55" w14:textId="77777777" w:rsidR="007559AC" w:rsidRPr="00353BA2" w:rsidRDefault="007559AC" w:rsidP="007559AC">
            <w:pPr>
              <w:jc w:val="center"/>
              <w:rPr>
                <w:color w:val="000000" w:themeColor="text1"/>
                <w:lang w:eastAsia="zh-CN"/>
              </w:rPr>
            </w:pPr>
            <w:r w:rsidRPr="00353BA2">
              <w:rPr>
                <w:color w:val="000000" w:themeColor="text1"/>
                <w:lang w:eastAsia="zh-CN"/>
              </w:rPr>
              <w:t>% от общего числа участников</w:t>
            </w:r>
          </w:p>
        </w:tc>
      </w:tr>
      <w:tr w:rsidR="007559AC" w:rsidRPr="00353BA2" w14:paraId="59B87E12" w14:textId="77777777">
        <w:trPr>
          <w:trHeight w:val="523"/>
        </w:trPr>
        <w:tc>
          <w:tcPr>
            <w:tcW w:w="3610" w:type="dxa"/>
            <w:tcBorders>
              <w:top w:val="single" w:sz="4" w:space="0" w:color="000000"/>
              <w:left w:val="single" w:sz="4" w:space="0" w:color="000000"/>
              <w:bottom w:val="single" w:sz="4" w:space="0" w:color="000000"/>
              <w:right w:val="single" w:sz="4" w:space="0" w:color="000000"/>
            </w:tcBorders>
            <w:hideMark/>
          </w:tcPr>
          <w:p w14:paraId="578F1A15"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Всего участников ЕГЭ по предмету</w:t>
            </w:r>
          </w:p>
        </w:tc>
        <w:tc>
          <w:tcPr>
            <w:tcW w:w="1866" w:type="dxa"/>
            <w:tcBorders>
              <w:top w:val="single" w:sz="4" w:space="0" w:color="000000"/>
              <w:left w:val="single" w:sz="4" w:space="0" w:color="000000"/>
              <w:bottom w:val="single" w:sz="4" w:space="0" w:color="000000"/>
              <w:right w:val="single" w:sz="4" w:space="0" w:color="000000"/>
            </w:tcBorders>
            <w:hideMark/>
          </w:tcPr>
          <w:p w14:paraId="27E87212" w14:textId="77777777" w:rsidR="007559AC" w:rsidRPr="00353BA2" w:rsidRDefault="007559AC" w:rsidP="007559AC">
            <w:pPr>
              <w:jc w:val="center"/>
              <w:rPr>
                <w:color w:val="000000" w:themeColor="text1"/>
                <w:lang w:eastAsia="zh-CN"/>
              </w:rPr>
            </w:pPr>
            <w:r w:rsidRPr="00353BA2">
              <w:rPr>
                <w:color w:val="000000" w:themeColor="text1"/>
                <w:lang w:eastAsia="zh-CN"/>
              </w:rPr>
              <w:t>812</w:t>
            </w:r>
          </w:p>
        </w:tc>
        <w:tc>
          <w:tcPr>
            <w:tcW w:w="1901" w:type="dxa"/>
            <w:tcBorders>
              <w:top w:val="single" w:sz="4" w:space="0" w:color="000000"/>
              <w:left w:val="single" w:sz="4" w:space="0" w:color="000000"/>
              <w:bottom w:val="single" w:sz="4" w:space="0" w:color="000000"/>
              <w:right w:val="single" w:sz="4" w:space="0" w:color="000000"/>
            </w:tcBorders>
            <w:hideMark/>
          </w:tcPr>
          <w:p w14:paraId="1B6CD93C" w14:textId="77777777" w:rsidR="007559AC" w:rsidRPr="00353BA2" w:rsidRDefault="007559AC" w:rsidP="007559AC">
            <w:pPr>
              <w:jc w:val="center"/>
              <w:rPr>
                <w:color w:val="000000" w:themeColor="text1"/>
                <w:lang w:eastAsia="zh-CN"/>
              </w:rPr>
            </w:pPr>
            <w:r w:rsidRPr="00353BA2">
              <w:rPr>
                <w:color w:val="000000" w:themeColor="text1"/>
                <w:lang w:eastAsia="zh-CN"/>
              </w:rPr>
              <w:t>100</w:t>
            </w:r>
          </w:p>
        </w:tc>
        <w:tc>
          <w:tcPr>
            <w:tcW w:w="1496" w:type="dxa"/>
            <w:tcBorders>
              <w:top w:val="single" w:sz="4" w:space="0" w:color="000000"/>
              <w:left w:val="single" w:sz="4" w:space="0" w:color="000000"/>
              <w:bottom w:val="single" w:sz="4" w:space="0" w:color="000000"/>
              <w:right w:val="single" w:sz="4" w:space="0" w:color="000000"/>
            </w:tcBorders>
            <w:hideMark/>
          </w:tcPr>
          <w:p w14:paraId="39D68B38" w14:textId="77777777" w:rsidR="007559AC" w:rsidRPr="00353BA2" w:rsidRDefault="007559AC" w:rsidP="007559AC">
            <w:pPr>
              <w:jc w:val="center"/>
              <w:rPr>
                <w:color w:val="000000" w:themeColor="text1"/>
                <w:lang w:eastAsia="zh-CN"/>
              </w:rPr>
            </w:pPr>
            <w:r w:rsidRPr="00353BA2">
              <w:rPr>
                <w:color w:val="000000" w:themeColor="text1"/>
                <w:lang w:eastAsia="zh-CN"/>
              </w:rPr>
              <w:t>844</w:t>
            </w:r>
          </w:p>
        </w:tc>
        <w:tc>
          <w:tcPr>
            <w:tcW w:w="1901" w:type="dxa"/>
            <w:tcBorders>
              <w:top w:val="single" w:sz="4" w:space="0" w:color="000000"/>
              <w:left w:val="single" w:sz="4" w:space="0" w:color="000000"/>
              <w:bottom w:val="single" w:sz="4" w:space="0" w:color="000000"/>
              <w:right w:val="single" w:sz="4" w:space="0" w:color="000000"/>
            </w:tcBorders>
            <w:hideMark/>
          </w:tcPr>
          <w:p w14:paraId="76A7B490" w14:textId="77777777" w:rsidR="007559AC" w:rsidRPr="00353BA2" w:rsidRDefault="007559AC" w:rsidP="007559AC">
            <w:pPr>
              <w:jc w:val="center"/>
              <w:rPr>
                <w:color w:val="000000" w:themeColor="text1"/>
                <w:lang w:eastAsia="zh-CN"/>
              </w:rPr>
            </w:pPr>
            <w:r w:rsidRPr="00353BA2">
              <w:rPr>
                <w:color w:val="000000" w:themeColor="text1"/>
                <w:lang w:eastAsia="zh-CN"/>
              </w:rPr>
              <w:t>100</w:t>
            </w:r>
          </w:p>
        </w:tc>
        <w:tc>
          <w:tcPr>
            <w:tcW w:w="1502" w:type="dxa"/>
            <w:tcBorders>
              <w:top w:val="single" w:sz="4" w:space="0" w:color="000000"/>
              <w:left w:val="single" w:sz="4" w:space="0" w:color="000000"/>
              <w:bottom w:val="single" w:sz="4" w:space="0" w:color="000000"/>
              <w:right w:val="single" w:sz="4" w:space="0" w:color="000000"/>
            </w:tcBorders>
            <w:hideMark/>
          </w:tcPr>
          <w:p w14:paraId="1AC6F49F" w14:textId="77777777" w:rsidR="007559AC" w:rsidRPr="00353BA2" w:rsidRDefault="007559AC" w:rsidP="007559AC">
            <w:pPr>
              <w:jc w:val="center"/>
              <w:rPr>
                <w:color w:val="000000" w:themeColor="text1"/>
                <w:lang w:eastAsia="zh-CN"/>
              </w:rPr>
            </w:pPr>
            <w:r w:rsidRPr="00353BA2">
              <w:rPr>
                <w:color w:val="000000" w:themeColor="text1"/>
                <w:lang w:eastAsia="zh-CN"/>
              </w:rPr>
              <w:t>675</w:t>
            </w:r>
          </w:p>
        </w:tc>
        <w:tc>
          <w:tcPr>
            <w:tcW w:w="1901" w:type="dxa"/>
            <w:tcBorders>
              <w:top w:val="single" w:sz="4" w:space="0" w:color="000000"/>
              <w:left w:val="single" w:sz="4" w:space="0" w:color="000000"/>
              <w:bottom w:val="single" w:sz="4" w:space="0" w:color="000000"/>
              <w:right w:val="single" w:sz="4" w:space="0" w:color="000000"/>
            </w:tcBorders>
            <w:hideMark/>
          </w:tcPr>
          <w:p w14:paraId="5DA3386C" w14:textId="77777777" w:rsidR="007559AC" w:rsidRPr="00353BA2" w:rsidRDefault="007559AC" w:rsidP="007559AC">
            <w:pPr>
              <w:jc w:val="center"/>
              <w:rPr>
                <w:color w:val="000000" w:themeColor="text1"/>
                <w:lang w:eastAsia="zh-CN"/>
              </w:rPr>
            </w:pPr>
            <w:r w:rsidRPr="00353BA2">
              <w:rPr>
                <w:color w:val="000000" w:themeColor="text1"/>
                <w:lang w:eastAsia="zh-CN"/>
              </w:rPr>
              <w:t>100</w:t>
            </w:r>
          </w:p>
        </w:tc>
      </w:tr>
      <w:tr w:rsidR="007559AC" w:rsidRPr="00353BA2" w14:paraId="4DF23D22" w14:textId="77777777">
        <w:trPr>
          <w:trHeight w:val="1046"/>
        </w:trPr>
        <w:tc>
          <w:tcPr>
            <w:tcW w:w="3610" w:type="dxa"/>
            <w:tcBorders>
              <w:top w:val="single" w:sz="4" w:space="0" w:color="000000"/>
              <w:left w:val="single" w:sz="4" w:space="0" w:color="000000"/>
              <w:bottom w:val="single" w:sz="4" w:space="0" w:color="000000"/>
              <w:right w:val="single" w:sz="4" w:space="0" w:color="000000"/>
            </w:tcBorders>
            <w:hideMark/>
          </w:tcPr>
          <w:p w14:paraId="15C95587" w14:textId="77777777" w:rsidR="007559AC" w:rsidRPr="00353BA2" w:rsidRDefault="007559AC" w:rsidP="007559AC">
            <w:pPr>
              <w:jc w:val="center"/>
              <w:rPr>
                <w:color w:val="000000" w:themeColor="text1"/>
                <w:lang w:eastAsia="zh-CN"/>
              </w:rPr>
            </w:pPr>
            <w:r w:rsidRPr="00353BA2">
              <w:rPr>
                <w:color w:val="000000" w:themeColor="text1"/>
                <w:lang w:eastAsia="zh-CN"/>
              </w:rPr>
              <w:t>Выпускник общеобразовательной организации текущего года</w:t>
            </w:r>
          </w:p>
        </w:tc>
        <w:tc>
          <w:tcPr>
            <w:tcW w:w="1866" w:type="dxa"/>
            <w:tcBorders>
              <w:top w:val="single" w:sz="4" w:space="0" w:color="000000"/>
              <w:left w:val="single" w:sz="4" w:space="0" w:color="000000"/>
              <w:bottom w:val="single" w:sz="4" w:space="0" w:color="000000"/>
              <w:right w:val="single" w:sz="4" w:space="0" w:color="000000"/>
            </w:tcBorders>
            <w:hideMark/>
          </w:tcPr>
          <w:p w14:paraId="67E2DF7A" w14:textId="77777777" w:rsidR="007559AC" w:rsidRPr="00353BA2" w:rsidRDefault="007559AC" w:rsidP="007559AC">
            <w:pPr>
              <w:jc w:val="center"/>
              <w:rPr>
                <w:color w:val="000000" w:themeColor="text1"/>
                <w:lang w:eastAsia="zh-CN"/>
              </w:rPr>
            </w:pPr>
            <w:r w:rsidRPr="00353BA2">
              <w:rPr>
                <w:color w:val="000000" w:themeColor="text1"/>
                <w:lang w:eastAsia="zh-CN"/>
              </w:rPr>
              <w:t>790</w:t>
            </w:r>
          </w:p>
        </w:tc>
        <w:tc>
          <w:tcPr>
            <w:tcW w:w="1901" w:type="dxa"/>
            <w:tcBorders>
              <w:top w:val="single" w:sz="4" w:space="0" w:color="000000"/>
              <w:left w:val="single" w:sz="4" w:space="0" w:color="000000"/>
              <w:bottom w:val="single" w:sz="4" w:space="0" w:color="000000"/>
              <w:right w:val="single" w:sz="4" w:space="0" w:color="000000"/>
            </w:tcBorders>
            <w:hideMark/>
          </w:tcPr>
          <w:p w14:paraId="05A43772" w14:textId="77777777" w:rsidR="007559AC" w:rsidRPr="00353BA2" w:rsidRDefault="007559AC" w:rsidP="007559AC">
            <w:pPr>
              <w:jc w:val="center"/>
              <w:rPr>
                <w:color w:val="000000" w:themeColor="text1"/>
                <w:lang w:eastAsia="zh-CN"/>
              </w:rPr>
            </w:pPr>
            <w:r w:rsidRPr="00353BA2">
              <w:rPr>
                <w:color w:val="000000" w:themeColor="text1"/>
                <w:lang w:eastAsia="zh-CN"/>
              </w:rPr>
              <w:t>97,29</w:t>
            </w:r>
          </w:p>
        </w:tc>
        <w:tc>
          <w:tcPr>
            <w:tcW w:w="1496" w:type="dxa"/>
            <w:tcBorders>
              <w:top w:val="single" w:sz="4" w:space="0" w:color="000000"/>
              <w:left w:val="single" w:sz="4" w:space="0" w:color="000000"/>
              <w:bottom w:val="single" w:sz="4" w:space="0" w:color="000000"/>
              <w:right w:val="single" w:sz="4" w:space="0" w:color="000000"/>
            </w:tcBorders>
            <w:hideMark/>
          </w:tcPr>
          <w:p w14:paraId="07EFC804" w14:textId="77777777" w:rsidR="007559AC" w:rsidRPr="00353BA2" w:rsidRDefault="007559AC" w:rsidP="007559AC">
            <w:pPr>
              <w:jc w:val="center"/>
              <w:rPr>
                <w:color w:val="000000" w:themeColor="text1"/>
                <w:lang w:eastAsia="zh-CN"/>
              </w:rPr>
            </w:pPr>
            <w:r w:rsidRPr="00353BA2">
              <w:rPr>
                <w:color w:val="000000" w:themeColor="text1"/>
                <w:lang w:eastAsia="zh-CN"/>
              </w:rPr>
              <w:t>821</w:t>
            </w:r>
          </w:p>
        </w:tc>
        <w:tc>
          <w:tcPr>
            <w:tcW w:w="1901" w:type="dxa"/>
            <w:tcBorders>
              <w:top w:val="single" w:sz="4" w:space="0" w:color="000000"/>
              <w:left w:val="single" w:sz="4" w:space="0" w:color="000000"/>
              <w:bottom w:val="single" w:sz="4" w:space="0" w:color="000000"/>
              <w:right w:val="single" w:sz="4" w:space="0" w:color="000000"/>
            </w:tcBorders>
            <w:hideMark/>
          </w:tcPr>
          <w:p w14:paraId="14D8EC64" w14:textId="77777777" w:rsidR="007559AC" w:rsidRPr="00353BA2" w:rsidRDefault="007559AC" w:rsidP="007559AC">
            <w:pPr>
              <w:jc w:val="center"/>
              <w:rPr>
                <w:color w:val="000000" w:themeColor="text1"/>
                <w:lang w:eastAsia="zh-CN"/>
              </w:rPr>
            </w:pPr>
            <w:r w:rsidRPr="00353BA2">
              <w:rPr>
                <w:color w:val="000000" w:themeColor="text1"/>
                <w:lang w:eastAsia="zh-CN"/>
              </w:rPr>
              <w:t>97,27</w:t>
            </w:r>
          </w:p>
        </w:tc>
        <w:tc>
          <w:tcPr>
            <w:tcW w:w="1502" w:type="dxa"/>
            <w:tcBorders>
              <w:top w:val="single" w:sz="4" w:space="0" w:color="000000"/>
              <w:left w:val="single" w:sz="4" w:space="0" w:color="000000"/>
              <w:bottom w:val="single" w:sz="4" w:space="0" w:color="000000"/>
              <w:right w:val="single" w:sz="4" w:space="0" w:color="000000"/>
            </w:tcBorders>
            <w:hideMark/>
          </w:tcPr>
          <w:p w14:paraId="60F16EE0" w14:textId="77777777" w:rsidR="007559AC" w:rsidRPr="00353BA2" w:rsidRDefault="007559AC" w:rsidP="007559AC">
            <w:pPr>
              <w:jc w:val="center"/>
              <w:rPr>
                <w:color w:val="000000" w:themeColor="text1"/>
                <w:lang w:eastAsia="zh-CN"/>
              </w:rPr>
            </w:pPr>
            <w:r w:rsidRPr="00353BA2">
              <w:rPr>
                <w:color w:val="000000" w:themeColor="text1"/>
                <w:lang w:eastAsia="zh-CN"/>
              </w:rPr>
              <w:t>657</w:t>
            </w:r>
          </w:p>
        </w:tc>
        <w:tc>
          <w:tcPr>
            <w:tcW w:w="1901" w:type="dxa"/>
            <w:tcBorders>
              <w:top w:val="single" w:sz="4" w:space="0" w:color="000000"/>
              <w:left w:val="single" w:sz="4" w:space="0" w:color="000000"/>
              <w:bottom w:val="single" w:sz="4" w:space="0" w:color="000000"/>
              <w:right w:val="single" w:sz="4" w:space="0" w:color="000000"/>
            </w:tcBorders>
            <w:hideMark/>
          </w:tcPr>
          <w:p w14:paraId="29376A35" w14:textId="77777777" w:rsidR="007559AC" w:rsidRPr="00353BA2" w:rsidRDefault="007559AC" w:rsidP="007559AC">
            <w:pPr>
              <w:jc w:val="center"/>
              <w:rPr>
                <w:color w:val="000000" w:themeColor="text1"/>
                <w:lang w:eastAsia="zh-CN"/>
              </w:rPr>
            </w:pPr>
            <w:r w:rsidRPr="00353BA2">
              <w:rPr>
                <w:color w:val="000000" w:themeColor="text1"/>
                <w:lang w:eastAsia="zh-CN"/>
              </w:rPr>
              <w:t>97,33</w:t>
            </w:r>
          </w:p>
        </w:tc>
      </w:tr>
      <w:tr w:rsidR="007559AC" w:rsidRPr="00353BA2" w14:paraId="54864DA8" w14:textId="77777777">
        <w:trPr>
          <w:trHeight w:val="1570"/>
        </w:trPr>
        <w:tc>
          <w:tcPr>
            <w:tcW w:w="3610" w:type="dxa"/>
            <w:tcBorders>
              <w:top w:val="single" w:sz="4" w:space="0" w:color="000000"/>
              <w:left w:val="single" w:sz="4" w:space="0" w:color="000000"/>
              <w:bottom w:val="single" w:sz="4" w:space="0" w:color="000000"/>
              <w:right w:val="single" w:sz="4" w:space="0" w:color="000000"/>
            </w:tcBorders>
            <w:hideMark/>
          </w:tcPr>
          <w:p w14:paraId="61201EEF" w14:textId="77777777" w:rsidR="007559AC" w:rsidRPr="00353BA2" w:rsidRDefault="007559AC" w:rsidP="007559AC">
            <w:pPr>
              <w:jc w:val="center"/>
              <w:rPr>
                <w:color w:val="000000" w:themeColor="text1"/>
                <w:lang w:eastAsia="zh-CN"/>
              </w:rPr>
            </w:pPr>
            <w:r w:rsidRPr="00353BA2">
              <w:rPr>
                <w:color w:val="000000" w:themeColor="text1"/>
                <w:lang w:eastAsia="zh-CN"/>
              </w:rPr>
              <w:t>Обучающийся образовательной организации среднего профессионального образования</w:t>
            </w:r>
          </w:p>
        </w:tc>
        <w:tc>
          <w:tcPr>
            <w:tcW w:w="1866" w:type="dxa"/>
            <w:tcBorders>
              <w:top w:val="single" w:sz="4" w:space="0" w:color="000000"/>
              <w:left w:val="single" w:sz="4" w:space="0" w:color="000000"/>
              <w:bottom w:val="single" w:sz="4" w:space="0" w:color="000000"/>
              <w:right w:val="single" w:sz="4" w:space="0" w:color="000000"/>
            </w:tcBorders>
            <w:hideMark/>
          </w:tcPr>
          <w:p w14:paraId="284FB202" w14:textId="77777777" w:rsidR="007559AC" w:rsidRPr="00353BA2" w:rsidRDefault="007559AC" w:rsidP="007559AC">
            <w:pPr>
              <w:jc w:val="center"/>
              <w:rPr>
                <w:color w:val="000000" w:themeColor="text1"/>
                <w:lang w:eastAsia="zh-CN"/>
              </w:rPr>
            </w:pPr>
            <w:r w:rsidRPr="00353BA2">
              <w:rPr>
                <w:color w:val="000000" w:themeColor="text1"/>
                <w:lang w:eastAsia="zh-CN"/>
              </w:rPr>
              <w:t>16</w:t>
            </w:r>
          </w:p>
        </w:tc>
        <w:tc>
          <w:tcPr>
            <w:tcW w:w="1901" w:type="dxa"/>
            <w:tcBorders>
              <w:top w:val="single" w:sz="4" w:space="0" w:color="000000"/>
              <w:left w:val="single" w:sz="4" w:space="0" w:color="000000"/>
              <w:bottom w:val="single" w:sz="4" w:space="0" w:color="000000"/>
              <w:right w:val="single" w:sz="4" w:space="0" w:color="000000"/>
            </w:tcBorders>
            <w:hideMark/>
          </w:tcPr>
          <w:p w14:paraId="146CC1E2" w14:textId="77777777" w:rsidR="007559AC" w:rsidRPr="00353BA2" w:rsidRDefault="007559AC" w:rsidP="007559AC">
            <w:pPr>
              <w:jc w:val="center"/>
              <w:rPr>
                <w:color w:val="000000" w:themeColor="text1"/>
                <w:lang w:eastAsia="zh-CN"/>
              </w:rPr>
            </w:pPr>
            <w:r w:rsidRPr="00353BA2">
              <w:rPr>
                <w:color w:val="000000" w:themeColor="text1"/>
                <w:lang w:eastAsia="zh-CN"/>
              </w:rPr>
              <w:t>1,97</w:t>
            </w:r>
          </w:p>
        </w:tc>
        <w:tc>
          <w:tcPr>
            <w:tcW w:w="1496" w:type="dxa"/>
            <w:tcBorders>
              <w:top w:val="single" w:sz="4" w:space="0" w:color="000000"/>
              <w:left w:val="single" w:sz="4" w:space="0" w:color="000000"/>
              <w:bottom w:val="single" w:sz="4" w:space="0" w:color="000000"/>
              <w:right w:val="single" w:sz="4" w:space="0" w:color="000000"/>
            </w:tcBorders>
            <w:hideMark/>
          </w:tcPr>
          <w:p w14:paraId="2B56B5B2" w14:textId="77777777" w:rsidR="007559AC" w:rsidRPr="00353BA2" w:rsidRDefault="007559AC" w:rsidP="007559AC">
            <w:pPr>
              <w:jc w:val="center"/>
              <w:rPr>
                <w:color w:val="000000" w:themeColor="text1"/>
                <w:lang w:eastAsia="zh-CN"/>
              </w:rPr>
            </w:pPr>
            <w:r w:rsidRPr="00353BA2">
              <w:rPr>
                <w:color w:val="000000" w:themeColor="text1"/>
                <w:lang w:eastAsia="zh-CN"/>
              </w:rPr>
              <w:t>13</w:t>
            </w:r>
          </w:p>
        </w:tc>
        <w:tc>
          <w:tcPr>
            <w:tcW w:w="1901" w:type="dxa"/>
            <w:tcBorders>
              <w:top w:val="single" w:sz="4" w:space="0" w:color="000000"/>
              <w:left w:val="single" w:sz="4" w:space="0" w:color="000000"/>
              <w:bottom w:val="single" w:sz="4" w:space="0" w:color="000000"/>
              <w:right w:val="single" w:sz="4" w:space="0" w:color="000000"/>
            </w:tcBorders>
            <w:hideMark/>
          </w:tcPr>
          <w:p w14:paraId="38854927" w14:textId="77777777" w:rsidR="007559AC" w:rsidRPr="00353BA2" w:rsidRDefault="007559AC" w:rsidP="007559AC">
            <w:pPr>
              <w:jc w:val="center"/>
              <w:rPr>
                <w:color w:val="000000" w:themeColor="text1"/>
                <w:lang w:eastAsia="zh-CN"/>
              </w:rPr>
            </w:pPr>
            <w:r w:rsidRPr="00353BA2">
              <w:rPr>
                <w:color w:val="000000" w:themeColor="text1"/>
                <w:lang w:eastAsia="zh-CN"/>
              </w:rPr>
              <w:t>1,54</w:t>
            </w:r>
          </w:p>
        </w:tc>
        <w:tc>
          <w:tcPr>
            <w:tcW w:w="1502" w:type="dxa"/>
            <w:tcBorders>
              <w:top w:val="single" w:sz="4" w:space="0" w:color="000000"/>
              <w:left w:val="single" w:sz="4" w:space="0" w:color="000000"/>
              <w:bottom w:val="single" w:sz="4" w:space="0" w:color="000000"/>
              <w:right w:val="single" w:sz="4" w:space="0" w:color="000000"/>
            </w:tcBorders>
            <w:hideMark/>
          </w:tcPr>
          <w:p w14:paraId="6C542EB0" w14:textId="77777777" w:rsidR="007559AC" w:rsidRPr="00353BA2" w:rsidRDefault="007559AC" w:rsidP="007559AC">
            <w:pPr>
              <w:jc w:val="center"/>
              <w:rPr>
                <w:color w:val="000000" w:themeColor="text1"/>
                <w:lang w:eastAsia="zh-CN"/>
              </w:rPr>
            </w:pPr>
            <w:r w:rsidRPr="00353BA2">
              <w:rPr>
                <w:color w:val="000000" w:themeColor="text1"/>
                <w:lang w:eastAsia="zh-CN"/>
              </w:rPr>
              <w:t>12</w:t>
            </w:r>
          </w:p>
        </w:tc>
        <w:tc>
          <w:tcPr>
            <w:tcW w:w="1901" w:type="dxa"/>
            <w:tcBorders>
              <w:top w:val="single" w:sz="4" w:space="0" w:color="000000"/>
              <w:left w:val="single" w:sz="4" w:space="0" w:color="000000"/>
              <w:bottom w:val="single" w:sz="4" w:space="0" w:color="000000"/>
              <w:right w:val="single" w:sz="4" w:space="0" w:color="000000"/>
            </w:tcBorders>
            <w:hideMark/>
          </w:tcPr>
          <w:p w14:paraId="749007C0" w14:textId="77777777" w:rsidR="007559AC" w:rsidRPr="00353BA2" w:rsidRDefault="007559AC" w:rsidP="007559AC">
            <w:pPr>
              <w:jc w:val="center"/>
              <w:rPr>
                <w:color w:val="000000" w:themeColor="text1"/>
                <w:lang w:eastAsia="zh-CN"/>
              </w:rPr>
            </w:pPr>
            <w:r w:rsidRPr="00353BA2">
              <w:rPr>
                <w:color w:val="000000" w:themeColor="text1"/>
                <w:lang w:eastAsia="zh-CN"/>
              </w:rPr>
              <w:t>1,78</w:t>
            </w:r>
          </w:p>
        </w:tc>
      </w:tr>
      <w:tr w:rsidR="007559AC" w:rsidRPr="00353BA2" w14:paraId="36BDBBB2" w14:textId="77777777">
        <w:trPr>
          <w:trHeight w:val="523"/>
        </w:trPr>
        <w:tc>
          <w:tcPr>
            <w:tcW w:w="3610" w:type="dxa"/>
            <w:tcBorders>
              <w:top w:val="single" w:sz="4" w:space="0" w:color="000000"/>
              <w:left w:val="single" w:sz="4" w:space="0" w:color="000000"/>
              <w:bottom w:val="single" w:sz="4" w:space="0" w:color="000000"/>
              <w:right w:val="single" w:sz="4" w:space="0" w:color="000000"/>
            </w:tcBorders>
            <w:hideMark/>
          </w:tcPr>
          <w:p w14:paraId="3F5DF814" w14:textId="77777777" w:rsidR="007559AC" w:rsidRPr="00353BA2" w:rsidRDefault="007559AC" w:rsidP="007559AC">
            <w:pPr>
              <w:jc w:val="center"/>
              <w:rPr>
                <w:color w:val="000000" w:themeColor="text1"/>
                <w:lang w:eastAsia="zh-CN"/>
              </w:rPr>
            </w:pPr>
            <w:r w:rsidRPr="00353BA2">
              <w:rPr>
                <w:color w:val="000000" w:themeColor="text1"/>
                <w:lang w:eastAsia="zh-CN"/>
              </w:rPr>
              <w:t>Выпускник прошлых лет</w:t>
            </w:r>
          </w:p>
        </w:tc>
        <w:tc>
          <w:tcPr>
            <w:tcW w:w="1866" w:type="dxa"/>
            <w:tcBorders>
              <w:top w:val="single" w:sz="4" w:space="0" w:color="000000"/>
              <w:left w:val="single" w:sz="4" w:space="0" w:color="000000"/>
              <w:bottom w:val="single" w:sz="4" w:space="0" w:color="000000"/>
              <w:right w:val="single" w:sz="4" w:space="0" w:color="000000"/>
            </w:tcBorders>
            <w:hideMark/>
          </w:tcPr>
          <w:p w14:paraId="1302ED23" w14:textId="77777777" w:rsidR="007559AC" w:rsidRPr="00353BA2" w:rsidRDefault="007559AC" w:rsidP="007559AC">
            <w:pPr>
              <w:rPr>
                <w:color w:val="000000" w:themeColor="text1"/>
                <w:lang w:eastAsia="zh-CN"/>
              </w:rPr>
            </w:pPr>
          </w:p>
        </w:tc>
        <w:tc>
          <w:tcPr>
            <w:tcW w:w="1901" w:type="dxa"/>
            <w:tcBorders>
              <w:top w:val="single" w:sz="4" w:space="0" w:color="000000"/>
              <w:left w:val="single" w:sz="4" w:space="0" w:color="000000"/>
              <w:bottom w:val="single" w:sz="4" w:space="0" w:color="000000"/>
              <w:right w:val="single" w:sz="4" w:space="0" w:color="000000"/>
            </w:tcBorders>
            <w:hideMark/>
          </w:tcPr>
          <w:p w14:paraId="72501155" w14:textId="77777777" w:rsidR="007559AC" w:rsidRPr="00353BA2" w:rsidRDefault="007559AC" w:rsidP="007559AC">
            <w:pPr>
              <w:rPr>
                <w:color w:val="000000" w:themeColor="text1"/>
                <w:sz w:val="20"/>
                <w:szCs w:val="20"/>
              </w:rPr>
            </w:pPr>
          </w:p>
        </w:tc>
        <w:tc>
          <w:tcPr>
            <w:tcW w:w="1496" w:type="dxa"/>
            <w:tcBorders>
              <w:top w:val="single" w:sz="4" w:space="0" w:color="000000"/>
              <w:left w:val="single" w:sz="4" w:space="0" w:color="000000"/>
              <w:bottom w:val="single" w:sz="4" w:space="0" w:color="000000"/>
              <w:right w:val="single" w:sz="4" w:space="0" w:color="000000"/>
            </w:tcBorders>
            <w:hideMark/>
          </w:tcPr>
          <w:p w14:paraId="04B5DDDF" w14:textId="77777777" w:rsidR="007559AC" w:rsidRPr="00353BA2" w:rsidRDefault="007559AC" w:rsidP="007559AC">
            <w:pPr>
              <w:rPr>
                <w:color w:val="000000" w:themeColor="text1"/>
                <w:sz w:val="20"/>
                <w:szCs w:val="20"/>
              </w:rPr>
            </w:pPr>
          </w:p>
        </w:tc>
        <w:tc>
          <w:tcPr>
            <w:tcW w:w="1901" w:type="dxa"/>
            <w:tcBorders>
              <w:top w:val="single" w:sz="4" w:space="0" w:color="000000"/>
              <w:left w:val="single" w:sz="4" w:space="0" w:color="000000"/>
              <w:bottom w:val="single" w:sz="4" w:space="0" w:color="000000"/>
              <w:right w:val="single" w:sz="4" w:space="0" w:color="000000"/>
            </w:tcBorders>
            <w:hideMark/>
          </w:tcPr>
          <w:p w14:paraId="500D6E61" w14:textId="77777777" w:rsidR="007559AC" w:rsidRPr="00353BA2" w:rsidRDefault="007559AC" w:rsidP="007559AC">
            <w:pPr>
              <w:rPr>
                <w:color w:val="000000" w:themeColor="text1"/>
                <w:sz w:val="20"/>
                <w:szCs w:val="20"/>
              </w:rPr>
            </w:pPr>
          </w:p>
        </w:tc>
        <w:tc>
          <w:tcPr>
            <w:tcW w:w="1502" w:type="dxa"/>
            <w:tcBorders>
              <w:top w:val="single" w:sz="4" w:space="0" w:color="000000"/>
              <w:left w:val="single" w:sz="4" w:space="0" w:color="000000"/>
              <w:bottom w:val="single" w:sz="4" w:space="0" w:color="000000"/>
              <w:right w:val="single" w:sz="4" w:space="0" w:color="000000"/>
            </w:tcBorders>
            <w:hideMark/>
          </w:tcPr>
          <w:p w14:paraId="2E506C2F" w14:textId="77777777" w:rsidR="007559AC" w:rsidRPr="00353BA2" w:rsidRDefault="007559AC" w:rsidP="007559AC">
            <w:pPr>
              <w:rPr>
                <w:color w:val="000000" w:themeColor="text1"/>
                <w:sz w:val="20"/>
                <w:szCs w:val="20"/>
              </w:rPr>
            </w:pPr>
          </w:p>
        </w:tc>
        <w:tc>
          <w:tcPr>
            <w:tcW w:w="1901" w:type="dxa"/>
            <w:tcBorders>
              <w:top w:val="single" w:sz="4" w:space="0" w:color="000000"/>
              <w:left w:val="single" w:sz="4" w:space="0" w:color="000000"/>
              <w:bottom w:val="single" w:sz="4" w:space="0" w:color="000000"/>
              <w:right w:val="single" w:sz="4" w:space="0" w:color="000000"/>
            </w:tcBorders>
            <w:hideMark/>
          </w:tcPr>
          <w:p w14:paraId="5E5324F5" w14:textId="77777777" w:rsidR="007559AC" w:rsidRPr="00353BA2" w:rsidRDefault="007559AC" w:rsidP="007559AC">
            <w:pPr>
              <w:rPr>
                <w:color w:val="000000" w:themeColor="text1"/>
                <w:sz w:val="20"/>
                <w:szCs w:val="20"/>
              </w:rPr>
            </w:pPr>
          </w:p>
        </w:tc>
      </w:tr>
      <w:tr w:rsidR="007559AC" w:rsidRPr="00353BA2" w14:paraId="5C313859" w14:textId="77777777">
        <w:trPr>
          <w:trHeight w:val="1831"/>
        </w:trPr>
        <w:tc>
          <w:tcPr>
            <w:tcW w:w="3610" w:type="dxa"/>
            <w:tcBorders>
              <w:top w:val="single" w:sz="4" w:space="0" w:color="000000"/>
              <w:left w:val="single" w:sz="4" w:space="0" w:color="000000"/>
              <w:bottom w:val="single" w:sz="4" w:space="0" w:color="000000"/>
              <w:right w:val="single" w:sz="4" w:space="0" w:color="000000"/>
            </w:tcBorders>
            <w:hideMark/>
          </w:tcPr>
          <w:p w14:paraId="27D67CB3" w14:textId="77777777" w:rsidR="007559AC" w:rsidRPr="00353BA2" w:rsidRDefault="007559AC" w:rsidP="007559AC">
            <w:pPr>
              <w:jc w:val="center"/>
              <w:rPr>
                <w:color w:val="000000" w:themeColor="text1"/>
                <w:lang w:eastAsia="zh-CN"/>
              </w:rPr>
            </w:pPr>
            <w:r w:rsidRPr="00353BA2">
              <w:rPr>
                <w:color w:val="000000" w:themeColor="text1"/>
                <w:lang w:eastAsia="zh-CN"/>
              </w:rPr>
              <w:t>Выпускник общеобразовательной организации, не завершивший среднее общее образование (не прошедший ГИА)</w:t>
            </w:r>
          </w:p>
        </w:tc>
        <w:tc>
          <w:tcPr>
            <w:tcW w:w="1866" w:type="dxa"/>
            <w:tcBorders>
              <w:top w:val="single" w:sz="4" w:space="0" w:color="000000"/>
              <w:left w:val="single" w:sz="4" w:space="0" w:color="000000"/>
              <w:bottom w:val="single" w:sz="4" w:space="0" w:color="000000"/>
              <w:right w:val="single" w:sz="4" w:space="0" w:color="000000"/>
            </w:tcBorders>
            <w:hideMark/>
          </w:tcPr>
          <w:p w14:paraId="6A7A9B1E" w14:textId="77777777" w:rsidR="007559AC" w:rsidRPr="00353BA2" w:rsidRDefault="007559AC" w:rsidP="007559AC">
            <w:pPr>
              <w:jc w:val="center"/>
              <w:rPr>
                <w:color w:val="000000" w:themeColor="text1"/>
                <w:lang w:eastAsia="zh-CN"/>
              </w:rPr>
            </w:pPr>
            <w:r w:rsidRPr="00353BA2">
              <w:rPr>
                <w:color w:val="000000" w:themeColor="text1"/>
                <w:lang w:eastAsia="zh-CN"/>
              </w:rPr>
              <w:t>6</w:t>
            </w:r>
          </w:p>
        </w:tc>
        <w:tc>
          <w:tcPr>
            <w:tcW w:w="1901" w:type="dxa"/>
            <w:tcBorders>
              <w:top w:val="single" w:sz="4" w:space="0" w:color="000000"/>
              <w:left w:val="single" w:sz="4" w:space="0" w:color="000000"/>
              <w:bottom w:val="single" w:sz="4" w:space="0" w:color="000000"/>
              <w:right w:val="single" w:sz="4" w:space="0" w:color="000000"/>
            </w:tcBorders>
            <w:hideMark/>
          </w:tcPr>
          <w:p w14:paraId="7C9DC1A9" w14:textId="77777777" w:rsidR="007559AC" w:rsidRPr="00353BA2" w:rsidRDefault="007559AC" w:rsidP="007559AC">
            <w:pPr>
              <w:jc w:val="center"/>
              <w:rPr>
                <w:color w:val="000000" w:themeColor="text1"/>
                <w:lang w:eastAsia="zh-CN"/>
              </w:rPr>
            </w:pPr>
            <w:r w:rsidRPr="00353BA2">
              <w:rPr>
                <w:color w:val="000000" w:themeColor="text1"/>
                <w:lang w:eastAsia="zh-CN"/>
              </w:rPr>
              <w:t>0,74</w:t>
            </w:r>
          </w:p>
        </w:tc>
        <w:tc>
          <w:tcPr>
            <w:tcW w:w="1496" w:type="dxa"/>
            <w:tcBorders>
              <w:top w:val="single" w:sz="4" w:space="0" w:color="000000"/>
              <w:left w:val="single" w:sz="4" w:space="0" w:color="000000"/>
              <w:bottom w:val="single" w:sz="4" w:space="0" w:color="000000"/>
              <w:right w:val="single" w:sz="4" w:space="0" w:color="000000"/>
            </w:tcBorders>
            <w:hideMark/>
          </w:tcPr>
          <w:p w14:paraId="4B1B6296"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01" w:type="dxa"/>
            <w:tcBorders>
              <w:top w:val="single" w:sz="4" w:space="0" w:color="000000"/>
              <w:left w:val="single" w:sz="4" w:space="0" w:color="000000"/>
              <w:bottom w:val="single" w:sz="4" w:space="0" w:color="000000"/>
              <w:right w:val="single" w:sz="4" w:space="0" w:color="000000"/>
            </w:tcBorders>
            <w:hideMark/>
          </w:tcPr>
          <w:p w14:paraId="74A1E76F" w14:textId="77777777" w:rsidR="007559AC" w:rsidRPr="00353BA2" w:rsidRDefault="007559AC" w:rsidP="007559AC">
            <w:pPr>
              <w:jc w:val="center"/>
              <w:rPr>
                <w:color w:val="000000" w:themeColor="text1"/>
                <w:lang w:eastAsia="zh-CN"/>
              </w:rPr>
            </w:pPr>
            <w:r w:rsidRPr="00353BA2">
              <w:rPr>
                <w:color w:val="000000" w:themeColor="text1"/>
                <w:lang w:eastAsia="zh-CN"/>
              </w:rPr>
              <w:t>1,18</w:t>
            </w:r>
          </w:p>
        </w:tc>
        <w:tc>
          <w:tcPr>
            <w:tcW w:w="1502" w:type="dxa"/>
            <w:tcBorders>
              <w:top w:val="single" w:sz="4" w:space="0" w:color="000000"/>
              <w:left w:val="single" w:sz="4" w:space="0" w:color="000000"/>
              <w:bottom w:val="single" w:sz="4" w:space="0" w:color="000000"/>
              <w:right w:val="single" w:sz="4" w:space="0" w:color="000000"/>
            </w:tcBorders>
            <w:hideMark/>
          </w:tcPr>
          <w:p w14:paraId="02389074" w14:textId="77777777" w:rsidR="007559AC" w:rsidRPr="00353BA2" w:rsidRDefault="007559AC" w:rsidP="007559AC">
            <w:pPr>
              <w:jc w:val="center"/>
              <w:rPr>
                <w:color w:val="000000" w:themeColor="text1"/>
                <w:lang w:eastAsia="zh-CN"/>
              </w:rPr>
            </w:pPr>
            <w:r w:rsidRPr="00353BA2">
              <w:rPr>
                <w:color w:val="000000" w:themeColor="text1"/>
                <w:lang w:eastAsia="zh-CN"/>
              </w:rPr>
              <w:t>4</w:t>
            </w:r>
          </w:p>
        </w:tc>
        <w:tc>
          <w:tcPr>
            <w:tcW w:w="1901" w:type="dxa"/>
            <w:tcBorders>
              <w:top w:val="single" w:sz="4" w:space="0" w:color="000000"/>
              <w:left w:val="single" w:sz="4" w:space="0" w:color="000000"/>
              <w:bottom w:val="single" w:sz="4" w:space="0" w:color="000000"/>
              <w:right w:val="single" w:sz="4" w:space="0" w:color="000000"/>
            </w:tcBorders>
            <w:hideMark/>
          </w:tcPr>
          <w:p w14:paraId="4F0A60D2" w14:textId="77777777" w:rsidR="007559AC" w:rsidRPr="00353BA2" w:rsidRDefault="007559AC" w:rsidP="007559AC">
            <w:pPr>
              <w:jc w:val="center"/>
              <w:rPr>
                <w:color w:val="000000" w:themeColor="text1"/>
                <w:lang w:eastAsia="zh-CN"/>
              </w:rPr>
            </w:pPr>
            <w:r w:rsidRPr="00353BA2">
              <w:rPr>
                <w:color w:val="000000" w:themeColor="text1"/>
                <w:lang w:eastAsia="zh-CN"/>
              </w:rPr>
              <w:t>0,59</w:t>
            </w:r>
          </w:p>
        </w:tc>
      </w:tr>
      <w:tr w:rsidR="007559AC" w:rsidRPr="00353BA2" w14:paraId="41AB03CA" w14:textId="77777777">
        <w:trPr>
          <w:trHeight w:val="1046"/>
        </w:trPr>
        <w:tc>
          <w:tcPr>
            <w:tcW w:w="3610" w:type="dxa"/>
            <w:tcBorders>
              <w:top w:val="single" w:sz="4" w:space="0" w:color="000000"/>
              <w:left w:val="single" w:sz="4" w:space="0" w:color="000000"/>
              <w:bottom w:val="single" w:sz="4" w:space="0" w:color="000000"/>
              <w:right w:val="single" w:sz="4" w:space="0" w:color="000000"/>
            </w:tcBorders>
            <w:hideMark/>
          </w:tcPr>
          <w:p w14:paraId="674B99ED" w14:textId="77777777" w:rsidR="007559AC" w:rsidRPr="00353BA2" w:rsidRDefault="007559AC" w:rsidP="007559AC">
            <w:pPr>
              <w:jc w:val="center"/>
              <w:rPr>
                <w:color w:val="000000" w:themeColor="text1"/>
                <w:lang w:eastAsia="zh-CN"/>
              </w:rPr>
            </w:pPr>
            <w:r w:rsidRPr="00353BA2">
              <w:rPr>
                <w:color w:val="000000" w:themeColor="text1"/>
                <w:lang w:eastAsia="zh-CN"/>
              </w:rPr>
              <w:t>Обучающийся иностранной образовательной организации</w:t>
            </w:r>
          </w:p>
        </w:tc>
        <w:tc>
          <w:tcPr>
            <w:tcW w:w="1866" w:type="dxa"/>
            <w:tcBorders>
              <w:top w:val="single" w:sz="4" w:space="0" w:color="000000"/>
              <w:left w:val="single" w:sz="4" w:space="0" w:color="000000"/>
              <w:bottom w:val="single" w:sz="4" w:space="0" w:color="000000"/>
              <w:right w:val="single" w:sz="4" w:space="0" w:color="000000"/>
            </w:tcBorders>
            <w:hideMark/>
          </w:tcPr>
          <w:p w14:paraId="5A5D1301" w14:textId="77777777" w:rsidR="007559AC" w:rsidRPr="00353BA2" w:rsidRDefault="007559AC" w:rsidP="007559AC">
            <w:pPr>
              <w:rPr>
                <w:color w:val="000000" w:themeColor="text1"/>
                <w:lang w:eastAsia="zh-CN"/>
              </w:rPr>
            </w:pPr>
          </w:p>
        </w:tc>
        <w:tc>
          <w:tcPr>
            <w:tcW w:w="1901" w:type="dxa"/>
            <w:tcBorders>
              <w:top w:val="single" w:sz="4" w:space="0" w:color="000000"/>
              <w:left w:val="single" w:sz="4" w:space="0" w:color="000000"/>
              <w:bottom w:val="single" w:sz="4" w:space="0" w:color="000000"/>
              <w:right w:val="single" w:sz="4" w:space="0" w:color="000000"/>
            </w:tcBorders>
            <w:hideMark/>
          </w:tcPr>
          <w:p w14:paraId="3FAEFB82" w14:textId="77777777" w:rsidR="007559AC" w:rsidRPr="00353BA2" w:rsidRDefault="007559AC" w:rsidP="007559AC">
            <w:pPr>
              <w:rPr>
                <w:color w:val="000000" w:themeColor="text1"/>
                <w:sz w:val="20"/>
                <w:szCs w:val="20"/>
              </w:rPr>
            </w:pPr>
          </w:p>
        </w:tc>
        <w:tc>
          <w:tcPr>
            <w:tcW w:w="1496" w:type="dxa"/>
            <w:tcBorders>
              <w:top w:val="single" w:sz="4" w:space="0" w:color="000000"/>
              <w:left w:val="single" w:sz="4" w:space="0" w:color="000000"/>
              <w:bottom w:val="single" w:sz="4" w:space="0" w:color="000000"/>
              <w:right w:val="single" w:sz="4" w:space="0" w:color="000000"/>
            </w:tcBorders>
            <w:hideMark/>
          </w:tcPr>
          <w:p w14:paraId="36F38484" w14:textId="77777777" w:rsidR="007559AC" w:rsidRPr="00353BA2" w:rsidRDefault="007559AC" w:rsidP="007559AC">
            <w:pPr>
              <w:rPr>
                <w:color w:val="000000" w:themeColor="text1"/>
                <w:sz w:val="20"/>
                <w:szCs w:val="20"/>
              </w:rPr>
            </w:pPr>
          </w:p>
        </w:tc>
        <w:tc>
          <w:tcPr>
            <w:tcW w:w="1901" w:type="dxa"/>
            <w:tcBorders>
              <w:top w:val="single" w:sz="4" w:space="0" w:color="000000"/>
              <w:left w:val="single" w:sz="4" w:space="0" w:color="000000"/>
              <w:bottom w:val="single" w:sz="4" w:space="0" w:color="000000"/>
              <w:right w:val="single" w:sz="4" w:space="0" w:color="000000"/>
            </w:tcBorders>
            <w:hideMark/>
          </w:tcPr>
          <w:p w14:paraId="372F9113" w14:textId="77777777" w:rsidR="007559AC" w:rsidRPr="00353BA2" w:rsidRDefault="007559AC" w:rsidP="007559AC">
            <w:pPr>
              <w:rPr>
                <w:color w:val="000000" w:themeColor="text1"/>
                <w:sz w:val="20"/>
                <w:szCs w:val="20"/>
              </w:rPr>
            </w:pPr>
          </w:p>
        </w:tc>
        <w:tc>
          <w:tcPr>
            <w:tcW w:w="1502" w:type="dxa"/>
            <w:tcBorders>
              <w:top w:val="single" w:sz="4" w:space="0" w:color="000000"/>
              <w:left w:val="single" w:sz="4" w:space="0" w:color="000000"/>
              <w:bottom w:val="single" w:sz="4" w:space="0" w:color="000000"/>
              <w:right w:val="single" w:sz="4" w:space="0" w:color="000000"/>
            </w:tcBorders>
            <w:hideMark/>
          </w:tcPr>
          <w:p w14:paraId="36DD4691" w14:textId="77777777" w:rsidR="007559AC" w:rsidRPr="00353BA2" w:rsidRDefault="007559AC" w:rsidP="007559AC">
            <w:pPr>
              <w:rPr>
                <w:color w:val="000000" w:themeColor="text1"/>
                <w:sz w:val="20"/>
                <w:szCs w:val="20"/>
              </w:rPr>
            </w:pPr>
          </w:p>
        </w:tc>
        <w:tc>
          <w:tcPr>
            <w:tcW w:w="1901" w:type="dxa"/>
            <w:tcBorders>
              <w:top w:val="single" w:sz="4" w:space="0" w:color="000000"/>
              <w:left w:val="single" w:sz="4" w:space="0" w:color="000000"/>
              <w:bottom w:val="single" w:sz="4" w:space="0" w:color="000000"/>
              <w:right w:val="single" w:sz="4" w:space="0" w:color="000000"/>
            </w:tcBorders>
            <w:hideMark/>
          </w:tcPr>
          <w:p w14:paraId="61E8F926" w14:textId="77777777" w:rsidR="007559AC" w:rsidRPr="00353BA2" w:rsidRDefault="007559AC" w:rsidP="007559AC">
            <w:pPr>
              <w:rPr>
                <w:color w:val="000000" w:themeColor="text1"/>
                <w:sz w:val="20"/>
                <w:szCs w:val="20"/>
              </w:rPr>
            </w:pPr>
          </w:p>
        </w:tc>
      </w:tr>
      <w:tr w:rsidR="007559AC" w:rsidRPr="00353BA2" w14:paraId="208D7A18" w14:textId="77777777">
        <w:trPr>
          <w:trHeight w:val="2354"/>
        </w:trPr>
        <w:tc>
          <w:tcPr>
            <w:tcW w:w="3610" w:type="dxa"/>
            <w:tcBorders>
              <w:top w:val="single" w:sz="4" w:space="0" w:color="000000"/>
              <w:left w:val="single" w:sz="4" w:space="0" w:color="000000"/>
              <w:bottom w:val="single" w:sz="4" w:space="0" w:color="000000"/>
              <w:right w:val="single" w:sz="4" w:space="0" w:color="000000"/>
            </w:tcBorders>
            <w:hideMark/>
          </w:tcPr>
          <w:p w14:paraId="58BD462E" w14:textId="77777777" w:rsidR="007559AC" w:rsidRPr="00353BA2" w:rsidRDefault="007559AC" w:rsidP="007559AC">
            <w:pPr>
              <w:jc w:val="center"/>
              <w:rPr>
                <w:color w:val="000000" w:themeColor="text1"/>
                <w:lang w:eastAsia="zh-CN"/>
              </w:rPr>
            </w:pPr>
            <w:r w:rsidRPr="00353BA2">
              <w:rPr>
                <w:color w:val="000000" w:themeColor="text1"/>
                <w:lang w:eastAsia="zh-CN"/>
              </w:rPr>
              <w:t>Обучающийся общеобразовательной организации, завершивший освоение образовательной программы по учебному предмету</w:t>
            </w:r>
          </w:p>
        </w:tc>
        <w:tc>
          <w:tcPr>
            <w:tcW w:w="1866" w:type="dxa"/>
            <w:tcBorders>
              <w:top w:val="single" w:sz="4" w:space="0" w:color="000000"/>
              <w:left w:val="single" w:sz="4" w:space="0" w:color="000000"/>
              <w:bottom w:val="single" w:sz="4" w:space="0" w:color="000000"/>
              <w:right w:val="single" w:sz="4" w:space="0" w:color="000000"/>
            </w:tcBorders>
            <w:hideMark/>
          </w:tcPr>
          <w:p w14:paraId="703A3ED4" w14:textId="77777777" w:rsidR="007559AC" w:rsidRPr="00353BA2" w:rsidRDefault="007559AC" w:rsidP="007559AC">
            <w:pPr>
              <w:rPr>
                <w:color w:val="000000" w:themeColor="text1"/>
                <w:lang w:eastAsia="zh-CN"/>
              </w:rPr>
            </w:pPr>
          </w:p>
        </w:tc>
        <w:tc>
          <w:tcPr>
            <w:tcW w:w="1901" w:type="dxa"/>
            <w:tcBorders>
              <w:top w:val="single" w:sz="4" w:space="0" w:color="000000"/>
              <w:left w:val="single" w:sz="4" w:space="0" w:color="000000"/>
              <w:bottom w:val="single" w:sz="4" w:space="0" w:color="000000"/>
              <w:right w:val="single" w:sz="4" w:space="0" w:color="000000"/>
            </w:tcBorders>
            <w:hideMark/>
          </w:tcPr>
          <w:p w14:paraId="05894F58" w14:textId="77777777" w:rsidR="007559AC" w:rsidRPr="00353BA2" w:rsidRDefault="007559AC" w:rsidP="007559AC">
            <w:pPr>
              <w:rPr>
                <w:color w:val="000000" w:themeColor="text1"/>
                <w:sz w:val="20"/>
                <w:szCs w:val="20"/>
              </w:rPr>
            </w:pPr>
          </w:p>
        </w:tc>
        <w:tc>
          <w:tcPr>
            <w:tcW w:w="1496" w:type="dxa"/>
            <w:tcBorders>
              <w:top w:val="single" w:sz="4" w:space="0" w:color="000000"/>
              <w:left w:val="single" w:sz="4" w:space="0" w:color="000000"/>
              <w:bottom w:val="single" w:sz="4" w:space="0" w:color="000000"/>
              <w:right w:val="single" w:sz="4" w:space="0" w:color="000000"/>
            </w:tcBorders>
            <w:hideMark/>
          </w:tcPr>
          <w:p w14:paraId="7FB58E0D" w14:textId="77777777" w:rsidR="007559AC" w:rsidRPr="00353BA2" w:rsidRDefault="007559AC" w:rsidP="007559AC">
            <w:pPr>
              <w:rPr>
                <w:color w:val="000000" w:themeColor="text1"/>
                <w:sz w:val="20"/>
                <w:szCs w:val="20"/>
              </w:rPr>
            </w:pPr>
          </w:p>
        </w:tc>
        <w:tc>
          <w:tcPr>
            <w:tcW w:w="1901" w:type="dxa"/>
            <w:tcBorders>
              <w:top w:val="single" w:sz="4" w:space="0" w:color="000000"/>
              <w:left w:val="single" w:sz="4" w:space="0" w:color="000000"/>
              <w:bottom w:val="single" w:sz="4" w:space="0" w:color="000000"/>
              <w:right w:val="single" w:sz="4" w:space="0" w:color="000000"/>
            </w:tcBorders>
            <w:hideMark/>
          </w:tcPr>
          <w:p w14:paraId="73177391" w14:textId="77777777" w:rsidR="007559AC" w:rsidRPr="00353BA2" w:rsidRDefault="007559AC" w:rsidP="007559AC">
            <w:pPr>
              <w:rPr>
                <w:color w:val="000000" w:themeColor="text1"/>
                <w:sz w:val="20"/>
                <w:szCs w:val="20"/>
              </w:rPr>
            </w:pPr>
          </w:p>
        </w:tc>
        <w:tc>
          <w:tcPr>
            <w:tcW w:w="1502" w:type="dxa"/>
            <w:tcBorders>
              <w:top w:val="single" w:sz="4" w:space="0" w:color="000000"/>
              <w:left w:val="single" w:sz="4" w:space="0" w:color="000000"/>
              <w:bottom w:val="single" w:sz="4" w:space="0" w:color="000000"/>
              <w:right w:val="single" w:sz="4" w:space="0" w:color="000000"/>
            </w:tcBorders>
            <w:hideMark/>
          </w:tcPr>
          <w:p w14:paraId="65B982C6" w14:textId="77777777" w:rsidR="007559AC" w:rsidRPr="00353BA2" w:rsidRDefault="007559AC" w:rsidP="007559AC">
            <w:pPr>
              <w:jc w:val="center"/>
              <w:rPr>
                <w:color w:val="000000" w:themeColor="text1"/>
                <w:lang w:eastAsia="zh-CN"/>
              </w:rPr>
            </w:pPr>
            <w:r w:rsidRPr="00353BA2">
              <w:rPr>
                <w:color w:val="000000" w:themeColor="text1"/>
                <w:lang w:eastAsia="zh-CN"/>
              </w:rPr>
              <w:t>2</w:t>
            </w:r>
          </w:p>
        </w:tc>
        <w:tc>
          <w:tcPr>
            <w:tcW w:w="1901" w:type="dxa"/>
            <w:tcBorders>
              <w:top w:val="single" w:sz="4" w:space="0" w:color="000000"/>
              <w:left w:val="single" w:sz="4" w:space="0" w:color="000000"/>
              <w:bottom w:val="single" w:sz="4" w:space="0" w:color="000000"/>
              <w:right w:val="single" w:sz="4" w:space="0" w:color="000000"/>
            </w:tcBorders>
            <w:hideMark/>
          </w:tcPr>
          <w:p w14:paraId="18DAE4F0" w14:textId="77777777" w:rsidR="007559AC" w:rsidRPr="00353BA2" w:rsidRDefault="007559AC" w:rsidP="007559AC">
            <w:pPr>
              <w:jc w:val="center"/>
              <w:rPr>
                <w:color w:val="000000" w:themeColor="text1"/>
                <w:lang w:eastAsia="zh-CN"/>
              </w:rPr>
            </w:pPr>
            <w:r w:rsidRPr="00353BA2">
              <w:rPr>
                <w:color w:val="000000" w:themeColor="text1"/>
                <w:lang w:eastAsia="zh-CN"/>
              </w:rPr>
              <w:t>0,3</w:t>
            </w:r>
          </w:p>
        </w:tc>
      </w:tr>
      <w:tr w:rsidR="007559AC" w:rsidRPr="00353BA2" w14:paraId="1ADE1BAC" w14:textId="77777777">
        <w:trPr>
          <w:trHeight w:val="1308"/>
        </w:trPr>
        <w:tc>
          <w:tcPr>
            <w:tcW w:w="3610" w:type="dxa"/>
            <w:tcBorders>
              <w:top w:val="single" w:sz="4" w:space="0" w:color="000000"/>
              <w:left w:val="single" w:sz="4" w:space="0" w:color="000000"/>
              <w:bottom w:val="single" w:sz="4" w:space="0" w:color="000000"/>
              <w:right w:val="single" w:sz="4" w:space="0" w:color="000000"/>
            </w:tcBorders>
            <w:hideMark/>
          </w:tcPr>
          <w:p w14:paraId="6E91B951"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В том числе участников с ограниченными возможностями здоровья</w:t>
            </w:r>
          </w:p>
        </w:tc>
        <w:tc>
          <w:tcPr>
            <w:tcW w:w="1866" w:type="dxa"/>
            <w:tcBorders>
              <w:top w:val="single" w:sz="4" w:space="0" w:color="000000"/>
              <w:left w:val="single" w:sz="4" w:space="0" w:color="000000"/>
              <w:bottom w:val="single" w:sz="4" w:space="0" w:color="000000"/>
              <w:right w:val="single" w:sz="4" w:space="0" w:color="000000"/>
            </w:tcBorders>
            <w:hideMark/>
          </w:tcPr>
          <w:p w14:paraId="677F4705" w14:textId="77777777" w:rsidR="007559AC" w:rsidRPr="00353BA2" w:rsidRDefault="007559AC" w:rsidP="007559AC">
            <w:pPr>
              <w:jc w:val="center"/>
              <w:rPr>
                <w:color w:val="000000" w:themeColor="text1"/>
                <w:lang w:eastAsia="zh-CN"/>
              </w:rPr>
            </w:pPr>
            <w:r w:rsidRPr="00353BA2">
              <w:rPr>
                <w:color w:val="000000" w:themeColor="text1"/>
                <w:lang w:eastAsia="zh-CN"/>
              </w:rPr>
              <w:t>113</w:t>
            </w:r>
          </w:p>
        </w:tc>
        <w:tc>
          <w:tcPr>
            <w:tcW w:w="1901" w:type="dxa"/>
            <w:tcBorders>
              <w:top w:val="single" w:sz="4" w:space="0" w:color="000000"/>
              <w:left w:val="single" w:sz="4" w:space="0" w:color="000000"/>
              <w:bottom w:val="single" w:sz="4" w:space="0" w:color="000000"/>
              <w:right w:val="single" w:sz="4" w:space="0" w:color="000000"/>
            </w:tcBorders>
            <w:hideMark/>
          </w:tcPr>
          <w:p w14:paraId="18D4688E" w14:textId="77777777" w:rsidR="007559AC" w:rsidRPr="00353BA2" w:rsidRDefault="007559AC" w:rsidP="007559AC">
            <w:pPr>
              <w:jc w:val="center"/>
              <w:rPr>
                <w:color w:val="000000" w:themeColor="text1"/>
                <w:lang w:eastAsia="zh-CN"/>
              </w:rPr>
            </w:pPr>
            <w:r w:rsidRPr="00353BA2">
              <w:rPr>
                <w:color w:val="000000" w:themeColor="text1"/>
                <w:lang w:eastAsia="zh-CN"/>
              </w:rPr>
              <w:t>13,92</w:t>
            </w:r>
          </w:p>
        </w:tc>
        <w:tc>
          <w:tcPr>
            <w:tcW w:w="1496" w:type="dxa"/>
            <w:tcBorders>
              <w:top w:val="single" w:sz="4" w:space="0" w:color="000000"/>
              <w:left w:val="single" w:sz="4" w:space="0" w:color="000000"/>
              <w:bottom w:val="single" w:sz="4" w:space="0" w:color="000000"/>
              <w:right w:val="single" w:sz="4" w:space="0" w:color="000000"/>
            </w:tcBorders>
            <w:hideMark/>
          </w:tcPr>
          <w:p w14:paraId="27BBCBFB" w14:textId="77777777" w:rsidR="007559AC" w:rsidRPr="00353BA2" w:rsidRDefault="007559AC" w:rsidP="007559AC">
            <w:pPr>
              <w:jc w:val="center"/>
              <w:rPr>
                <w:color w:val="000000" w:themeColor="text1"/>
                <w:lang w:eastAsia="zh-CN"/>
              </w:rPr>
            </w:pPr>
            <w:r w:rsidRPr="00353BA2">
              <w:rPr>
                <w:color w:val="000000" w:themeColor="text1"/>
                <w:lang w:eastAsia="zh-CN"/>
              </w:rPr>
              <w:t>136</w:t>
            </w:r>
          </w:p>
        </w:tc>
        <w:tc>
          <w:tcPr>
            <w:tcW w:w="1901" w:type="dxa"/>
            <w:tcBorders>
              <w:top w:val="single" w:sz="4" w:space="0" w:color="000000"/>
              <w:left w:val="single" w:sz="4" w:space="0" w:color="000000"/>
              <w:bottom w:val="single" w:sz="4" w:space="0" w:color="000000"/>
              <w:right w:val="single" w:sz="4" w:space="0" w:color="000000"/>
            </w:tcBorders>
            <w:hideMark/>
          </w:tcPr>
          <w:p w14:paraId="6A8D1F18" w14:textId="77777777" w:rsidR="007559AC" w:rsidRPr="00353BA2" w:rsidRDefault="007559AC" w:rsidP="007559AC">
            <w:pPr>
              <w:jc w:val="center"/>
              <w:rPr>
                <w:color w:val="000000" w:themeColor="text1"/>
                <w:lang w:eastAsia="zh-CN"/>
              </w:rPr>
            </w:pPr>
            <w:r w:rsidRPr="00353BA2">
              <w:rPr>
                <w:color w:val="000000" w:themeColor="text1"/>
                <w:lang w:eastAsia="zh-CN"/>
              </w:rPr>
              <w:t>16,11</w:t>
            </w:r>
          </w:p>
        </w:tc>
        <w:tc>
          <w:tcPr>
            <w:tcW w:w="1502" w:type="dxa"/>
            <w:tcBorders>
              <w:top w:val="single" w:sz="4" w:space="0" w:color="000000"/>
              <w:left w:val="single" w:sz="4" w:space="0" w:color="000000"/>
              <w:bottom w:val="single" w:sz="4" w:space="0" w:color="000000"/>
              <w:right w:val="single" w:sz="4" w:space="0" w:color="000000"/>
            </w:tcBorders>
            <w:hideMark/>
          </w:tcPr>
          <w:p w14:paraId="42EEBD6D" w14:textId="77777777" w:rsidR="007559AC" w:rsidRPr="00353BA2" w:rsidRDefault="007559AC" w:rsidP="007559AC">
            <w:pPr>
              <w:jc w:val="center"/>
              <w:rPr>
                <w:color w:val="000000" w:themeColor="text1"/>
                <w:lang w:eastAsia="zh-CN"/>
              </w:rPr>
            </w:pPr>
            <w:r w:rsidRPr="00353BA2">
              <w:rPr>
                <w:color w:val="000000" w:themeColor="text1"/>
                <w:lang w:eastAsia="zh-CN"/>
              </w:rPr>
              <w:t>118</w:t>
            </w:r>
          </w:p>
        </w:tc>
        <w:tc>
          <w:tcPr>
            <w:tcW w:w="1901" w:type="dxa"/>
            <w:tcBorders>
              <w:top w:val="single" w:sz="4" w:space="0" w:color="000000"/>
              <w:left w:val="single" w:sz="4" w:space="0" w:color="000000"/>
              <w:bottom w:val="single" w:sz="4" w:space="0" w:color="000000"/>
              <w:right w:val="single" w:sz="4" w:space="0" w:color="000000"/>
            </w:tcBorders>
            <w:hideMark/>
          </w:tcPr>
          <w:p w14:paraId="5BE5D30A" w14:textId="77777777" w:rsidR="007559AC" w:rsidRPr="00353BA2" w:rsidRDefault="007559AC" w:rsidP="007559AC">
            <w:pPr>
              <w:jc w:val="center"/>
              <w:rPr>
                <w:color w:val="000000" w:themeColor="text1"/>
                <w:lang w:eastAsia="zh-CN"/>
              </w:rPr>
            </w:pPr>
            <w:r w:rsidRPr="00353BA2">
              <w:rPr>
                <w:color w:val="000000" w:themeColor="text1"/>
                <w:lang w:eastAsia="zh-CN"/>
              </w:rPr>
              <w:t>17,48</w:t>
            </w:r>
          </w:p>
        </w:tc>
      </w:tr>
    </w:tbl>
    <w:p w14:paraId="55D864AF" w14:textId="77777777" w:rsidR="007559AC" w:rsidRPr="00353BA2" w:rsidRDefault="007559AC" w:rsidP="007559AC">
      <w:pPr>
        <w:keepNext/>
        <w:spacing w:after="200"/>
        <w:jc w:val="right"/>
        <w:rPr>
          <w:bCs/>
          <w:i/>
          <w:color w:val="000000" w:themeColor="text1"/>
          <w:sz w:val="18"/>
          <w:szCs w:val="18"/>
        </w:rPr>
      </w:pPr>
    </w:p>
    <w:p w14:paraId="699B6730" w14:textId="77777777" w:rsidR="007559AC" w:rsidRPr="00353BA2" w:rsidRDefault="007559AC" w:rsidP="007559AC">
      <w:pPr>
        <w:keepNext/>
        <w:keepLines/>
        <w:numPr>
          <w:ilvl w:val="1"/>
          <w:numId w:val="42"/>
        </w:numPr>
        <w:tabs>
          <w:tab w:val="left" w:pos="142"/>
        </w:tabs>
        <w:spacing w:before="200"/>
        <w:ind w:left="426" w:hanging="426"/>
        <w:outlineLvl w:val="2"/>
        <w:rPr>
          <w:rFonts w:eastAsia="SimSun"/>
          <w:b/>
          <w:bCs/>
          <w:color w:val="000000" w:themeColor="text1"/>
          <w:sz w:val="28"/>
          <w:lang w:val="x-none"/>
        </w:rPr>
      </w:pPr>
      <w:r w:rsidRPr="00353BA2">
        <w:rPr>
          <w:rFonts w:eastAsia="SimSun"/>
          <w:b/>
          <w:bCs/>
          <w:color w:val="000000" w:themeColor="text1"/>
          <w:sz w:val="28"/>
          <w:lang w:val="x-none"/>
        </w:rPr>
        <w:t xml:space="preserve">Количество участников </w:t>
      </w:r>
      <w:r w:rsidRPr="00353BA2">
        <w:rPr>
          <w:rFonts w:eastAsia="SimSun"/>
          <w:b/>
          <w:bCs/>
          <w:color w:val="000000" w:themeColor="text1"/>
          <w:sz w:val="28"/>
        </w:rPr>
        <w:t>экзамена в регионе</w:t>
      </w:r>
      <w:r w:rsidRPr="00353BA2">
        <w:rPr>
          <w:rFonts w:eastAsia="SimSun"/>
          <w:b/>
          <w:bCs/>
          <w:color w:val="000000" w:themeColor="text1"/>
          <w:sz w:val="28"/>
          <w:lang w:val="x-none"/>
        </w:rPr>
        <w:t xml:space="preserve"> по типам</w:t>
      </w:r>
      <w:r w:rsidRPr="00353BA2">
        <w:rPr>
          <w:rFonts w:eastAsia="SimSun"/>
          <w:bCs/>
          <w:color w:val="000000" w:themeColor="text1"/>
          <w:sz w:val="28"/>
          <w:vertAlign w:val="superscript"/>
          <w:lang w:val="x-none"/>
        </w:rPr>
        <w:footnoteReference w:id="2"/>
      </w:r>
      <w:r w:rsidRPr="00353BA2">
        <w:rPr>
          <w:rFonts w:eastAsia="SimSun"/>
          <w:b/>
          <w:bCs/>
          <w:color w:val="000000" w:themeColor="text1"/>
          <w:sz w:val="28"/>
          <w:lang w:val="x-none"/>
        </w:rPr>
        <w:t xml:space="preserve"> ОО </w:t>
      </w:r>
    </w:p>
    <w:p w14:paraId="09D27F92"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4</w:t>
      </w:r>
      <w:r w:rsidRPr="00353BA2">
        <w:rPr>
          <w:bCs/>
          <w:i/>
          <w:noProof/>
          <w:color w:val="000000" w:themeColor="text1"/>
          <w:sz w:val="18"/>
          <w:szCs w:val="18"/>
        </w:rPr>
        <w:fldChar w:fldCharType="end"/>
      </w:r>
    </w:p>
    <w:tbl>
      <w:tblPr>
        <w:tblW w:w="13954" w:type="dxa"/>
        <w:tblInd w:w="82" w:type="dxa"/>
        <w:tblLook w:val="04A0" w:firstRow="1" w:lastRow="0" w:firstColumn="1" w:lastColumn="0" w:noHBand="0" w:noVBand="1"/>
      </w:tblPr>
      <w:tblGrid>
        <w:gridCol w:w="1290"/>
        <w:gridCol w:w="3362"/>
        <w:gridCol w:w="1314"/>
        <w:gridCol w:w="1773"/>
        <w:gridCol w:w="1355"/>
        <w:gridCol w:w="1773"/>
        <w:gridCol w:w="1314"/>
        <w:gridCol w:w="1773"/>
      </w:tblGrid>
      <w:tr w:rsidR="007559AC" w:rsidRPr="00353BA2" w14:paraId="37FD126D" w14:textId="77777777">
        <w:trPr>
          <w:trHeight w:val="259"/>
        </w:trPr>
        <w:tc>
          <w:tcPr>
            <w:tcW w:w="1290" w:type="dxa"/>
            <w:tcBorders>
              <w:top w:val="single" w:sz="4" w:space="0" w:color="000000"/>
              <w:left w:val="single" w:sz="4" w:space="0" w:color="000000"/>
              <w:bottom w:val="nil"/>
              <w:right w:val="single" w:sz="4" w:space="0" w:color="000000"/>
            </w:tcBorders>
            <w:vAlign w:val="center"/>
            <w:hideMark/>
          </w:tcPr>
          <w:p w14:paraId="6B74C36D" w14:textId="77777777" w:rsidR="007559AC" w:rsidRPr="00353BA2" w:rsidRDefault="007559AC" w:rsidP="007559AC">
            <w:pPr>
              <w:rPr>
                <w:color w:val="000000" w:themeColor="text1"/>
              </w:rPr>
            </w:pPr>
          </w:p>
        </w:tc>
        <w:tc>
          <w:tcPr>
            <w:tcW w:w="3362" w:type="dxa"/>
            <w:tcBorders>
              <w:top w:val="single" w:sz="4" w:space="0" w:color="000000"/>
              <w:left w:val="single" w:sz="4" w:space="0" w:color="000000"/>
              <w:bottom w:val="nil"/>
              <w:right w:val="single" w:sz="4" w:space="0" w:color="000000"/>
            </w:tcBorders>
            <w:vAlign w:val="center"/>
            <w:hideMark/>
          </w:tcPr>
          <w:p w14:paraId="797A200F" w14:textId="77777777" w:rsidR="007559AC" w:rsidRPr="00353BA2" w:rsidRDefault="007559AC" w:rsidP="007559AC">
            <w:pPr>
              <w:rPr>
                <w:color w:val="000000" w:themeColor="text1"/>
                <w:sz w:val="20"/>
                <w:szCs w:val="20"/>
              </w:rPr>
            </w:pPr>
          </w:p>
        </w:tc>
        <w:tc>
          <w:tcPr>
            <w:tcW w:w="3087" w:type="dxa"/>
            <w:gridSpan w:val="2"/>
            <w:tcBorders>
              <w:top w:val="single" w:sz="4" w:space="0" w:color="000000"/>
              <w:left w:val="single" w:sz="4" w:space="0" w:color="000000"/>
              <w:bottom w:val="single" w:sz="4" w:space="0" w:color="000000"/>
              <w:right w:val="single" w:sz="4" w:space="0" w:color="000000"/>
            </w:tcBorders>
            <w:vAlign w:val="center"/>
            <w:hideMark/>
          </w:tcPr>
          <w:p w14:paraId="5D2CDC34" w14:textId="77777777" w:rsidR="007559AC" w:rsidRPr="00353BA2" w:rsidRDefault="007559AC" w:rsidP="007559AC">
            <w:pPr>
              <w:jc w:val="center"/>
              <w:rPr>
                <w:color w:val="000000" w:themeColor="text1"/>
                <w:lang w:eastAsia="zh-CN"/>
              </w:rPr>
            </w:pPr>
            <w:r w:rsidRPr="00353BA2">
              <w:rPr>
                <w:color w:val="000000" w:themeColor="text1"/>
                <w:lang w:eastAsia="zh-CN"/>
              </w:rPr>
              <w:t>2024 г.</w:t>
            </w:r>
          </w:p>
        </w:tc>
        <w:tc>
          <w:tcPr>
            <w:tcW w:w="3127" w:type="dxa"/>
            <w:gridSpan w:val="2"/>
            <w:tcBorders>
              <w:top w:val="single" w:sz="4" w:space="0" w:color="000000"/>
              <w:left w:val="single" w:sz="4" w:space="0" w:color="000000"/>
              <w:bottom w:val="single" w:sz="4" w:space="0" w:color="000000"/>
              <w:right w:val="single" w:sz="4" w:space="0" w:color="000000"/>
            </w:tcBorders>
            <w:vAlign w:val="center"/>
            <w:hideMark/>
          </w:tcPr>
          <w:p w14:paraId="1D08A15E" w14:textId="77777777" w:rsidR="007559AC" w:rsidRPr="00353BA2" w:rsidRDefault="007559AC" w:rsidP="007559AC">
            <w:pPr>
              <w:jc w:val="center"/>
              <w:rPr>
                <w:color w:val="000000" w:themeColor="text1"/>
                <w:lang w:eastAsia="zh-CN"/>
              </w:rPr>
            </w:pPr>
            <w:r w:rsidRPr="00353BA2">
              <w:rPr>
                <w:color w:val="000000" w:themeColor="text1"/>
                <w:lang w:eastAsia="zh-CN"/>
              </w:rPr>
              <w:t>2025 г.</w:t>
            </w:r>
          </w:p>
        </w:tc>
        <w:tc>
          <w:tcPr>
            <w:tcW w:w="3087" w:type="dxa"/>
            <w:gridSpan w:val="2"/>
            <w:tcBorders>
              <w:top w:val="single" w:sz="4" w:space="0" w:color="000000"/>
              <w:left w:val="single" w:sz="4" w:space="0" w:color="000000"/>
              <w:bottom w:val="single" w:sz="4" w:space="0" w:color="000000"/>
              <w:right w:val="single" w:sz="4" w:space="0" w:color="000000"/>
            </w:tcBorders>
            <w:vAlign w:val="center"/>
            <w:hideMark/>
          </w:tcPr>
          <w:p w14:paraId="6F234AE4" w14:textId="77777777" w:rsidR="007559AC" w:rsidRPr="00353BA2" w:rsidRDefault="007559AC" w:rsidP="007559AC">
            <w:pPr>
              <w:jc w:val="center"/>
              <w:rPr>
                <w:color w:val="000000" w:themeColor="text1"/>
                <w:lang w:eastAsia="zh-CN"/>
              </w:rPr>
            </w:pPr>
            <w:r w:rsidRPr="00353BA2">
              <w:rPr>
                <w:color w:val="000000" w:themeColor="text1"/>
                <w:lang w:eastAsia="zh-CN"/>
              </w:rPr>
              <w:t>2026 г.</w:t>
            </w:r>
          </w:p>
        </w:tc>
      </w:tr>
      <w:tr w:rsidR="007559AC" w:rsidRPr="00353BA2" w14:paraId="20F006EF" w14:textId="77777777">
        <w:trPr>
          <w:trHeight w:val="778"/>
        </w:trPr>
        <w:tc>
          <w:tcPr>
            <w:tcW w:w="1290" w:type="dxa"/>
            <w:tcBorders>
              <w:top w:val="nil"/>
              <w:left w:val="single" w:sz="4" w:space="0" w:color="000000"/>
              <w:bottom w:val="single" w:sz="4" w:space="0" w:color="000000"/>
              <w:right w:val="single" w:sz="4" w:space="0" w:color="000000"/>
            </w:tcBorders>
            <w:vAlign w:val="center"/>
            <w:hideMark/>
          </w:tcPr>
          <w:p w14:paraId="02B8B458" w14:textId="77777777" w:rsidR="007559AC" w:rsidRPr="00353BA2" w:rsidRDefault="007559AC" w:rsidP="007559AC">
            <w:pPr>
              <w:jc w:val="center"/>
              <w:rPr>
                <w:b/>
                <w:bCs/>
                <w:color w:val="000000" w:themeColor="text1"/>
                <w:lang w:eastAsia="zh-CN"/>
              </w:rPr>
            </w:pPr>
            <w:r w:rsidRPr="00353BA2">
              <w:rPr>
                <w:b/>
                <w:bCs/>
                <w:color w:val="000000" w:themeColor="text1"/>
                <w:lang w:eastAsia="zh-CN"/>
              </w:rPr>
              <w:t>№ п/п</w:t>
            </w:r>
          </w:p>
        </w:tc>
        <w:tc>
          <w:tcPr>
            <w:tcW w:w="3362" w:type="dxa"/>
            <w:tcBorders>
              <w:top w:val="nil"/>
              <w:left w:val="single" w:sz="4" w:space="0" w:color="000000"/>
              <w:bottom w:val="single" w:sz="4" w:space="0" w:color="000000"/>
              <w:right w:val="single" w:sz="4" w:space="0" w:color="000000"/>
            </w:tcBorders>
            <w:vAlign w:val="center"/>
            <w:hideMark/>
          </w:tcPr>
          <w:p w14:paraId="02EB5828" w14:textId="77777777" w:rsidR="007559AC" w:rsidRPr="00353BA2" w:rsidRDefault="007559AC" w:rsidP="007559AC">
            <w:pPr>
              <w:jc w:val="center"/>
              <w:rPr>
                <w:color w:val="000000" w:themeColor="text1"/>
                <w:lang w:eastAsia="zh-CN"/>
              </w:rPr>
            </w:pPr>
            <w:r w:rsidRPr="00353BA2">
              <w:rPr>
                <w:color w:val="000000" w:themeColor="text1"/>
                <w:lang w:eastAsia="zh-CN"/>
              </w:rPr>
              <w:t>Категория школ</w:t>
            </w:r>
          </w:p>
        </w:tc>
        <w:tc>
          <w:tcPr>
            <w:tcW w:w="1314" w:type="dxa"/>
            <w:tcBorders>
              <w:top w:val="single" w:sz="4" w:space="0" w:color="000000"/>
              <w:left w:val="single" w:sz="4" w:space="0" w:color="000000"/>
              <w:bottom w:val="single" w:sz="4" w:space="0" w:color="000000"/>
              <w:right w:val="single" w:sz="4" w:space="0" w:color="000000"/>
            </w:tcBorders>
            <w:vAlign w:val="center"/>
            <w:hideMark/>
          </w:tcPr>
          <w:p w14:paraId="19A1B540" w14:textId="77777777" w:rsidR="007559AC" w:rsidRPr="00353BA2" w:rsidRDefault="007559AC" w:rsidP="007559AC">
            <w:pPr>
              <w:jc w:val="center"/>
              <w:rPr>
                <w:color w:val="000000" w:themeColor="text1"/>
                <w:lang w:eastAsia="zh-CN"/>
              </w:rPr>
            </w:pPr>
            <w:r w:rsidRPr="00353BA2">
              <w:rPr>
                <w:color w:val="000000" w:themeColor="text1"/>
                <w:lang w:eastAsia="zh-CN"/>
              </w:rPr>
              <w:t>чел.</w:t>
            </w:r>
          </w:p>
        </w:tc>
        <w:tc>
          <w:tcPr>
            <w:tcW w:w="1773" w:type="dxa"/>
            <w:tcBorders>
              <w:top w:val="single" w:sz="4" w:space="0" w:color="000000"/>
              <w:left w:val="single" w:sz="4" w:space="0" w:color="000000"/>
              <w:bottom w:val="single" w:sz="4" w:space="0" w:color="000000"/>
              <w:right w:val="single" w:sz="4" w:space="0" w:color="000000"/>
            </w:tcBorders>
            <w:vAlign w:val="center"/>
            <w:hideMark/>
          </w:tcPr>
          <w:p w14:paraId="6BB323FF" w14:textId="77777777" w:rsidR="007559AC" w:rsidRPr="00353BA2" w:rsidRDefault="007559AC" w:rsidP="007559AC">
            <w:pPr>
              <w:jc w:val="center"/>
              <w:rPr>
                <w:color w:val="000000" w:themeColor="text1"/>
                <w:lang w:eastAsia="zh-CN"/>
              </w:rPr>
            </w:pPr>
            <w:r w:rsidRPr="00353BA2">
              <w:rPr>
                <w:color w:val="000000" w:themeColor="text1"/>
                <w:lang w:eastAsia="zh-CN"/>
              </w:rPr>
              <w:t>% от общего числа участников</w:t>
            </w:r>
          </w:p>
        </w:tc>
        <w:tc>
          <w:tcPr>
            <w:tcW w:w="1355" w:type="dxa"/>
            <w:tcBorders>
              <w:top w:val="single" w:sz="4" w:space="0" w:color="000000"/>
              <w:left w:val="single" w:sz="4" w:space="0" w:color="000000"/>
              <w:bottom w:val="single" w:sz="4" w:space="0" w:color="000000"/>
              <w:right w:val="single" w:sz="4" w:space="0" w:color="000000"/>
            </w:tcBorders>
            <w:vAlign w:val="center"/>
            <w:hideMark/>
          </w:tcPr>
          <w:p w14:paraId="5278D85A" w14:textId="77777777" w:rsidR="007559AC" w:rsidRPr="00353BA2" w:rsidRDefault="007559AC" w:rsidP="007559AC">
            <w:pPr>
              <w:jc w:val="center"/>
              <w:rPr>
                <w:color w:val="000000" w:themeColor="text1"/>
                <w:lang w:eastAsia="zh-CN"/>
              </w:rPr>
            </w:pPr>
            <w:r w:rsidRPr="00353BA2">
              <w:rPr>
                <w:color w:val="000000" w:themeColor="text1"/>
                <w:lang w:eastAsia="zh-CN"/>
              </w:rPr>
              <w:t>чел.</w:t>
            </w:r>
          </w:p>
        </w:tc>
        <w:tc>
          <w:tcPr>
            <w:tcW w:w="1773" w:type="dxa"/>
            <w:tcBorders>
              <w:top w:val="single" w:sz="4" w:space="0" w:color="000000"/>
              <w:left w:val="single" w:sz="4" w:space="0" w:color="000000"/>
              <w:bottom w:val="single" w:sz="4" w:space="0" w:color="000000"/>
              <w:right w:val="single" w:sz="4" w:space="0" w:color="000000"/>
            </w:tcBorders>
            <w:vAlign w:val="center"/>
            <w:hideMark/>
          </w:tcPr>
          <w:p w14:paraId="0110DFEC" w14:textId="77777777" w:rsidR="007559AC" w:rsidRPr="00353BA2" w:rsidRDefault="007559AC" w:rsidP="007559AC">
            <w:pPr>
              <w:jc w:val="center"/>
              <w:rPr>
                <w:color w:val="000000" w:themeColor="text1"/>
                <w:lang w:eastAsia="zh-CN"/>
              </w:rPr>
            </w:pPr>
            <w:r w:rsidRPr="00353BA2">
              <w:rPr>
                <w:color w:val="000000" w:themeColor="text1"/>
                <w:lang w:eastAsia="zh-CN"/>
              </w:rPr>
              <w:t>% от общего числа участников</w:t>
            </w:r>
          </w:p>
        </w:tc>
        <w:tc>
          <w:tcPr>
            <w:tcW w:w="1314" w:type="dxa"/>
            <w:tcBorders>
              <w:top w:val="single" w:sz="4" w:space="0" w:color="000000"/>
              <w:left w:val="single" w:sz="4" w:space="0" w:color="000000"/>
              <w:bottom w:val="single" w:sz="4" w:space="0" w:color="000000"/>
              <w:right w:val="single" w:sz="4" w:space="0" w:color="000000"/>
            </w:tcBorders>
            <w:vAlign w:val="center"/>
            <w:hideMark/>
          </w:tcPr>
          <w:p w14:paraId="7F6B116F" w14:textId="77777777" w:rsidR="007559AC" w:rsidRPr="00353BA2" w:rsidRDefault="007559AC" w:rsidP="007559AC">
            <w:pPr>
              <w:jc w:val="center"/>
              <w:rPr>
                <w:color w:val="000000" w:themeColor="text1"/>
                <w:lang w:eastAsia="zh-CN"/>
              </w:rPr>
            </w:pPr>
            <w:r w:rsidRPr="00353BA2">
              <w:rPr>
                <w:color w:val="000000" w:themeColor="text1"/>
                <w:lang w:eastAsia="zh-CN"/>
              </w:rPr>
              <w:t>чел.</w:t>
            </w:r>
          </w:p>
        </w:tc>
        <w:tc>
          <w:tcPr>
            <w:tcW w:w="1773" w:type="dxa"/>
            <w:tcBorders>
              <w:top w:val="single" w:sz="4" w:space="0" w:color="000000"/>
              <w:left w:val="single" w:sz="4" w:space="0" w:color="000000"/>
              <w:bottom w:val="single" w:sz="4" w:space="0" w:color="000000"/>
              <w:right w:val="single" w:sz="4" w:space="0" w:color="000000"/>
            </w:tcBorders>
            <w:vAlign w:val="center"/>
            <w:hideMark/>
          </w:tcPr>
          <w:p w14:paraId="4988D213" w14:textId="77777777" w:rsidR="007559AC" w:rsidRPr="00353BA2" w:rsidRDefault="007559AC" w:rsidP="007559AC">
            <w:pPr>
              <w:jc w:val="center"/>
              <w:rPr>
                <w:color w:val="000000" w:themeColor="text1"/>
                <w:lang w:eastAsia="zh-CN"/>
              </w:rPr>
            </w:pPr>
            <w:r w:rsidRPr="00353BA2">
              <w:rPr>
                <w:color w:val="000000" w:themeColor="text1"/>
                <w:lang w:eastAsia="zh-CN"/>
              </w:rPr>
              <w:t>% от общего числа участников</w:t>
            </w:r>
          </w:p>
        </w:tc>
      </w:tr>
      <w:tr w:rsidR="007559AC" w:rsidRPr="00353BA2" w14:paraId="0D6FE559" w14:textId="77777777">
        <w:trPr>
          <w:trHeight w:val="259"/>
        </w:trPr>
        <w:tc>
          <w:tcPr>
            <w:tcW w:w="1290" w:type="dxa"/>
            <w:tcBorders>
              <w:top w:val="single" w:sz="4" w:space="0" w:color="000000"/>
              <w:left w:val="single" w:sz="4" w:space="0" w:color="000000"/>
              <w:bottom w:val="single" w:sz="4" w:space="0" w:color="000000"/>
              <w:right w:val="single" w:sz="4" w:space="0" w:color="000000"/>
            </w:tcBorders>
            <w:hideMark/>
          </w:tcPr>
          <w:p w14:paraId="3346C51C"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3362" w:type="dxa"/>
            <w:tcBorders>
              <w:top w:val="single" w:sz="4" w:space="0" w:color="000000"/>
              <w:left w:val="single" w:sz="4" w:space="0" w:color="000000"/>
              <w:bottom w:val="single" w:sz="4" w:space="0" w:color="000000"/>
              <w:right w:val="single" w:sz="4" w:space="0" w:color="000000"/>
            </w:tcBorders>
            <w:hideMark/>
          </w:tcPr>
          <w:p w14:paraId="3D04852F" w14:textId="77777777" w:rsidR="007559AC" w:rsidRPr="00353BA2" w:rsidRDefault="007559AC" w:rsidP="007559AC">
            <w:pPr>
              <w:rPr>
                <w:color w:val="000000" w:themeColor="text1"/>
                <w:lang w:eastAsia="zh-CN"/>
              </w:rPr>
            </w:pPr>
            <w:r w:rsidRPr="00353BA2">
              <w:rPr>
                <w:color w:val="000000" w:themeColor="text1"/>
                <w:lang w:eastAsia="zh-CN"/>
              </w:rPr>
              <w:t xml:space="preserve"> Всего ВТГ</w:t>
            </w:r>
          </w:p>
        </w:tc>
        <w:tc>
          <w:tcPr>
            <w:tcW w:w="1314" w:type="dxa"/>
            <w:tcBorders>
              <w:top w:val="single" w:sz="4" w:space="0" w:color="000000"/>
              <w:left w:val="single" w:sz="4" w:space="0" w:color="000000"/>
              <w:bottom w:val="single" w:sz="4" w:space="0" w:color="000000"/>
              <w:right w:val="single" w:sz="4" w:space="0" w:color="000000"/>
            </w:tcBorders>
            <w:hideMark/>
          </w:tcPr>
          <w:p w14:paraId="717636E2" w14:textId="77777777" w:rsidR="007559AC" w:rsidRPr="00353BA2" w:rsidRDefault="007559AC" w:rsidP="007559AC">
            <w:pPr>
              <w:jc w:val="right"/>
              <w:rPr>
                <w:color w:val="000000" w:themeColor="text1"/>
                <w:lang w:eastAsia="zh-CN"/>
              </w:rPr>
            </w:pPr>
            <w:r w:rsidRPr="00353BA2">
              <w:rPr>
                <w:color w:val="000000" w:themeColor="text1"/>
                <w:lang w:eastAsia="zh-CN"/>
              </w:rPr>
              <w:t>905</w:t>
            </w:r>
          </w:p>
        </w:tc>
        <w:tc>
          <w:tcPr>
            <w:tcW w:w="1773" w:type="dxa"/>
            <w:tcBorders>
              <w:top w:val="single" w:sz="4" w:space="0" w:color="000000"/>
              <w:left w:val="single" w:sz="4" w:space="0" w:color="000000"/>
              <w:bottom w:val="single" w:sz="4" w:space="0" w:color="000000"/>
              <w:right w:val="single" w:sz="4" w:space="0" w:color="000000"/>
            </w:tcBorders>
            <w:hideMark/>
          </w:tcPr>
          <w:p w14:paraId="5F2481FF" w14:textId="77777777" w:rsidR="007559AC" w:rsidRPr="00353BA2" w:rsidRDefault="007559AC" w:rsidP="007559AC">
            <w:pPr>
              <w:jc w:val="right"/>
              <w:rPr>
                <w:color w:val="000000" w:themeColor="text1"/>
                <w:lang w:eastAsia="zh-CN"/>
              </w:rPr>
            </w:pPr>
            <w:r w:rsidRPr="00353BA2">
              <w:rPr>
                <w:color w:val="000000" w:themeColor="text1"/>
                <w:lang w:eastAsia="zh-CN"/>
              </w:rPr>
              <w:t>98,16</w:t>
            </w:r>
          </w:p>
        </w:tc>
        <w:tc>
          <w:tcPr>
            <w:tcW w:w="1355" w:type="dxa"/>
            <w:tcBorders>
              <w:top w:val="single" w:sz="4" w:space="0" w:color="000000"/>
              <w:left w:val="single" w:sz="4" w:space="0" w:color="000000"/>
              <w:bottom w:val="single" w:sz="4" w:space="0" w:color="000000"/>
              <w:right w:val="single" w:sz="4" w:space="0" w:color="000000"/>
            </w:tcBorders>
            <w:hideMark/>
          </w:tcPr>
          <w:p w14:paraId="169C0442" w14:textId="77777777" w:rsidR="007559AC" w:rsidRPr="00353BA2" w:rsidRDefault="007559AC" w:rsidP="007559AC">
            <w:pPr>
              <w:jc w:val="right"/>
              <w:rPr>
                <w:color w:val="000000" w:themeColor="text1"/>
                <w:lang w:eastAsia="zh-CN"/>
              </w:rPr>
            </w:pPr>
            <w:r w:rsidRPr="00353BA2">
              <w:rPr>
                <w:color w:val="000000" w:themeColor="text1"/>
                <w:lang w:eastAsia="zh-CN"/>
              </w:rPr>
              <w:t>849</w:t>
            </w:r>
          </w:p>
        </w:tc>
        <w:tc>
          <w:tcPr>
            <w:tcW w:w="1773" w:type="dxa"/>
            <w:tcBorders>
              <w:top w:val="single" w:sz="4" w:space="0" w:color="000000"/>
              <w:left w:val="single" w:sz="4" w:space="0" w:color="000000"/>
              <w:bottom w:val="single" w:sz="4" w:space="0" w:color="000000"/>
              <w:right w:val="single" w:sz="4" w:space="0" w:color="000000"/>
            </w:tcBorders>
            <w:hideMark/>
          </w:tcPr>
          <w:p w14:paraId="7A5C0BAD" w14:textId="77777777" w:rsidR="007559AC" w:rsidRPr="00353BA2" w:rsidRDefault="007559AC" w:rsidP="007559AC">
            <w:pPr>
              <w:jc w:val="right"/>
              <w:rPr>
                <w:color w:val="000000" w:themeColor="text1"/>
                <w:lang w:eastAsia="zh-CN"/>
              </w:rPr>
            </w:pPr>
            <w:r w:rsidRPr="00353BA2">
              <w:rPr>
                <w:color w:val="000000" w:themeColor="text1"/>
                <w:lang w:eastAsia="zh-CN"/>
              </w:rPr>
              <w:t>98,38</w:t>
            </w:r>
          </w:p>
        </w:tc>
        <w:tc>
          <w:tcPr>
            <w:tcW w:w="1314" w:type="dxa"/>
            <w:tcBorders>
              <w:top w:val="single" w:sz="4" w:space="0" w:color="000000"/>
              <w:left w:val="single" w:sz="4" w:space="0" w:color="000000"/>
              <w:bottom w:val="single" w:sz="4" w:space="0" w:color="000000"/>
              <w:right w:val="single" w:sz="4" w:space="0" w:color="000000"/>
            </w:tcBorders>
            <w:hideMark/>
          </w:tcPr>
          <w:p w14:paraId="3838D26D" w14:textId="77777777" w:rsidR="007559AC" w:rsidRPr="00353BA2" w:rsidRDefault="007559AC" w:rsidP="007559AC">
            <w:pPr>
              <w:jc w:val="right"/>
              <w:rPr>
                <w:color w:val="000000" w:themeColor="text1"/>
                <w:lang w:eastAsia="zh-CN"/>
              </w:rPr>
            </w:pPr>
            <w:r w:rsidRPr="00353BA2">
              <w:rPr>
                <w:color w:val="000000" w:themeColor="text1"/>
                <w:lang w:eastAsia="zh-CN"/>
              </w:rPr>
              <w:t>709</w:t>
            </w:r>
          </w:p>
        </w:tc>
        <w:tc>
          <w:tcPr>
            <w:tcW w:w="1773" w:type="dxa"/>
            <w:tcBorders>
              <w:top w:val="single" w:sz="4" w:space="0" w:color="000000"/>
              <w:left w:val="single" w:sz="4" w:space="0" w:color="000000"/>
              <w:bottom w:val="single" w:sz="4" w:space="0" w:color="000000"/>
              <w:right w:val="single" w:sz="4" w:space="0" w:color="000000"/>
            </w:tcBorders>
            <w:hideMark/>
          </w:tcPr>
          <w:p w14:paraId="76ED6CB2" w14:textId="77777777" w:rsidR="007559AC" w:rsidRPr="00353BA2" w:rsidRDefault="007559AC" w:rsidP="007559AC">
            <w:pPr>
              <w:jc w:val="right"/>
              <w:rPr>
                <w:color w:val="000000" w:themeColor="text1"/>
                <w:lang w:eastAsia="zh-CN"/>
              </w:rPr>
            </w:pPr>
            <w:r w:rsidRPr="00353BA2">
              <w:rPr>
                <w:color w:val="000000" w:themeColor="text1"/>
                <w:lang w:eastAsia="zh-CN"/>
              </w:rPr>
              <w:t>98,06</w:t>
            </w:r>
          </w:p>
        </w:tc>
      </w:tr>
      <w:tr w:rsidR="007559AC" w:rsidRPr="00353BA2" w14:paraId="30B64EBB" w14:textId="77777777">
        <w:trPr>
          <w:trHeight w:val="1038"/>
        </w:trPr>
        <w:tc>
          <w:tcPr>
            <w:tcW w:w="1290" w:type="dxa"/>
            <w:tcBorders>
              <w:top w:val="single" w:sz="4" w:space="0" w:color="000000"/>
              <w:left w:val="single" w:sz="4" w:space="0" w:color="000000"/>
              <w:bottom w:val="single" w:sz="4" w:space="0" w:color="000000"/>
              <w:right w:val="single" w:sz="4" w:space="0" w:color="000000"/>
            </w:tcBorders>
            <w:hideMark/>
          </w:tcPr>
          <w:p w14:paraId="18BE4467" w14:textId="77777777" w:rsidR="007559AC" w:rsidRPr="00353BA2" w:rsidRDefault="007559AC" w:rsidP="007559AC">
            <w:pPr>
              <w:jc w:val="center"/>
              <w:rPr>
                <w:color w:val="000000" w:themeColor="text1"/>
                <w:lang w:eastAsia="zh-CN"/>
              </w:rPr>
            </w:pPr>
            <w:r w:rsidRPr="00353BA2">
              <w:rPr>
                <w:color w:val="000000" w:themeColor="text1"/>
                <w:lang w:eastAsia="zh-CN"/>
              </w:rPr>
              <w:t>2</w:t>
            </w:r>
          </w:p>
        </w:tc>
        <w:tc>
          <w:tcPr>
            <w:tcW w:w="3362" w:type="dxa"/>
            <w:tcBorders>
              <w:top w:val="single" w:sz="4" w:space="0" w:color="000000"/>
              <w:left w:val="single" w:sz="4" w:space="0" w:color="000000"/>
              <w:bottom w:val="single" w:sz="4" w:space="0" w:color="000000"/>
              <w:right w:val="single" w:sz="4" w:space="0" w:color="000000"/>
            </w:tcBorders>
            <w:hideMark/>
          </w:tcPr>
          <w:p w14:paraId="5652D851" w14:textId="77777777" w:rsidR="007559AC" w:rsidRPr="00353BA2" w:rsidRDefault="007559AC" w:rsidP="007559AC">
            <w:pPr>
              <w:rPr>
                <w:color w:val="000000" w:themeColor="text1"/>
                <w:lang w:eastAsia="zh-CN"/>
              </w:rPr>
            </w:pPr>
            <w:r w:rsidRPr="00353BA2">
              <w:rPr>
                <w:color w:val="000000" w:themeColor="text1"/>
                <w:lang w:eastAsia="zh-CN"/>
              </w:rPr>
              <w:t>Вечерняя (сменная) общеобразовательная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43417E68" w14:textId="77777777" w:rsidR="007559AC" w:rsidRPr="00353BA2" w:rsidRDefault="007559AC" w:rsidP="007559AC">
            <w:pPr>
              <w:jc w:val="right"/>
              <w:rPr>
                <w:color w:val="000000" w:themeColor="text1"/>
                <w:lang w:eastAsia="zh-CN"/>
              </w:rPr>
            </w:pPr>
            <w:r w:rsidRPr="00353BA2">
              <w:rPr>
                <w:color w:val="000000" w:themeColor="text1"/>
                <w:lang w:eastAsia="zh-CN"/>
              </w:rPr>
              <w:t>2</w:t>
            </w:r>
          </w:p>
        </w:tc>
        <w:tc>
          <w:tcPr>
            <w:tcW w:w="1773" w:type="dxa"/>
            <w:tcBorders>
              <w:top w:val="single" w:sz="4" w:space="0" w:color="000000"/>
              <w:left w:val="single" w:sz="4" w:space="0" w:color="000000"/>
              <w:bottom w:val="single" w:sz="4" w:space="0" w:color="000000"/>
              <w:right w:val="single" w:sz="4" w:space="0" w:color="000000"/>
            </w:tcBorders>
            <w:hideMark/>
          </w:tcPr>
          <w:p w14:paraId="429B3399" w14:textId="77777777" w:rsidR="007559AC" w:rsidRPr="00353BA2" w:rsidRDefault="007559AC" w:rsidP="007559AC">
            <w:pPr>
              <w:jc w:val="right"/>
              <w:rPr>
                <w:color w:val="000000" w:themeColor="text1"/>
                <w:lang w:eastAsia="zh-CN"/>
              </w:rPr>
            </w:pPr>
            <w:r w:rsidRPr="00353BA2">
              <w:rPr>
                <w:color w:val="000000" w:themeColor="text1"/>
                <w:lang w:eastAsia="zh-CN"/>
              </w:rPr>
              <w:t>0,22</w:t>
            </w:r>
          </w:p>
        </w:tc>
        <w:tc>
          <w:tcPr>
            <w:tcW w:w="1355" w:type="dxa"/>
            <w:tcBorders>
              <w:top w:val="single" w:sz="4" w:space="0" w:color="000000"/>
              <w:left w:val="single" w:sz="4" w:space="0" w:color="000000"/>
              <w:bottom w:val="single" w:sz="4" w:space="0" w:color="000000"/>
              <w:right w:val="single" w:sz="4" w:space="0" w:color="000000"/>
            </w:tcBorders>
            <w:hideMark/>
          </w:tcPr>
          <w:p w14:paraId="571749ED" w14:textId="77777777" w:rsidR="007559AC" w:rsidRPr="00353BA2" w:rsidRDefault="007559AC" w:rsidP="007559AC">
            <w:pPr>
              <w:jc w:val="right"/>
              <w:rPr>
                <w:color w:val="000000" w:themeColor="text1"/>
                <w:lang w:eastAsia="zh-CN"/>
              </w:rPr>
            </w:pPr>
            <w:r w:rsidRPr="00353BA2">
              <w:rPr>
                <w:color w:val="000000" w:themeColor="text1"/>
                <w:lang w:eastAsia="zh-CN"/>
              </w:rPr>
              <w:t>1</w:t>
            </w:r>
          </w:p>
        </w:tc>
        <w:tc>
          <w:tcPr>
            <w:tcW w:w="1773" w:type="dxa"/>
            <w:tcBorders>
              <w:top w:val="single" w:sz="4" w:space="0" w:color="000000"/>
              <w:left w:val="single" w:sz="4" w:space="0" w:color="000000"/>
              <w:bottom w:val="single" w:sz="4" w:space="0" w:color="000000"/>
              <w:right w:val="single" w:sz="4" w:space="0" w:color="000000"/>
            </w:tcBorders>
            <w:hideMark/>
          </w:tcPr>
          <w:p w14:paraId="337BDEAB" w14:textId="77777777" w:rsidR="007559AC" w:rsidRPr="00353BA2" w:rsidRDefault="007559AC" w:rsidP="007559AC">
            <w:pPr>
              <w:jc w:val="right"/>
              <w:rPr>
                <w:color w:val="000000" w:themeColor="text1"/>
                <w:lang w:eastAsia="zh-CN"/>
              </w:rPr>
            </w:pPr>
            <w:r w:rsidRPr="00353BA2">
              <w:rPr>
                <w:color w:val="000000" w:themeColor="text1"/>
                <w:lang w:eastAsia="zh-CN"/>
              </w:rPr>
              <w:t>0,12</w:t>
            </w:r>
          </w:p>
        </w:tc>
        <w:tc>
          <w:tcPr>
            <w:tcW w:w="1314" w:type="dxa"/>
            <w:tcBorders>
              <w:top w:val="single" w:sz="4" w:space="0" w:color="000000"/>
              <w:left w:val="single" w:sz="4" w:space="0" w:color="000000"/>
              <w:bottom w:val="single" w:sz="4" w:space="0" w:color="000000"/>
              <w:right w:val="single" w:sz="4" w:space="0" w:color="000000"/>
            </w:tcBorders>
            <w:hideMark/>
          </w:tcPr>
          <w:p w14:paraId="321A0A3B"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2C07578C" w14:textId="77777777" w:rsidR="007559AC" w:rsidRPr="00353BA2" w:rsidRDefault="007559AC" w:rsidP="007559AC">
            <w:pPr>
              <w:rPr>
                <w:color w:val="000000" w:themeColor="text1"/>
                <w:sz w:val="20"/>
                <w:szCs w:val="20"/>
              </w:rPr>
            </w:pPr>
          </w:p>
        </w:tc>
      </w:tr>
      <w:tr w:rsidR="007559AC" w:rsidRPr="00353BA2" w14:paraId="1C47564E" w14:textId="77777777">
        <w:trPr>
          <w:trHeight w:val="259"/>
        </w:trPr>
        <w:tc>
          <w:tcPr>
            <w:tcW w:w="1290" w:type="dxa"/>
            <w:tcBorders>
              <w:top w:val="single" w:sz="4" w:space="0" w:color="000000"/>
              <w:left w:val="single" w:sz="4" w:space="0" w:color="000000"/>
              <w:bottom w:val="single" w:sz="4" w:space="0" w:color="000000"/>
              <w:right w:val="single" w:sz="4" w:space="0" w:color="000000"/>
            </w:tcBorders>
            <w:hideMark/>
          </w:tcPr>
          <w:p w14:paraId="5CF7309A" w14:textId="77777777" w:rsidR="007559AC" w:rsidRPr="00353BA2" w:rsidRDefault="007559AC" w:rsidP="007559AC">
            <w:pPr>
              <w:jc w:val="center"/>
              <w:rPr>
                <w:color w:val="000000" w:themeColor="text1"/>
                <w:lang w:eastAsia="zh-CN"/>
              </w:rPr>
            </w:pPr>
            <w:r w:rsidRPr="00353BA2">
              <w:rPr>
                <w:color w:val="000000" w:themeColor="text1"/>
                <w:lang w:eastAsia="zh-CN"/>
              </w:rPr>
              <w:t>3</w:t>
            </w:r>
          </w:p>
        </w:tc>
        <w:tc>
          <w:tcPr>
            <w:tcW w:w="3362" w:type="dxa"/>
            <w:tcBorders>
              <w:top w:val="single" w:sz="4" w:space="0" w:color="000000"/>
              <w:left w:val="single" w:sz="4" w:space="0" w:color="000000"/>
              <w:bottom w:val="single" w:sz="4" w:space="0" w:color="000000"/>
              <w:right w:val="single" w:sz="4" w:space="0" w:color="000000"/>
            </w:tcBorders>
            <w:hideMark/>
          </w:tcPr>
          <w:p w14:paraId="12106787" w14:textId="77777777" w:rsidR="007559AC" w:rsidRPr="00353BA2" w:rsidRDefault="007559AC" w:rsidP="007559AC">
            <w:pPr>
              <w:rPr>
                <w:color w:val="000000" w:themeColor="text1"/>
                <w:lang w:eastAsia="zh-CN"/>
              </w:rPr>
            </w:pPr>
            <w:r w:rsidRPr="00353BA2">
              <w:rPr>
                <w:color w:val="000000" w:themeColor="text1"/>
                <w:lang w:eastAsia="zh-CN"/>
              </w:rPr>
              <w:t>Гимназия</w:t>
            </w:r>
          </w:p>
        </w:tc>
        <w:tc>
          <w:tcPr>
            <w:tcW w:w="1314" w:type="dxa"/>
            <w:tcBorders>
              <w:top w:val="single" w:sz="4" w:space="0" w:color="000000"/>
              <w:left w:val="single" w:sz="4" w:space="0" w:color="000000"/>
              <w:bottom w:val="single" w:sz="4" w:space="0" w:color="000000"/>
              <w:right w:val="single" w:sz="4" w:space="0" w:color="000000"/>
            </w:tcBorders>
            <w:hideMark/>
          </w:tcPr>
          <w:p w14:paraId="1A6068E2" w14:textId="77777777" w:rsidR="007559AC" w:rsidRPr="00353BA2" w:rsidRDefault="007559AC" w:rsidP="007559AC">
            <w:pPr>
              <w:jc w:val="right"/>
              <w:rPr>
                <w:color w:val="000000" w:themeColor="text1"/>
                <w:lang w:eastAsia="zh-CN"/>
              </w:rPr>
            </w:pPr>
            <w:r w:rsidRPr="00353BA2">
              <w:rPr>
                <w:color w:val="000000" w:themeColor="text1"/>
                <w:lang w:eastAsia="zh-CN"/>
              </w:rPr>
              <w:t>37</w:t>
            </w:r>
          </w:p>
        </w:tc>
        <w:tc>
          <w:tcPr>
            <w:tcW w:w="1773" w:type="dxa"/>
            <w:tcBorders>
              <w:top w:val="single" w:sz="4" w:space="0" w:color="000000"/>
              <w:left w:val="single" w:sz="4" w:space="0" w:color="000000"/>
              <w:bottom w:val="single" w:sz="4" w:space="0" w:color="000000"/>
              <w:right w:val="single" w:sz="4" w:space="0" w:color="000000"/>
            </w:tcBorders>
            <w:hideMark/>
          </w:tcPr>
          <w:p w14:paraId="7FA45A79" w14:textId="77777777" w:rsidR="007559AC" w:rsidRPr="00353BA2" w:rsidRDefault="007559AC" w:rsidP="007559AC">
            <w:pPr>
              <w:jc w:val="right"/>
              <w:rPr>
                <w:color w:val="000000" w:themeColor="text1"/>
                <w:lang w:eastAsia="zh-CN"/>
              </w:rPr>
            </w:pPr>
            <w:r w:rsidRPr="00353BA2">
              <w:rPr>
                <w:color w:val="000000" w:themeColor="text1"/>
                <w:lang w:eastAsia="zh-CN"/>
              </w:rPr>
              <w:t>4,01</w:t>
            </w:r>
          </w:p>
        </w:tc>
        <w:tc>
          <w:tcPr>
            <w:tcW w:w="1355" w:type="dxa"/>
            <w:tcBorders>
              <w:top w:val="single" w:sz="4" w:space="0" w:color="000000"/>
              <w:left w:val="single" w:sz="4" w:space="0" w:color="000000"/>
              <w:bottom w:val="single" w:sz="4" w:space="0" w:color="000000"/>
              <w:right w:val="single" w:sz="4" w:space="0" w:color="000000"/>
            </w:tcBorders>
            <w:hideMark/>
          </w:tcPr>
          <w:p w14:paraId="5F2FD2E2" w14:textId="77777777" w:rsidR="007559AC" w:rsidRPr="00353BA2" w:rsidRDefault="007559AC" w:rsidP="007559AC">
            <w:pPr>
              <w:jc w:val="right"/>
              <w:rPr>
                <w:color w:val="000000" w:themeColor="text1"/>
                <w:lang w:eastAsia="zh-CN"/>
              </w:rPr>
            </w:pPr>
            <w:r w:rsidRPr="00353BA2">
              <w:rPr>
                <w:color w:val="000000" w:themeColor="text1"/>
                <w:lang w:eastAsia="zh-CN"/>
              </w:rPr>
              <w:t>44</w:t>
            </w:r>
          </w:p>
        </w:tc>
        <w:tc>
          <w:tcPr>
            <w:tcW w:w="1773" w:type="dxa"/>
            <w:tcBorders>
              <w:top w:val="single" w:sz="4" w:space="0" w:color="000000"/>
              <w:left w:val="single" w:sz="4" w:space="0" w:color="000000"/>
              <w:bottom w:val="single" w:sz="4" w:space="0" w:color="000000"/>
              <w:right w:val="single" w:sz="4" w:space="0" w:color="000000"/>
            </w:tcBorders>
            <w:hideMark/>
          </w:tcPr>
          <w:p w14:paraId="48BA1CEA" w14:textId="77777777" w:rsidR="007559AC" w:rsidRPr="00353BA2" w:rsidRDefault="007559AC" w:rsidP="007559AC">
            <w:pPr>
              <w:jc w:val="right"/>
              <w:rPr>
                <w:color w:val="000000" w:themeColor="text1"/>
                <w:lang w:eastAsia="zh-CN"/>
              </w:rPr>
            </w:pPr>
            <w:r w:rsidRPr="00353BA2">
              <w:rPr>
                <w:color w:val="000000" w:themeColor="text1"/>
                <w:lang w:eastAsia="zh-CN"/>
              </w:rPr>
              <w:t>5,1</w:t>
            </w:r>
          </w:p>
        </w:tc>
        <w:tc>
          <w:tcPr>
            <w:tcW w:w="1314" w:type="dxa"/>
            <w:tcBorders>
              <w:top w:val="single" w:sz="4" w:space="0" w:color="000000"/>
              <w:left w:val="single" w:sz="4" w:space="0" w:color="000000"/>
              <w:bottom w:val="single" w:sz="4" w:space="0" w:color="000000"/>
              <w:right w:val="single" w:sz="4" w:space="0" w:color="000000"/>
            </w:tcBorders>
            <w:hideMark/>
          </w:tcPr>
          <w:p w14:paraId="26F41DAB" w14:textId="77777777" w:rsidR="007559AC" w:rsidRPr="00353BA2" w:rsidRDefault="007559AC" w:rsidP="007559AC">
            <w:pPr>
              <w:jc w:val="right"/>
              <w:rPr>
                <w:color w:val="000000" w:themeColor="text1"/>
                <w:lang w:eastAsia="zh-CN"/>
              </w:rPr>
            </w:pPr>
            <w:r w:rsidRPr="00353BA2">
              <w:rPr>
                <w:color w:val="000000" w:themeColor="text1"/>
                <w:lang w:eastAsia="zh-CN"/>
              </w:rPr>
              <w:t>65</w:t>
            </w:r>
          </w:p>
        </w:tc>
        <w:tc>
          <w:tcPr>
            <w:tcW w:w="1773" w:type="dxa"/>
            <w:tcBorders>
              <w:top w:val="single" w:sz="4" w:space="0" w:color="000000"/>
              <w:left w:val="single" w:sz="4" w:space="0" w:color="000000"/>
              <w:bottom w:val="single" w:sz="4" w:space="0" w:color="000000"/>
              <w:right w:val="single" w:sz="4" w:space="0" w:color="000000"/>
            </w:tcBorders>
            <w:hideMark/>
          </w:tcPr>
          <w:p w14:paraId="7E22E8BB" w14:textId="77777777" w:rsidR="007559AC" w:rsidRPr="00353BA2" w:rsidRDefault="007559AC" w:rsidP="007559AC">
            <w:pPr>
              <w:jc w:val="right"/>
              <w:rPr>
                <w:color w:val="000000" w:themeColor="text1"/>
                <w:lang w:eastAsia="zh-CN"/>
              </w:rPr>
            </w:pPr>
            <w:r w:rsidRPr="00353BA2">
              <w:rPr>
                <w:color w:val="000000" w:themeColor="text1"/>
                <w:lang w:eastAsia="zh-CN"/>
              </w:rPr>
              <w:t>8,99</w:t>
            </w:r>
          </w:p>
        </w:tc>
      </w:tr>
      <w:tr w:rsidR="007559AC" w:rsidRPr="00353BA2" w14:paraId="4ED4D3E5" w14:textId="77777777">
        <w:trPr>
          <w:trHeight w:val="519"/>
        </w:trPr>
        <w:tc>
          <w:tcPr>
            <w:tcW w:w="1290" w:type="dxa"/>
            <w:tcBorders>
              <w:top w:val="single" w:sz="4" w:space="0" w:color="000000"/>
              <w:left w:val="single" w:sz="4" w:space="0" w:color="000000"/>
              <w:bottom w:val="single" w:sz="4" w:space="0" w:color="000000"/>
              <w:right w:val="single" w:sz="4" w:space="0" w:color="000000"/>
            </w:tcBorders>
            <w:hideMark/>
          </w:tcPr>
          <w:p w14:paraId="77C6B849" w14:textId="77777777" w:rsidR="007559AC" w:rsidRPr="00353BA2" w:rsidRDefault="007559AC" w:rsidP="007559AC">
            <w:pPr>
              <w:jc w:val="center"/>
              <w:rPr>
                <w:color w:val="000000" w:themeColor="text1"/>
                <w:lang w:eastAsia="zh-CN"/>
              </w:rPr>
            </w:pPr>
            <w:r w:rsidRPr="00353BA2">
              <w:rPr>
                <w:color w:val="000000" w:themeColor="text1"/>
                <w:lang w:eastAsia="zh-CN"/>
              </w:rPr>
              <w:t>4</w:t>
            </w:r>
          </w:p>
        </w:tc>
        <w:tc>
          <w:tcPr>
            <w:tcW w:w="3362" w:type="dxa"/>
            <w:tcBorders>
              <w:top w:val="single" w:sz="4" w:space="0" w:color="000000"/>
              <w:left w:val="single" w:sz="4" w:space="0" w:color="000000"/>
              <w:bottom w:val="single" w:sz="4" w:space="0" w:color="000000"/>
              <w:right w:val="single" w:sz="4" w:space="0" w:color="000000"/>
            </w:tcBorders>
            <w:hideMark/>
          </w:tcPr>
          <w:p w14:paraId="1D98D370" w14:textId="77777777" w:rsidR="007559AC" w:rsidRPr="00353BA2" w:rsidRDefault="007559AC" w:rsidP="007559AC">
            <w:pPr>
              <w:rPr>
                <w:color w:val="000000" w:themeColor="text1"/>
                <w:lang w:eastAsia="zh-CN"/>
              </w:rPr>
            </w:pPr>
            <w:r w:rsidRPr="00353BA2">
              <w:rPr>
                <w:color w:val="000000" w:themeColor="text1"/>
                <w:lang w:eastAsia="zh-CN"/>
              </w:rPr>
              <w:t>Кадетская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0AF4408A"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575CA13C" w14:textId="77777777" w:rsidR="007559AC" w:rsidRPr="00353BA2" w:rsidRDefault="007559AC" w:rsidP="007559AC">
            <w:pPr>
              <w:rPr>
                <w:color w:val="000000" w:themeColor="text1"/>
                <w:sz w:val="20"/>
                <w:szCs w:val="20"/>
              </w:rPr>
            </w:pPr>
          </w:p>
        </w:tc>
        <w:tc>
          <w:tcPr>
            <w:tcW w:w="1355" w:type="dxa"/>
            <w:tcBorders>
              <w:top w:val="single" w:sz="4" w:space="0" w:color="000000"/>
              <w:left w:val="single" w:sz="4" w:space="0" w:color="000000"/>
              <w:bottom w:val="single" w:sz="4" w:space="0" w:color="000000"/>
              <w:right w:val="single" w:sz="4" w:space="0" w:color="000000"/>
            </w:tcBorders>
            <w:hideMark/>
          </w:tcPr>
          <w:p w14:paraId="17A24FFE" w14:textId="77777777" w:rsidR="007559AC" w:rsidRPr="00353BA2" w:rsidRDefault="007559AC" w:rsidP="007559AC">
            <w:pPr>
              <w:rPr>
                <w:color w:val="000000" w:themeColor="text1"/>
                <w:sz w:val="20"/>
                <w:szCs w:val="20"/>
              </w:rPr>
            </w:pPr>
          </w:p>
        </w:tc>
        <w:tc>
          <w:tcPr>
            <w:tcW w:w="1773" w:type="dxa"/>
            <w:tcBorders>
              <w:top w:val="single" w:sz="4" w:space="0" w:color="000000"/>
              <w:left w:val="single" w:sz="4" w:space="0" w:color="000000"/>
              <w:bottom w:val="single" w:sz="4" w:space="0" w:color="000000"/>
              <w:right w:val="single" w:sz="4" w:space="0" w:color="000000"/>
            </w:tcBorders>
            <w:hideMark/>
          </w:tcPr>
          <w:p w14:paraId="48E38AE8" w14:textId="77777777" w:rsidR="007559AC" w:rsidRPr="00353BA2" w:rsidRDefault="007559AC" w:rsidP="007559AC">
            <w:pPr>
              <w:rPr>
                <w:color w:val="000000" w:themeColor="text1"/>
                <w:sz w:val="20"/>
                <w:szCs w:val="20"/>
              </w:rPr>
            </w:pPr>
          </w:p>
        </w:tc>
        <w:tc>
          <w:tcPr>
            <w:tcW w:w="1314" w:type="dxa"/>
            <w:tcBorders>
              <w:top w:val="single" w:sz="4" w:space="0" w:color="000000"/>
              <w:left w:val="single" w:sz="4" w:space="0" w:color="000000"/>
              <w:bottom w:val="single" w:sz="4" w:space="0" w:color="000000"/>
              <w:right w:val="single" w:sz="4" w:space="0" w:color="000000"/>
            </w:tcBorders>
            <w:hideMark/>
          </w:tcPr>
          <w:p w14:paraId="5C54B2A2" w14:textId="77777777" w:rsidR="007559AC" w:rsidRPr="00353BA2" w:rsidRDefault="007559AC" w:rsidP="007559AC">
            <w:pPr>
              <w:jc w:val="right"/>
              <w:rPr>
                <w:color w:val="000000" w:themeColor="text1"/>
                <w:lang w:eastAsia="zh-CN"/>
              </w:rPr>
            </w:pPr>
            <w:r w:rsidRPr="00353BA2">
              <w:rPr>
                <w:color w:val="000000" w:themeColor="text1"/>
                <w:lang w:eastAsia="zh-CN"/>
              </w:rPr>
              <w:t>9</w:t>
            </w:r>
          </w:p>
        </w:tc>
        <w:tc>
          <w:tcPr>
            <w:tcW w:w="1773" w:type="dxa"/>
            <w:tcBorders>
              <w:top w:val="single" w:sz="4" w:space="0" w:color="000000"/>
              <w:left w:val="single" w:sz="4" w:space="0" w:color="000000"/>
              <w:bottom w:val="single" w:sz="4" w:space="0" w:color="000000"/>
              <w:right w:val="single" w:sz="4" w:space="0" w:color="000000"/>
            </w:tcBorders>
            <w:hideMark/>
          </w:tcPr>
          <w:p w14:paraId="3855CE37" w14:textId="77777777" w:rsidR="007559AC" w:rsidRPr="00353BA2" w:rsidRDefault="007559AC" w:rsidP="007559AC">
            <w:pPr>
              <w:jc w:val="right"/>
              <w:rPr>
                <w:color w:val="000000" w:themeColor="text1"/>
                <w:lang w:eastAsia="zh-CN"/>
              </w:rPr>
            </w:pPr>
            <w:r w:rsidRPr="00353BA2">
              <w:rPr>
                <w:color w:val="000000" w:themeColor="text1"/>
                <w:lang w:eastAsia="zh-CN"/>
              </w:rPr>
              <w:t>1,24</w:t>
            </w:r>
          </w:p>
        </w:tc>
      </w:tr>
      <w:tr w:rsidR="007559AC" w:rsidRPr="00353BA2" w14:paraId="0A8B4D8A" w14:textId="77777777">
        <w:trPr>
          <w:trHeight w:val="259"/>
        </w:trPr>
        <w:tc>
          <w:tcPr>
            <w:tcW w:w="1290" w:type="dxa"/>
            <w:tcBorders>
              <w:top w:val="single" w:sz="4" w:space="0" w:color="000000"/>
              <w:left w:val="single" w:sz="4" w:space="0" w:color="000000"/>
              <w:bottom w:val="single" w:sz="4" w:space="0" w:color="000000"/>
              <w:right w:val="single" w:sz="4" w:space="0" w:color="000000"/>
            </w:tcBorders>
            <w:hideMark/>
          </w:tcPr>
          <w:p w14:paraId="55D1CFB5" w14:textId="77777777" w:rsidR="007559AC" w:rsidRPr="00353BA2" w:rsidRDefault="007559AC" w:rsidP="007559AC">
            <w:pPr>
              <w:jc w:val="center"/>
              <w:rPr>
                <w:color w:val="000000" w:themeColor="text1"/>
                <w:lang w:eastAsia="zh-CN"/>
              </w:rPr>
            </w:pPr>
            <w:r w:rsidRPr="00353BA2">
              <w:rPr>
                <w:color w:val="000000" w:themeColor="text1"/>
                <w:lang w:eastAsia="zh-CN"/>
              </w:rPr>
              <w:t>5</w:t>
            </w:r>
          </w:p>
        </w:tc>
        <w:tc>
          <w:tcPr>
            <w:tcW w:w="3362" w:type="dxa"/>
            <w:tcBorders>
              <w:top w:val="single" w:sz="4" w:space="0" w:color="000000"/>
              <w:left w:val="single" w:sz="4" w:space="0" w:color="000000"/>
              <w:bottom w:val="single" w:sz="4" w:space="0" w:color="000000"/>
              <w:right w:val="single" w:sz="4" w:space="0" w:color="000000"/>
            </w:tcBorders>
            <w:hideMark/>
          </w:tcPr>
          <w:p w14:paraId="6D1A3296" w14:textId="77777777" w:rsidR="007559AC" w:rsidRPr="00353BA2" w:rsidRDefault="007559AC" w:rsidP="007559AC">
            <w:pPr>
              <w:rPr>
                <w:color w:val="000000" w:themeColor="text1"/>
                <w:lang w:eastAsia="zh-CN"/>
              </w:rPr>
            </w:pPr>
            <w:r w:rsidRPr="00353BA2">
              <w:rPr>
                <w:color w:val="000000" w:themeColor="text1"/>
                <w:lang w:eastAsia="zh-CN"/>
              </w:rPr>
              <w:t>Колледж</w:t>
            </w:r>
          </w:p>
        </w:tc>
        <w:tc>
          <w:tcPr>
            <w:tcW w:w="1314" w:type="dxa"/>
            <w:tcBorders>
              <w:top w:val="single" w:sz="4" w:space="0" w:color="000000"/>
              <w:left w:val="single" w:sz="4" w:space="0" w:color="000000"/>
              <w:bottom w:val="single" w:sz="4" w:space="0" w:color="000000"/>
              <w:right w:val="single" w:sz="4" w:space="0" w:color="000000"/>
            </w:tcBorders>
            <w:hideMark/>
          </w:tcPr>
          <w:p w14:paraId="21138A8C"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05B6DFA0" w14:textId="77777777" w:rsidR="007559AC" w:rsidRPr="00353BA2" w:rsidRDefault="007559AC" w:rsidP="007559AC">
            <w:pPr>
              <w:rPr>
                <w:color w:val="000000" w:themeColor="text1"/>
                <w:sz w:val="20"/>
                <w:szCs w:val="20"/>
              </w:rPr>
            </w:pPr>
          </w:p>
        </w:tc>
        <w:tc>
          <w:tcPr>
            <w:tcW w:w="1355" w:type="dxa"/>
            <w:tcBorders>
              <w:top w:val="single" w:sz="4" w:space="0" w:color="000000"/>
              <w:left w:val="single" w:sz="4" w:space="0" w:color="000000"/>
              <w:bottom w:val="single" w:sz="4" w:space="0" w:color="000000"/>
              <w:right w:val="single" w:sz="4" w:space="0" w:color="000000"/>
            </w:tcBorders>
            <w:hideMark/>
          </w:tcPr>
          <w:p w14:paraId="53ADAA88" w14:textId="77777777" w:rsidR="007559AC" w:rsidRPr="00353BA2" w:rsidRDefault="007559AC" w:rsidP="007559AC">
            <w:pPr>
              <w:jc w:val="right"/>
              <w:rPr>
                <w:color w:val="000000" w:themeColor="text1"/>
                <w:lang w:eastAsia="zh-CN"/>
              </w:rPr>
            </w:pPr>
            <w:r w:rsidRPr="00353BA2">
              <w:rPr>
                <w:color w:val="000000" w:themeColor="text1"/>
                <w:lang w:eastAsia="zh-CN"/>
              </w:rPr>
              <w:t>2</w:t>
            </w:r>
          </w:p>
        </w:tc>
        <w:tc>
          <w:tcPr>
            <w:tcW w:w="1773" w:type="dxa"/>
            <w:tcBorders>
              <w:top w:val="single" w:sz="4" w:space="0" w:color="000000"/>
              <w:left w:val="single" w:sz="4" w:space="0" w:color="000000"/>
              <w:bottom w:val="single" w:sz="4" w:space="0" w:color="000000"/>
              <w:right w:val="single" w:sz="4" w:space="0" w:color="000000"/>
            </w:tcBorders>
            <w:hideMark/>
          </w:tcPr>
          <w:p w14:paraId="48740018" w14:textId="77777777" w:rsidR="007559AC" w:rsidRPr="00353BA2" w:rsidRDefault="007559AC" w:rsidP="007559AC">
            <w:pPr>
              <w:jc w:val="right"/>
              <w:rPr>
                <w:color w:val="000000" w:themeColor="text1"/>
                <w:lang w:eastAsia="zh-CN"/>
              </w:rPr>
            </w:pPr>
            <w:r w:rsidRPr="00353BA2">
              <w:rPr>
                <w:color w:val="000000" w:themeColor="text1"/>
                <w:lang w:eastAsia="zh-CN"/>
              </w:rPr>
              <w:t>0,23</w:t>
            </w:r>
          </w:p>
        </w:tc>
        <w:tc>
          <w:tcPr>
            <w:tcW w:w="1314" w:type="dxa"/>
            <w:tcBorders>
              <w:top w:val="single" w:sz="4" w:space="0" w:color="000000"/>
              <w:left w:val="single" w:sz="4" w:space="0" w:color="000000"/>
              <w:bottom w:val="single" w:sz="4" w:space="0" w:color="000000"/>
              <w:right w:val="single" w:sz="4" w:space="0" w:color="000000"/>
            </w:tcBorders>
            <w:hideMark/>
          </w:tcPr>
          <w:p w14:paraId="253466A5"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66529E2F" w14:textId="77777777" w:rsidR="007559AC" w:rsidRPr="00353BA2" w:rsidRDefault="007559AC" w:rsidP="007559AC">
            <w:pPr>
              <w:rPr>
                <w:color w:val="000000" w:themeColor="text1"/>
                <w:sz w:val="20"/>
                <w:szCs w:val="20"/>
              </w:rPr>
            </w:pPr>
          </w:p>
        </w:tc>
      </w:tr>
      <w:tr w:rsidR="007559AC" w:rsidRPr="00353BA2" w14:paraId="4036B0E3" w14:textId="77777777">
        <w:trPr>
          <w:trHeight w:val="259"/>
        </w:trPr>
        <w:tc>
          <w:tcPr>
            <w:tcW w:w="1290" w:type="dxa"/>
            <w:tcBorders>
              <w:top w:val="single" w:sz="4" w:space="0" w:color="000000"/>
              <w:left w:val="single" w:sz="4" w:space="0" w:color="000000"/>
              <w:bottom w:val="single" w:sz="4" w:space="0" w:color="000000"/>
              <w:right w:val="single" w:sz="4" w:space="0" w:color="000000"/>
            </w:tcBorders>
            <w:hideMark/>
          </w:tcPr>
          <w:p w14:paraId="1D2A6028" w14:textId="77777777" w:rsidR="007559AC" w:rsidRPr="00353BA2" w:rsidRDefault="007559AC" w:rsidP="007559AC">
            <w:pPr>
              <w:jc w:val="center"/>
              <w:rPr>
                <w:color w:val="000000" w:themeColor="text1"/>
                <w:lang w:eastAsia="zh-CN"/>
              </w:rPr>
            </w:pPr>
            <w:r w:rsidRPr="00353BA2">
              <w:rPr>
                <w:color w:val="000000" w:themeColor="text1"/>
                <w:lang w:eastAsia="zh-CN"/>
              </w:rPr>
              <w:t>6</w:t>
            </w:r>
          </w:p>
        </w:tc>
        <w:tc>
          <w:tcPr>
            <w:tcW w:w="3362" w:type="dxa"/>
            <w:tcBorders>
              <w:top w:val="single" w:sz="4" w:space="0" w:color="000000"/>
              <w:left w:val="single" w:sz="4" w:space="0" w:color="000000"/>
              <w:bottom w:val="single" w:sz="4" w:space="0" w:color="000000"/>
              <w:right w:val="single" w:sz="4" w:space="0" w:color="000000"/>
            </w:tcBorders>
            <w:hideMark/>
          </w:tcPr>
          <w:p w14:paraId="7DB79AC5" w14:textId="77777777" w:rsidR="007559AC" w:rsidRPr="00353BA2" w:rsidRDefault="007559AC" w:rsidP="007559AC">
            <w:pPr>
              <w:rPr>
                <w:color w:val="000000" w:themeColor="text1"/>
                <w:lang w:eastAsia="zh-CN"/>
              </w:rPr>
            </w:pPr>
            <w:r w:rsidRPr="00353BA2">
              <w:rPr>
                <w:color w:val="000000" w:themeColor="text1"/>
                <w:lang w:eastAsia="zh-CN"/>
              </w:rPr>
              <w:t>Лицей</w:t>
            </w:r>
          </w:p>
        </w:tc>
        <w:tc>
          <w:tcPr>
            <w:tcW w:w="1314" w:type="dxa"/>
            <w:tcBorders>
              <w:top w:val="single" w:sz="4" w:space="0" w:color="000000"/>
              <w:left w:val="single" w:sz="4" w:space="0" w:color="000000"/>
              <w:bottom w:val="single" w:sz="4" w:space="0" w:color="000000"/>
              <w:right w:val="single" w:sz="4" w:space="0" w:color="000000"/>
            </w:tcBorders>
            <w:hideMark/>
          </w:tcPr>
          <w:p w14:paraId="07B97945" w14:textId="77777777" w:rsidR="007559AC" w:rsidRPr="00353BA2" w:rsidRDefault="007559AC" w:rsidP="007559AC">
            <w:pPr>
              <w:jc w:val="right"/>
              <w:rPr>
                <w:color w:val="000000" w:themeColor="text1"/>
                <w:lang w:eastAsia="zh-CN"/>
              </w:rPr>
            </w:pPr>
            <w:r w:rsidRPr="00353BA2">
              <w:rPr>
                <w:color w:val="000000" w:themeColor="text1"/>
                <w:lang w:eastAsia="zh-CN"/>
              </w:rPr>
              <w:t>34</w:t>
            </w:r>
          </w:p>
        </w:tc>
        <w:tc>
          <w:tcPr>
            <w:tcW w:w="1773" w:type="dxa"/>
            <w:tcBorders>
              <w:top w:val="single" w:sz="4" w:space="0" w:color="000000"/>
              <w:left w:val="single" w:sz="4" w:space="0" w:color="000000"/>
              <w:bottom w:val="single" w:sz="4" w:space="0" w:color="000000"/>
              <w:right w:val="single" w:sz="4" w:space="0" w:color="000000"/>
            </w:tcBorders>
            <w:hideMark/>
          </w:tcPr>
          <w:p w14:paraId="716E0FB9" w14:textId="77777777" w:rsidR="007559AC" w:rsidRPr="00353BA2" w:rsidRDefault="007559AC" w:rsidP="007559AC">
            <w:pPr>
              <w:jc w:val="right"/>
              <w:rPr>
                <w:color w:val="000000" w:themeColor="text1"/>
                <w:lang w:eastAsia="zh-CN"/>
              </w:rPr>
            </w:pPr>
            <w:r w:rsidRPr="00353BA2">
              <w:rPr>
                <w:color w:val="000000" w:themeColor="text1"/>
                <w:lang w:eastAsia="zh-CN"/>
              </w:rPr>
              <w:t>3,69</w:t>
            </w:r>
          </w:p>
        </w:tc>
        <w:tc>
          <w:tcPr>
            <w:tcW w:w="1355" w:type="dxa"/>
            <w:tcBorders>
              <w:top w:val="single" w:sz="4" w:space="0" w:color="000000"/>
              <w:left w:val="single" w:sz="4" w:space="0" w:color="000000"/>
              <w:bottom w:val="single" w:sz="4" w:space="0" w:color="000000"/>
              <w:right w:val="single" w:sz="4" w:space="0" w:color="000000"/>
            </w:tcBorders>
            <w:hideMark/>
          </w:tcPr>
          <w:p w14:paraId="265E2D3C" w14:textId="77777777" w:rsidR="007559AC" w:rsidRPr="00353BA2" w:rsidRDefault="007559AC" w:rsidP="007559AC">
            <w:pPr>
              <w:jc w:val="right"/>
              <w:rPr>
                <w:color w:val="000000" w:themeColor="text1"/>
                <w:lang w:eastAsia="zh-CN"/>
              </w:rPr>
            </w:pPr>
            <w:r w:rsidRPr="00353BA2">
              <w:rPr>
                <w:color w:val="000000" w:themeColor="text1"/>
                <w:lang w:eastAsia="zh-CN"/>
              </w:rPr>
              <w:t>34</w:t>
            </w:r>
          </w:p>
        </w:tc>
        <w:tc>
          <w:tcPr>
            <w:tcW w:w="1773" w:type="dxa"/>
            <w:tcBorders>
              <w:top w:val="single" w:sz="4" w:space="0" w:color="000000"/>
              <w:left w:val="single" w:sz="4" w:space="0" w:color="000000"/>
              <w:bottom w:val="single" w:sz="4" w:space="0" w:color="000000"/>
              <w:right w:val="single" w:sz="4" w:space="0" w:color="000000"/>
            </w:tcBorders>
            <w:hideMark/>
          </w:tcPr>
          <w:p w14:paraId="05FA288C" w14:textId="77777777" w:rsidR="007559AC" w:rsidRPr="00353BA2" w:rsidRDefault="007559AC" w:rsidP="007559AC">
            <w:pPr>
              <w:jc w:val="right"/>
              <w:rPr>
                <w:color w:val="000000" w:themeColor="text1"/>
                <w:lang w:eastAsia="zh-CN"/>
              </w:rPr>
            </w:pPr>
            <w:r w:rsidRPr="00353BA2">
              <w:rPr>
                <w:color w:val="000000" w:themeColor="text1"/>
                <w:lang w:eastAsia="zh-CN"/>
              </w:rPr>
              <w:t>3,94</w:t>
            </w:r>
          </w:p>
        </w:tc>
        <w:tc>
          <w:tcPr>
            <w:tcW w:w="1314" w:type="dxa"/>
            <w:tcBorders>
              <w:top w:val="single" w:sz="4" w:space="0" w:color="000000"/>
              <w:left w:val="single" w:sz="4" w:space="0" w:color="000000"/>
              <w:bottom w:val="single" w:sz="4" w:space="0" w:color="000000"/>
              <w:right w:val="single" w:sz="4" w:space="0" w:color="000000"/>
            </w:tcBorders>
            <w:hideMark/>
          </w:tcPr>
          <w:p w14:paraId="68F23CDA" w14:textId="77777777" w:rsidR="007559AC" w:rsidRPr="00353BA2" w:rsidRDefault="007559AC" w:rsidP="007559AC">
            <w:pPr>
              <w:jc w:val="right"/>
              <w:rPr>
                <w:color w:val="000000" w:themeColor="text1"/>
                <w:lang w:eastAsia="zh-CN"/>
              </w:rPr>
            </w:pPr>
            <w:r w:rsidRPr="00353BA2">
              <w:rPr>
                <w:color w:val="000000" w:themeColor="text1"/>
                <w:lang w:eastAsia="zh-CN"/>
              </w:rPr>
              <w:t>61</w:t>
            </w:r>
          </w:p>
        </w:tc>
        <w:tc>
          <w:tcPr>
            <w:tcW w:w="1773" w:type="dxa"/>
            <w:tcBorders>
              <w:top w:val="single" w:sz="4" w:space="0" w:color="000000"/>
              <w:left w:val="single" w:sz="4" w:space="0" w:color="000000"/>
              <w:bottom w:val="single" w:sz="4" w:space="0" w:color="000000"/>
              <w:right w:val="single" w:sz="4" w:space="0" w:color="000000"/>
            </w:tcBorders>
            <w:hideMark/>
          </w:tcPr>
          <w:p w14:paraId="301567AA" w14:textId="77777777" w:rsidR="007559AC" w:rsidRPr="00353BA2" w:rsidRDefault="007559AC" w:rsidP="007559AC">
            <w:pPr>
              <w:jc w:val="right"/>
              <w:rPr>
                <w:color w:val="000000" w:themeColor="text1"/>
                <w:lang w:eastAsia="zh-CN"/>
              </w:rPr>
            </w:pPr>
            <w:r w:rsidRPr="00353BA2">
              <w:rPr>
                <w:color w:val="000000" w:themeColor="text1"/>
                <w:lang w:eastAsia="zh-CN"/>
              </w:rPr>
              <w:t>8,44</w:t>
            </w:r>
          </w:p>
        </w:tc>
      </w:tr>
      <w:tr w:rsidR="007559AC" w:rsidRPr="00353BA2" w14:paraId="1C381263" w14:textId="77777777">
        <w:trPr>
          <w:trHeight w:val="778"/>
        </w:trPr>
        <w:tc>
          <w:tcPr>
            <w:tcW w:w="1290" w:type="dxa"/>
            <w:tcBorders>
              <w:top w:val="single" w:sz="4" w:space="0" w:color="000000"/>
              <w:left w:val="single" w:sz="4" w:space="0" w:color="000000"/>
              <w:bottom w:val="single" w:sz="4" w:space="0" w:color="000000"/>
              <w:right w:val="single" w:sz="4" w:space="0" w:color="000000"/>
            </w:tcBorders>
            <w:hideMark/>
          </w:tcPr>
          <w:p w14:paraId="0D2CBCED" w14:textId="77777777" w:rsidR="007559AC" w:rsidRPr="00353BA2" w:rsidRDefault="007559AC" w:rsidP="007559AC">
            <w:pPr>
              <w:jc w:val="center"/>
              <w:rPr>
                <w:color w:val="000000" w:themeColor="text1"/>
                <w:lang w:eastAsia="zh-CN"/>
              </w:rPr>
            </w:pPr>
            <w:r w:rsidRPr="00353BA2">
              <w:rPr>
                <w:color w:val="000000" w:themeColor="text1"/>
                <w:lang w:eastAsia="zh-CN"/>
              </w:rPr>
              <w:t>7</w:t>
            </w:r>
          </w:p>
        </w:tc>
        <w:tc>
          <w:tcPr>
            <w:tcW w:w="3362" w:type="dxa"/>
            <w:tcBorders>
              <w:top w:val="single" w:sz="4" w:space="0" w:color="000000"/>
              <w:left w:val="single" w:sz="4" w:space="0" w:color="000000"/>
              <w:bottom w:val="single" w:sz="4" w:space="0" w:color="000000"/>
              <w:right w:val="single" w:sz="4" w:space="0" w:color="000000"/>
            </w:tcBorders>
            <w:hideMark/>
          </w:tcPr>
          <w:p w14:paraId="08587604" w14:textId="77777777" w:rsidR="007559AC" w:rsidRPr="00353BA2" w:rsidRDefault="007559AC" w:rsidP="007559AC">
            <w:pPr>
              <w:rPr>
                <w:color w:val="000000" w:themeColor="text1"/>
                <w:lang w:eastAsia="zh-CN"/>
              </w:rPr>
            </w:pPr>
            <w:r w:rsidRPr="00353BA2">
              <w:rPr>
                <w:color w:val="000000" w:themeColor="text1"/>
                <w:lang w:eastAsia="zh-CN"/>
              </w:rPr>
              <w:t>Специальная общеобразовательная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44B4277B"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4E5B8415" w14:textId="77777777" w:rsidR="007559AC" w:rsidRPr="00353BA2" w:rsidRDefault="007559AC" w:rsidP="007559AC">
            <w:pPr>
              <w:rPr>
                <w:color w:val="000000" w:themeColor="text1"/>
                <w:sz w:val="20"/>
                <w:szCs w:val="20"/>
              </w:rPr>
            </w:pPr>
          </w:p>
        </w:tc>
        <w:tc>
          <w:tcPr>
            <w:tcW w:w="1355" w:type="dxa"/>
            <w:tcBorders>
              <w:top w:val="single" w:sz="4" w:space="0" w:color="000000"/>
              <w:left w:val="single" w:sz="4" w:space="0" w:color="000000"/>
              <w:bottom w:val="single" w:sz="4" w:space="0" w:color="000000"/>
              <w:right w:val="single" w:sz="4" w:space="0" w:color="000000"/>
            </w:tcBorders>
            <w:hideMark/>
          </w:tcPr>
          <w:p w14:paraId="27E6F0C6" w14:textId="77777777" w:rsidR="007559AC" w:rsidRPr="00353BA2" w:rsidRDefault="007559AC" w:rsidP="007559AC">
            <w:pPr>
              <w:rPr>
                <w:color w:val="000000" w:themeColor="text1"/>
                <w:sz w:val="20"/>
                <w:szCs w:val="20"/>
              </w:rPr>
            </w:pPr>
          </w:p>
        </w:tc>
        <w:tc>
          <w:tcPr>
            <w:tcW w:w="1773" w:type="dxa"/>
            <w:tcBorders>
              <w:top w:val="single" w:sz="4" w:space="0" w:color="000000"/>
              <w:left w:val="single" w:sz="4" w:space="0" w:color="000000"/>
              <w:bottom w:val="single" w:sz="4" w:space="0" w:color="000000"/>
              <w:right w:val="single" w:sz="4" w:space="0" w:color="000000"/>
            </w:tcBorders>
            <w:hideMark/>
          </w:tcPr>
          <w:p w14:paraId="61AF98EB" w14:textId="77777777" w:rsidR="007559AC" w:rsidRPr="00353BA2" w:rsidRDefault="007559AC" w:rsidP="007559AC">
            <w:pPr>
              <w:rPr>
                <w:color w:val="000000" w:themeColor="text1"/>
                <w:sz w:val="20"/>
                <w:szCs w:val="20"/>
              </w:rPr>
            </w:pPr>
          </w:p>
        </w:tc>
        <w:tc>
          <w:tcPr>
            <w:tcW w:w="1314" w:type="dxa"/>
            <w:tcBorders>
              <w:top w:val="single" w:sz="4" w:space="0" w:color="000000"/>
              <w:left w:val="single" w:sz="4" w:space="0" w:color="000000"/>
              <w:bottom w:val="single" w:sz="4" w:space="0" w:color="000000"/>
              <w:right w:val="single" w:sz="4" w:space="0" w:color="000000"/>
            </w:tcBorders>
            <w:hideMark/>
          </w:tcPr>
          <w:p w14:paraId="288A6A08" w14:textId="77777777" w:rsidR="007559AC" w:rsidRPr="00353BA2" w:rsidRDefault="007559AC" w:rsidP="007559AC">
            <w:pPr>
              <w:jc w:val="right"/>
              <w:rPr>
                <w:color w:val="000000" w:themeColor="text1"/>
                <w:lang w:eastAsia="zh-CN"/>
              </w:rPr>
            </w:pPr>
            <w:r w:rsidRPr="00353BA2">
              <w:rPr>
                <w:color w:val="000000" w:themeColor="text1"/>
                <w:lang w:eastAsia="zh-CN"/>
              </w:rPr>
              <w:t>10</w:t>
            </w:r>
          </w:p>
        </w:tc>
        <w:tc>
          <w:tcPr>
            <w:tcW w:w="1773" w:type="dxa"/>
            <w:tcBorders>
              <w:top w:val="single" w:sz="4" w:space="0" w:color="000000"/>
              <w:left w:val="single" w:sz="4" w:space="0" w:color="000000"/>
              <w:bottom w:val="single" w:sz="4" w:space="0" w:color="000000"/>
              <w:right w:val="single" w:sz="4" w:space="0" w:color="000000"/>
            </w:tcBorders>
            <w:hideMark/>
          </w:tcPr>
          <w:p w14:paraId="611275A5" w14:textId="77777777" w:rsidR="007559AC" w:rsidRPr="00353BA2" w:rsidRDefault="007559AC" w:rsidP="007559AC">
            <w:pPr>
              <w:jc w:val="right"/>
              <w:rPr>
                <w:color w:val="000000" w:themeColor="text1"/>
                <w:lang w:eastAsia="zh-CN"/>
              </w:rPr>
            </w:pPr>
            <w:r w:rsidRPr="00353BA2">
              <w:rPr>
                <w:color w:val="000000" w:themeColor="text1"/>
                <w:lang w:eastAsia="zh-CN"/>
              </w:rPr>
              <w:t>1,38</w:t>
            </w:r>
          </w:p>
        </w:tc>
      </w:tr>
      <w:tr w:rsidR="007559AC" w:rsidRPr="00353BA2" w14:paraId="48F5AB1F" w14:textId="77777777">
        <w:trPr>
          <w:trHeight w:val="778"/>
        </w:trPr>
        <w:tc>
          <w:tcPr>
            <w:tcW w:w="1290" w:type="dxa"/>
            <w:tcBorders>
              <w:top w:val="single" w:sz="4" w:space="0" w:color="000000"/>
              <w:left w:val="single" w:sz="4" w:space="0" w:color="000000"/>
              <w:bottom w:val="single" w:sz="4" w:space="0" w:color="000000"/>
              <w:right w:val="single" w:sz="4" w:space="0" w:color="000000"/>
            </w:tcBorders>
            <w:hideMark/>
          </w:tcPr>
          <w:p w14:paraId="2E261278" w14:textId="77777777" w:rsidR="007559AC" w:rsidRPr="00353BA2" w:rsidRDefault="007559AC" w:rsidP="007559AC">
            <w:pPr>
              <w:jc w:val="center"/>
              <w:rPr>
                <w:color w:val="000000" w:themeColor="text1"/>
                <w:lang w:eastAsia="zh-CN"/>
              </w:rPr>
            </w:pPr>
            <w:r w:rsidRPr="00353BA2">
              <w:rPr>
                <w:color w:val="000000" w:themeColor="text1"/>
                <w:lang w:eastAsia="zh-CN"/>
              </w:rPr>
              <w:t>8</w:t>
            </w:r>
          </w:p>
        </w:tc>
        <w:tc>
          <w:tcPr>
            <w:tcW w:w="3362" w:type="dxa"/>
            <w:tcBorders>
              <w:top w:val="single" w:sz="4" w:space="0" w:color="000000"/>
              <w:left w:val="single" w:sz="4" w:space="0" w:color="000000"/>
              <w:bottom w:val="single" w:sz="4" w:space="0" w:color="000000"/>
              <w:right w:val="single" w:sz="4" w:space="0" w:color="000000"/>
            </w:tcBorders>
            <w:hideMark/>
          </w:tcPr>
          <w:p w14:paraId="059F4968" w14:textId="77777777" w:rsidR="007559AC" w:rsidRPr="00353BA2" w:rsidRDefault="007559AC" w:rsidP="007559AC">
            <w:pPr>
              <w:rPr>
                <w:color w:val="000000" w:themeColor="text1"/>
                <w:lang w:eastAsia="zh-CN"/>
              </w:rPr>
            </w:pPr>
            <w:r w:rsidRPr="00353BA2">
              <w:rPr>
                <w:color w:val="000000" w:themeColor="text1"/>
                <w:lang w:eastAsia="zh-CN"/>
              </w:rPr>
              <w:t>Средняя общеобразовательная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4ACFDD04" w14:textId="77777777" w:rsidR="007559AC" w:rsidRPr="00353BA2" w:rsidRDefault="007559AC" w:rsidP="007559AC">
            <w:pPr>
              <w:jc w:val="right"/>
              <w:rPr>
                <w:color w:val="000000" w:themeColor="text1"/>
                <w:lang w:eastAsia="zh-CN"/>
              </w:rPr>
            </w:pPr>
            <w:r w:rsidRPr="00353BA2">
              <w:rPr>
                <w:color w:val="000000" w:themeColor="text1"/>
                <w:lang w:eastAsia="zh-CN"/>
              </w:rPr>
              <w:t>832</w:t>
            </w:r>
          </w:p>
        </w:tc>
        <w:tc>
          <w:tcPr>
            <w:tcW w:w="1773" w:type="dxa"/>
            <w:tcBorders>
              <w:top w:val="single" w:sz="4" w:space="0" w:color="000000"/>
              <w:left w:val="single" w:sz="4" w:space="0" w:color="000000"/>
              <w:bottom w:val="single" w:sz="4" w:space="0" w:color="000000"/>
              <w:right w:val="single" w:sz="4" w:space="0" w:color="000000"/>
            </w:tcBorders>
            <w:hideMark/>
          </w:tcPr>
          <w:p w14:paraId="235ED22C" w14:textId="77777777" w:rsidR="007559AC" w:rsidRPr="00353BA2" w:rsidRDefault="007559AC" w:rsidP="007559AC">
            <w:pPr>
              <w:jc w:val="right"/>
              <w:rPr>
                <w:color w:val="000000" w:themeColor="text1"/>
                <w:lang w:eastAsia="zh-CN"/>
              </w:rPr>
            </w:pPr>
            <w:r w:rsidRPr="00353BA2">
              <w:rPr>
                <w:color w:val="000000" w:themeColor="text1"/>
                <w:lang w:eastAsia="zh-CN"/>
              </w:rPr>
              <w:t>90,24</w:t>
            </w:r>
          </w:p>
        </w:tc>
        <w:tc>
          <w:tcPr>
            <w:tcW w:w="1355" w:type="dxa"/>
            <w:tcBorders>
              <w:top w:val="single" w:sz="4" w:space="0" w:color="000000"/>
              <w:left w:val="single" w:sz="4" w:space="0" w:color="000000"/>
              <w:bottom w:val="single" w:sz="4" w:space="0" w:color="000000"/>
              <w:right w:val="single" w:sz="4" w:space="0" w:color="000000"/>
            </w:tcBorders>
            <w:hideMark/>
          </w:tcPr>
          <w:p w14:paraId="07B1B529" w14:textId="77777777" w:rsidR="007559AC" w:rsidRPr="00353BA2" w:rsidRDefault="007559AC" w:rsidP="007559AC">
            <w:pPr>
              <w:jc w:val="right"/>
              <w:rPr>
                <w:color w:val="000000" w:themeColor="text1"/>
                <w:lang w:eastAsia="zh-CN"/>
              </w:rPr>
            </w:pPr>
            <w:r w:rsidRPr="00353BA2">
              <w:rPr>
                <w:color w:val="000000" w:themeColor="text1"/>
                <w:lang w:eastAsia="zh-CN"/>
              </w:rPr>
              <w:t>749</w:t>
            </w:r>
          </w:p>
        </w:tc>
        <w:tc>
          <w:tcPr>
            <w:tcW w:w="1773" w:type="dxa"/>
            <w:tcBorders>
              <w:top w:val="single" w:sz="4" w:space="0" w:color="000000"/>
              <w:left w:val="single" w:sz="4" w:space="0" w:color="000000"/>
              <w:bottom w:val="single" w:sz="4" w:space="0" w:color="000000"/>
              <w:right w:val="single" w:sz="4" w:space="0" w:color="000000"/>
            </w:tcBorders>
            <w:hideMark/>
          </w:tcPr>
          <w:p w14:paraId="477F8AD6" w14:textId="77777777" w:rsidR="007559AC" w:rsidRPr="00353BA2" w:rsidRDefault="007559AC" w:rsidP="007559AC">
            <w:pPr>
              <w:jc w:val="right"/>
              <w:rPr>
                <w:color w:val="000000" w:themeColor="text1"/>
                <w:lang w:eastAsia="zh-CN"/>
              </w:rPr>
            </w:pPr>
            <w:r w:rsidRPr="00353BA2">
              <w:rPr>
                <w:color w:val="000000" w:themeColor="text1"/>
                <w:lang w:eastAsia="zh-CN"/>
              </w:rPr>
              <w:t>86,79</w:t>
            </w:r>
          </w:p>
        </w:tc>
        <w:tc>
          <w:tcPr>
            <w:tcW w:w="1314" w:type="dxa"/>
            <w:tcBorders>
              <w:top w:val="single" w:sz="4" w:space="0" w:color="000000"/>
              <w:left w:val="single" w:sz="4" w:space="0" w:color="000000"/>
              <w:bottom w:val="single" w:sz="4" w:space="0" w:color="000000"/>
              <w:right w:val="single" w:sz="4" w:space="0" w:color="000000"/>
            </w:tcBorders>
            <w:hideMark/>
          </w:tcPr>
          <w:p w14:paraId="02FDFC47" w14:textId="77777777" w:rsidR="007559AC" w:rsidRPr="00353BA2" w:rsidRDefault="007559AC" w:rsidP="007559AC">
            <w:pPr>
              <w:jc w:val="right"/>
              <w:rPr>
                <w:color w:val="000000" w:themeColor="text1"/>
                <w:lang w:eastAsia="zh-CN"/>
              </w:rPr>
            </w:pPr>
            <w:r w:rsidRPr="00353BA2">
              <w:rPr>
                <w:color w:val="000000" w:themeColor="text1"/>
                <w:lang w:eastAsia="zh-CN"/>
              </w:rPr>
              <w:t>564</w:t>
            </w:r>
          </w:p>
        </w:tc>
        <w:tc>
          <w:tcPr>
            <w:tcW w:w="1773" w:type="dxa"/>
            <w:tcBorders>
              <w:top w:val="single" w:sz="4" w:space="0" w:color="000000"/>
              <w:left w:val="single" w:sz="4" w:space="0" w:color="000000"/>
              <w:bottom w:val="single" w:sz="4" w:space="0" w:color="000000"/>
              <w:right w:val="single" w:sz="4" w:space="0" w:color="000000"/>
            </w:tcBorders>
            <w:hideMark/>
          </w:tcPr>
          <w:p w14:paraId="64C3DCAC" w14:textId="77777777" w:rsidR="007559AC" w:rsidRPr="00353BA2" w:rsidRDefault="007559AC" w:rsidP="007559AC">
            <w:pPr>
              <w:jc w:val="right"/>
              <w:rPr>
                <w:color w:val="000000" w:themeColor="text1"/>
                <w:lang w:eastAsia="zh-CN"/>
              </w:rPr>
            </w:pPr>
            <w:r w:rsidRPr="00353BA2">
              <w:rPr>
                <w:color w:val="000000" w:themeColor="text1"/>
                <w:lang w:eastAsia="zh-CN"/>
              </w:rPr>
              <w:t>78,01</w:t>
            </w:r>
          </w:p>
        </w:tc>
      </w:tr>
      <w:tr w:rsidR="007559AC" w:rsidRPr="00353BA2" w14:paraId="236EFC88" w14:textId="77777777">
        <w:trPr>
          <w:trHeight w:val="1297"/>
        </w:trPr>
        <w:tc>
          <w:tcPr>
            <w:tcW w:w="1290" w:type="dxa"/>
            <w:tcBorders>
              <w:top w:val="single" w:sz="4" w:space="0" w:color="000000"/>
              <w:left w:val="single" w:sz="4" w:space="0" w:color="000000"/>
              <w:bottom w:val="single" w:sz="4" w:space="0" w:color="000000"/>
              <w:right w:val="single" w:sz="4" w:space="0" w:color="000000"/>
            </w:tcBorders>
            <w:hideMark/>
          </w:tcPr>
          <w:p w14:paraId="13B29FAD"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9</w:t>
            </w:r>
          </w:p>
        </w:tc>
        <w:tc>
          <w:tcPr>
            <w:tcW w:w="3362" w:type="dxa"/>
            <w:tcBorders>
              <w:top w:val="single" w:sz="4" w:space="0" w:color="000000"/>
              <w:left w:val="single" w:sz="4" w:space="0" w:color="000000"/>
              <w:bottom w:val="single" w:sz="4" w:space="0" w:color="000000"/>
              <w:right w:val="single" w:sz="4" w:space="0" w:color="000000"/>
            </w:tcBorders>
            <w:hideMark/>
          </w:tcPr>
          <w:p w14:paraId="46A47A67" w14:textId="77777777" w:rsidR="007559AC" w:rsidRPr="00353BA2" w:rsidRDefault="007559AC" w:rsidP="007559AC">
            <w:pPr>
              <w:rPr>
                <w:color w:val="000000" w:themeColor="text1"/>
                <w:lang w:eastAsia="zh-CN"/>
              </w:rPr>
            </w:pPr>
            <w:r w:rsidRPr="00353BA2">
              <w:rPr>
                <w:color w:val="000000" w:themeColor="text1"/>
                <w:lang w:eastAsia="zh-CN"/>
              </w:rPr>
              <w:t>Средняя общеобразовательная школа-интернат</w:t>
            </w:r>
          </w:p>
        </w:tc>
        <w:tc>
          <w:tcPr>
            <w:tcW w:w="1314" w:type="dxa"/>
            <w:tcBorders>
              <w:top w:val="single" w:sz="4" w:space="0" w:color="000000"/>
              <w:left w:val="single" w:sz="4" w:space="0" w:color="000000"/>
              <w:bottom w:val="single" w:sz="4" w:space="0" w:color="000000"/>
              <w:right w:val="single" w:sz="4" w:space="0" w:color="000000"/>
            </w:tcBorders>
            <w:hideMark/>
          </w:tcPr>
          <w:p w14:paraId="2EF890FE"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10DF365F" w14:textId="77777777" w:rsidR="007559AC" w:rsidRPr="00353BA2" w:rsidRDefault="007559AC" w:rsidP="007559AC">
            <w:pPr>
              <w:rPr>
                <w:color w:val="000000" w:themeColor="text1"/>
                <w:sz w:val="20"/>
                <w:szCs w:val="20"/>
              </w:rPr>
            </w:pPr>
          </w:p>
        </w:tc>
        <w:tc>
          <w:tcPr>
            <w:tcW w:w="1355" w:type="dxa"/>
            <w:tcBorders>
              <w:top w:val="single" w:sz="4" w:space="0" w:color="000000"/>
              <w:left w:val="single" w:sz="4" w:space="0" w:color="000000"/>
              <w:bottom w:val="single" w:sz="4" w:space="0" w:color="000000"/>
              <w:right w:val="single" w:sz="4" w:space="0" w:color="000000"/>
            </w:tcBorders>
            <w:hideMark/>
          </w:tcPr>
          <w:p w14:paraId="5E3582AC" w14:textId="77777777" w:rsidR="007559AC" w:rsidRPr="00353BA2" w:rsidRDefault="007559AC" w:rsidP="007559AC">
            <w:pPr>
              <w:jc w:val="right"/>
              <w:rPr>
                <w:color w:val="000000" w:themeColor="text1"/>
                <w:lang w:eastAsia="zh-CN"/>
              </w:rPr>
            </w:pPr>
            <w:r w:rsidRPr="00353BA2">
              <w:rPr>
                <w:color w:val="000000" w:themeColor="text1"/>
                <w:lang w:eastAsia="zh-CN"/>
              </w:rPr>
              <w:t>19</w:t>
            </w:r>
          </w:p>
        </w:tc>
        <w:tc>
          <w:tcPr>
            <w:tcW w:w="1773" w:type="dxa"/>
            <w:tcBorders>
              <w:top w:val="single" w:sz="4" w:space="0" w:color="000000"/>
              <w:left w:val="single" w:sz="4" w:space="0" w:color="000000"/>
              <w:bottom w:val="single" w:sz="4" w:space="0" w:color="000000"/>
              <w:right w:val="single" w:sz="4" w:space="0" w:color="000000"/>
            </w:tcBorders>
            <w:hideMark/>
          </w:tcPr>
          <w:p w14:paraId="45E2E81C" w14:textId="77777777" w:rsidR="007559AC" w:rsidRPr="00353BA2" w:rsidRDefault="007559AC" w:rsidP="007559AC">
            <w:pPr>
              <w:jc w:val="right"/>
              <w:rPr>
                <w:color w:val="000000" w:themeColor="text1"/>
                <w:lang w:eastAsia="zh-CN"/>
              </w:rPr>
            </w:pPr>
            <w:r w:rsidRPr="00353BA2">
              <w:rPr>
                <w:color w:val="000000" w:themeColor="text1"/>
                <w:lang w:eastAsia="zh-CN"/>
              </w:rPr>
              <w:t>2,2</w:t>
            </w:r>
          </w:p>
        </w:tc>
        <w:tc>
          <w:tcPr>
            <w:tcW w:w="1314" w:type="dxa"/>
            <w:tcBorders>
              <w:top w:val="single" w:sz="4" w:space="0" w:color="000000"/>
              <w:left w:val="single" w:sz="4" w:space="0" w:color="000000"/>
              <w:bottom w:val="single" w:sz="4" w:space="0" w:color="000000"/>
              <w:right w:val="single" w:sz="4" w:space="0" w:color="000000"/>
            </w:tcBorders>
            <w:hideMark/>
          </w:tcPr>
          <w:p w14:paraId="2CEF5C08" w14:textId="77777777" w:rsidR="007559AC" w:rsidRPr="00353BA2" w:rsidRDefault="007559AC" w:rsidP="007559AC">
            <w:pPr>
              <w:rPr>
                <w:color w:val="000000" w:themeColor="text1"/>
                <w:lang w:eastAsia="zh-CN"/>
              </w:rPr>
            </w:pPr>
          </w:p>
        </w:tc>
        <w:tc>
          <w:tcPr>
            <w:tcW w:w="1773" w:type="dxa"/>
            <w:tcBorders>
              <w:top w:val="single" w:sz="4" w:space="0" w:color="000000"/>
              <w:left w:val="single" w:sz="4" w:space="0" w:color="000000"/>
              <w:bottom w:val="single" w:sz="4" w:space="0" w:color="000000"/>
              <w:right w:val="single" w:sz="4" w:space="0" w:color="000000"/>
            </w:tcBorders>
            <w:hideMark/>
          </w:tcPr>
          <w:p w14:paraId="75AA5AEC" w14:textId="77777777" w:rsidR="007559AC" w:rsidRPr="00353BA2" w:rsidRDefault="007559AC" w:rsidP="007559AC">
            <w:pPr>
              <w:rPr>
                <w:color w:val="000000" w:themeColor="text1"/>
                <w:sz w:val="20"/>
                <w:szCs w:val="20"/>
              </w:rPr>
            </w:pPr>
          </w:p>
        </w:tc>
      </w:tr>
    </w:tbl>
    <w:p w14:paraId="73DABD5A" w14:textId="77777777" w:rsidR="007559AC" w:rsidRPr="00353BA2" w:rsidRDefault="007559AC" w:rsidP="007559AC">
      <w:pPr>
        <w:keepNext/>
        <w:keepLines/>
        <w:numPr>
          <w:ilvl w:val="1"/>
          <w:numId w:val="42"/>
        </w:numPr>
        <w:tabs>
          <w:tab w:val="left" w:pos="142"/>
        </w:tabs>
        <w:spacing w:before="200"/>
        <w:ind w:left="426" w:hanging="426"/>
        <w:outlineLvl w:val="2"/>
        <w:rPr>
          <w:rFonts w:eastAsia="SimSun"/>
          <w:b/>
          <w:bCs/>
          <w:color w:val="000000" w:themeColor="text1"/>
          <w:sz w:val="28"/>
          <w:lang w:val="x-none"/>
        </w:rPr>
      </w:pPr>
      <w:r w:rsidRPr="00353BA2">
        <w:rPr>
          <w:rFonts w:eastAsia="SimSun"/>
          <w:b/>
          <w:bCs/>
          <w:color w:val="000000" w:themeColor="text1"/>
          <w:sz w:val="28"/>
          <w:lang w:val="x-none"/>
        </w:rPr>
        <w:t xml:space="preserve">Количество участников ЕГЭ по </w:t>
      </w:r>
      <w:r w:rsidRPr="00353BA2">
        <w:rPr>
          <w:rFonts w:eastAsia="SimSun"/>
          <w:b/>
          <w:bCs/>
          <w:color w:val="000000" w:themeColor="text1"/>
          <w:sz w:val="28"/>
        </w:rPr>
        <w:t xml:space="preserve">учебному </w:t>
      </w:r>
      <w:r w:rsidRPr="00353BA2">
        <w:rPr>
          <w:rFonts w:eastAsia="SimSun"/>
          <w:b/>
          <w:bCs/>
          <w:color w:val="000000" w:themeColor="text1"/>
          <w:sz w:val="28"/>
          <w:lang w:val="x-none"/>
        </w:rPr>
        <w:t>предмету по АТЕ региона</w:t>
      </w:r>
    </w:p>
    <w:p w14:paraId="299F1EA2"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5</w:t>
      </w:r>
      <w:r w:rsidRPr="00353BA2">
        <w:rPr>
          <w:bCs/>
          <w:i/>
          <w:noProof/>
          <w:color w:val="000000" w:themeColor="text1"/>
          <w:sz w:val="18"/>
          <w:szCs w:val="18"/>
        </w:rPr>
        <w:fldChar w:fldCharType="end"/>
      </w:r>
    </w:p>
    <w:tbl>
      <w:tblPr>
        <w:tblW w:w="12960" w:type="dxa"/>
        <w:tblInd w:w="93" w:type="dxa"/>
        <w:tblLook w:val="04A0" w:firstRow="1" w:lastRow="0" w:firstColumn="1" w:lastColumn="0" w:noHBand="0" w:noVBand="1"/>
      </w:tblPr>
      <w:tblGrid>
        <w:gridCol w:w="1413"/>
        <w:gridCol w:w="3849"/>
        <w:gridCol w:w="3849"/>
        <w:gridCol w:w="3849"/>
      </w:tblGrid>
      <w:tr w:rsidR="007559AC" w:rsidRPr="00353BA2" w14:paraId="0C60279F" w14:textId="77777777">
        <w:trPr>
          <w:trHeight w:val="512"/>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5866E6EB" w14:textId="77777777" w:rsidR="007559AC" w:rsidRPr="00353BA2" w:rsidRDefault="007559AC" w:rsidP="007559AC">
            <w:pPr>
              <w:jc w:val="center"/>
              <w:rPr>
                <w:rFonts w:eastAsia="Times New Roman"/>
                <w:b/>
                <w:bCs/>
                <w:color w:val="000000" w:themeColor="text1"/>
                <w:lang w:eastAsia="zh-CN"/>
              </w:rPr>
            </w:pPr>
            <w:r w:rsidRPr="00353BA2">
              <w:rPr>
                <w:rFonts w:eastAsia="Times New Roman"/>
                <w:b/>
                <w:bCs/>
                <w:color w:val="000000" w:themeColor="text1"/>
                <w:lang w:eastAsia="zh-CN"/>
              </w:rPr>
              <w:t>№ п/п</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7EB5BCCE" w14:textId="77777777" w:rsidR="007559AC" w:rsidRPr="00353BA2" w:rsidRDefault="007559AC" w:rsidP="007559AC">
            <w:pPr>
              <w:jc w:val="center"/>
              <w:rPr>
                <w:rFonts w:eastAsia="Times New Roman"/>
                <w:b/>
                <w:bCs/>
                <w:color w:val="000000" w:themeColor="text1"/>
                <w:lang w:eastAsia="zh-CN"/>
              </w:rPr>
            </w:pPr>
            <w:r w:rsidRPr="00353BA2">
              <w:rPr>
                <w:rFonts w:eastAsia="Times New Roman"/>
                <w:b/>
                <w:bCs/>
                <w:color w:val="000000" w:themeColor="text1"/>
                <w:lang w:eastAsia="zh-CN"/>
              </w:rPr>
              <w:t>Наименование АТЕ</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1D191935" w14:textId="77777777" w:rsidR="007559AC" w:rsidRPr="00353BA2" w:rsidRDefault="007559AC" w:rsidP="007559AC">
            <w:pPr>
              <w:jc w:val="center"/>
              <w:rPr>
                <w:rFonts w:eastAsia="Times New Roman"/>
                <w:b/>
                <w:bCs/>
                <w:color w:val="000000" w:themeColor="text1"/>
                <w:lang w:eastAsia="zh-CN"/>
              </w:rPr>
            </w:pPr>
            <w:r w:rsidRPr="00353BA2">
              <w:rPr>
                <w:rFonts w:eastAsia="Times New Roman"/>
                <w:b/>
                <w:bCs/>
                <w:color w:val="000000" w:themeColor="text1"/>
                <w:lang w:eastAsia="zh-CN"/>
              </w:rPr>
              <w:t>Количество участников ЕГЭ по учебному предмету</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66E8CF28" w14:textId="77777777" w:rsidR="007559AC" w:rsidRPr="00353BA2" w:rsidRDefault="007559AC" w:rsidP="007559AC">
            <w:pPr>
              <w:jc w:val="center"/>
              <w:rPr>
                <w:rFonts w:eastAsia="Times New Roman"/>
                <w:b/>
                <w:bCs/>
                <w:color w:val="000000" w:themeColor="text1"/>
                <w:lang w:eastAsia="zh-CN"/>
              </w:rPr>
            </w:pPr>
            <w:r w:rsidRPr="00353BA2">
              <w:rPr>
                <w:rFonts w:eastAsia="Times New Roman"/>
                <w:b/>
                <w:bCs/>
                <w:color w:val="000000" w:themeColor="text1"/>
                <w:lang w:eastAsia="zh-CN"/>
              </w:rPr>
              <w:t>% от общего числа участников в регионе</w:t>
            </w:r>
          </w:p>
        </w:tc>
      </w:tr>
      <w:tr w:rsidR="007559AC" w:rsidRPr="00353BA2" w14:paraId="52CAC7AE"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5FDCBC6D"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2358E3F"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 xml:space="preserve"> итого</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4B9EC8E6"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723</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258DFA5F"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100,00</w:t>
            </w:r>
          </w:p>
        </w:tc>
      </w:tr>
      <w:tr w:rsidR="007559AC" w:rsidRPr="00353BA2" w14:paraId="7ED9351D"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485B4EC1"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2</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71E91535"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г. Карабулак</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15DF7CF4"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53</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9C9694B"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7,33</w:t>
            </w:r>
          </w:p>
        </w:tc>
      </w:tr>
      <w:tr w:rsidR="007559AC" w:rsidRPr="00353BA2" w14:paraId="65F9402B"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6DD795B0"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3</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02968065"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г. Магас</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62C8551E"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102</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A76431B"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14,11</w:t>
            </w:r>
          </w:p>
        </w:tc>
      </w:tr>
      <w:tr w:rsidR="007559AC" w:rsidRPr="00353BA2" w14:paraId="773D4B6F"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261F97E6"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4</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25132A13"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г. Малгобек</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6B41D45F"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59</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577D2690"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8,16</w:t>
            </w:r>
          </w:p>
        </w:tc>
      </w:tr>
      <w:tr w:rsidR="007559AC" w:rsidRPr="00353BA2" w14:paraId="3AD13A6E"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0583DB76"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5</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2E86F457"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г. Назрань</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0A588979"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177</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019E8E99"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24,48</w:t>
            </w:r>
          </w:p>
        </w:tc>
      </w:tr>
      <w:tr w:rsidR="007559AC" w:rsidRPr="00353BA2" w14:paraId="6342A3B4"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07BB664E"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6</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B508332"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Джейрахского района</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1AC5EC3C"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16</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6046FD2"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2,21</w:t>
            </w:r>
          </w:p>
        </w:tc>
      </w:tr>
      <w:tr w:rsidR="007559AC" w:rsidRPr="00353BA2" w14:paraId="712A1955"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0E8F171F"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7</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2276B4DD"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Малгобекского района</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F054964"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46</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48DD69A1"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6,36</w:t>
            </w:r>
          </w:p>
        </w:tc>
      </w:tr>
      <w:tr w:rsidR="007559AC" w:rsidRPr="00353BA2" w14:paraId="045EC78E"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771AB588"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8</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56B312B9"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Назрановского района</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2EE227D6"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153</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351F1469"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21,16</w:t>
            </w:r>
          </w:p>
        </w:tc>
      </w:tr>
      <w:tr w:rsidR="007559AC" w:rsidRPr="00353BA2" w14:paraId="24448852" w14:textId="77777777">
        <w:trPr>
          <w:trHeight w:val="256"/>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431A4A08"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9</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6296FEA1" w14:textId="77777777" w:rsidR="007559AC" w:rsidRPr="00353BA2" w:rsidRDefault="007559AC" w:rsidP="007559AC">
            <w:pPr>
              <w:rPr>
                <w:rFonts w:eastAsia="Times New Roman"/>
                <w:color w:val="000000" w:themeColor="text1"/>
                <w:lang w:eastAsia="zh-CN"/>
              </w:rPr>
            </w:pPr>
            <w:r w:rsidRPr="00353BA2">
              <w:rPr>
                <w:rFonts w:eastAsia="Times New Roman"/>
                <w:color w:val="000000" w:themeColor="text1"/>
                <w:lang w:eastAsia="zh-CN"/>
              </w:rPr>
              <w:t>Администрация Сунженского района</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55B34BA4"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117</w:t>
            </w:r>
          </w:p>
        </w:tc>
        <w:tc>
          <w:tcPr>
            <w:tcW w:w="3849" w:type="dxa"/>
            <w:tcBorders>
              <w:top w:val="single" w:sz="4" w:space="0" w:color="000000"/>
              <w:left w:val="single" w:sz="4" w:space="0" w:color="000000"/>
              <w:bottom w:val="single" w:sz="4" w:space="0" w:color="000000"/>
              <w:right w:val="single" w:sz="4" w:space="0" w:color="000000"/>
            </w:tcBorders>
            <w:vAlign w:val="center"/>
            <w:hideMark/>
          </w:tcPr>
          <w:p w14:paraId="5A69B4A8" w14:textId="77777777" w:rsidR="007559AC" w:rsidRPr="00353BA2" w:rsidRDefault="007559AC" w:rsidP="007559AC">
            <w:pPr>
              <w:jc w:val="center"/>
              <w:rPr>
                <w:rFonts w:eastAsia="Times New Roman"/>
                <w:color w:val="000000" w:themeColor="text1"/>
                <w:lang w:eastAsia="zh-CN"/>
              </w:rPr>
            </w:pPr>
            <w:r w:rsidRPr="00353BA2">
              <w:rPr>
                <w:rFonts w:eastAsia="Times New Roman"/>
                <w:color w:val="000000" w:themeColor="text1"/>
                <w:lang w:eastAsia="zh-CN"/>
              </w:rPr>
              <w:t>16,18</w:t>
            </w:r>
          </w:p>
        </w:tc>
      </w:tr>
    </w:tbl>
    <w:p w14:paraId="742E6BDB" w14:textId="77777777" w:rsidR="007559AC" w:rsidRPr="00353BA2" w:rsidRDefault="007559AC" w:rsidP="007559AC">
      <w:pPr>
        <w:ind w:left="-426" w:firstLine="426"/>
        <w:jc w:val="both"/>
        <w:rPr>
          <w:rFonts w:eastAsia="Times New Roman"/>
          <w:b/>
          <w:color w:val="000000" w:themeColor="text1"/>
        </w:rPr>
      </w:pPr>
      <w:bookmarkStart w:id="3" w:name="_Toc424490577"/>
    </w:p>
    <w:p w14:paraId="33ECA7FF" w14:textId="77777777" w:rsidR="007559AC" w:rsidRPr="00353BA2" w:rsidRDefault="007559AC" w:rsidP="007559AC">
      <w:pPr>
        <w:keepNext/>
        <w:keepLines/>
        <w:numPr>
          <w:ilvl w:val="1"/>
          <w:numId w:val="42"/>
        </w:numPr>
        <w:tabs>
          <w:tab w:val="left" w:pos="142"/>
        </w:tabs>
        <w:spacing w:before="200"/>
        <w:ind w:left="142" w:hanging="142"/>
        <w:jc w:val="both"/>
        <w:outlineLvl w:val="2"/>
        <w:rPr>
          <w:rFonts w:eastAsia="SimSun"/>
          <w:b/>
          <w:bCs/>
          <w:color w:val="000000" w:themeColor="text1"/>
          <w:sz w:val="28"/>
          <w:lang w:val="x-none"/>
        </w:rPr>
      </w:pPr>
      <w:r w:rsidRPr="00353BA2">
        <w:rPr>
          <w:rFonts w:eastAsia="SimSun"/>
          <w:b/>
          <w:bCs/>
          <w:color w:val="000000" w:themeColor="text1"/>
          <w:sz w:val="28"/>
        </w:rPr>
        <w:t>Прочие характеристики участников экзаменационной кампании (при наличии)</w:t>
      </w:r>
    </w:p>
    <w:p w14:paraId="51662566" w14:textId="77777777" w:rsidR="009D7AAA" w:rsidRPr="00353BA2" w:rsidRDefault="009D7AAA" w:rsidP="009D7AAA">
      <w:pPr>
        <w:spacing w:line="276" w:lineRule="auto"/>
        <w:ind w:firstLine="709"/>
        <w:jc w:val="both"/>
        <w:rPr>
          <w:color w:val="000000" w:themeColor="text1"/>
          <w:sz w:val="28"/>
          <w:szCs w:val="28"/>
        </w:rPr>
      </w:pPr>
      <w:r w:rsidRPr="00353BA2">
        <w:rPr>
          <w:color w:val="000000" w:themeColor="text1"/>
          <w:sz w:val="28"/>
          <w:szCs w:val="28"/>
        </w:rPr>
        <w:t>С точки зрения типов образовательных организаций состав участников ЕГЭ по обществознанию стабильно высок: это учащиеся средних общеобразовательных учреждений, гимназий и лицеев.</w:t>
      </w:r>
    </w:p>
    <w:p w14:paraId="56B5ACC5" w14:textId="77777777" w:rsidR="009D7AAA" w:rsidRPr="00353BA2" w:rsidRDefault="009D7AAA" w:rsidP="009D7AAA">
      <w:pPr>
        <w:spacing w:line="276" w:lineRule="auto"/>
        <w:ind w:firstLine="709"/>
        <w:jc w:val="both"/>
        <w:rPr>
          <w:color w:val="000000" w:themeColor="text1"/>
          <w:sz w:val="28"/>
          <w:szCs w:val="28"/>
        </w:rPr>
      </w:pPr>
      <w:r w:rsidRPr="00353BA2">
        <w:rPr>
          <w:color w:val="000000" w:themeColor="text1"/>
          <w:sz w:val="28"/>
          <w:szCs w:val="28"/>
        </w:rPr>
        <w:t>Так же нет существенных изменений в территориальной дислокации участников экзамена: по- прежнему более половины участников экзамена – это жители городов (Назрань, Магас, Карабулак и Малгобек), что составляет 61,02% от всех участников экзамена. В то же время необходимо отметить, что экзамен по обществознанию набирает популярность и среди жителей сельских населенных пунктов, расположенных в районах Республики.</w:t>
      </w:r>
    </w:p>
    <w:p w14:paraId="237FA784" w14:textId="77777777" w:rsidR="007559AC" w:rsidRPr="00353BA2" w:rsidRDefault="007559AC" w:rsidP="007559AC">
      <w:pPr>
        <w:contextualSpacing/>
        <w:jc w:val="both"/>
        <w:rPr>
          <w:color w:val="000000" w:themeColor="text1"/>
          <w:lang w:eastAsia="en-US"/>
        </w:rPr>
      </w:pPr>
    </w:p>
    <w:p w14:paraId="734A3377" w14:textId="77777777" w:rsidR="007559AC" w:rsidRPr="00353BA2" w:rsidRDefault="007559AC" w:rsidP="007559AC">
      <w:pPr>
        <w:keepNext/>
        <w:keepLines/>
        <w:numPr>
          <w:ilvl w:val="1"/>
          <w:numId w:val="42"/>
        </w:numPr>
        <w:tabs>
          <w:tab w:val="left" w:pos="567"/>
        </w:tabs>
        <w:spacing w:before="200"/>
        <w:ind w:left="426" w:hanging="426"/>
        <w:outlineLvl w:val="2"/>
        <w:rPr>
          <w:rFonts w:eastAsia="SimSun"/>
          <w:b/>
          <w:bCs/>
          <w:color w:val="000000" w:themeColor="text1"/>
          <w:sz w:val="28"/>
          <w:lang w:val="x-none"/>
        </w:rPr>
      </w:pPr>
      <w:r w:rsidRPr="00353BA2">
        <w:rPr>
          <w:rFonts w:eastAsia="SimSun"/>
          <w:b/>
          <w:bCs/>
          <w:color w:val="000000" w:themeColor="text1"/>
          <w:sz w:val="28"/>
          <w:lang w:val="x-none"/>
        </w:rPr>
        <w:t xml:space="preserve">ВЫВОДЫ о характере изменения количества участников ЕГЭ по учебному предмету </w:t>
      </w:r>
      <w:bookmarkEnd w:id="3"/>
    </w:p>
    <w:p w14:paraId="00A54522" w14:textId="77777777" w:rsidR="007559AC" w:rsidRPr="00353BA2" w:rsidRDefault="007559AC" w:rsidP="007559AC">
      <w:pPr>
        <w:keepNext/>
        <w:keepLines/>
        <w:spacing w:before="200"/>
        <w:ind w:firstLine="709"/>
        <w:jc w:val="both"/>
        <w:outlineLvl w:val="2"/>
        <w:rPr>
          <w:rFonts w:eastAsia="SimSun"/>
          <w:i/>
          <w:iCs/>
          <w:color w:val="000000" w:themeColor="text1"/>
          <w:lang w:val="x-none"/>
        </w:rPr>
      </w:pPr>
      <w:r w:rsidRPr="00353BA2">
        <w:rPr>
          <w:rFonts w:eastAsia="SimSun"/>
          <w:i/>
          <w:iCs/>
          <w:color w:val="000000" w:themeColor="text1"/>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353BA2">
        <w:rPr>
          <w:rFonts w:eastAsia="SimSun"/>
          <w:i/>
          <w:iCs/>
          <w:color w:val="000000" w:themeColor="text1"/>
        </w:rPr>
        <w:t xml:space="preserve"> и др.</w:t>
      </w:r>
      <w:r w:rsidRPr="00353BA2">
        <w:rPr>
          <w:rFonts w:eastAsia="SimSun"/>
          <w:i/>
          <w:iCs/>
          <w:color w:val="000000" w:themeColor="text1"/>
          <w:lang w:val="x-none"/>
        </w:rPr>
        <w:t xml:space="preserve">; </w:t>
      </w:r>
      <w:r w:rsidRPr="00353BA2">
        <w:rPr>
          <w:rFonts w:eastAsia="SimSun"/>
          <w:i/>
          <w:iCs/>
          <w:color w:val="000000" w:themeColor="text1"/>
        </w:rPr>
        <w:t xml:space="preserve">делаются предположения о факторах (например, </w:t>
      </w:r>
      <w:r w:rsidRPr="00353BA2">
        <w:rPr>
          <w:rFonts w:eastAsia="SimSun"/>
          <w:i/>
          <w:iCs/>
          <w:color w:val="000000" w:themeColor="text1"/>
          <w:lang w:val="x-none"/>
        </w:rPr>
        <w:t xml:space="preserve">демографическая ситуация, </w:t>
      </w:r>
      <w:r w:rsidRPr="00353BA2">
        <w:rPr>
          <w:rFonts w:eastAsia="SimSun"/>
          <w:i/>
          <w:iCs/>
          <w:color w:val="000000" w:themeColor="text1"/>
        </w:rPr>
        <w:t xml:space="preserve">принятие / </w:t>
      </w:r>
      <w:r w:rsidRPr="00353BA2">
        <w:rPr>
          <w:rFonts w:eastAsia="SimSun"/>
          <w:i/>
          <w:iCs/>
          <w:color w:val="000000" w:themeColor="text1"/>
          <w:lang w:val="x-none"/>
        </w:rPr>
        <w:t>изменение документо</w:t>
      </w:r>
      <w:r w:rsidRPr="00353BA2">
        <w:rPr>
          <w:rFonts w:eastAsia="SimSun"/>
          <w:i/>
          <w:iCs/>
          <w:color w:val="000000" w:themeColor="text1"/>
        </w:rPr>
        <w:t>в, определяющих государственную политику в общем образовании (</w:t>
      </w:r>
      <w:r w:rsidRPr="00353BA2">
        <w:rPr>
          <w:rFonts w:eastAsia="SimSun"/>
          <w:bCs/>
          <w:i/>
          <w:color w:val="000000" w:themeColor="text1"/>
          <w:lang w:val="x-none"/>
        </w:rPr>
        <w:t>Комплексный план мероприятий по повышению качества математического и естественно-научного образования на период до 2030 года</w:t>
      </w:r>
      <w:r w:rsidRPr="00353BA2">
        <w:rPr>
          <w:rFonts w:eastAsia="SimSun"/>
          <w:i/>
          <w:iCs/>
          <w:color w:val="000000" w:themeColor="text1"/>
        </w:rPr>
        <w:t>, ФГОС, ФОП, новые государственные словари русского языка и др.)</w:t>
      </w:r>
      <w:r w:rsidRPr="00353BA2">
        <w:rPr>
          <w:rFonts w:eastAsia="SimSun"/>
          <w:i/>
          <w:iCs/>
          <w:color w:val="000000" w:themeColor="text1"/>
          <w:lang w:val="x-none"/>
        </w:rPr>
        <w:t>, форс-мажорные обстоятельства в регионе</w:t>
      </w:r>
      <w:r w:rsidRPr="00353BA2">
        <w:rPr>
          <w:rFonts w:eastAsia="SimSun"/>
          <w:i/>
          <w:iCs/>
          <w:color w:val="000000" w:themeColor="text1"/>
        </w:rPr>
        <w:t>)</w:t>
      </w:r>
      <w:r w:rsidRPr="00353BA2">
        <w:rPr>
          <w:rFonts w:eastAsia="SimSun"/>
          <w:i/>
          <w:iCs/>
          <w:color w:val="000000" w:themeColor="text1"/>
          <w:lang w:val="x-none"/>
        </w:rPr>
        <w:t>, существенным образом повлиявшие на изменение количества участников ЕГЭ по предмету.</w:t>
      </w:r>
    </w:p>
    <w:p w14:paraId="4C3AA0FD" w14:textId="77777777" w:rsidR="009D7AAA" w:rsidRPr="00353BA2" w:rsidRDefault="009D7AAA" w:rsidP="007559AC">
      <w:pPr>
        <w:keepNext/>
        <w:keepLines/>
        <w:spacing w:before="200"/>
        <w:ind w:firstLine="709"/>
        <w:jc w:val="both"/>
        <w:outlineLvl w:val="2"/>
        <w:rPr>
          <w:rFonts w:eastAsia="SimSun"/>
          <w:i/>
          <w:iCs/>
          <w:color w:val="000000" w:themeColor="text1"/>
          <w:lang w:val="x-none"/>
        </w:rPr>
      </w:pPr>
    </w:p>
    <w:p w14:paraId="2D4971E3" w14:textId="14C792A1" w:rsidR="009D7AAA" w:rsidRPr="00353BA2" w:rsidRDefault="009D7AAA" w:rsidP="00CB10A8">
      <w:pPr>
        <w:ind w:firstLine="708"/>
        <w:jc w:val="both"/>
        <w:rPr>
          <w:color w:val="000000" w:themeColor="text1"/>
        </w:rPr>
      </w:pPr>
      <w:r w:rsidRPr="00353BA2">
        <w:rPr>
          <w:color w:val="000000" w:themeColor="text1"/>
        </w:rPr>
        <w:t xml:space="preserve">В 2026 году доля участников ЕГЭ по обществознанию продолжает снижаться за последние три года (857, 881, 840). Расхождение происходит за счет сдающих по принципу «запасной» вариант. </w:t>
      </w:r>
    </w:p>
    <w:p w14:paraId="75A2DE6A" w14:textId="77777777" w:rsidR="009D7AAA" w:rsidRPr="00353BA2" w:rsidRDefault="009D7AAA" w:rsidP="00CB10A8">
      <w:pPr>
        <w:ind w:firstLine="708"/>
        <w:jc w:val="both"/>
        <w:rPr>
          <w:color w:val="000000" w:themeColor="text1"/>
        </w:rPr>
      </w:pPr>
      <w:r w:rsidRPr="00353BA2">
        <w:rPr>
          <w:color w:val="000000" w:themeColor="text1"/>
        </w:rPr>
        <w:t>Соотношение среди участников девушек и юношей изменялось не значительно за последние два года и качественно в 2026 г увеличение девушек на 0,1%.  По- прежнему предмет «обществознание» остается востребованным, прежде всего среди девушек, т.к. он необходим при поступлении по специальностям гуманитарных специальностей классических и технических вузов.</w:t>
      </w:r>
    </w:p>
    <w:p w14:paraId="172E6F09" w14:textId="043B7741" w:rsidR="007559AC" w:rsidRPr="00353BA2" w:rsidRDefault="009D7AAA" w:rsidP="00CB10A8">
      <w:pPr>
        <w:ind w:firstLine="708"/>
        <w:jc w:val="both"/>
        <w:rPr>
          <w:color w:val="000000" w:themeColor="text1"/>
        </w:rPr>
      </w:pPr>
      <w:r w:rsidRPr="00353BA2">
        <w:rPr>
          <w:color w:val="000000" w:themeColor="text1"/>
        </w:rPr>
        <w:t xml:space="preserve">Среди выпускников текущего года, обучавшихся по программам СОО, в 2026 году 853 участника, по сравнению с прошлыми годами (то есть произошло снижение).  Сравнительный анализ участников ЕГЭ по типам ОО позволяет сделать вывод о том, что Список ШНОР остался по – прежнему неизменным. </w:t>
      </w:r>
      <w:r w:rsidR="007559AC" w:rsidRPr="00353BA2">
        <w:rPr>
          <w:color w:val="000000" w:themeColor="text1"/>
        </w:rPr>
        <w:br w:type="page"/>
      </w:r>
    </w:p>
    <w:p w14:paraId="6B665E2B" w14:textId="77777777" w:rsidR="007559AC" w:rsidRPr="00353BA2" w:rsidRDefault="007559AC" w:rsidP="007559AC">
      <w:pPr>
        <w:keepNext/>
        <w:keepLines/>
        <w:numPr>
          <w:ilvl w:val="1"/>
          <w:numId w:val="41"/>
        </w:numPr>
        <w:spacing w:before="40"/>
        <w:jc w:val="center"/>
        <w:outlineLvl w:val="1"/>
        <w:rPr>
          <w:rFonts w:eastAsia="SimSun"/>
          <w:b/>
          <w:bCs/>
          <w:color w:val="000000" w:themeColor="text1"/>
          <w:sz w:val="28"/>
          <w:szCs w:val="28"/>
          <w:lang w:val="x-none"/>
        </w:rPr>
      </w:pPr>
      <w:r w:rsidRPr="00353BA2">
        <w:rPr>
          <w:rFonts w:eastAsia="SimSun"/>
          <w:b/>
          <w:bCs/>
          <w:color w:val="000000" w:themeColor="text1"/>
          <w:sz w:val="28"/>
          <w:szCs w:val="28"/>
          <w:lang w:val="x-none"/>
        </w:rPr>
        <w:lastRenderedPageBreak/>
        <w:t>РАЗДЕЛ 2.  ОСНОВНЫЕ РЕЗУЛЬТАТЫ ЕГЭ ПО ПРЕДМЕТУ</w:t>
      </w:r>
    </w:p>
    <w:p w14:paraId="513796C6" w14:textId="77777777" w:rsidR="007559AC" w:rsidRPr="00353BA2" w:rsidRDefault="007559AC" w:rsidP="007559AC">
      <w:pPr>
        <w:ind w:left="-426" w:firstLine="426"/>
        <w:jc w:val="both"/>
        <w:rPr>
          <w:rFonts w:eastAsia="Times New Roman"/>
          <w:b/>
          <w:color w:val="000000" w:themeColor="text1"/>
        </w:rPr>
      </w:pPr>
    </w:p>
    <w:p w14:paraId="5CA00D35" w14:textId="77777777" w:rsidR="007559AC" w:rsidRPr="00353BA2" w:rsidRDefault="007559AC" w:rsidP="007559AC">
      <w:pPr>
        <w:keepNext/>
        <w:keepLines/>
        <w:numPr>
          <w:ilvl w:val="0"/>
          <w:numId w:val="42"/>
        </w:numPr>
        <w:spacing w:before="200"/>
        <w:contextualSpacing/>
        <w:outlineLvl w:val="2"/>
        <w:rPr>
          <w:rFonts w:eastAsia="SimSun"/>
          <w:vanish/>
          <w:color w:val="000000" w:themeColor="text1"/>
          <w:sz w:val="28"/>
        </w:rPr>
      </w:pPr>
    </w:p>
    <w:p w14:paraId="03279DF2" w14:textId="77777777" w:rsidR="007559AC" w:rsidRPr="00353BA2" w:rsidRDefault="007559AC" w:rsidP="007559AC">
      <w:pPr>
        <w:keepNext/>
        <w:keepLines/>
        <w:numPr>
          <w:ilvl w:val="1"/>
          <w:numId w:val="42"/>
        </w:numPr>
        <w:tabs>
          <w:tab w:val="left" w:pos="142"/>
        </w:tabs>
        <w:spacing w:before="200"/>
        <w:ind w:left="284" w:hanging="284"/>
        <w:outlineLvl w:val="2"/>
        <w:rPr>
          <w:rFonts w:eastAsia="SimSun"/>
          <w:bCs/>
          <w:i/>
          <w:color w:val="000000" w:themeColor="text1"/>
          <w:lang w:val="x-none"/>
        </w:rPr>
      </w:pPr>
      <w:r w:rsidRPr="00353BA2">
        <w:rPr>
          <w:rFonts w:eastAsia="SimSun"/>
          <w:b/>
          <w:bCs/>
          <w:color w:val="000000" w:themeColor="text1"/>
          <w:sz w:val="28"/>
          <w:lang w:val="x-none"/>
        </w:rPr>
        <w:t xml:space="preserve">Диаграмма распределения тестовых баллов </w:t>
      </w:r>
      <w:r w:rsidRPr="00353BA2">
        <w:rPr>
          <w:rFonts w:eastAsia="SimSun"/>
          <w:b/>
          <w:bCs/>
          <w:color w:val="000000" w:themeColor="text1"/>
          <w:sz w:val="28"/>
        </w:rPr>
        <w:t xml:space="preserve">участников ЕГЭ </w:t>
      </w:r>
      <w:r w:rsidRPr="00353BA2">
        <w:rPr>
          <w:rFonts w:eastAsia="SimSun"/>
          <w:b/>
          <w:bCs/>
          <w:color w:val="000000" w:themeColor="text1"/>
          <w:sz w:val="28"/>
          <w:lang w:val="x-none"/>
        </w:rPr>
        <w:t>по предмету в 202</w:t>
      </w:r>
      <w:r w:rsidRPr="00353BA2">
        <w:rPr>
          <w:rFonts w:eastAsia="SimSun"/>
          <w:b/>
          <w:bCs/>
          <w:color w:val="000000" w:themeColor="text1"/>
          <w:sz w:val="28"/>
        </w:rPr>
        <w:t>6</w:t>
      </w:r>
      <w:r w:rsidRPr="00353BA2">
        <w:rPr>
          <w:rFonts w:eastAsia="SimSun"/>
          <w:b/>
          <w:bCs/>
          <w:color w:val="000000" w:themeColor="text1"/>
          <w:sz w:val="28"/>
          <w:lang w:val="x-none"/>
        </w:rPr>
        <w:t xml:space="preserve"> г.</w:t>
      </w:r>
      <w:r w:rsidRPr="00353BA2">
        <w:rPr>
          <w:rFonts w:eastAsia="SimSun"/>
          <w:b/>
          <w:bCs/>
          <w:color w:val="000000" w:themeColor="text1"/>
          <w:sz w:val="28"/>
          <w:lang w:val="x-none"/>
        </w:rPr>
        <w:br/>
      </w:r>
      <w:r w:rsidRPr="00353BA2">
        <w:rPr>
          <w:rFonts w:eastAsia="SimSun"/>
          <w:bCs/>
          <w:i/>
          <w:color w:val="000000" w:themeColor="text1"/>
          <w:lang w:val="x-none"/>
        </w:rPr>
        <w:t xml:space="preserve"> (количество участников, получивших тот или иной тестовый балл)</w:t>
      </w:r>
    </w:p>
    <w:p w14:paraId="21E311C6" w14:textId="77777777" w:rsidR="007559AC" w:rsidRPr="00353BA2" w:rsidRDefault="007559AC" w:rsidP="007559AC">
      <w:pPr>
        <w:rPr>
          <w:color w:val="000000" w:themeColor="text1"/>
        </w:rPr>
      </w:pPr>
    </w:p>
    <w:p w14:paraId="1F2DB000" w14:textId="77777777" w:rsidR="007559AC" w:rsidRPr="00353BA2" w:rsidRDefault="007559AC" w:rsidP="007559AC">
      <w:pPr>
        <w:rPr>
          <w:color w:val="000000" w:themeColor="text1"/>
        </w:rPr>
      </w:pPr>
    </w:p>
    <w:p w14:paraId="36C5BD07" w14:textId="77777777" w:rsidR="007559AC" w:rsidRPr="00353BA2" w:rsidRDefault="007559AC" w:rsidP="007559AC">
      <w:pPr>
        <w:rPr>
          <w:color w:val="000000" w:themeColor="text1"/>
        </w:rPr>
      </w:pPr>
    </w:p>
    <w:p w14:paraId="5AF184E4" w14:textId="77777777" w:rsidR="007559AC" w:rsidRPr="00353BA2" w:rsidRDefault="007559AC" w:rsidP="007559AC">
      <w:pPr>
        <w:rPr>
          <w:color w:val="000000" w:themeColor="text1"/>
        </w:rPr>
      </w:pPr>
      <w:r w:rsidRPr="00353BA2">
        <w:rPr>
          <w:noProof/>
          <w:color w:val="000000" w:themeColor="text1"/>
        </w:rPr>
        <w:drawing>
          <wp:inline distT="0" distB="0" distL="0" distR="0" wp14:anchorId="3CA64CE8" wp14:editId="52E123A4">
            <wp:extent cx="6153150" cy="2095500"/>
            <wp:effectExtent l="0" t="0" r="0" b="0"/>
            <wp:docPr id="2" name="Picture 0" descr="17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7iT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3150" cy="2095500"/>
                    </a:xfrm>
                    <a:prstGeom prst="rect">
                      <a:avLst/>
                    </a:prstGeom>
                    <a:noFill/>
                    <a:ln>
                      <a:noFill/>
                    </a:ln>
                  </pic:spPr>
                </pic:pic>
              </a:graphicData>
            </a:graphic>
          </wp:inline>
        </w:drawing>
      </w:r>
    </w:p>
    <w:p w14:paraId="7E840660" w14:textId="77777777" w:rsidR="007559AC" w:rsidRPr="00353BA2" w:rsidRDefault="007559AC" w:rsidP="007559AC">
      <w:pPr>
        <w:rPr>
          <w:color w:val="000000" w:themeColor="text1"/>
        </w:rPr>
      </w:pPr>
    </w:p>
    <w:p w14:paraId="29F59221" w14:textId="77777777" w:rsidR="007559AC" w:rsidRPr="00353BA2" w:rsidRDefault="007559AC" w:rsidP="007559AC">
      <w:pPr>
        <w:rPr>
          <w:color w:val="000000" w:themeColor="text1"/>
        </w:rPr>
      </w:pPr>
    </w:p>
    <w:p w14:paraId="4CF3BC34" w14:textId="77777777" w:rsidR="007559AC" w:rsidRPr="00353BA2" w:rsidRDefault="007559AC" w:rsidP="007559AC">
      <w:pPr>
        <w:rPr>
          <w:color w:val="000000" w:themeColor="text1"/>
        </w:rPr>
      </w:pPr>
    </w:p>
    <w:p w14:paraId="3D87E3EB" w14:textId="77777777" w:rsidR="007559AC" w:rsidRPr="00353BA2" w:rsidRDefault="007559AC" w:rsidP="007559AC">
      <w:pPr>
        <w:rPr>
          <w:color w:val="000000" w:themeColor="text1"/>
        </w:rPr>
      </w:pPr>
    </w:p>
    <w:p w14:paraId="213F7DB9" w14:textId="77777777" w:rsidR="007559AC" w:rsidRPr="00353BA2" w:rsidRDefault="007559AC" w:rsidP="007559AC">
      <w:pPr>
        <w:rPr>
          <w:color w:val="000000" w:themeColor="text1"/>
        </w:rPr>
      </w:pPr>
    </w:p>
    <w:p w14:paraId="1BC6E366" w14:textId="77777777" w:rsidR="007559AC" w:rsidRPr="00353BA2" w:rsidRDefault="007559AC" w:rsidP="007559AC">
      <w:pPr>
        <w:rPr>
          <w:color w:val="000000" w:themeColor="text1"/>
        </w:rPr>
      </w:pPr>
    </w:p>
    <w:p w14:paraId="380E7495" w14:textId="77777777" w:rsidR="007559AC" w:rsidRPr="00353BA2" w:rsidRDefault="007559AC" w:rsidP="007559AC">
      <w:pPr>
        <w:rPr>
          <w:color w:val="000000" w:themeColor="text1"/>
        </w:rPr>
      </w:pPr>
    </w:p>
    <w:p w14:paraId="1D9B3845" w14:textId="77777777" w:rsidR="007559AC" w:rsidRPr="00353BA2" w:rsidRDefault="007559AC" w:rsidP="007559AC">
      <w:pPr>
        <w:keepNext/>
        <w:keepLines/>
        <w:numPr>
          <w:ilvl w:val="1"/>
          <w:numId w:val="42"/>
        </w:numPr>
        <w:tabs>
          <w:tab w:val="left" w:pos="142"/>
        </w:tabs>
        <w:spacing w:before="200"/>
        <w:ind w:left="426" w:hanging="426"/>
        <w:outlineLvl w:val="2"/>
        <w:rPr>
          <w:rFonts w:eastAsia="SimSun"/>
          <w:b/>
          <w:bCs/>
          <w:color w:val="000000" w:themeColor="text1"/>
          <w:sz w:val="28"/>
          <w:lang w:val="x-none"/>
        </w:rPr>
      </w:pPr>
      <w:r w:rsidRPr="00353BA2">
        <w:rPr>
          <w:rFonts w:eastAsia="SimSun"/>
          <w:b/>
          <w:bCs/>
          <w:color w:val="000000" w:themeColor="text1"/>
          <w:sz w:val="28"/>
          <w:lang w:val="x-none"/>
        </w:rPr>
        <w:t>Динамика результатов ЕГЭ по предмету за последние 3 года</w:t>
      </w:r>
    </w:p>
    <w:p w14:paraId="66CA751F"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6</w:t>
      </w:r>
      <w:r w:rsidRPr="00353BA2">
        <w:rPr>
          <w:bCs/>
          <w:i/>
          <w:noProof/>
          <w:color w:val="000000" w:themeColor="text1"/>
          <w:sz w:val="18"/>
          <w:szCs w:val="18"/>
        </w:rPr>
        <w:fldChar w:fldCharType="end"/>
      </w:r>
    </w:p>
    <w:tbl>
      <w:tblPr>
        <w:tblW w:w="13959" w:type="dxa"/>
        <w:tblInd w:w="93" w:type="dxa"/>
        <w:tblLook w:val="04A0" w:firstRow="1" w:lastRow="0" w:firstColumn="1" w:lastColumn="0" w:noHBand="0" w:noVBand="1"/>
      </w:tblPr>
      <w:tblGrid>
        <w:gridCol w:w="2606"/>
        <w:gridCol w:w="4035"/>
        <w:gridCol w:w="2356"/>
        <w:gridCol w:w="2356"/>
        <w:gridCol w:w="2606"/>
      </w:tblGrid>
      <w:tr w:rsidR="007559AC" w:rsidRPr="00353BA2" w14:paraId="03E83290" w14:textId="77777777">
        <w:trPr>
          <w:trHeight w:val="267"/>
        </w:trPr>
        <w:tc>
          <w:tcPr>
            <w:tcW w:w="2606" w:type="dxa"/>
            <w:tcBorders>
              <w:top w:val="single" w:sz="4" w:space="0" w:color="000000"/>
              <w:left w:val="single" w:sz="4" w:space="0" w:color="000000"/>
              <w:bottom w:val="nil"/>
              <w:right w:val="single" w:sz="4" w:space="0" w:color="000000"/>
            </w:tcBorders>
            <w:vAlign w:val="center"/>
            <w:hideMark/>
          </w:tcPr>
          <w:p w14:paraId="7FFC2017" w14:textId="77777777" w:rsidR="007559AC" w:rsidRPr="00353BA2" w:rsidRDefault="007559AC" w:rsidP="007559AC">
            <w:pPr>
              <w:rPr>
                <w:color w:val="000000" w:themeColor="text1"/>
              </w:rPr>
            </w:pPr>
          </w:p>
        </w:tc>
        <w:tc>
          <w:tcPr>
            <w:tcW w:w="4035" w:type="dxa"/>
            <w:tcBorders>
              <w:top w:val="single" w:sz="4" w:space="0" w:color="000000"/>
              <w:left w:val="single" w:sz="4" w:space="0" w:color="000000"/>
              <w:bottom w:val="single" w:sz="4" w:space="0" w:color="000000"/>
              <w:right w:val="single" w:sz="4" w:space="0" w:color="000000"/>
            </w:tcBorders>
            <w:vAlign w:val="center"/>
            <w:hideMark/>
          </w:tcPr>
          <w:p w14:paraId="06681FE6" w14:textId="77777777" w:rsidR="007559AC" w:rsidRPr="00353BA2" w:rsidRDefault="007559AC" w:rsidP="007559AC">
            <w:pPr>
              <w:rPr>
                <w:color w:val="000000" w:themeColor="text1"/>
                <w:sz w:val="20"/>
                <w:szCs w:val="20"/>
              </w:rPr>
            </w:pPr>
          </w:p>
        </w:tc>
        <w:tc>
          <w:tcPr>
            <w:tcW w:w="7318" w:type="dxa"/>
            <w:gridSpan w:val="3"/>
            <w:tcBorders>
              <w:top w:val="single" w:sz="4" w:space="0" w:color="000000"/>
              <w:left w:val="single" w:sz="4" w:space="0" w:color="000000"/>
              <w:bottom w:val="single" w:sz="4" w:space="0" w:color="000000"/>
              <w:right w:val="single" w:sz="4" w:space="0" w:color="000000"/>
            </w:tcBorders>
            <w:vAlign w:val="center"/>
            <w:hideMark/>
          </w:tcPr>
          <w:p w14:paraId="639C72AD" w14:textId="77777777" w:rsidR="007559AC" w:rsidRPr="00353BA2" w:rsidRDefault="007559AC" w:rsidP="007559AC">
            <w:pPr>
              <w:jc w:val="center"/>
              <w:rPr>
                <w:color w:val="000000" w:themeColor="text1"/>
                <w:lang w:eastAsia="zh-CN"/>
              </w:rPr>
            </w:pPr>
            <w:r w:rsidRPr="00353BA2">
              <w:rPr>
                <w:color w:val="000000" w:themeColor="text1"/>
                <w:lang w:eastAsia="zh-CN"/>
              </w:rPr>
              <w:t>Годы проведения ГИА</w:t>
            </w:r>
          </w:p>
        </w:tc>
      </w:tr>
      <w:tr w:rsidR="007559AC" w:rsidRPr="00353BA2" w14:paraId="4C1E44B4" w14:textId="77777777">
        <w:trPr>
          <w:trHeight w:val="535"/>
        </w:trPr>
        <w:tc>
          <w:tcPr>
            <w:tcW w:w="2606" w:type="dxa"/>
            <w:tcBorders>
              <w:top w:val="nil"/>
              <w:left w:val="single" w:sz="4" w:space="0" w:color="000000"/>
              <w:bottom w:val="single" w:sz="4" w:space="0" w:color="000000"/>
              <w:right w:val="single" w:sz="4" w:space="0" w:color="000000"/>
            </w:tcBorders>
            <w:vAlign w:val="center"/>
            <w:hideMark/>
          </w:tcPr>
          <w:p w14:paraId="7DE87E5F" w14:textId="77777777" w:rsidR="007559AC" w:rsidRPr="00353BA2" w:rsidRDefault="007559AC" w:rsidP="007559AC">
            <w:pPr>
              <w:jc w:val="center"/>
              <w:rPr>
                <w:color w:val="000000" w:themeColor="text1"/>
                <w:lang w:eastAsia="zh-CN"/>
              </w:rPr>
            </w:pPr>
            <w:r w:rsidRPr="00353BA2">
              <w:rPr>
                <w:color w:val="000000" w:themeColor="text1"/>
                <w:lang w:eastAsia="zh-CN"/>
              </w:rPr>
              <w:t>№ п/п</w:t>
            </w:r>
          </w:p>
        </w:tc>
        <w:tc>
          <w:tcPr>
            <w:tcW w:w="4035" w:type="dxa"/>
            <w:tcBorders>
              <w:top w:val="single" w:sz="4" w:space="0" w:color="000000"/>
              <w:left w:val="single" w:sz="4" w:space="0" w:color="000000"/>
              <w:bottom w:val="single" w:sz="4" w:space="0" w:color="000000"/>
              <w:right w:val="single" w:sz="4" w:space="0" w:color="000000"/>
            </w:tcBorders>
            <w:vAlign w:val="center"/>
            <w:hideMark/>
          </w:tcPr>
          <w:p w14:paraId="5B450E54" w14:textId="77777777" w:rsidR="007559AC" w:rsidRPr="00353BA2" w:rsidRDefault="007559AC" w:rsidP="007559AC">
            <w:pPr>
              <w:jc w:val="center"/>
              <w:rPr>
                <w:color w:val="000000" w:themeColor="text1"/>
                <w:lang w:eastAsia="zh-CN"/>
              </w:rPr>
            </w:pPr>
            <w:r w:rsidRPr="00353BA2">
              <w:rPr>
                <w:color w:val="000000" w:themeColor="text1"/>
                <w:lang w:eastAsia="zh-CN"/>
              </w:rPr>
              <w:t>Участников набравших балл</w:t>
            </w:r>
          </w:p>
        </w:tc>
        <w:tc>
          <w:tcPr>
            <w:tcW w:w="2356" w:type="dxa"/>
            <w:tcBorders>
              <w:top w:val="single" w:sz="4" w:space="0" w:color="000000"/>
              <w:left w:val="single" w:sz="4" w:space="0" w:color="000000"/>
              <w:bottom w:val="single" w:sz="4" w:space="0" w:color="000000"/>
              <w:right w:val="single" w:sz="4" w:space="0" w:color="000000"/>
            </w:tcBorders>
            <w:vAlign w:val="center"/>
            <w:hideMark/>
          </w:tcPr>
          <w:p w14:paraId="03438443" w14:textId="77777777" w:rsidR="007559AC" w:rsidRPr="00353BA2" w:rsidRDefault="007559AC" w:rsidP="007559AC">
            <w:pPr>
              <w:jc w:val="center"/>
              <w:rPr>
                <w:color w:val="000000" w:themeColor="text1"/>
                <w:lang w:eastAsia="zh-CN"/>
              </w:rPr>
            </w:pPr>
            <w:r w:rsidRPr="00353BA2">
              <w:rPr>
                <w:color w:val="000000" w:themeColor="text1"/>
                <w:lang w:eastAsia="zh-CN"/>
              </w:rPr>
              <w:t>2024 г.</w:t>
            </w:r>
          </w:p>
        </w:tc>
        <w:tc>
          <w:tcPr>
            <w:tcW w:w="2356" w:type="dxa"/>
            <w:tcBorders>
              <w:top w:val="single" w:sz="4" w:space="0" w:color="000000"/>
              <w:left w:val="single" w:sz="4" w:space="0" w:color="000000"/>
              <w:bottom w:val="single" w:sz="4" w:space="0" w:color="000000"/>
              <w:right w:val="single" w:sz="4" w:space="0" w:color="000000"/>
            </w:tcBorders>
            <w:vAlign w:val="center"/>
            <w:hideMark/>
          </w:tcPr>
          <w:p w14:paraId="5035A65A" w14:textId="77777777" w:rsidR="007559AC" w:rsidRPr="00353BA2" w:rsidRDefault="007559AC" w:rsidP="007559AC">
            <w:pPr>
              <w:jc w:val="center"/>
              <w:rPr>
                <w:color w:val="000000" w:themeColor="text1"/>
                <w:lang w:eastAsia="zh-CN"/>
              </w:rPr>
            </w:pPr>
            <w:r w:rsidRPr="00353BA2">
              <w:rPr>
                <w:color w:val="000000" w:themeColor="text1"/>
                <w:lang w:eastAsia="zh-CN"/>
              </w:rPr>
              <w:t>2025 г.</w:t>
            </w:r>
          </w:p>
        </w:tc>
        <w:tc>
          <w:tcPr>
            <w:tcW w:w="2606" w:type="dxa"/>
            <w:tcBorders>
              <w:top w:val="single" w:sz="4" w:space="0" w:color="000000"/>
              <w:left w:val="single" w:sz="4" w:space="0" w:color="000000"/>
              <w:bottom w:val="single" w:sz="4" w:space="0" w:color="000000"/>
              <w:right w:val="single" w:sz="4" w:space="0" w:color="000000"/>
            </w:tcBorders>
            <w:vAlign w:val="center"/>
            <w:hideMark/>
          </w:tcPr>
          <w:p w14:paraId="353BA463" w14:textId="77777777" w:rsidR="007559AC" w:rsidRPr="00353BA2" w:rsidRDefault="007559AC" w:rsidP="007559AC">
            <w:pPr>
              <w:jc w:val="center"/>
              <w:rPr>
                <w:color w:val="000000" w:themeColor="text1"/>
                <w:lang w:eastAsia="zh-CN"/>
              </w:rPr>
            </w:pPr>
            <w:r w:rsidRPr="00353BA2">
              <w:rPr>
                <w:color w:val="000000" w:themeColor="text1"/>
                <w:lang w:eastAsia="zh-CN"/>
              </w:rPr>
              <w:t>2026 г.</w:t>
            </w:r>
          </w:p>
        </w:tc>
      </w:tr>
      <w:tr w:rsidR="007559AC" w:rsidRPr="00353BA2" w14:paraId="58DE095D" w14:textId="77777777">
        <w:trPr>
          <w:trHeight w:val="535"/>
        </w:trPr>
        <w:tc>
          <w:tcPr>
            <w:tcW w:w="2606" w:type="dxa"/>
            <w:tcBorders>
              <w:top w:val="single" w:sz="4" w:space="0" w:color="000000"/>
              <w:left w:val="single" w:sz="4" w:space="0" w:color="000000"/>
              <w:bottom w:val="single" w:sz="4" w:space="0" w:color="000000"/>
              <w:right w:val="single" w:sz="4" w:space="0" w:color="000000"/>
            </w:tcBorders>
            <w:hideMark/>
          </w:tcPr>
          <w:p w14:paraId="403E85F5"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w:t>
            </w:r>
          </w:p>
        </w:tc>
        <w:tc>
          <w:tcPr>
            <w:tcW w:w="4035" w:type="dxa"/>
            <w:tcBorders>
              <w:top w:val="single" w:sz="4" w:space="0" w:color="000000"/>
              <w:left w:val="single" w:sz="4" w:space="0" w:color="000000"/>
              <w:bottom w:val="single" w:sz="4" w:space="0" w:color="000000"/>
              <w:right w:val="single" w:sz="4" w:space="0" w:color="000000"/>
            </w:tcBorders>
            <w:hideMark/>
          </w:tcPr>
          <w:p w14:paraId="39A5D64E" w14:textId="77777777" w:rsidR="007559AC" w:rsidRPr="00353BA2" w:rsidRDefault="007559AC" w:rsidP="007559AC">
            <w:pPr>
              <w:jc w:val="center"/>
              <w:rPr>
                <w:color w:val="000000" w:themeColor="text1"/>
                <w:lang w:eastAsia="zh-CN"/>
              </w:rPr>
            </w:pPr>
            <w:r w:rsidRPr="00353BA2">
              <w:rPr>
                <w:color w:val="000000" w:themeColor="text1"/>
                <w:lang w:eastAsia="zh-CN"/>
              </w:rPr>
              <w:t>ниже минимального балла, %</w:t>
            </w:r>
          </w:p>
        </w:tc>
        <w:tc>
          <w:tcPr>
            <w:tcW w:w="2356" w:type="dxa"/>
            <w:tcBorders>
              <w:top w:val="single" w:sz="4" w:space="0" w:color="000000"/>
              <w:left w:val="single" w:sz="4" w:space="0" w:color="000000"/>
              <w:bottom w:val="single" w:sz="4" w:space="0" w:color="000000"/>
              <w:right w:val="single" w:sz="4" w:space="0" w:color="000000"/>
            </w:tcBorders>
            <w:hideMark/>
          </w:tcPr>
          <w:p w14:paraId="2A1B410F" w14:textId="77777777" w:rsidR="007559AC" w:rsidRPr="00353BA2" w:rsidRDefault="007559AC" w:rsidP="007559AC">
            <w:pPr>
              <w:jc w:val="center"/>
              <w:rPr>
                <w:color w:val="000000" w:themeColor="text1"/>
                <w:lang w:eastAsia="zh-CN"/>
              </w:rPr>
            </w:pPr>
            <w:r w:rsidRPr="00353BA2">
              <w:rPr>
                <w:color w:val="000000" w:themeColor="text1"/>
                <w:lang w:eastAsia="zh-CN"/>
              </w:rPr>
              <w:t>56,72</w:t>
            </w:r>
          </w:p>
        </w:tc>
        <w:tc>
          <w:tcPr>
            <w:tcW w:w="2356" w:type="dxa"/>
            <w:tcBorders>
              <w:top w:val="single" w:sz="4" w:space="0" w:color="000000"/>
              <w:left w:val="single" w:sz="4" w:space="0" w:color="000000"/>
              <w:bottom w:val="single" w:sz="4" w:space="0" w:color="000000"/>
              <w:right w:val="single" w:sz="4" w:space="0" w:color="000000"/>
            </w:tcBorders>
            <w:hideMark/>
          </w:tcPr>
          <w:p w14:paraId="729BA44D" w14:textId="77777777" w:rsidR="007559AC" w:rsidRPr="00353BA2" w:rsidRDefault="007559AC" w:rsidP="007559AC">
            <w:pPr>
              <w:jc w:val="center"/>
              <w:rPr>
                <w:color w:val="000000" w:themeColor="text1"/>
                <w:lang w:eastAsia="zh-CN"/>
              </w:rPr>
            </w:pPr>
            <w:r w:rsidRPr="00353BA2">
              <w:rPr>
                <w:color w:val="000000" w:themeColor="text1"/>
                <w:lang w:eastAsia="zh-CN"/>
              </w:rPr>
              <w:t>56,78</w:t>
            </w:r>
          </w:p>
        </w:tc>
        <w:tc>
          <w:tcPr>
            <w:tcW w:w="2606" w:type="dxa"/>
            <w:tcBorders>
              <w:top w:val="single" w:sz="4" w:space="0" w:color="000000"/>
              <w:left w:val="single" w:sz="4" w:space="0" w:color="000000"/>
              <w:bottom w:val="single" w:sz="4" w:space="0" w:color="000000"/>
              <w:right w:val="single" w:sz="4" w:space="0" w:color="000000"/>
            </w:tcBorders>
            <w:hideMark/>
          </w:tcPr>
          <w:p w14:paraId="57FB2597" w14:textId="77777777" w:rsidR="007559AC" w:rsidRPr="00353BA2" w:rsidRDefault="007559AC" w:rsidP="007559AC">
            <w:pPr>
              <w:jc w:val="center"/>
              <w:rPr>
                <w:color w:val="000000" w:themeColor="text1"/>
                <w:lang w:eastAsia="zh-CN"/>
              </w:rPr>
            </w:pPr>
            <w:r w:rsidRPr="00353BA2">
              <w:rPr>
                <w:color w:val="000000" w:themeColor="text1"/>
                <w:lang w:eastAsia="zh-CN"/>
              </w:rPr>
              <w:t>44,26</w:t>
            </w:r>
          </w:p>
        </w:tc>
      </w:tr>
      <w:tr w:rsidR="007559AC" w:rsidRPr="00353BA2" w14:paraId="5892E9CB" w14:textId="77777777">
        <w:trPr>
          <w:trHeight w:val="535"/>
        </w:trPr>
        <w:tc>
          <w:tcPr>
            <w:tcW w:w="2606" w:type="dxa"/>
            <w:tcBorders>
              <w:top w:val="single" w:sz="4" w:space="0" w:color="000000"/>
              <w:left w:val="single" w:sz="4" w:space="0" w:color="000000"/>
              <w:bottom w:val="single" w:sz="4" w:space="0" w:color="000000"/>
              <w:right w:val="single" w:sz="4" w:space="0" w:color="000000"/>
            </w:tcBorders>
            <w:hideMark/>
          </w:tcPr>
          <w:p w14:paraId="591A2A1F" w14:textId="77777777" w:rsidR="007559AC" w:rsidRPr="00353BA2" w:rsidRDefault="007559AC" w:rsidP="007559AC">
            <w:pPr>
              <w:jc w:val="center"/>
              <w:rPr>
                <w:color w:val="000000" w:themeColor="text1"/>
                <w:lang w:eastAsia="zh-CN"/>
              </w:rPr>
            </w:pPr>
            <w:r w:rsidRPr="00353BA2">
              <w:rPr>
                <w:color w:val="000000" w:themeColor="text1"/>
                <w:lang w:eastAsia="zh-CN"/>
              </w:rPr>
              <w:t>2</w:t>
            </w:r>
          </w:p>
        </w:tc>
        <w:tc>
          <w:tcPr>
            <w:tcW w:w="4035" w:type="dxa"/>
            <w:tcBorders>
              <w:top w:val="single" w:sz="4" w:space="0" w:color="000000"/>
              <w:left w:val="single" w:sz="4" w:space="0" w:color="000000"/>
              <w:bottom w:val="single" w:sz="4" w:space="0" w:color="000000"/>
              <w:right w:val="single" w:sz="4" w:space="0" w:color="000000"/>
            </w:tcBorders>
            <w:hideMark/>
          </w:tcPr>
          <w:p w14:paraId="5BCED255" w14:textId="77777777" w:rsidR="007559AC" w:rsidRPr="00353BA2" w:rsidRDefault="007559AC" w:rsidP="007559AC">
            <w:pPr>
              <w:jc w:val="center"/>
              <w:rPr>
                <w:color w:val="000000" w:themeColor="text1"/>
                <w:lang w:eastAsia="zh-CN"/>
              </w:rPr>
            </w:pPr>
            <w:r w:rsidRPr="00353BA2">
              <w:rPr>
                <w:color w:val="000000" w:themeColor="text1"/>
                <w:lang w:eastAsia="zh-CN"/>
              </w:rPr>
              <w:t>от минимального балла до 60 баллов, %</w:t>
            </w:r>
          </w:p>
        </w:tc>
        <w:tc>
          <w:tcPr>
            <w:tcW w:w="2356" w:type="dxa"/>
            <w:tcBorders>
              <w:top w:val="single" w:sz="4" w:space="0" w:color="000000"/>
              <w:left w:val="single" w:sz="4" w:space="0" w:color="000000"/>
              <w:bottom w:val="single" w:sz="4" w:space="0" w:color="000000"/>
              <w:right w:val="single" w:sz="4" w:space="0" w:color="000000"/>
            </w:tcBorders>
            <w:hideMark/>
          </w:tcPr>
          <w:p w14:paraId="2867F660" w14:textId="77777777" w:rsidR="007559AC" w:rsidRPr="00353BA2" w:rsidRDefault="007559AC" w:rsidP="007559AC">
            <w:pPr>
              <w:jc w:val="center"/>
              <w:rPr>
                <w:color w:val="000000" w:themeColor="text1"/>
                <w:lang w:eastAsia="zh-CN"/>
              </w:rPr>
            </w:pPr>
            <w:r w:rsidRPr="00353BA2">
              <w:rPr>
                <w:color w:val="000000" w:themeColor="text1"/>
                <w:lang w:eastAsia="zh-CN"/>
              </w:rPr>
              <w:t>25,38</w:t>
            </w:r>
          </w:p>
        </w:tc>
        <w:tc>
          <w:tcPr>
            <w:tcW w:w="2356" w:type="dxa"/>
            <w:tcBorders>
              <w:top w:val="single" w:sz="4" w:space="0" w:color="000000"/>
              <w:left w:val="single" w:sz="4" w:space="0" w:color="000000"/>
              <w:bottom w:val="single" w:sz="4" w:space="0" w:color="000000"/>
              <w:right w:val="single" w:sz="4" w:space="0" w:color="000000"/>
            </w:tcBorders>
            <w:hideMark/>
          </w:tcPr>
          <w:p w14:paraId="37637F24" w14:textId="77777777" w:rsidR="007559AC" w:rsidRPr="00353BA2" w:rsidRDefault="007559AC" w:rsidP="007559AC">
            <w:pPr>
              <w:jc w:val="center"/>
              <w:rPr>
                <w:color w:val="000000" w:themeColor="text1"/>
                <w:lang w:eastAsia="zh-CN"/>
              </w:rPr>
            </w:pPr>
            <w:r w:rsidRPr="00353BA2">
              <w:rPr>
                <w:color w:val="000000" w:themeColor="text1"/>
                <w:lang w:eastAsia="zh-CN"/>
              </w:rPr>
              <w:t>28,85</w:t>
            </w:r>
          </w:p>
        </w:tc>
        <w:tc>
          <w:tcPr>
            <w:tcW w:w="2606" w:type="dxa"/>
            <w:tcBorders>
              <w:top w:val="single" w:sz="4" w:space="0" w:color="000000"/>
              <w:left w:val="single" w:sz="4" w:space="0" w:color="000000"/>
              <w:bottom w:val="single" w:sz="4" w:space="0" w:color="000000"/>
              <w:right w:val="single" w:sz="4" w:space="0" w:color="000000"/>
            </w:tcBorders>
            <w:hideMark/>
          </w:tcPr>
          <w:p w14:paraId="7F115FBE" w14:textId="77777777" w:rsidR="007559AC" w:rsidRPr="00353BA2" w:rsidRDefault="007559AC" w:rsidP="007559AC">
            <w:pPr>
              <w:jc w:val="center"/>
              <w:rPr>
                <w:color w:val="000000" w:themeColor="text1"/>
                <w:lang w:eastAsia="zh-CN"/>
              </w:rPr>
            </w:pPr>
            <w:r w:rsidRPr="00353BA2">
              <w:rPr>
                <w:color w:val="000000" w:themeColor="text1"/>
                <w:lang w:eastAsia="zh-CN"/>
              </w:rPr>
              <w:t>31,4</w:t>
            </w:r>
          </w:p>
        </w:tc>
      </w:tr>
      <w:tr w:rsidR="007559AC" w:rsidRPr="00353BA2" w14:paraId="03B466D3" w14:textId="77777777">
        <w:trPr>
          <w:trHeight w:val="267"/>
        </w:trPr>
        <w:tc>
          <w:tcPr>
            <w:tcW w:w="2606" w:type="dxa"/>
            <w:tcBorders>
              <w:top w:val="single" w:sz="4" w:space="0" w:color="000000"/>
              <w:left w:val="single" w:sz="4" w:space="0" w:color="000000"/>
              <w:bottom w:val="single" w:sz="4" w:space="0" w:color="000000"/>
              <w:right w:val="single" w:sz="4" w:space="0" w:color="000000"/>
            </w:tcBorders>
            <w:hideMark/>
          </w:tcPr>
          <w:p w14:paraId="171FEEA2" w14:textId="77777777" w:rsidR="007559AC" w:rsidRPr="00353BA2" w:rsidRDefault="007559AC" w:rsidP="007559AC">
            <w:pPr>
              <w:jc w:val="center"/>
              <w:rPr>
                <w:color w:val="000000" w:themeColor="text1"/>
                <w:lang w:eastAsia="zh-CN"/>
              </w:rPr>
            </w:pPr>
            <w:r w:rsidRPr="00353BA2">
              <w:rPr>
                <w:color w:val="000000" w:themeColor="text1"/>
                <w:lang w:eastAsia="zh-CN"/>
              </w:rPr>
              <w:t>3</w:t>
            </w:r>
          </w:p>
        </w:tc>
        <w:tc>
          <w:tcPr>
            <w:tcW w:w="4035" w:type="dxa"/>
            <w:tcBorders>
              <w:top w:val="single" w:sz="4" w:space="0" w:color="000000"/>
              <w:left w:val="single" w:sz="4" w:space="0" w:color="000000"/>
              <w:bottom w:val="single" w:sz="4" w:space="0" w:color="000000"/>
              <w:right w:val="single" w:sz="4" w:space="0" w:color="000000"/>
            </w:tcBorders>
            <w:hideMark/>
          </w:tcPr>
          <w:p w14:paraId="3F12872E"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 %</w:t>
            </w:r>
          </w:p>
        </w:tc>
        <w:tc>
          <w:tcPr>
            <w:tcW w:w="2356" w:type="dxa"/>
            <w:tcBorders>
              <w:top w:val="single" w:sz="4" w:space="0" w:color="000000"/>
              <w:left w:val="single" w:sz="4" w:space="0" w:color="000000"/>
              <w:bottom w:val="single" w:sz="4" w:space="0" w:color="000000"/>
              <w:right w:val="single" w:sz="4" w:space="0" w:color="000000"/>
            </w:tcBorders>
            <w:hideMark/>
          </w:tcPr>
          <w:p w14:paraId="44D8D0BE" w14:textId="77777777" w:rsidR="007559AC" w:rsidRPr="00353BA2" w:rsidRDefault="007559AC" w:rsidP="007559AC">
            <w:pPr>
              <w:jc w:val="center"/>
              <w:rPr>
                <w:color w:val="000000" w:themeColor="text1"/>
                <w:lang w:eastAsia="zh-CN"/>
              </w:rPr>
            </w:pPr>
            <w:r w:rsidRPr="00353BA2">
              <w:rPr>
                <w:color w:val="000000" w:themeColor="text1"/>
                <w:lang w:eastAsia="zh-CN"/>
              </w:rPr>
              <w:t>13,88</w:t>
            </w:r>
          </w:p>
        </w:tc>
        <w:tc>
          <w:tcPr>
            <w:tcW w:w="2356" w:type="dxa"/>
            <w:tcBorders>
              <w:top w:val="single" w:sz="4" w:space="0" w:color="000000"/>
              <w:left w:val="single" w:sz="4" w:space="0" w:color="000000"/>
              <w:bottom w:val="single" w:sz="4" w:space="0" w:color="000000"/>
              <w:right w:val="single" w:sz="4" w:space="0" w:color="000000"/>
            </w:tcBorders>
            <w:hideMark/>
          </w:tcPr>
          <w:p w14:paraId="4CCCEB7B" w14:textId="77777777" w:rsidR="007559AC" w:rsidRPr="00353BA2" w:rsidRDefault="007559AC" w:rsidP="007559AC">
            <w:pPr>
              <w:jc w:val="center"/>
              <w:rPr>
                <w:color w:val="000000" w:themeColor="text1"/>
                <w:lang w:eastAsia="zh-CN"/>
              </w:rPr>
            </w:pPr>
            <w:r w:rsidRPr="00353BA2">
              <w:rPr>
                <w:color w:val="000000" w:themeColor="text1"/>
                <w:lang w:eastAsia="zh-CN"/>
              </w:rPr>
              <w:t>12,98</w:t>
            </w:r>
          </w:p>
        </w:tc>
        <w:tc>
          <w:tcPr>
            <w:tcW w:w="2606" w:type="dxa"/>
            <w:tcBorders>
              <w:top w:val="single" w:sz="4" w:space="0" w:color="000000"/>
              <w:left w:val="single" w:sz="4" w:space="0" w:color="000000"/>
              <w:bottom w:val="single" w:sz="4" w:space="0" w:color="000000"/>
              <w:right w:val="single" w:sz="4" w:space="0" w:color="000000"/>
            </w:tcBorders>
            <w:hideMark/>
          </w:tcPr>
          <w:p w14:paraId="6C729B15" w14:textId="77777777" w:rsidR="007559AC" w:rsidRPr="00353BA2" w:rsidRDefault="007559AC" w:rsidP="007559AC">
            <w:pPr>
              <w:jc w:val="center"/>
              <w:rPr>
                <w:color w:val="000000" w:themeColor="text1"/>
                <w:lang w:eastAsia="zh-CN"/>
              </w:rPr>
            </w:pPr>
            <w:r w:rsidRPr="00353BA2">
              <w:rPr>
                <w:color w:val="000000" w:themeColor="text1"/>
                <w:lang w:eastAsia="zh-CN"/>
              </w:rPr>
              <w:t>19,23</w:t>
            </w:r>
          </w:p>
        </w:tc>
      </w:tr>
      <w:tr w:rsidR="007559AC" w:rsidRPr="00353BA2" w14:paraId="2DE0242A" w14:textId="77777777">
        <w:trPr>
          <w:trHeight w:val="267"/>
        </w:trPr>
        <w:tc>
          <w:tcPr>
            <w:tcW w:w="2606" w:type="dxa"/>
            <w:tcBorders>
              <w:top w:val="single" w:sz="4" w:space="0" w:color="000000"/>
              <w:left w:val="single" w:sz="4" w:space="0" w:color="000000"/>
              <w:bottom w:val="single" w:sz="4" w:space="0" w:color="000000"/>
              <w:right w:val="single" w:sz="4" w:space="0" w:color="000000"/>
            </w:tcBorders>
            <w:hideMark/>
          </w:tcPr>
          <w:p w14:paraId="3AD9593C" w14:textId="77777777" w:rsidR="007559AC" w:rsidRPr="00353BA2" w:rsidRDefault="007559AC" w:rsidP="007559AC">
            <w:pPr>
              <w:jc w:val="center"/>
              <w:rPr>
                <w:color w:val="000000" w:themeColor="text1"/>
                <w:lang w:eastAsia="zh-CN"/>
              </w:rPr>
            </w:pPr>
            <w:r w:rsidRPr="00353BA2">
              <w:rPr>
                <w:color w:val="000000" w:themeColor="text1"/>
                <w:lang w:eastAsia="zh-CN"/>
              </w:rPr>
              <w:t>4</w:t>
            </w:r>
          </w:p>
        </w:tc>
        <w:tc>
          <w:tcPr>
            <w:tcW w:w="4035" w:type="dxa"/>
            <w:tcBorders>
              <w:top w:val="single" w:sz="4" w:space="0" w:color="000000"/>
              <w:left w:val="single" w:sz="4" w:space="0" w:color="000000"/>
              <w:bottom w:val="single" w:sz="4" w:space="0" w:color="000000"/>
              <w:right w:val="single" w:sz="4" w:space="0" w:color="000000"/>
            </w:tcBorders>
            <w:hideMark/>
          </w:tcPr>
          <w:p w14:paraId="3F412F8F"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 %</w:t>
            </w:r>
          </w:p>
        </w:tc>
        <w:tc>
          <w:tcPr>
            <w:tcW w:w="2356" w:type="dxa"/>
            <w:tcBorders>
              <w:top w:val="single" w:sz="4" w:space="0" w:color="000000"/>
              <w:left w:val="single" w:sz="4" w:space="0" w:color="000000"/>
              <w:bottom w:val="single" w:sz="4" w:space="0" w:color="000000"/>
              <w:right w:val="single" w:sz="4" w:space="0" w:color="000000"/>
            </w:tcBorders>
            <w:hideMark/>
          </w:tcPr>
          <w:p w14:paraId="42CA55D8" w14:textId="77777777" w:rsidR="007559AC" w:rsidRPr="00353BA2" w:rsidRDefault="007559AC" w:rsidP="007559AC">
            <w:pPr>
              <w:jc w:val="center"/>
              <w:rPr>
                <w:color w:val="000000" w:themeColor="text1"/>
                <w:lang w:eastAsia="zh-CN"/>
              </w:rPr>
            </w:pPr>
            <w:r w:rsidRPr="00353BA2">
              <w:rPr>
                <w:color w:val="000000" w:themeColor="text1"/>
                <w:lang w:eastAsia="zh-CN"/>
              </w:rPr>
              <w:t>4,01</w:t>
            </w:r>
          </w:p>
        </w:tc>
        <w:tc>
          <w:tcPr>
            <w:tcW w:w="2356" w:type="dxa"/>
            <w:tcBorders>
              <w:top w:val="single" w:sz="4" w:space="0" w:color="000000"/>
              <w:left w:val="single" w:sz="4" w:space="0" w:color="000000"/>
              <w:bottom w:val="single" w:sz="4" w:space="0" w:color="000000"/>
              <w:right w:val="single" w:sz="4" w:space="0" w:color="000000"/>
            </w:tcBorders>
            <w:hideMark/>
          </w:tcPr>
          <w:p w14:paraId="674C1197" w14:textId="77777777" w:rsidR="007559AC" w:rsidRPr="00353BA2" w:rsidRDefault="007559AC" w:rsidP="007559AC">
            <w:pPr>
              <w:jc w:val="center"/>
              <w:rPr>
                <w:color w:val="000000" w:themeColor="text1"/>
                <w:lang w:eastAsia="zh-CN"/>
              </w:rPr>
            </w:pPr>
            <w:r w:rsidRPr="00353BA2">
              <w:rPr>
                <w:color w:val="000000" w:themeColor="text1"/>
                <w:lang w:eastAsia="zh-CN"/>
              </w:rPr>
              <w:t>1,39</w:t>
            </w:r>
          </w:p>
        </w:tc>
        <w:tc>
          <w:tcPr>
            <w:tcW w:w="2606" w:type="dxa"/>
            <w:tcBorders>
              <w:top w:val="single" w:sz="4" w:space="0" w:color="000000"/>
              <w:left w:val="single" w:sz="4" w:space="0" w:color="000000"/>
              <w:bottom w:val="single" w:sz="4" w:space="0" w:color="000000"/>
              <w:right w:val="single" w:sz="4" w:space="0" w:color="000000"/>
            </w:tcBorders>
            <w:hideMark/>
          </w:tcPr>
          <w:p w14:paraId="6C4BAAB0" w14:textId="77777777" w:rsidR="007559AC" w:rsidRPr="00353BA2" w:rsidRDefault="007559AC" w:rsidP="007559AC">
            <w:pPr>
              <w:jc w:val="center"/>
              <w:rPr>
                <w:color w:val="000000" w:themeColor="text1"/>
                <w:lang w:eastAsia="zh-CN"/>
              </w:rPr>
            </w:pPr>
            <w:r w:rsidRPr="00353BA2">
              <w:rPr>
                <w:color w:val="000000" w:themeColor="text1"/>
                <w:lang w:eastAsia="zh-CN"/>
              </w:rPr>
              <w:t>5,12</w:t>
            </w:r>
          </w:p>
        </w:tc>
      </w:tr>
      <w:tr w:rsidR="007559AC" w:rsidRPr="00353BA2" w14:paraId="3B2467BF" w14:textId="77777777">
        <w:trPr>
          <w:trHeight w:val="267"/>
        </w:trPr>
        <w:tc>
          <w:tcPr>
            <w:tcW w:w="2606" w:type="dxa"/>
            <w:tcBorders>
              <w:top w:val="single" w:sz="4" w:space="0" w:color="000000"/>
              <w:left w:val="single" w:sz="4" w:space="0" w:color="000000"/>
              <w:bottom w:val="single" w:sz="4" w:space="0" w:color="000000"/>
              <w:right w:val="single" w:sz="4" w:space="0" w:color="000000"/>
            </w:tcBorders>
            <w:hideMark/>
          </w:tcPr>
          <w:p w14:paraId="0AD82D69" w14:textId="77777777" w:rsidR="007559AC" w:rsidRPr="00353BA2" w:rsidRDefault="007559AC" w:rsidP="007559AC">
            <w:pPr>
              <w:jc w:val="center"/>
              <w:rPr>
                <w:color w:val="000000" w:themeColor="text1"/>
                <w:lang w:eastAsia="zh-CN"/>
              </w:rPr>
            </w:pPr>
            <w:r w:rsidRPr="00353BA2">
              <w:rPr>
                <w:color w:val="000000" w:themeColor="text1"/>
                <w:lang w:eastAsia="zh-CN"/>
              </w:rPr>
              <w:t>5</w:t>
            </w:r>
          </w:p>
        </w:tc>
        <w:tc>
          <w:tcPr>
            <w:tcW w:w="4035" w:type="dxa"/>
            <w:tcBorders>
              <w:top w:val="single" w:sz="4" w:space="0" w:color="000000"/>
              <w:left w:val="single" w:sz="4" w:space="0" w:color="000000"/>
              <w:bottom w:val="single" w:sz="4" w:space="0" w:color="000000"/>
              <w:right w:val="single" w:sz="4" w:space="0" w:color="000000"/>
            </w:tcBorders>
            <w:hideMark/>
          </w:tcPr>
          <w:p w14:paraId="2252D9EE" w14:textId="77777777" w:rsidR="007559AC" w:rsidRPr="00353BA2" w:rsidRDefault="007559AC" w:rsidP="007559AC">
            <w:pPr>
              <w:jc w:val="center"/>
              <w:rPr>
                <w:color w:val="000000" w:themeColor="text1"/>
                <w:lang w:eastAsia="zh-CN"/>
              </w:rPr>
            </w:pPr>
            <w:r w:rsidRPr="00353BA2">
              <w:rPr>
                <w:color w:val="000000" w:themeColor="text1"/>
                <w:lang w:eastAsia="zh-CN"/>
              </w:rPr>
              <w:t>Средний тестовый балл</w:t>
            </w:r>
          </w:p>
        </w:tc>
        <w:tc>
          <w:tcPr>
            <w:tcW w:w="2356" w:type="dxa"/>
            <w:tcBorders>
              <w:top w:val="single" w:sz="4" w:space="0" w:color="000000"/>
              <w:left w:val="single" w:sz="4" w:space="0" w:color="000000"/>
              <w:bottom w:val="single" w:sz="4" w:space="0" w:color="000000"/>
              <w:right w:val="single" w:sz="4" w:space="0" w:color="000000"/>
            </w:tcBorders>
            <w:hideMark/>
          </w:tcPr>
          <w:p w14:paraId="5F7F4F8F" w14:textId="77777777" w:rsidR="007559AC" w:rsidRPr="00353BA2" w:rsidRDefault="007559AC" w:rsidP="007559AC">
            <w:pPr>
              <w:jc w:val="center"/>
              <w:rPr>
                <w:color w:val="000000" w:themeColor="text1"/>
                <w:lang w:eastAsia="zh-CN"/>
              </w:rPr>
            </w:pPr>
            <w:r w:rsidRPr="00353BA2">
              <w:rPr>
                <w:color w:val="000000" w:themeColor="text1"/>
                <w:lang w:eastAsia="zh-CN"/>
              </w:rPr>
              <w:t>36,24</w:t>
            </w:r>
          </w:p>
        </w:tc>
        <w:tc>
          <w:tcPr>
            <w:tcW w:w="2356" w:type="dxa"/>
            <w:tcBorders>
              <w:top w:val="single" w:sz="4" w:space="0" w:color="000000"/>
              <w:left w:val="single" w:sz="4" w:space="0" w:color="000000"/>
              <w:bottom w:val="single" w:sz="4" w:space="0" w:color="000000"/>
              <w:right w:val="single" w:sz="4" w:space="0" w:color="000000"/>
            </w:tcBorders>
            <w:hideMark/>
          </w:tcPr>
          <w:p w14:paraId="321C0175" w14:textId="77777777" w:rsidR="007559AC" w:rsidRPr="00353BA2" w:rsidRDefault="007559AC" w:rsidP="007559AC">
            <w:pPr>
              <w:jc w:val="center"/>
              <w:rPr>
                <w:color w:val="000000" w:themeColor="text1"/>
                <w:lang w:eastAsia="zh-CN"/>
              </w:rPr>
            </w:pPr>
            <w:r w:rsidRPr="00353BA2">
              <w:rPr>
                <w:color w:val="000000" w:themeColor="text1"/>
                <w:lang w:eastAsia="zh-CN"/>
              </w:rPr>
              <w:t>37</w:t>
            </w:r>
          </w:p>
        </w:tc>
        <w:tc>
          <w:tcPr>
            <w:tcW w:w="2606" w:type="dxa"/>
            <w:tcBorders>
              <w:top w:val="single" w:sz="4" w:space="0" w:color="000000"/>
              <w:left w:val="single" w:sz="4" w:space="0" w:color="000000"/>
              <w:bottom w:val="single" w:sz="4" w:space="0" w:color="000000"/>
              <w:right w:val="single" w:sz="4" w:space="0" w:color="000000"/>
            </w:tcBorders>
            <w:hideMark/>
          </w:tcPr>
          <w:p w14:paraId="7770BD8B" w14:textId="77777777" w:rsidR="007559AC" w:rsidRPr="00353BA2" w:rsidRDefault="007559AC" w:rsidP="007559AC">
            <w:pPr>
              <w:jc w:val="center"/>
              <w:rPr>
                <w:color w:val="000000" w:themeColor="text1"/>
                <w:lang w:eastAsia="zh-CN"/>
              </w:rPr>
            </w:pPr>
            <w:r w:rsidRPr="00353BA2">
              <w:rPr>
                <w:color w:val="000000" w:themeColor="text1"/>
                <w:lang w:eastAsia="zh-CN"/>
              </w:rPr>
              <w:t>42,65</w:t>
            </w:r>
          </w:p>
        </w:tc>
      </w:tr>
    </w:tbl>
    <w:p w14:paraId="7EACD3BD" w14:textId="77777777" w:rsidR="007559AC" w:rsidRPr="00353BA2" w:rsidRDefault="007559AC" w:rsidP="007559AC">
      <w:pPr>
        <w:tabs>
          <w:tab w:val="left" w:pos="709"/>
        </w:tabs>
        <w:jc w:val="both"/>
        <w:rPr>
          <w:color w:val="000000" w:themeColor="text1"/>
        </w:rPr>
      </w:pPr>
    </w:p>
    <w:p w14:paraId="4743F332" w14:textId="77777777" w:rsidR="007559AC" w:rsidRPr="00353BA2" w:rsidRDefault="007559AC" w:rsidP="007559AC">
      <w:pPr>
        <w:tabs>
          <w:tab w:val="left" w:pos="709"/>
        </w:tabs>
        <w:jc w:val="both"/>
        <w:rPr>
          <w:color w:val="000000" w:themeColor="text1"/>
        </w:rPr>
      </w:pPr>
    </w:p>
    <w:p w14:paraId="14D5909F" w14:textId="77777777" w:rsidR="007559AC" w:rsidRPr="00353BA2" w:rsidRDefault="007559AC" w:rsidP="007559AC">
      <w:pPr>
        <w:keepNext/>
        <w:keepLines/>
        <w:numPr>
          <w:ilvl w:val="1"/>
          <w:numId w:val="42"/>
        </w:numPr>
        <w:tabs>
          <w:tab w:val="left" w:pos="142"/>
        </w:tabs>
        <w:spacing w:before="200"/>
        <w:ind w:left="142" w:hanging="426"/>
        <w:outlineLvl w:val="2"/>
        <w:rPr>
          <w:rFonts w:eastAsia="SimSun"/>
          <w:b/>
          <w:bCs/>
          <w:color w:val="000000" w:themeColor="text1"/>
          <w:sz w:val="28"/>
          <w:lang w:val="x-none"/>
        </w:rPr>
      </w:pPr>
      <w:r w:rsidRPr="00353BA2">
        <w:rPr>
          <w:rFonts w:eastAsia="SimSun"/>
          <w:b/>
          <w:bCs/>
          <w:color w:val="000000" w:themeColor="text1"/>
          <w:sz w:val="28"/>
          <w:lang w:val="x-none"/>
        </w:rPr>
        <w:t xml:space="preserve">Результаты </w:t>
      </w:r>
      <w:r w:rsidRPr="00353BA2">
        <w:rPr>
          <w:rFonts w:eastAsia="SimSun"/>
          <w:b/>
          <w:bCs/>
          <w:color w:val="000000" w:themeColor="text1"/>
          <w:sz w:val="28"/>
        </w:rPr>
        <w:t xml:space="preserve">ЕГЭ по учебному предмету </w:t>
      </w:r>
      <w:r w:rsidRPr="00353BA2">
        <w:rPr>
          <w:rFonts w:eastAsia="SimSun"/>
          <w:b/>
          <w:bCs/>
          <w:color w:val="000000" w:themeColor="text1"/>
          <w:sz w:val="28"/>
          <w:lang w:val="x-none"/>
        </w:rPr>
        <w:t>по группам участников экзамена с различным уровнем подготовки</w:t>
      </w:r>
    </w:p>
    <w:p w14:paraId="6019D3DD" w14:textId="77777777" w:rsidR="007559AC" w:rsidRPr="00353BA2" w:rsidRDefault="007559AC" w:rsidP="007559AC">
      <w:pPr>
        <w:keepNext/>
        <w:keepLines/>
        <w:numPr>
          <w:ilvl w:val="2"/>
          <w:numId w:val="42"/>
        </w:numPr>
        <w:spacing w:before="200"/>
        <w:outlineLvl w:val="2"/>
        <w:rPr>
          <w:rFonts w:eastAsia="SimSun"/>
          <w:color w:val="000000" w:themeColor="text1"/>
          <w:sz w:val="28"/>
          <w:lang w:val="x-none"/>
        </w:rPr>
      </w:pPr>
      <w:r w:rsidRPr="00353BA2">
        <w:rPr>
          <w:rFonts w:eastAsia="SimSun"/>
          <w:color w:val="000000" w:themeColor="text1"/>
          <w:sz w:val="28"/>
          <w:lang w:val="x-none"/>
        </w:rPr>
        <w:t xml:space="preserve">в разрезе категорий участников ЕГЭ </w:t>
      </w:r>
    </w:p>
    <w:p w14:paraId="59E1B6A7"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7</w:t>
      </w:r>
      <w:r w:rsidRPr="00353BA2">
        <w:rPr>
          <w:bCs/>
          <w:i/>
          <w:noProof/>
          <w:color w:val="000000" w:themeColor="text1"/>
          <w:sz w:val="18"/>
          <w:szCs w:val="18"/>
        </w:rPr>
        <w:fldChar w:fldCharType="end"/>
      </w:r>
    </w:p>
    <w:tbl>
      <w:tblPr>
        <w:tblW w:w="14173" w:type="dxa"/>
        <w:tblInd w:w="93" w:type="dxa"/>
        <w:tblLook w:val="04A0" w:firstRow="1" w:lastRow="0" w:firstColumn="1" w:lastColumn="0" w:noHBand="0" w:noVBand="1"/>
      </w:tblPr>
      <w:tblGrid>
        <w:gridCol w:w="1927"/>
        <w:gridCol w:w="3636"/>
        <w:gridCol w:w="2407"/>
        <w:gridCol w:w="2407"/>
        <w:gridCol w:w="1624"/>
        <w:gridCol w:w="2172"/>
      </w:tblGrid>
      <w:tr w:rsidR="007559AC" w:rsidRPr="00353BA2" w14:paraId="5DD541B0" w14:textId="77777777">
        <w:trPr>
          <w:trHeight w:val="275"/>
        </w:trPr>
        <w:tc>
          <w:tcPr>
            <w:tcW w:w="1927" w:type="dxa"/>
            <w:tcBorders>
              <w:top w:val="single" w:sz="4" w:space="0" w:color="000000"/>
              <w:left w:val="single" w:sz="4" w:space="0" w:color="000000"/>
              <w:bottom w:val="nil"/>
              <w:right w:val="single" w:sz="4" w:space="0" w:color="000000"/>
            </w:tcBorders>
            <w:vAlign w:val="center"/>
            <w:hideMark/>
          </w:tcPr>
          <w:p w14:paraId="4328F7B0" w14:textId="77777777" w:rsidR="007559AC" w:rsidRPr="00353BA2" w:rsidRDefault="007559AC" w:rsidP="007559AC">
            <w:pPr>
              <w:rPr>
                <w:color w:val="000000" w:themeColor="text1"/>
              </w:rPr>
            </w:pPr>
          </w:p>
        </w:tc>
        <w:tc>
          <w:tcPr>
            <w:tcW w:w="3636" w:type="dxa"/>
            <w:tcBorders>
              <w:top w:val="single" w:sz="4" w:space="0" w:color="000000"/>
              <w:left w:val="single" w:sz="4" w:space="0" w:color="000000"/>
              <w:bottom w:val="nil"/>
              <w:right w:val="single" w:sz="4" w:space="0" w:color="000000"/>
            </w:tcBorders>
            <w:vAlign w:val="center"/>
            <w:hideMark/>
          </w:tcPr>
          <w:p w14:paraId="15B2FEAC" w14:textId="77777777" w:rsidR="007559AC" w:rsidRPr="00353BA2" w:rsidRDefault="007559AC" w:rsidP="007559AC">
            <w:pPr>
              <w:rPr>
                <w:color w:val="000000" w:themeColor="text1"/>
                <w:sz w:val="20"/>
                <w:szCs w:val="20"/>
              </w:rPr>
            </w:pPr>
          </w:p>
        </w:tc>
        <w:tc>
          <w:tcPr>
            <w:tcW w:w="8610" w:type="dxa"/>
            <w:gridSpan w:val="4"/>
            <w:tcBorders>
              <w:top w:val="single" w:sz="4" w:space="0" w:color="000000"/>
              <w:left w:val="single" w:sz="4" w:space="0" w:color="000000"/>
              <w:bottom w:val="single" w:sz="4" w:space="0" w:color="000000"/>
              <w:right w:val="single" w:sz="4" w:space="0" w:color="000000"/>
            </w:tcBorders>
            <w:vAlign w:val="center"/>
            <w:hideMark/>
          </w:tcPr>
          <w:p w14:paraId="0EE0B6E6" w14:textId="77777777" w:rsidR="007559AC" w:rsidRPr="00353BA2" w:rsidRDefault="007559AC" w:rsidP="007559AC">
            <w:pPr>
              <w:jc w:val="center"/>
              <w:rPr>
                <w:color w:val="000000" w:themeColor="text1"/>
                <w:lang w:eastAsia="zh-CN"/>
              </w:rPr>
            </w:pPr>
            <w:r w:rsidRPr="00353BA2">
              <w:rPr>
                <w:color w:val="000000" w:themeColor="text1"/>
                <w:lang w:eastAsia="zh-CN"/>
              </w:rPr>
              <w:t>Доля участников, у которых полученный тестовый балл</w:t>
            </w:r>
          </w:p>
        </w:tc>
      </w:tr>
      <w:tr w:rsidR="007559AC" w:rsidRPr="00353BA2" w14:paraId="6DF87098" w14:textId="77777777">
        <w:trPr>
          <w:trHeight w:val="1103"/>
        </w:trPr>
        <w:tc>
          <w:tcPr>
            <w:tcW w:w="1927" w:type="dxa"/>
            <w:tcBorders>
              <w:top w:val="nil"/>
              <w:left w:val="single" w:sz="4" w:space="0" w:color="000000"/>
              <w:bottom w:val="single" w:sz="4" w:space="0" w:color="000000"/>
              <w:right w:val="single" w:sz="4" w:space="0" w:color="000000"/>
            </w:tcBorders>
            <w:vAlign w:val="center"/>
            <w:hideMark/>
          </w:tcPr>
          <w:p w14:paraId="5945D640" w14:textId="77777777" w:rsidR="007559AC" w:rsidRPr="00353BA2" w:rsidRDefault="007559AC" w:rsidP="007559AC">
            <w:pPr>
              <w:jc w:val="center"/>
              <w:rPr>
                <w:color w:val="000000" w:themeColor="text1"/>
                <w:lang w:eastAsia="zh-CN"/>
              </w:rPr>
            </w:pPr>
            <w:r w:rsidRPr="00353BA2">
              <w:rPr>
                <w:color w:val="000000" w:themeColor="text1"/>
                <w:lang w:eastAsia="zh-CN"/>
              </w:rPr>
              <w:t>№ п/п</w:t>
            </w:r>
          </w:p>
        </w:tc>
        <w:tc>
          <w:tcPr>
            <w:tcW w:w="3636" w:type="dxa"/>
            <w:tcBorders>
              <w:top w:val="nil"/>
              <w:left w:val="single" w:sz="4" w:space="0" w:color="000000"/>
              <w:bottom w:val="single" w:sz="4" w:space="0" w:color="000000"/>
              <w:right w:val="single" w:sz="4" w:space="0" w:color="000000"/>
            </w:tcBorders>
            <w:vAlign w:val="center"/>
            <w:hideMark/>
          </w:tcPr>
          <w:p w14:paraId="673942DE" w14:textId="77777777" w:rsidR="007559AC" w:rsidRPr="00353BA2" w:rsidRDefault="007559AC" w:rsidP="007559AC">
            <w:pPr>
              <w:jc w:val="center"/>
              <w:rPr>
                <w:color w:val="000000" w:themeColor="text1"/>
                <w:lang w:eastAsia="zh-CN"/>
              </w:rPr>
            </w:pPr>
            <w:r w:rsidRPr="00353BA2">
              <w:rPr>
                <w:color w:val="000000" w:themeColor="text1"/>
                <w:lang w:eastAsia="zh-CN"/>
              </w:rPr>
              <w:t>Категория участников</w:t>
            </w:r>
          </w:p>
        </w:tc>
        <w:tc>
          <w:tcPr>
            <w:tcW w:w="2407" w:type="dxa"/>
            <w:tcBorders>
              <w:top w:val="single" w:sz="4" w:space="0" w:color="000000"/>
              <w:left w:val="single" w:sz="4" w:space="0" w:color="000000"/>
              <w:bottom w:val="single" w:sz="4" w:space="0" w:color="000000"/>
              <w:right w:val="single" w:sz="4" w:space="0" w:color="000000"/>
            </w:tcBorders>
            <w:vAlign w:val="center"/>
            <w:hideMark/>
          </w:tcPr>
          <w:p w14:paraId="1AC734E3"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 ниже минимального</w:t>
            </w:r>
          </w:p>
        </w:tc>
        <w:tc>
          <w:tcPr>
            <w:tcW w:w="2407" w:type="dxa"/>
            <w:tcBorders>
              <w:top w:val="single" w:sz="4" w:space="0" w:color="000000"/>
              <w:left w:val="single" w:sz="4" w:space="0" w:color="000000"/>
              <w:bottom w:val="single" w:sz="4" w:space="0" w:color="000000"/>
              <w:right w:val="single" w:sz="4" w:space="0" w:color="000000"/>
            </w:tcBorders>
            <w:vAlign w:val="center"/>
            <w:hideMark/>
          </w:tcPr>
          <w:p w14:paraId="6744B411"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 от минимального балла до 60 баллов</w:t>
            </w:r>
          </w:p>
        </w:tc>
        <w:tc>
          <w:tcPr>
            <w:tcW w:w="1624" w:type="dxa"/>
            <w:tcBorders>
              <w:top w:val="single" w:sz="4" w:space="0" w:color="000000"/>
              <w:left w:val="single" w:sz="4" w:space="0" w:color="000000"/>
              <w:bottom w:val="single" w:sz="4" w:space="0" w:color="000000"/>
              <w:right w:val="single" w:sz="4" w:space="0" w:color="000000"/>
            </w:tcBorders>
            <w:vAlign w:val="center"/>
            <w:hideMark/>
          </w:tcPr>
          <w:p w14:paraId="51BCD494"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w:t>
            </w:r>
          </w:p>
        </w:tc>
        <w:tc>
          <w:tcPr>
            <w:tcW w:w="2172" w:type="dxa"/>
            <w:tcBorders>
              <w:top w:val="single" w:sz="4" w:space="0" w:color="000000"/>
              <w:left w:val="single" w:sz="4" w:space="0" w:color="000000"/>
              <w:bottom w:val="single" w:sz="4" w:space="0" w:color="000000"/>
              <w:right w:val="single" w:sz="4" w:space="0" w:color="000000"/>
            </w:tcBorders>
            <w:vAlign w:val="center"/>
            <w:hideMark/>
          </w:tcPr>
          <w:p w14:paraId="54341AE4"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w:t>
            </w:r>
          </w:p>
        </w:tc>
      </w:tr>
      <w:tr w:rsidR="007559AC" w:rsidRPr="00353BA2" w14:paraId="538211F0" w14:textId="77777777">
        <w:trPr>
          <w:trHeight w:val="552"/>
        </w:trPr>
        <w:tc>
          <w:tcPr>
            <w:tcW w:w="1927" w:type="dxa"/>
            <w:tcBorders>
              <w:top w:val="single" w:sz="4" w:space="0" w:color="000000"/>
              <w:left w:val="single" w:sz="4" w:space="0" w:color="000000"/>
              <w:bottom w:val="single" w:sz="4" w:space="0" w:color="000000"/>
              <w:right w:val="single" w:sz="4" w:space="0" w:color="000000"/>
            </w:tcBorders>
            <w:hideMark/>
          </w:tcPr>
          <w:p w14:paraId="6F047A44"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3636" w:type="dxa"/>
            <w:tcBorders>
              <w:top w:val="single" w:sz="4" w:space="0" w:color="000000"/>
              <w:left w:val="single" w:sz="4" w:space="0" w:color="000000"/>
              <w:bottom w:val="single" w:sz="4" w:space="0" w:color="000000"/>
              <w:right w:val="single" w:sz="4" w:space="0" w:color="000000"/>
            </w:tcBorders>
            <w:hideMark/>
          </w:tcPr>
          <w:p w14:paraId="19D37712" w14:textId="77777777" w:rsidR="007559AC" w:rsidRPr="00353BA2" w:rsidRDefault="007559AC" w:rsidP="007559AC">
            <w:pPr>
              <w:jc w:val="center"/>
              <w:rPr>
                <w:color w:val="000000" w:themeColor="text1"/>
                <w:lang w:eastAsia="zh-CN"/>
              </w:rPr>
            </w:pPr>
            <w:r w:rsidRPr="00353BA2">
              <w:rPr>
                <w:color w:val="000000" w:themeColor="text1"/>
                <w:lang w:eastAsia="zh-CN"/>
              </w:rPr>
              <w:t>ВТГ, обучающиеся по программам СОО</w:t>
            </w:r>
          </w:p>
        </w:tc>
        <w:tc>
          <w:tcPr>
            <w:tcW w:w="2407" w:type="dxa"/>
            <w:tcBorders>
              <w:top w:val="single" w:sz="4" w:space="0" w:color="000000"/>
              <w:left w:val="single" w:sz="4" w:space="0" w:color="000000"/>
              <w:bottom w:val="single" w:sz="4" w:space="0" w:color="000000"/>
              <w:right w:val="single" w:sz="4" w:space="0" w:color="000000"/>
            </w:tcBorders>
            <w:hideMark/>
          </w:tcPr>
          <w:p w14:paraId="608BA476" w14:textId="77777777" w:rsidR="007559AC" w:rsidRPr="00353BA2" w:rsidRDefault="007559AC" w:rsidP="007559AC">
            <w:pPr>
              <w:jc w:val="center"/>
              <w:rPr>
                <w:color w:val="000000" w:themeColor="text1"/>
                <w:lang w:eastAsia="zh-CN"/>
              </w:rPr>
            </w:pPr>
            <w:r w:rsidRPr="00353BA2">
              <w:rPr>
                <w:color w:val="000000" w:themeColor="text1"/>
                <w:lang w:eastAsia="zh-CN"/>
              </w:rPr>
              <w:t>43,58</w:t>
            </w:r>
          </w:p>
        </w:tc>
        <w:tc>
          <w:tcPr>
            <w:tcW w:w="2407" w:type="dxa"/>
            <w:tcBorders>
              <w:top w:val="single" w:sz="4" w:space="0" w:color="000000"/>
              <w:left w:val="single" w:sz="4" w:space="0" w:color="000000"/>
              <w:bottom w:val="single" w:sz="4" w:space="0" w:color="000000"/>
              <w:right w:val="single" w:sz="4" w:space="0" w:color="000000"/>
            </w:tcBorders>
            <w:hideMark/>
          </w:tcPr>
          <w:p w14:paraId="6831222D" w14:textId="77777777" w:rsidR="007559AC" w:rsidRPr="00353BA2" w:rsidRDefault="007559AC" w:rsidP="007559AC">
            <w:pPr>
              <w:jc w:val="center"/>
              <w:rPr>
                <w:color w:val="000000" w:themeColor="text1"/>
                <w:lang w:eastAsia="zh-CN"/>
              </w:rPr>
            </w:pPr>
            <w:r w:rsidRPr="00353BA2">
              <w:rPr>
                <w:color w:val="000000" w:themeColor="text1"/>
                <w:lang w:eastAsia="zh-CN"/>
              </w:rPr>
              <w:t>31,73</w:t>
            </w:r>
          </w:p>
        </w:tc>
        <w:tc>
          <w:tcPr>
            <w:tcW w:w="1624" w:type="dxa"/>
            <w:tcBorders>
              <w:top w:val="single" w:sz="4" w:space="0" w:color="000000"/>
              <w:left w:val="single" w:sz="4" w:space="0" w:color="000000"/>
              <w:bottom w:val="single" w:sz="4" w:space="0" w:color="000000"/>
              <w:right w:val="single" w:sz="4" w:space="0" w:color="000000"/>
            </w:tcBorders>
            <w:hideMark/>
          </w:tcPr>
          <w:p w14:paraId="3FF8F3FC" w14:textId="77777777" w:rsidR="007559AC" w:rsidRPr="00353BA2" w:rsidRDefault="007559AC" w:rsidP="007559AC">
            <w:pPr>
              <w:jc w:val="center"/>
              <w:rPr>
                <w:color w:val="000000" w:themeColor="text1"/>
                <w:lang w:eastAsia="zh-CN"/>
              </w:rPr>
            </w:pPr>
            <w:r w:rsidRPr="00353BA2">
              <w:rPr>
                <w:color w:val="000000" w:themeColor="text1"/>
                <w:lang w:eastAsia="zh-CN"/>
              </w:rPr>
              <w:t>19,46</w:t>
            </w:r>
          </w:p>
        </w:tc>
        <w:tc>
          <w:tcPr>
            <w:tcW w:w="2172" w:type="dxa"/>
            <w:tcBorders>
              <w:top w:val="single" w:sz="4" w:space="0" w:color="000000"/>
              <w:left w:val="single" w:sz="4" w:space="0" w:color="000000"/>
              <w:bottom w:val="single" w:sz="4" w:space="0" w:color="000000"/>
              <w:right w:val="single" w:sz="4" w:space="0" w:color="000000"/>
            </w:tcBorders>
            <w:hideMark/>
          </w:tcPr>
          <w:p w14:paraId="4CB4EA01" w14:textId="77777777" w:rsidR="007559AC" w:rsidRPr="00353BA2" w:rsidRDefault="007559AC" w:rsidP="007559AC">
            <w:pPr>
              <w:jc w:val="center"/>
              <w:rPr>
                <w:color w:val="000000" w:themeColor="text1"/>
                <w:lang w:eastAsia="zh-CN"/>
              </w:rPr>
            </w:pPr>
            <w:r w:rsidRPr="00353BA2">
              <w:rPr>
                <w:color w:val="000000" w:themeColor="text1"/>
                <w:lang w:eastAsia="zh-CN"/>
              </w:rPr>
              <w:t>5,22</w:t>
            </w:r>
          </w:p>
        </w:tc>
      </w:tr>
      <w:tr w:rsidR="007559AC" w:rsidRPr="00353BA2" w14:paraId="17C65E94" w14:textId="77777777">
        <w:trPr>
          <w:trHeight w:val="552"/>
        </w:trPr>
        <w:tc>
          <w:tcPr>
            <w:tcW w:w="1927" w:type="dxa"/>
            <w:tcBorders>
              <w:top w:val="single" w:sz="4" w:space="0" w:color="000000"/>
              <w:left w:val="single" w:sz="4" w:space="0" w:color="000000"/>
              <w:bottom w:val="single" w:sz="4" w:space="0" w:color="000000"/>
              <w:right w:val="single" w:sz="4" w:space="0" w:color="000000"/>
            </w:tcBorders>
            <w:hideMark/>
          </w:tcPr>
          <w:p w14:paraId="3FF6FB68" w14:textId="77777777" w:rsidR="007559AC" w:rsidRPr="00353BA2" w:rsidRDefault="007559AC" w:rsidP="007559AC">
            <w:pPr>
              <w:jc w:val="center"/>
              <w:rPr>
                <w:color w:val="000000" w:themeColor="text1"/>
                <w:lang w:eastAsia="zh-CN"/>
              </w:rPr>
            </w:pPr>
            <w:r w:rsidRPr="00353BA2">
              <w:rPr>
                <w:color w:val="000000" w:themeColor="text1"/>
                <w:lang w:eastAsia="zh-CN"/>
              </w:rPr>
              <w:t>2</w:t>
            </w:r>
          </w:p>
        </w:tc>
        <w:tc>
          <w:tcPr>
            <w:tcW w:w="3636" w:type="dxa"/>
            <w:tcBorders>
              <w:top w:val="single" w:sz="4" w:space="0" w:color="000000"/>
              <w:left w:val="single" w:sz="4" w:space="0" w:color="000000"/>
              <w:bottom w:val="single" w:sz="4" w:space="0" w:color="000000"/>
              <w:right w:val="single" w:sz="4" w:space="0" w:color="000000"/>
            </w:tcBorders>
            <w:hideMark/>
          </w:tcPr>
          <w:p w14:paraId="011788BF" w14:textId="77777777" w:rsidR="007559AC" w:rsidRPr="00353BA2" w:rsidRDefault="007559AC" w:rsidP="007559AC">
            <w:pPr>
              <w:jc w:val="center"/>
              <w:rPr>
                <w:color w:val="000000" w:themeColor="text1"/>
                <w:lang w:eastAsia="zh-CN"/>
              </w:rPr>
            </w:pPr>
            <w:r w:rsidRPr="00353BA2">
              <w:rPr>
                <w:color w:val="000000" w:themeColor="text1"/>
                <w:lang w:eastAsia="zh-CN"/>
              </w:rPr>
              <w:t>ВТГ, обучающиеся по программам СПО</w:t>
            </w:r>
          </w:p>
        </w:tc>
        <w:tc>
          <w:tcPr>
            <w:tcW w:w="2407" w:type="dxa"/>
            <w:tcBorders>
              <w:top w:val="single" w:sz="4" w:space="0" w:color="000000"/>
              <w:left w:val="single" w:sz="4" w:space="0" w:color="000000"/>
              <w:bottom w:val="single" w:sz="4" w:space="0" w:color="000000"/>
              <w:right w:val="single" w:sz="4" w:space="0" w:color="000000"/>
            </w:tcBorders>
            <w:hideMark/>
          </w:tcPr>
          <w:p w14:paraId="7EE5B131" w14:textId="77777777" w:rsidR="007559AC" w:rsidRPr="00353BA2" w:rsidRDefault="007559AC" w:rsidP="007559AC">
            <w:pPr>
              <w:jc w:val="center"/>
              <w:rPr>
                <w:color w:val="000000" w:themeColor="text1"/>
                <w:lang w:eastAsia="zh-CN"/>
              </w:rPr>
            </w:pPr>
            <w:r w:rsidRPr="00353BA2">
              <w:rPr>
                <w:color w:val="000000" w:themeColor="text1"/>
                <w:lang w:eastAsia="zh-CN"/>
              </w:rPr>
              <w:t>75</w:t>
            </w:r>
          </w:p>
        </w:tc>
        <w:tc>
          <w:tcPr>
            <w:tcW w:w="2407" w:type="dxa"/>
            <w:tcBorders>
              <w:top w:val="single" w:sz="4" w:space="0" w:color="000000"/>
              <w:left w:val="single" w:sz="4" w:space="0" w:color="000000"/>
              <w:bottom w:val="single" w:sz="4" w:space="0" w:color="000000"/>
              <w:right w:val="single" w:sz="4" w:space="0" w:color="000000"/>
            </w:tcBorders>
            <w:hideMark/>
          </w:tcPr>
          <w:p w14:paraId="4CCBB2A4" w14:textId="77777777" w:rsidR="007559AC" w:rsidRPr="00353BA2" w:rsidRDefault="007559AC" w:rsidP="007559AC">
            <w:pPr>
              <w:jc w:val="center"/>
              <w:rPr>
                <w:color w:val="000000" w:themeColor="text1"/>
                <w:lang w:eastAsia="zh-CN"/>
              </w:rPr>
            </w:pPr>
            <w:r w:rsidRPr="00353BA2">
              <w:rPr>
                <w:color w:val="000000" w:themeColor="text1"/>
                <w:lang w:eastAsia="zh-CN"/>
              </w:rPr>
              <w:t>16,67</w:t>
            </w:r>
          </w:p>
        </w:tc>
        <w:tc>
          <w:tcPr>
            <w:tcW w:w="1624" w:type="dxa"/>
            <w:tcBorders>
              <w:top w:val="single" w:sz="4" w:space="0" w:color="000000"/>
              <w:left w:val="single" w:sz="4" w:space="0" w:color="000000"/>
              <w:bottom w:val="single" w:sz="4" w:space="0" w:color="000000"/>
              <w:right w:val="single" w:sz="4" w:space="0" w:color="000000"/>
            </w:tcBorders>
            <w:hideMark/>
          </w:tcPr>
          <w:p w14:paraId="3D911D1D" w14:textId="77777777" w:rsidR="007559AC" w:rsidRPr="00353BA2" w:rsidRDefault="007559AC" w:rsidP="007559AC">
            <w:pPr>
              <w:jc w:val="center"/>
              <w:rPr>
                <w:color w:val="000000" w:themeColor="text1"/>
                <w:lang w:eastAsia="zh-CN"/>
              </w:rPr>
            </w:pPr>
            <w:r w:rsidRPr="00353BA2">
              <w:rPr>
                <w:color w:val="000000" w:themeColor="text1"/>
                <w:lang w:eastAsia="zh-CN"/>
              </w:rPr>
              <w:t>8,33</w:t>
            </w:r>
          </w:p>
        </w:tc>
        <w:tc>
          <w:tcPr>
            <w:tcW w:w="2172" w:type="dxa"/>
            <w:tcBorders>
              <w:top w:val="single" w:sz="4" w:space="0" w:color="000000"/>
              <w:left w:val="single" w:sz="4" w:space="0" w:color="000000"/>
              <w:bottom w:val="single" w:sz="4" w:space="0" w:color="000000"/>
              <w:right w:val="single" w:sz="4" w:space="0" w:color="000000"/>
            </w:tcBorders>
            <w:hideMark/>
          </w:tcPr>
          <w:p w14:paraId="0316ABB8"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4252088B" w14:textId="77777777">
        <w:trPr>
          <w:trHeight w:val="2205"/>
        </w:trPr>
        <w:tc>
          <w:tcPr>
            <w:tcW w:w="1927" w:type="dxa"/>
            <w:tcBorders>
              <w:top w:val="single" w:sz="4" w:space="0" w:color="000000"/>
              <w:left w:val="single" w:sz="4" w:space="0" w:color="000000"/>
              <w:bottom w:val="single" w:sz="4" w:space="0" w:color="000000"/>
              <w:right w:val="single" w:sz="4" w:space="0" w:color="000000"/>
            </w:tcBorders>
            <w:hideMark/>
          </w:tcPr>
          <w:p w14:paraId="3027181B" w14:textId="77777777" w:rsidR="007559AC" w:rsidRPr="00353BA2" w:rsidRDefault="007559AC" w:rsidP="007559AC">
            <w:pPr>
              <w:jc w:val="center"/>
              <w:rPr>
                <w:color w:val="000000" w:themeColor="text1"/>
                <w:lang w:eastAsia="zh-CN"/>
              </w:rPr>
            </w:pPr>
            <w:r w:rsidRPr="00353BA2">
              <w:rPr>
                <w:color w:val="000000" w:themeColor="text1"/>
                <w:lang w:eastAsia="zh-CN"/>
              </w:rPr>
              <w:t>3</w:t>
            </w:r>
          </w:p>
        </w:tc>
        <w:tc>
          <w:tcPr>
            <w:tcW w:w="3636" w:type="dxa"/>
            <w:tcBorders>
              <w:top w:val="single" w:sz="4" w:space="0" w:color="000000"/>
              <w:left w:val="single" w:sz="4" w:space="0" w:color="000000"/>
              <w:bottom w:val="single" w:sz="4" w:space="0" w:color="000000"/>
              <w:right w:val="single" w:sz="4" w:space="0" w:color="000000"/>
            </w:tcBorders>
            <w:hideMark/>
          </w:tcPr>
          <w:p w14:paraId="66D48119" w14:textId="77777777" w:rsidR="007559AC" w:rsidRPr="00353BA2" w:rsidRDefault="007559AC" w:rsidP="007559AC">
            <w:pPr>
              <w:jc w:val="center"/>
              <w:rPr>
                <w:color w:val="000000" w:themeColor="text1"/>
                <w:lang w:eastAsia="zh-CN"/>
              </w:rPr>
            </w:pPr>
            <w:r w:rsidRPr="00353BA2">
              <w:rPr>
                <w:color w:val="000000" w:themeColor="text1"/>
                <w:lang w:eastAsia="zh-CN"/>
              </w:rPr>
              <w:t>Обучающийся общеобразовательной организации, завершивший освоение образовательной программы по учебному предмету</w:t>
            </w:r>
          </w:p>
        </w:tc>
        <w:tc>
          <w:tcPr>
            <w:tcW w:w="2407" w:type="dxa"/>
            <w:tcBorders>
              <w:top w:val="single" w:sz="4" w:space="0" w:color="000000"/>
              <w:left w:val="single" w:sz="4" w:space="0" w:color="000000"/>
              <w:bottom w:val="single" w:sz="4" w:space="0" w:color="000000"/>
              <w:right w:val="single" w:sz="4" w:space="0" w:color="000000"/>
            </w:tcBorders>
            <w:hideMark/>
          </w:tcPr>
          <w:p w14:paraId="01698C41" w14:textId="77777777" w:rsidR="007559AC" w:rsidRPr="00353BA2" w:rsidRDefault="007559AC" w:rsidP="007559AC">
            <w:pPr>
              <w:jc w:val="center"/>
              <w:rPr>
                <w:color w:val="000000" w:themeColor="text1"/>
                <w:lang w:eastAsia="zh-CN"/>
              </w:rPr>
            </w:pPr>
            <w:r w:rsidRPr="00353BA2">
              <w:rPr>
                <w:color w:val="000000" w:themeColor="text1"/>
                <w:lang w:eastAsia="zh-CN"/>
              </w:rPr>
              <w:t>100</w:t>
            </w:r>
          </w:p>
        </w:tc>
        <w:tc>
          <w:tcPr>
            <w:tcW w:w="2407" w:type="dxa"/>
            <w:tcBorders>
              <w:top w:val="single" w:sz="4" w:space="0" w:color="000000"/>
              <w:left w:val="single" w:sz="4" w:space="0" w:color="000000"/>
              <w:bottom w:val="single" w:sz="4" w:space="0" w:color="000000"/>
              <w:right w:val="single" w:sz="4" w:space="0" w:color="000000"/>
            </w:tcBorders>
            <w:hideMark/>
          </w:tcPr>
          <w:p w14:paraId="493649DE"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624" w:type="dxa"/>
            <w:tcBorders>
              <w:top w:val="single" w:sz="4" w:space="0" w:color="000000"/>
              <w:left w:val="single" w:sz="4" w:space="0" w:color="000000"/>
              <w:bottom w:val="single" w:sz="4" w:space="0" w:color="000000"/>
              <w:right w:val="single" w:sz="4" w:space="0" w:color="000000"/>
            </w:tcBorders>
            <w:hideMark/>
          </w:tcPr>
          <w:p w14:paraId="42BCA297"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2172" w:type="dxa"/>
            <w:tcBorders>
              <w:top w:val="single" w:sz="4" w:space="0" w:color="000000"/>
              <w:left w:val="single" w:sz="4" w:space="0" w:color="000000"/>
              <w:bottom w:val="single" w:sz="4" w:space="0" w:color="000000"/>
              <w:right w:val="single" w:sz="4" w:space="0" w:color="000000"/>
            </w:tcBorders>
            <w:hideMark/>
          </w:tcPr>
          <w:p w14:paraId="59B65119"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1FA32D8A" w14:textId="77777777">
        <w:trPr>
          <w:trHeight w:val="1103"/>
        </w:trPr>
        <w:tc>
          <w:tcPr>
            <w:tcW w:w="1927" w:type="dxa"/>
            <w:tcBorders>
              <w:top w:val="single" w:sz="4" w:space="0" w:color="000000"/>
              <w:left w:val="single" w:sz="4" w:space="0" w:color="000000"/>
              <w:bottom w:val="single" w:sz="4" w:space="0" w:color="000000"/>
              <w:right w:val="single" w:sz="4" w:space="0" w:color="000000"/>
            </w:tcBorders>
            <w:hideMark/>
          </w:tcPr>
          <w:p w14:paraId="601E9BE1"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4</w:t>
            </w:r>
          </w:p>
        </w:tc>
        <w:tc>
          <w:tcPr>
            <w:tcW w:w="3636" w:type="dxa"/>
            <w:tcBorders>
              <w:top w:val="single" w:sz="4" w:space="0" w:color="000000"/>
              <w:left w:val="single" w:sz="4" w:space="0" w:color="000000"/>
              <w:bottom w:val="single" w:sz="4" w:space="0" w:color="000000"/>
              <w:right w:val="single" w:sz="4" w:space="0" w:color="000000"/>
            </w:tcBorders>
            <w:hideMark/>
          </w:tcPr>
          <w:p w14:paraId="114EE959" w14:textId="77777777" w:rsidR="007559AC" w:rsidRPr="00353BA2" w:rsidRDefault="007559AC" w:rsidP="007559AC">
            <w:pPr>
              <w:jc w:val="center"/>
              <w:rPr>
                <w:color w:val="000000" w:themeColor="text1"/>
                <w:lang w:eastAsia="zh-CN"/>
              </w:rPr>
            </w:pPr>
            <w:r w:rsidRPr="00353BA2">
              <w:rPr>
                <w:color w:val="000000" w:themeColor="text1"/>
                <w:lang w:eastAsia="zh-CN"/>
              </w:rPr>
              <w:t>Участники ЕГЭ с ограниченными возможностями здоровья</w:t>
            </w:r>
          </w:p>
        </w:tc>
        <w:tc>
          <w:tcPr>
            <w:tcW w:w="2407" w:type="dxa"/>
            <w:tcBorders>
              <w:top w:val="single" w:sz="4" w:space="0" w:color="000000"/>
              <w:left w:val="single" w:sz="4" w:space="0" w:color="000000"/>
              <w:bottom w:val="single" w:sz="4" w:space="0" w:color="000000"/>
              <w:right w:val="single" w:sz="4" w:space="0" w:color="000000"/>
            </w:tcBorders>
            <w:hideMark/>
          </w:tcPr>
          <w:p w14:paraId="1B5AB04F" w14:textId="77777777" w:rsidR="007559AC" w:rsidRPr="00353BA2" w:rsidRDefault="007559AC" w:rsidP="007559AC">
            <w:pPr>
              <w:jc w:val="center"/>
              <w:rPr>
                <w:color w:val="000000" w:themeColor="text1"/>
                <w:lang w:eastAsia="zh-CN"/>
              </w:rPr>
            </w:pPr>
            <w:r w:rsidRPr="00353BA2">
              <w:rPr>
                <w:color w:val="000000" w:themeColor="text1"/>
                <w:lang w:eastAsia="zh-CN"/>
              </w:rPr>
              <w:t>33,59</w:t>
            </w:r>
          </w:p>
        </w:tc>
        <w:tc>
          <w:tcPr>
            <w:tcW w:w="2407" w:type="dxa"/>
            <w:tcBorders>
              <w:top w:val="single" w:sz="4" w:space="0" w:color="000000"/>
              <w:left w:val="single" w:sz="4" w:space="0" w:color="000000"/>
              <w:bottom w:val="single" w:sz="4" w:space="0" w:color="000000"/>
              <w:right w:val="single" w:sz="4" w:space="0" w:color="000000"/>
            </w:tcBorders>
            <w:hideMark/>
          </w:tcPr>
          <w:p w14:paraId="012A8A4A" w14:textId="77777777" w:rsidR="007559AC" w:rsidRPr="00353BA2" w:rsidRDefault="007559AC" w:rsidP="007559AC">
            <w:pPr>
              <w:jc w:val="center"/>
              <w:rPr>
                <w:color w:val="000000" w:themeColor="text1"/>
                <w:lang w:eastAsia="zh-CN"/>
              </w:rPr>
            </w:pPr>
            <w:r w:rsidRPr="00353BA2">
              <w:rPr>
                <w:color w:val="000000" w:themeColor="text1"/>
                <w:lang w:eastAsia="zh-CN"/>
              </w:rPr>
              <w:t>17,97</w:t>
            </w:r>
          </w:p>
        </w:tc>
        <w:tc>
          <w:tcPr>
            <w:tcW w:w="1624" w:type="dxa"/>
            <w:tcBorders>
              <w:top w:val="single" w:sz="4" w:space="0" w:color="000000"/>
              <w:left w:val="single" w:sz="4" w:space="0" w:color="000000"/>
              <w:bottom w:val="single" w:sz="4" w:space="0" w:color="000000"/>
              <w:right w:val="single" w:sz="4" w:space="0" w:color="000000"/>
            </w:tcBorders>
            <w:hideMark/>
          </w:tcPr>
          <w:p w14:paraId="5807E637" w14:textId="77777777" w:rsidR="007559AC" w:rsidRPr="00353BA2" w:rsidRDefault="007559AC" w:rsidP="007559AC">
            <w:pPr>
              <w:jc w:val="center"/>
              <w:rPr>
                <w:color w:val="000000" w:themeColor="text1"/>
                <w:lang w:eastAsia="zh-CN"/>
              </w:rPr>
            </w:pPr>
            <w:r w:rsidRPr="00353BA2">
              <w:rPr>
                <w:color w:val="000000" w:themeColor="text1"/>
                <w:lang w:eastAsia="zh-CN"/>
              </w:rPr>
              <w:t>29,69</w:t>
            </w:r>
          </w:p>
        </w:tc>
        <w:tc>
          <w:tcPr>
            <w:tcW w:w="2172" w:type="dxa"/>
            <w:tcBorders>
              <w:top w:val="single" w:sz="4" w:space="0" w:color="000000"/>
              <w:left w:val="single" w:sz="4" w:space="0" w:color="000000"/>
              <w:bottom w:val="single" w:sz="4" w:space="0" w:color="000000"/>
              <w:right w:val="single" w:sz="4" w:space="0" w:color="000000"/>
            </w:tcBorders>
            <w:hideMark/>
          </w:tcPr>
          <w:p w14:paraId="4217A1B3" w14:textId="77777777" w:rsidR="007559AC" w:rsidRPr="00353BA2" w:rsidRDefault="007559AC" w:rsidP="007559AC">
            <w:pPr>
              <w:jc w:val="center"/>
              <w:rPr>
                <w:color w:val="000000" w:themeColor="text1"/>
                <w:lang w:eastAsia="zh-CN"/>
              </w:rPr>
            </w:pPr>
            <w:r w:rsidRPr="00353BA2">
              <w:rPr>
                <w:color w:val="000000" w:themeColor="text1"/>
                <w:lang w:eastAsia="zh-CN"/>
              </w:rPr>
              <w:t>18,75</w:t>
            </w:r>
          </w:p>
        </w:tc>
      </w:tr>
    </w:tbl>
    <w:p w14:paraId="5216D4FC" w14:textId="77777777" w:rsidR="007559AC" w:rsidRPr="00353BA2" w:rsidRDefault="007559AC" w:rsidP="007559AC">
      <w:pPr>
        <w:rPr>
          <w:color w:val="000000" w:themeColor="text1"/>
          <w:sz w:val="20"/>
        </w:rPr>
      </w:pPr>
    </w:p>
    <w:p w14:paraId="50F596D2" w14:textId="77777777" w:rsidR="007559AC" w:rsidRPr="00353BA2" w:rsidRDefault="007559AC" w:rsidP="007559AC">
      <w:pPr>
        <w:keepNext/>
        <w:keepLines/>
        <w:numPr>
          <w:ilvl w:val="2"/>
          <w:numId w:val="42"/>
        </w:numPr>
        <w:spacing w:before="200"/>
        <w:outlineLvl w:val="2"/>
        <w:rPr>
          <w:rFonts w:eastAsia="SimSun"/>
          <w:color w:val="000000" w:themeColor="text1"/>
          <w:sz w:val="28"/>
          <w:lang w:val="x-none"/>
        </w:rPr>
      </w:pPr>
      <w:r w:rsidRPr="00353BA2">
        <w:rPr>
          <w:rFonts w:eastAsia="SimSun"/>
          <w:color w:val="000000" w:themeColor="text1"/>
          <w:sz w:val="28"/>
          <w:lang w:val="x-none"/>
        </w:rPr>
        <w:t>в разрезе типа ОО</w:t>
      </w:r>
      <w:r w:rsidRPr="00353BA2">
        <w:rPr>
          <w:rFonts w:eastAsia="SimSun"/>
          <w:bCs/>
          <w:color w:val="000000" w:themeColor="text1"/>
          <w:vertAlign w:val="superscript"/>
          <w:lang w:val="x-none"/>
        </w:rPr>
        <w:footnoteReference w:id="3"/>
      </w:r>
      <w:r w:rsidRPr="00353BA2">
        <w:rPr>
          <w:rFonts w:eastAsia="SimSun"/>
          <w:color w:val="000000" w:themeColor="text1"/>
          <w:vertAlign w:val="superscript"/>
          <w:lang w:val="x-none"/>
        </w:rPr>
        <w:t xml:space="preserve"> </w:t>
      </w:r>
    </w:p>
    <w:p w14:paraId="78A7D6DE"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8</w:t>
      </w:r>
      <w:r w:rsidRPr="00353BA2">
        <w:rPr>
          <w:bCs/>
          <w:i/>
          <w:noProof/>
          <w:color w:val="000000" w:themeColor="text1"/>
          <w:sz w:val="18"/>
          <w:szCs w:val="18"/>
        </w:rPr>
        <w:fldChar w:fldCharType="end"/>
      </w:r>
    </w:p>
    <w:tbl>
      <w:tblPr>
        <w:tblW w:w="14115" w:type="dxa"/>
        <w:tblInd w:w="82" w:type="dxa"/>
        <w:tblLook w:val="04A0" w:firstRow="1" w:lastRow="0" w:firstColumn="1" w:lastColumn="0" w:noHBand="0" w:noVBand="1"/>
      </w:tblPr>
      <w:tblGrid>
        <w:gridCol w:w="1558"/>
        <w:gridCol w:w="3264"/>
        <w:gridCol w:w="1773"/>
        <w:gridCol w:w="2217"/>
        <w:gridCol w:w="2132"/>
        <w:gridCol w:w="1370"/>
        <w:gridCol w:w="1801"/>
      </w:tblGrid>
      <w:tr w:rsidR="007559AC" w:rsidRPr="00353BA2" w14:paraId="18F16523" w14:textId="77777777">
        <w:trPr>
          <w:trHeight w:val="282"/>
        </w:trPr>
        <w:tc>
          <w:tcPr>
            <w:tcW w:w="1558" w:type="dxa"/>
            <w:tcBorders>
              <w:top w:val="single" w:sz="4" w:space="0" w:color="000000"/>
              <w:left w:val="single" w:sz="4" w:space="0" w:color="000000"/>
              <w:bottom w:val="nil"/>
              <w:right w:val="single" w:sz="4" w:space="0" w:color="000000"/>
            </w:tcBorders>
            <w:vAlign w:val="center"/>
            <w:hideMark/>
          </w:tcPr>
          <w:p w14:paraId="59EB0805" w14:textId="77777777" w:rsidR="007559AC" w:rsidRPr="00353BA2" w:rsidRDefault="007559AC" w:rsidP="007559AC">
            <w:pPr>
              <w:rPr>
                <w:color w:val="000000" w:themeColor="text1"/>
              </w:rPr>
            </w:pPr>
          </w:p>
        </w:tc>
        <w:tc>
          <w:tcPr>
            <w:tcW w:w="3264" w:type="dxa"/>
            <w:tcBorders>
              <w:top w:val="single" w:sz="4" w:space="0" w:color="000000"/>
              <w:left w:val="single" w:sz="4" w:space="0" w:color="000000"/>
              <w:bottom w:val="nil"/>
              <w:right w:val="single" w:sz="4" w:space="0" w:color="000000"/>
            </w:tcBorders>
            <w:vAlign w:val="center"/>
            <w:hideMark/>
          </w:tcPr>
          <w:p w14:paraId="289F8DF2" w14:textId="77777777" w:rsidR="007559AC" w:rsidRPr="00353BA2" w:rsidRDefault="007559AC" w:rsidP="007559AC">
            <w:pPr>
              <w:rPr>
                <w:color w:val="000000" w:themeColor="text1"/>
                <w:sz w:val="20"/>
                <w:szCs w:val="20"/>
              </w:rPr>
            </w:pPr>
          </w:p>
        </w:tc>
        <w:tc>
          <w:tcPr>
            <w:tcW w:w="1773" w:type="dxa"/>
            <w:tcBorders>
              <w:top w:val="single" w:sz="4" w:space="0" w:color="000000"/>
              <w:left w:val="single" w:sz="4" w:space="0" w:color="000000"/>
              <w:bottom w:val="nil"/>
              <w:right w:val="single" w:sz="4" w:space="0" w:color="000000"/>
            </w:tcBorders>
            <w:vAlign w:val="center"/>
            <w:hideMark/>
          </w:tcPr>
          <w:p w14:paraId="0C15467F" w14:textId="77777777" w:rsidR="007559AC" w:rsidRPr="00353BA2" w:rsidRDefault="007559AC" w:rsidP="007559AC">
            <w:pPr>
              <w:rPr>
                <w:color w:val="000000" w:themeColor="text1"/>
                <w:sz w:val="20"/>
                <w:szCs w:val="20"/>
              </w:rPr>
            </w:pPr>
          </w:p>
        </w:tc>
        <w:tc>
          <w:tcPr>
            <w:tcW w:w="7520" w:type="dxa"/>
            <w:gridSpan w:val="4"/>
            <w:tcBorders>
              <w:top w:val="single" w:sz="4" w:space="0" w:color="000000"/>
              <w:left w:val="single" w:sz="4" w:space="0" w:color="000000"/>
              <w:bottom w:val="single" w:sz="4" w:space="0" w:color="000000"/>
              <w:right w:val="single" w:sz="4" w:space="0" w:color="000000"/>
            </w:tcBorders>
            <w:vAlign w:val="center"/>
            <w:hideMark/>
          </w:tcPr>
          <w:p w14:paraId="273E37DA" w14:textId="77777777" w:rsidR="007559AC" w:rsidRPr="00353BA2" w:rsidRDefault="007559AC" w:rsidP="007559AC">
            <w:pPr>
              <w:jc w:val="center"/>
              <w:rPr>
                <w:color w:val="000000" w:themeColor="text1"/>
                <w:lang w:eastAsia="zh-CN"/>
              </w:rPr>
            </w:pPr>
            <w:r w:rsidRPr="00353BA2">
              <w:rPr>
                <w:color w:val="000000" w:themeColor="text1"/>
                <w:lang w:eastAsia="zh-CN"/>
              </w:rPr>
              <w:t>Доля участников, получивших тестовый балл</w:t>
            </w:r>
          </w:p>
        </w:tc>
      </w:tr>
      <w:tr w:rsidR="007559AC" w:rsidRPr="00353BA2" w14:paraId="629B268D" w14:textId="77777777">
        <w:trPr>
          <w:trHeight w:val="1131"/>
        </w:trPr>
        <w:tc>
          <w:tcPr>
            <w:tcW w:w="1558" w:type="dxa"/>
            <w:tcBorders>
              <w:top w:val="nil"/>
              <w:left w:val="single" w:sz="4" w:space="0" w:color="000000"/>
              <w:bottom w:val="single" w:sz="4" w:space="0" w:color="000000"/>
              <w:right w:val="single" w:sz="4" w:space="0" w:color="000000"/>
            </w:tcBorders>
            <w:vAlign w:val="center"/>
            <w:hideMark/>
          </w:tcPr>
          <w:p w14:paraId="7FC1B95E" w14:textId="77777777" w:rsidR="007559AC" w:rsidRPr="00353BA2" w:rsidRDefault="007559AC" w:rsidP="007559AC">
            <w:pPr>
              <w:jc w:val="center"/>
              <w:rPr>
                <w:color w:val="000000" w:themeColor="text1"/>
                <w:lang w:eastAsia="zh-CN"/>
              </w:rPr>
            </w:pPr>
            <w:r w:rsidRPr="00353BA2">
              <w:rPr>
                <w:color w:val="000000" w:themeColor="text1"/>
                <w:lang w:eastAsia="zh-CN"/>
              </w:rPr>
              <w:t>№ п/п</w:t>
            </w:r>
          </w:p>
        </w:tc>
        <w:tc>
          <w:tcPr>
            <w:tcW w:w="3264" w:type="dxa"/>
            <w:tcBorders>
              <w:top w:val="nil"/>
              <w:left w:val="single" w:sz="4" w:space="0" w:color="000000"/>
              <w:bottom w:val="single" w:sz="4" w:space="0" w:color="000000"/>
              <w:right w:val="single" w:sz="4" w:space="0" w:color="000000"/>
            </w:tcBorders>
            <w:vAlign w:val="center"/>
            <w:hideMark/>
          </w:tcPr>
          <w:p w14:paraId="45F13A31" w14:textId="77777777" w:rsidR="007559AC" w:rsidRPr="00353BA2" w:rsidRDefault="007559AC" w:rsidP="007559AC">
            <w:pPr>
              <w:jc w:val="center"/>
              <w:rPr>
                <w:color w:val="000000" w:themeColor="text1"/>
                <w:lang w:eastAsia="zh-CN"/>
              </w:rPr>
            </w:pPr>
            <w:r w:rsidRPr="00353BA2">
              <w:rPr>
                <w:color w:val="000000" w:themeColor="text1"/>
                <w:lang w:eastAsia="zh-CN"/>
              </w:rPr>
              <w:t>Тип ОО</w:t>
            </w:r>
          </w:p>
        </w:tc>
        <w:tc>
          <w:tcPr>
            <w:tcW w:w="1773" w:type="dxa"/>
            <w:tcBorders>
              <w:top w:val="nil"/>
              <w:left w:val="single" w:sz="4" w:space="0" w:color="000000"/>
              <w:bottom w:val="single" w:sz="4" w:space="0" w:color="000000"/>
              <w:right w:val="single" w:sz="4" w:space="0" w:color="000000"/>
            </w:tcBorders>
            <w:vAlign w:val="center"/>
            <w:hideMark/>
          </w:tcPr>
          <w:p w14:paraId="52524B22"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Количество участников, чел </w:t>
            </w:r>
          </w:p>
        </w:tc>
        <w:tc>
          <w:tcPr>
            <w:tcW w:w="2217" w:type="dxa"/>
            <w:tcBorders>
              <w:top w:val="single" w:sz="4" w:space="0" w:color="000000"/>
              <w:left w:val="single" w:sz="4" w:space="0" w:color="000000"/>
              <w:bottom w:val="single" w:sz="4" w:space="0" w:color="000000"/>
              <w:right w:val="single" w:sz="4" w:space="0" w:color="000000"/>
            </w:tcBorders>
            <w:vAlign w:val="center"/>
            <w:hideMark/>
          </w:tcPr>
          <w:p w14:paraId="3A192F51" w14:textId="77777777" w:rsidR="007559AC" w:rsidRPr="00353BA2" w:rsidRDefault="007559AC" w:rsidP="007559AC">
            <w:pPr>
              <w:jc w:val="center"/>
              <w:rPr>
                <w:color w:val="000000" w:themeColor="text1"/>
                <w:lang w:eastAsia="zh-CN"/>
              </w:rPr>
            </w:pPr>
            <w:r w:rsidRPr="00353BA2">
              <w:rPr>
                <w:color w:val="000000" w:themeColor="text1"/>
                <w:lang w:eastAsia="zh-CN"/>
              </w:rPr>
              <w:t>ниже минимального</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33919B4" w14:textId="77777777" w:rsidR="007559AC" w:rsidRPr="00353BA2" w:rsidRDefault="007559AC" w:rsidP="007559AC">
            <w:pPr>
              <w:jc w:val="center"/>
              <w:rPr>
                <w:color w:val="000000" w:themeColor="text1"/>
                <w:lang w:eastAsia="zh-CN"/>
              </w:rPr>
            </w:pPr>
            <w:r w:rsidRPr="00353BA2">
              <w:rPr>
                <w:color w:val="000000" w:themeColor="text1"/>
                <w:lang w:eastAsia="zh-CN"/>
              </w:rPr>
              <w:t>от минимального балла до 60 баллов</w:t>
            </w:r>
          </w:p>
        </w:tc>
        <w:tc>
          <w:tcPr>
            <w:tcW w:w="1370" w:type="dxa"/>
            <w:tcBorders>
              <w:top w:val="single" w:sz="4" w:space="0" w:color="000000"/>
              <w:left w:val="single" w:sz="4" w:space="0" w:color="000000"/>
              <w:bottom w:val="single" w:sz="4" w:space="0" w:color="000000"/>
              <w:right w:val="single" w:sz="4" w:space="0" w:color="000000"/>
            </w:tcBorders>
            <w:vAlign w:val="center"/>
            <w:hideMark/>
          </w:tcPr>
          <w:p w14:paraId="709C0214"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w:t>
            </w:r>
          </w:p>
        </w:tc>
        <w:tc>
          <w:tcPr>
            <w:tcW w:w="1801" w:type="dxa"/>
            <w:tcBorders>
              <w:top w:val="single" w:sz="4" w:space="0" w:color="000000"/>
              <w:left w:val="single" w:sz="4" w:space="0" w:color="000000"/>
              <w:bottom w:val="single" w:sz="4" w:space="0" w:color="000000"/>
              <w:right w:val="single" w:sz="4" w:space="0" w:color="000000"/>
            </w:tcBorders>
            <w:vAlign w:val="center"/>
            <w:hideMark/>
          </w:tcPr>
          <w:p w14:paraId="2C08A47D"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w:t>
            </w:r>
          </w:p>
        </w:tc>
      </w:tr>
      <w:tr w:rsidR="007559AC" w:rsidRPr="00353BA2" w14:paraId="4F03A7DC" w14:textId="77777777">
        <w:trPr>
          <w:trHeight w:val="282"/>
        </w:trPr>
        <w:tc>
          <w:tcPr>
            <w:tcW w:w="1558" w:type="dxa"/>
            <w:tcBorders>
              <w:top w:val="single" w:sz="4" w:space="0" w:color="000000"/>
              <w:left w:val="single" w:sz="4" w:space="0" w:color="000000"/>
              <w:bottom w:val="single" w:sz="4" w:space="0" w:color="000000"/>
              <w:right w:val="single" w:sz="4" w:space="0" w:color="000000"/>
            </w:tcBorders>
            <w:hideMark/>
          </w:tcPr>
          <w:p w14:paraId="7522D293"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3264" w:type="dxa"/>
            <w:tcBorders>
              <w:top w:val="single" w:sz="4" w:space="0" w:color="000000"/>
              <w:left w:val="single" w:sz="4" w:space="0" w:color="000000"/>
              <w:bottom w:val="single" w:sz="4" w:space="0" w:color="000000"/>
              <w:right w:val="single" w:sz="4" w:space="0" w:color="000000"/>
            </w:tcBorders>
            <w:hideMark/>
          </w:tcPr>
          <w:p w14:paraId="53F54C0F"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 Всего ВТГ</w:t>
            </w:r>
          </w:p>
        </w:tc>
        <w:tc>
          <w:tcPr>
            <w:tcW w:w="1773" w:type="dxa"/>
            <w:tcBorders>
              <w:top w:val="single" w:sz="4" w:space="0" w:color="000000"/>
              <w:left w:val="single" w:sz="4" w:space="0" w:color="000000"/>
              <w:bottom w:val="single" w:sz="4" w:space="0" w:color="000000"/>
              <w:right w:val="single" w:sz="4" w:space="0" w:color="000000"/>
            </w:tcBorders>
            <w:hideMark/>
          </w:tcPr>
          <w:p w14:paraId="0473C2A1" w14:textId="77777777" w:rsidR="007559AC" w:rsidRPr="00353BA2" w:rsidRDefault="007559AC" w:rsidP="007559AC">
            <w:pPr>
              <w:jc w:val="center"/>
              <w:rPr>
                <w:color w:val="000000" w:themeColor="text1"/>
                <w:lang w:eastAsia="zh-CN"/>
              </w:rPr>
            </w:pPr>
            <w:r w:rsidRPr="00353BA2">
              <w:rPr>
                <w:color w:val="000000" w:themeColor="text1"/>
                <w:lang w:eastAsia="zh-CN"/>
              </w:rPr>
              <w:t>723</w:t>
            </w:r>
          </w:p>
        </w:tc>
        <w:tc>
          <w:tcPr>
            <w:tcW w:w="2217" w:type="dxa"/>
            <w:tcBorders>
              <w:top w:val="single" w:sz="4" w:space="0" w:color="000000"/>
              <w:left w:val="single" w:sz="4" w:space="0" w:color="000000"/>
              <w:bottom w:val="single" w:sz="4" w:space="0" w:color="000000"/>
              <w:right w:val="single" w:sz="4" w:space="0" w:color="000000"/>
            </w:tcBorders>
            <w:hideMark/>
          </w:tcPr>
          <w:p w14:paraId="67FE5288" w14:textId="77777777" w:rsidR="007559AC" w:rsidRPr="00353BA2" w:rsidRDefault="007559AC" w:rsidP="007559AC">
            <w:pPr>
              <w:jc w:val="center"/>
              <w:rPr>
                <w:color w:val="000000" w:themeColor="text1"/>
                <w:lang w:eastAsia="zh-CN"/>
              </w:rPr>
            </w:pPr>
            <w:r w:rsidRPr="00353BA2">
              <w:rPr>
                <w:color w:val="000000" w:themeColor="text1"/>
                <w:lang w:eastAsia="zh-CN"/>
              </w:rPr>
              <w:t>44,26</w:t>
            </w:r>
          </w:p>
        </w:tc>
        <w:tc>
          <w:tcPr>
            <w:tcW w:w="2132" w:type="dxa"/>
            <w:tcBorders>
              <w:top w:val="single" w:sz="4" w:space="0" w:color="000000"/>
              <w:left w:val="single" w:sz="4" w:space="0" w:color="000000"/>
              <w:bottom w:val="single" w:sz="4" w:space="0" w:color="000000"/>
              <w:right w:val="single" w:sz="4" w:space="0" w:color="000000"/>
            </w:tcBorders>
            <w:hideMark/>
          </w:tcPr>
          <w:p w14:paraId="22B12684" w14:textId="77777777" w:rsidR="007559AC" w:rsidRPr="00353BA2" w:rsidRDefault="007559AC" w:rsidP="007559AC">
            <w:pPr>
              <w:jc w:val="center"/>
              <w:rPr>
                <w:color w:val="000000" w:themeColor="text1"/>
                <w:lang w:eastAsia="zh-CN"/>
              </w:rPr>
            </w:pPr>
            <w:r w:rsidRPr="00353BA2">
              <w:rPr>
                <w:color w:val="000000" w:themeColor="text1"/>
                <w:lang w:eastAsia="zh-CN"/>
              </w:rPr>
              <w:t>31,4</w:t>
            </w:r>
          </w:p>
        </w:tc>
        <w:tc>
          <w:tcPr>
            <w:tcW w:w="1370" w:type="dxa"/>
            <w:tcBorders>
              <w:top w:val="single" w:sz="4" w:space="0" w:color="000000"/>
              <w:left w:val="single" w:sz="4" w:space="0" w:color="000000"/>
              <w:bottom w:val="single" w:sz="4" w:space="0" w:color="000000"/>
              <w:right w:val="single" w:sz="4" w:space="0" w:color="000000"/>
            </w:tcBorders>
            <w:hideMark/>
          </w:tcPr>
          <w:p w14:paraId="011F5A24" w14:textId="77777777" w:rsidR="007559AC" w:rsidRPr="00353BA2" w:rsidRDefault="007559AC" w:rsidP="007559AC">
            <w:pPr>
              <w:jc w:val="center"/>
              <w:rPr>
                <w:color w:val="000000" w:themeColor="text1"/>
                <w:lang w:eastAsia="zh-CN"/>
              </w:rPr>
            </w:pPr>
            <w:r w:rsidRPr="00353BA2">
              <w:rPr>
                <w:color w:val="000000" w:themeColor="text1"/>
                <w:lang w:eastAsia="zh-CN"/>
              </w:rPr>
              <w:t>19,23</w:t>
            </w:r>
          </w:p>
        </w:tc>
        <w:tc>
          <w:tcPr>
            <w:tcW w:w="1801" w:type="dxa"/>
            <w:tcBorders>
              <w:top w:val="single" w:sz="4" w:space="0" w:color="000000"/>
              <w:left w:val="single" w:sz="4" w:space="0" w:color="000000"/>
              <w:bottom w:val="single" w:sz="4" w:space="0" w:color="000000"/>
              <w:right w:val="single" w:sz="4" w:space="0" w:color="000000"/>
            </w:tcBorders>
            <w:hideMark/>
          </w:tcPr>
          <w:p w14:paraId="2AD1D5CB" w14:textId="77777777" w:rsidR="007559AC" w:rsidRPr="00353BA2" w:rsidRDefault="007559AC" w:rsidP="007559AC">
            <w:pPr>
              <w:jc w:val="center"/>
              <w:rPr>
                <w:color w:val="000000" w:themeColor="text1"/>
                <w:lang w:eastAsia="zh-CN"/>
              </w:rPr>
            </w:pPr>
            <w:r w:rsidRPr="00353BA2">
              <w:rPr>
                <w:color w:val="000000" w:themeColor="text1"/>
                <w:lang w:eastAsia="zh-CN"/>
              </w:rPr>
              <w:t>5,12</w:t>
            </w:r>
          </w:p>
        </w:tc>
      </w:tr>
      <w:tr w:rsidR="007559AC" w:rsidRPr="00353BA2" w14:paraId="65A6EB18" w14:textId="77777777">
        <w:trPr>
          <w:trHeight w:val="282"/>
        </w:trPr>
        <w:tc>
          <w:tcPr>
            <w:tcW w:w="1558" w:type="dxa"/>
            <w:tcBorders>
              <w:top w:val="single" w:sz="4" w:space="0" w:color="000000"/>
              <w:left w:val="single" w:sz="4" w:space="0" w:color="000000"/>
              <w:bottom w:val="single" w:sz="4" w:space="0" w:color="000000"/>
              <w:right w:val="single" w:sz="4" w:space="0" w:color="000000"/>
            </w:tcBorders>
            <w:hideMark/>
          </w:tcPr>
          <w:p w14:paraId="5A4B8377" w14:textId="77777777" w:rsidR="007559AC" w:rsidRPr="00353BA2" w:rsidRDefault="007559AC" w:rsidP="007559AC">
            <w:pPr>
              <w:jc w:val="center"/>
              <w:rPr>
                <w:color w:val="000000" w:themeColor="text1"/>
                <w:lang w:eastAsia="zh-CN"/>
              </w:rPr>
            </w:pPr>
            <w:r w:rsidRPr="00353BA2">
              <w:rPr>
                <w:color w:val="000000" w:themeColor="text1"/>
                <w:lang w:eastAsia="zh-CN"/>
              </w:rPr>
              <w:t>2</w:t>
            </w:r>
          </w:p>
        </w:tc>
        <w:tc>
          <w:tcPr>
            <w:tcW w:w="3264" w:type="dxa"/>
            <w:tcBorders>
              <w:top w:val="single" w:sz="4" w:space="0" w:color="000000"/>
              <w:left w:val="single" w:sz="4" w:space="0" w:color="000000"/>
              <w:bottom w:val="single" w:sz="4" w:space="0" w:color="000000"/>
              <w:right w:val="single" w:sz="4" w:space="0" w:color="000000"/>
            </w:tcBorders>
            <w:hideMark/>
          </w:tcPr>
          <w:p w14:paraId="1DFF5AFA" w14:textId="77777777" w:rsidR="007559AC" w:rsidRPr="00353BA2" w:rsidRDefault="007559AC" w:rsidP="007559AC">
            <w:pPr>
              <w:jc w:val="center"/>
              <w:rPr>
                <w:color w:val="000000" w:themeColor="text1"/>
                <w:lang w:eastAsia="zh-CN"/>
              </w:rPr>
            </w:pPr>
            <w:r w:rsidRPr="00353BA2">
              <w:rPr>
                <w:color w:val="000000" w:themeColor="text1"/>
                <w:lang w:eastAsia="zh-CN"/>
              </w:rPr>
              <w:t>Гимназия</w:t>
            </w:r>
          </w:p>
        </w:tc>
        <w:tc>
          <w:tcPr>
            <w:tcW w:w="1773" w:type="dxa"/>
            <w:tcBorders>
              <w:top w:val="single" w:sz="4" w:space="0" w:color="000000"/>
              <w:left w:val="single" w:sz="4" w:space="0" w:color="000000"/>
              <w:bottom w:val="single" w:sz="4" w:space="0" w:color="000000"/>
              <w:right w:val="single" w:sz="4" w:space="0" w:color="000000"/>
            </w:tcBorders>
            <w:hideMark/>
          </w:tcPr>
          <w:p w14:paraId="6851EE20" w14:textId="77777777" w:rsidR="007559AC" w:rsidRPr="00353BA2" w:rsidRDefault="007559AC" w:rsidP="007559AC">
            <w:pPr>
              <w:jc w:val="center"/>
              <w:rPr>
                <w:color w:val="000000" w:themeColor="text1"/>
                <w:lang w:eastAsia="zh-CN"/>
              </w:rPr>
            </w:pPr>
            <w:r w:rsidRPr="00353BA2">
              <w:rPr>
                <w:color w:val="000000" w:themeColor="text1"/>
                <w:lang w:eastAsia="zh-CN"/>
              </w:rPr>
              <w:t>65</w:t>
            </w:r>
          </w:p>
        </w:tc>
        <w:tc>
          <w:tcPr>
            <w:tcW w:w="2217" w:type="dxa"/>
            <w:tcBorders>
              <w:top w:val="single" w:sz="4" w:space="0" w:color="000000"/>
              <w:left w:val="single" w:sz="4" w:space="0" w:color="000000"/>
              <w:bottom w:val="single" w:sz="4" w:space="0" w:color="000000"/>
              <w:right w:val="single" w:sz="4" w:space="0" w:color="000000"/>
            </w:tcBorders>
            <w:hideMark/>
          </w:tcPr>
          <w:p w14:paraId="2A294281" w14:textId="77777777" w:rsidR="007559AC" w:rsidRPr="00353BA2" w:rsidRDefault="007559AC" w:rsidP="007559AC">
            <w:pPr>
              <w:jc w:val="center"/>
              <w:rPr>
                <w:color w:val="000000" w:themeColor="text1"/>
                <w:lang w:eastAsia="zh-CN"/>
              </w:rPr>
            </w:pPr>
            <w:r w:rsidRPr="00353BA2">
              <w:rPr>
                <w:color w:val="000000" w:themeColor="text1"/>
                <w:lang w:eastAsia="zh-CN"/>
              </w:rPr>
              <w:t>33,85</w:t>
            </w:r>
          </w:p>
        </w:tc>
        <w:tc>
          <w:tcPr>
            <w:tcW w:w="2132" w:type="dxa"/>
            <w:tcBorders>
              <w:top w:val="single" w:sz="4" w:space="0" w:color="000000"/>
              <w:left w:val="single" w:sz="4" w:space="0" w:color="000000"/>
              <w:bottom w:val="single" w:sz="4" w:space="0" w:color="000000"/>
              <w:right w:val="single" w:sz="4" w:space="0" w:color="000000"/>
            </w:tcBorders>
            <w:hideMark/>
          </w:tcPr>
          <w:p w14:paraId="0BE91287" w14:textId="77777777" w:rsidR="007559AC" w:rsidRPr="00353BA2" w:rsidRDefault="007559AC" w:rsidP="007559AC">
            <w:pPr>
              <w:jc w:val="center"/>
              <w:rPr>
                <w:color w:val="000000" w:themeColor="text1"/>
                <w:lang w:eastAsia="zh-CN"/>
              </w:rPr>
            </w:pPr>
            <w:r w:rsidRPr="00353BA2">
              <w:rPr>
                <w:color w:val="000000" w:themeColor="text1"/>
                <w:lang w:eastAsia="zh-CN"/>
              </w:rPr>
              <w:t>35,38</w:t>
            </w:r>
          </w:p>
        </w:tc>
        <w:tc>
          <w:tcPr>
            <w:tcW w:w="1370" w:type="dxa"/>
            <w:tcBorders>
              <w:top w:val="single" w:sz="4" w:space="0" w:color="000000"/>
              <w:left w:val="single" w:sz="4" w:space="0" w:color="000000"/>
              <w:bottom w:val="single" w:sz="4" w:space="0" w:color="000000"/>
              <w:right w:val="single" w:sz="4" w:space="0" w:color="000000"/>
            </w:tcBorders>
            <w:hideMark/>
          </w:tcPr>
          <w:p w14:paraId="07787959" w14:textId="77777777" w:rsidR="007559AC" w:rsidRPr="00353BA2" w:rsidRDefault="007559AC" w:rsidP="007559AC">
            <w:pPr>
              <w:jc w:val="center"/>
              <w:rPr>
                <w:color w:val="000000" w:themeColor="text1"/>
                <w:lang w:eastAsia="zh-CN"/>
              </w:rPr>
            </w:pPr>
            <w:r w:rsidRPr="00353BA2">
              <w:rPr>
                <w:color w:val="000000" w:themeColor="text1"/>
                <w:lang w:eastAsia="zh-CN"/>
              </w:rPr>
              <w:t>23,08</w:t>
            </w:r>
          </w:p>
        </w:tc>
        <w:tc>
          <w:tcPr>
            <w:tcW w:w="1801" w:type="dxa"/>
            <w:tcBorders>
              <w:top w:val="single" w:sz="4" w:space="0" w:color="000000"/>
              <w:left w:val="single" w:sz="4" w:space="0" w:color="000000"/>
              <w:bottom w:val="single" w:sz="4" w:space="0" w:color="000000"/>
              <w:right w:val="single" w:sz="4" w:space="0" w:color="000000"/>
            </w:tcBorders>
            <w:hideMark/>
          </w:tcPr>
          <w:p w14:paraId="33D3F691" w14:textId="77777777" w:rsidR="007559AC" w:rsidRPr="00353BA2" w:rsidRDefault="007559AC" w:rsidP="007559AC">
            <w:pPr>
              <w:jc w:val="center"/>
              <w:rPr>
                <w:color w:val="000000" w:themeColor="text1"/>
                <w:lang w:eastAsia="zh-CN"/>
              </w:rPr>
            </w:pPr>
            <w:r w:rsidRPr="00353BA2">
              <w:rPr>
                <w:color w:val="000000" w:themeColor="text1"/>
                <w:lang w:eastAsia="zh-CN"/>
              </w:rPr>
              <w:t>7,69</w:t>
            </w:r>
          </w:p>
        </w:tc>
      </w:tr>
      <w:tr w:rsidR="007559AC" w:rsidRPr="00353BA2" w14:paraId="18A58B33" w14:textId="77777777">
        <w:trPr>
          <w:trHeight w:val="566"/>
        </w:trPr>
        <w:tc>
          <w:tcPr>
            <w:tcW w:w="1558" w:type="dxa"/>
            <w:tcBorders>
              <w:top w:val="single" w:sz="4" w:space="0" w:color="000000"/>
              <w:left w:val="single" w:sz="4" w:space="0" w:color="000000"/>
              <w:bottom w:val="single" w:sz="4" w:space="0" w:color="000000"/>
              <w:right w:val="single" w:sz="4" w:space="0" w:color="000000"/>
            </w:tcBorders>
            <w:hideMark/>
          </w:tcPr>
          <w:p w14:paraId="4F95F06D" w14:textId="77777777" w:rsidR="007559AC" w:rsidRPr="00353BA2" w:rsidRDefault="007559AC" w:rsidP="007559AC">
            <w:pPr>
              <w:jc w:val="center"/>
              <w:rPr>
                <w:color w:val="000000" w:themeColor="text1"/>
                <w:lang w:eastAsia="zh-CN"/>
              </w:rPr>
            </w:pPr>
            <w:r w:rsidRPr="00353BA2">
              <w:rPr>
                <w:color w:val="000000" w:themeColor="text1"/>
                <w:lang w:eastAsia="zh-CN"/>
              </w:rPr>
              <w:t>3</w:t>
            </w:r>
          </w:p>
        </w:tc>
        <w:tc>
          <w:tcPr>
            <w:tcW w:w="3264" w:type="dxa"/>
            <w:tcBorders>
              <w:top w:val="single" w:sz="4" w:space="0" w:color="000000"/>
              <w:left w:val="single" w:sz="4" w:space="0" w:color="000000"/>
              <w:bottom w:val="single" w:sz="4" w:space="0" w:color="000000"/>
              <w:right w:val="single" w:sz="4" w:space="0" w:color="000000"/>
            </w:tcBorders>
            <w:hideMark/>
          </w:tcPr>
          <w:p w14:paraId="46357757" w14:textId="77777777" w:rsidR="007559AC" w:rsidRPr="00353BA2" w:rsidRDefault="007559AC" w:rsidP="007559AC">
            <w:pPr>
              <w:jc w:val="center"/>
              <w:rPr>
                <w:color w:val="000000" w:themeColor="text1"/>
                <w:lang w:eastAsia="zh-CN"/>
              </w:rPr>
            </w:pPr>
            <w:r w:rsidRPr="00353BA2">
              <w:rPr>
                <w:color w:val="000000" w:themeColor="text1"/>
                <w:lang w:eastAsia="zh-CN"/>
              </w:rPr>
              <w:t>Кадетская школа</w:t>
            </w:r>
          </w:p>
        </w:tc>
        <w:tc>
          <w:tcPr>
            <w:tcW w:w="1773" w:type="dxa"/>
            <w:tcBorders>
              <w:top w:val="single" w:sz="4" w:space="0" w:color="000000"/>
              <w:left w:val="single" w:sz="4" w:space="0" w:color="000000"/>
              <w:bottom w:val="single" w:sz="4" w:space="0" w:color="000000"/>
              <w:right w:val="single" w:sz="4" w:space="0" w:color="000000"/>
            </w:tcBorders>
            <w:hideMark/>
          </w:tcPr>
          <w:p w14:paraId="0C30141C" w14:textId="77777777" w:rsidR="007559AC" w:rsidRPr="00353BA2" w:rsidRDefault="007559AC" w:rsidP="007559AC">
            <w:pPr>
              <w:jc w:val="center"/>
              <w:rPr>
                <w:color w:val="000000" w:themeColor="text1"/>
                <w:lang w:eastAsia="zh-CN"/>
              </w:rPr>
            </w:pPr>
            <w:r w:rsidRPr="00353BA2">
              <w:rPr>
                <w:color w:val="000000" w:themeColor="text1"/>
                <w:lang w:eastAsia="zh-CN"/>
              </w:rPr>
              <w:t>9</w:t>
            </w:r>
          </w:p>
        </w:tc>
        <w:tc>
          <w:tcPr>
            <w:tcW w:w="2217" w:type="dxa"/>
            <w:tcBorders>
              <w:top w:val="single" w:sz="4" w:space="0" w:color="000000"/>
              <w:left w:val="single" w:sz="4" w:space="0" w:color="000000"/>
              <w:bottom w:val="single" w:sz="4" w:space="0" w:color="000000"/>
              <w:right w:val="single" w:sz="4" w:space="0" w:color="000000"/>
            </w:tcBorders>
            <w:hideMark/>
          </w:tcPr>
          <w:p w14:paraId="2B801EEF" w14:textId="77777777" w:rsidR="007559AC" w:rsidRPr="00353BA2" w:rsidRDefault="007559AC" w:rsidP="007559AC">
            <w:pPr>
              <w:jc w:val="center"/>
              <w:rPr>
                <w:color w:val="000000" w:themeColor="text1"/>
                <w:lang w:eastAsia="zh-CN"/>
              </w:rPr>
            </w:pPr>
            <w:r w:rsidRPr="00353BA2">
              <w:rPr>
                <w:color w:val="000000" w:themeColor="text1"/>
                <w:lang w:eastAsia="zh-CN"/>
              </w:rPr>
              <w:t>100</w:t>
            </w:r>
          </w:p>
        </w:tc>
        <w:tc>
          <w:tcPr>
            <w:tcW w:w="2132" w:type="dxa"/>
            <w:tcBorders>
              <w:top w:val="single" w:sz="4" w:space="0" w:color="000000"/>
              <w:left w:val="single" w:sz="4" w:space="0" w:color="000000"/>
              <w:bottom w:val="single" w:sz="4" w:space="0" w:color="000000"/>
              <w:right w:val="single" w:sz="4" w:space="0" w:color="000000"/>
            </w:tcBorders>
            <w:hideMark/>
          </w:tcPr>
          <w:p w14:paraId="6D2F8978"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70" w:type="dxa"/>
            <w:tcBorders>
              <w:top w:val="single" w:sz="4" w:space="0" w:color="000000"/>
              <w:left w:val="single" w:sz="4" w:space="0" w:color="000000"/>
              <w:bottom w:val="single" w:sz="4" w:space="0" w:color="000000"/>
              <w:right w:val="single" w:sz="4" w:space="0" w:color="000000"/>
            </w:tcBorders>
            <w:hideMark/>
          </w:tcPr>
          <w:p w14:paraId="53B9A7D8"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801" w:type="dxa"/>
            <w:tcBorders>
              <w:top w:val="single" w:sz="4" w:space="0" w:color="000000"/>
              <w:left w:val="single" w:sz="4" w:space="0" w:color="000000"/>
              <w:bottom w:val="single" w:sz="4" w:space="0" w:color="000000"/>
              <w:right w:val="single" w:sz="4" w:space="0" w:color="000000"/>
            </w:tcBorders>
            <w:hideMark/>
          </w:tcPr>
          <w:p w14:paraId="1468EF00"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6186D169" w14:textId="77777777">
        <w:trPr>
          <w:trHeight w:val="282"/>
        </w:trPr>
        <w:tc>
          <w:tcPr>
            <w:tcW w:w="1558" w:type="dxa"/>
            <w:tcBorders>
              <w:top w:val="single" w:sz="4" w:space="0" w:color="000000"/>
              <w:left w:val="single" w:sz="4" w:space="0" w:color="000000"/>
              <w:bottom w:val="single" w:sz="4" w:space="0" w:color="000000"/>
              <w:right w:val="single" w:sz="4" w:space="0" w:color="000000"/>
            </w:tcBorders>
            <w:hideMark/>
          </w:tcPr>
          <w:p w14:paraId="21D9DFD9" w14:textId="77777777" w:rsidR="007559AC" w:rsidRPr="00353BA2" w:rsidRDefault="007559AC" w:rsidP="007559AC">
            <w:pPr>
              <w:jc w:val="center"/>
              <w:rPr>
                <w:color w:val="000000" w:themeColor="text1"/>
                <w:lang w:eastAsia="zh-CN"/>
              </w:rPr>
            </w:pPr>
            <w:r w:rsidRPr="00353BA2">
              <w:rPr>
                <w:color w:val="000000" w:themeColor="text1"/>
                <w:lang w:eastAsia="zh-CN"/>
              </w:rPr>
              <w:t>4</w:t>
            </w:r>
          </w:p>
        </w:tc>
        <w:tc>
          <w:tcPr>
            <w:tcW w:w="3264" w:type="dxa"/>
            <w:tcBorders>
              <w:top w:val="single" w:sz="4" w:space="0" w:color="000000"/>
              <w:left w:val="single" w:sz="4" w:space="0" w:color="000000"/>
              <w:bottom w:val="single" w:sz="4" w:space="0" w:color="000000"/>
              <w:right w:val="single" w:sz="4" w:space="0" w:color="000000"/>
            </w:tcBorders>
            <w:hideMark/>
          </w:tcPr>
          <w:p w14:paraId="3E6D43C6" w14:textId="77777777" w:rsidR="007559AC" w:rsidRPr="00353BA2" w:rsidRDefault="007559AC" w:rsidP="007559AC">
            <w:pPr>
              <w:jc w:val="center"/>
              <w:rPr>
                <w:color w:val="000000" w:themeColor="text1"/>
                <w:lang w:eastAsia="zh-CN"/>
              </w:rPr>
            </w:pPr>
            <w:r w:rsidRPr="00353BA2">
              <w:rPr>
                <w:color w:val="000000" w:themeColor="text1"/>
                <w:lang w:eastAsia="zh-CN"/>
              </w:rPr>
              <w:t>Колледж</w:t>
            </w:r>
          </w:p>
        </w:tc>
        <w:tc>
          <w:tcPr>
            <w:tcW w:w="1773" w:type="dxa"/>
            <w:tcBorders>
              <w:top w:val="single" w:sz="4" w:space="0" w:color="000000"/>
              <w:left w:val="single" w:sz="4" w:space="0" w:color="000000"/>
              <w:bottom w:val="single" w:sz="4" w:space="0" w:color="000000"/>
              <w:right w:val="single" w:sz="4" w:space="0" w:color="000000"/>
            </w:tcBorders>
            <w:hideMark/>
          </w:tcPr>
          <w:p w14:paraId="00CDE8C3" w14:textId="77777777" w:rsidR="007559AC" w:rsidRPr="00353BA2" w:rsidRDefault="007559AC" w:rsidP="007559AC">
            <w:pPr>
              <w:jc w:val="center"/>
              <w:rPr>
                <w:color w:val="000000" w:themeColor="text1"/>
                <w:lang w:eastAsia="zh-CN"/>
              </w:rPr>
            </w:pPr>
            <w:r w:rsidRPr="00353BA2">
              <w:rPr>
                <w:color w:val="000000" w:themeColor="text1"/>
                <w:lang w:eastAsia="zh-CN"/>
              </w:rPr>
              <w:t>12</w:t>
            </w:r>
          </w:p>
        </w:tc>
        <w:tc>
          <w:tcPr>
            <w:tcW w:w="2217" w:type="dxa"/>
            <w:tcBorders>
              <w:top w:val="single" w:sz="4" w:space="0" w:color="000000"/>
              <w:left w:val="single" w:sz="4" w:space="0" w:color="000000"/>
              <w:bottom w:val="single" w:sz="4" w:space="0" w:color="000000"/>
              <w:right w:val="single" w:sz="4" w:space="0" w:color="000000"/>
            </w:tcBorders>
            <w:hideMark/>
          </w:tcPr>
          <w:p w14:paraId="76672E8B" w14:textId="77777777" w:rsidR="007559AC" w:rsidRPr="00353BA2" w:rsidRDefault="007559AC" w:rsidP="007559AC">
            <w:pPr>
              <w:jc w:val="center"/>
              <w:rPr>
                <w:color w:val="000000" w:themeColor="text1"/>
                <w:lang w:eastAsia="zh-CN"/>
              </w:rPr>
            </w:pPr>
            <w:r w:rsidRPr="00353BA2">
              <w:rPr>
                <w:color w:val="000000" w:themeColor="text1"/>
                <w:lang w:eastAsia="zh-CN"/>
              </w:rPr>
              <w:t>75</w:t>
            </w:r>
          </w:p>
        </w:tc>
        <w:tc>
          <w:tcPr>
            <w:tcW w:w="2132" w:type="dxa"/>
            <w:tcBorders>
              <w:top w:val="single" w:sz="4" w:space="0" w:color="000000"/>
              <w:left w:val="single" w:sz="4" w:space="0" w:color="000000"/>
              <w:bottom w:val="single" w:sz="4" w:space="0" w:color="000000"/>
              <w:right w:val="single" w:sz="4" w:space="0" w:color="000000"/>
            </w:tcBorders>
            <w:hideMark/>
          </w:tcPr>
          <w:p w14:paraId="6F71830E" w14:textId="77777777" w:rsidR="007559AC" w:rsidRPr="00353BA2" w:rsidRDefault="007559AC" w:rsidP="007559AC">
            <w:pPr>
              <w:jc w:val="center"/>
              <w:rPr>
                <w:color w:val="000000" w:themeColor="text1"/>
                <w:lang w:eastAsia="zh-CN"/>
              </w:rPr>
            </w:pPr>
            <w:r w:rsidRPr="00353BA2">
              <w:rPr>
                <w:color w:val="000000" w:themeColor="text1"/>
                <w:lang w:eastAsia="zh-CN"/>
              </w:rPr>
              <w:t>16,67</w:t>
            </w:r>
          </w:p>
        </w:tc>
        <w:tc>
          <w:tcPr>
            <w:tcW w:w="1370" w:type="dxa"/>
            <w:tcBorders>
              <w:top w:val="single" w:sz="4" w:space="0" w:color="000000"/>
              <w:left w:val="single" w:sz="4" w:space="0" w:color="000000"/>
              <w:bottom w:val="single" w:sz="4" w:space="0" w:color="000000"/>
              <w:right w:val="single" w:sz="4" w:space="0" w:color="000000"/>
            </w:tcBorders>
            <w:hideMark/>
          </w:tcPr>
          <w:p w14:paraId="70BD9F80" w14:textId="77777777" w:rsidR="007559AC" w:rsidRPr="00353BA2" w:rsidRDefault="007559AC" w:rsidP="007559AC">
            <w:pPr>
              <w:jc w:val="center"/>
              <w:rPr>
                <w:color w:val="000000" w:themeColor="text1"/>
                <w:lang w:eastAsia="zh-CN"/>
              </w:rPr>
            </w:pPr>
            <w:r w:rsidRPr="00353BA2">
              <w:rPr>
                <w:color w:val="000000" w:themeColor="text1"/>
                <w:lang w:eastAsia="zh-CN"/>
              </w:rPr>
              <w:t>8,33</w:t>
            </w:r>
          </w:p>
        </w:tc>
        <w:tc>
          <w:tcPr>
            <w:tcW w:w="1801" w:type="dxa"/>
            <w:tcBorders>
              <w:top w:val="single" w:sz="4" w:space="0" w:color="000000"/>
              <w:left w:val="single" w:sz="4" w:space="0" w:color="000000"/>
              <w:bottom w:val="single" w:sz="4" w:space="0" w:color="000000"/>
              <w:right w:val="single" w:sz="4" w:space="0" w:color="000000"/>
            </w:tcBorders>
            <w:hideMark/>
          </w:tcPr>
          <w:p w14:paraId="359CF599"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068E7BDF" w14:textId="77777777">
        <w:trPr>
          <w:trHeight w:val="282"/>
        </w:trPr>
        <w:tc>
          <w:tcPr>
            <w:tcW w:w="1558" w:type="dxa"/>
            <w:tcBorders>
              <w:top w:val="single" w:sz="4" w:space="0" w:color="000000"/>
              <w:left w:val="single" w:sz="4" w:space="0" w:color="000000"/>
              <w:bottom w:val="single" w:sz="4" w:space="0" w:color="000000"/>
              <w:right w:val="single" w:sz="4" w:space="0" w:color="000000"/>
            </w:tcBorders>
            <w:hideMark/>
          </w:tcPr>
          <w:p w14:paraId="0C1C9964" w14:textId="77777777" w:rsidR="007559AC" w:rsidRPr="00353BA2" w:rsidRDefault="007559AC" w:rsidP="007559AC">
            <w:pPr>
              <w:jc w:val="center"/>
              <w:rPr>
                <w:color w:val="000000" w:themeColor="text1"/>
                <w:lang w:eastAsia="zh-CN"/>
              </w:rPr>
            </w:pPr>
            <w:r w:rsidRPr="00353BA2">
              <w:rPr>
                <w:color w:val="000000" w:themeColor="text1"/>
                <w:lang w:eastAsia="zh-CN"/>
              </w:rPr>
              <w:t>5</w:t>
            </w:r>
          </w:p>
        </w:tc>
        <w:tc>
          <w:tcPr>
            <w:tcW w:w="3264" w:type="dxa"/>
            <w:tcBorders>
              <w:top w:val="single" w:sz="4" w:space="0" w:color="000000"/>
              <w:left w:val="single" w:sz="4" w:space="0" w:color="000000"/>
              <w:bottom w:val="single" w:sz="4" w:space="0" w:color="000000"/>
              <w:right w:val="single" w:sz="4" w:space="0" w:color="000000"/>
            </w:tcBorders>
            <w:hideMark/>
          </w:tcPr>
          <w:p w14:paraId="4035488D" w14:textId="77777777" w:rsidR="007559AC" w:rsidRPr="00353BA2" w:rsidRDefault="007559AC" w:rsidP="007559AC">
            <w:pPr>
              <w:jc w:val="center"/>
              <w:rPr>
                <w:color w:val="000000" w:themeColor="text1"/>
                <w:lang w:eastAsia="zh-CN"/>
              </w:rPr>
            </w:pPr>
            <w:r w:rsidRPr="00353BA2">
              <w:rPr>
                <w:color w:val="000000" w:themeColor="text1"/>
                <w:lang w:eastAsia="zh-CN"/>
              </w:rPr>
              <w:t>Лицей</w:t>
            </w:r>
          </w:p>
        </w:tc>
        <w:tc>
          <w:tcPr>
            <w:tcW w:w="1773" w:type="dxa"/>
            <w:tcBorders>
              <w:top w:val="single" w:sz="4" w:space="0" w:color="000000"/>
              <w:left w:val="single" w:sz="4" w:space="0" w:color="000000"/>
              <w:bottom w:val="single" w:sz="4" w:space="0" w:color="000000"/>
              <w:right w:val="single" w:sz="4" w:space="0" w:color="000000"/>
            </w:tcBorders>
            <w:hideMark/>
          </w:tcPr>
          <w:p w14:paraId="572D1E0A" w14:textId="77777777" w:rsidR="007559AC" w:rsidRPr="00353BA2" w:rsidRDefault="007559AC" w:rsidP="007559AC">
            <w:pPr>
              <w:jc w:val="center"/>
              <w:rPr>
                <w:color w:val="000000" w:themeColor="text1"/>
                <w:lang w:eastAsia="zh-CN"/>
              </w:rPr>
            </w:pPr>
            <w:r w:rsidRPr="00353BA2">
              <w:rPr>
                <w:color w:val="000000" w:themeColor="text1"/>
                <w:lang w:eastAsia="zh-CN"/>
              </w:rPr>
              <w:t>61</w:t>
            </w:r>
          </w:p>
        </w:tc>
        <w:tc>
          <w:tcPr>
            <w:tcW w:w="2217" w:type="dxa"/>
            <w:tcBorders>
              <w:top w:val="single" w:sz="4" w:space="0" w:color="000000"/>
              <w:left w:val="single" w:sz="4" w:space="0" w:color="000000"/>
              <w:bottom w:val="single" w:sz="4" w:space="0" w:color="000000"/>
              <w:right w:val="single" w:sz="4" w:space="0" w:color="000000"/>
            </w:tcBorders>
            <w:hideMark/>
          </w:tcPr>
          <w:p w14:paraId="78E65725" w14:textId="77777777" w:rsidR="007559AC" w:rsidRPr="00353BA2" w:rsidRDefault="007559AC" w:rsidP="007559AC">
            <w:pPr>
              <w:jc w:val="center"/>
              <w:rPr>
                <w:color w:val="000000" w:themeColor="text1"/>
                <w:lang w:eastAsia="zh-CN"/>
              </w:rPr>
            </w:pPr>
            <w:r w:rsidRPr="00353BA2">
              <w:rPr>
                <w:color w:val="000000" w:themeColor="text1"/>
                <w:lang w:eastAsia="zh-CN"/>
              </w:rPr>
              <w:t>37,7</w:t>
            </w:r>
          </w:p>
        </w:tc>
        <w:tc>
          <w:tcPr>
            <w:tcW w:w="2132" w:type="dxa"/>
            <w:tcBorders>
              <w:top w:val="single" w:sz="4" w:space="0" w:color="000000"/>
              <w:left w:val="single" w:sz="4" w:space="0" w:color="000000"/>
              <w:bottom w:val="single" w:sz="4" w:space="0" w:color="000000"/>
              <w:right w:val="single" w:sz="4" w:space="0" w:color="000000"/>
            </w:tcBorders>
            <w:hideMark/>
          </w:tcPr>
          <w:p w14:paraId="37AA2DC3" w14:textId="77777777" w:rsidR="007559AC" w:rsidRPr="00353BA2" w:rsidRDefault="007559AC" w:rsidP="007559AC">
            <w:pPr>
              <w:jc w:val="center"/>
              <w:rPr>
                <w:color w:val="000000" w:themeColor="text1"/>
                <w:lang w:eastAsia="zh-CN"/>
              </w:rPr>
            </w:pPr>
            <w:r w:rsidRPr="00353BA2">
              <w:rPr>
                <w:color w:val="000000" w:themeColor="text1"/>
                <w:lang w:eastAsia="zh-CN"/>
              </w:rPr>
              <w:t>21,31</w:t>
            </w:r>
          </w:p>
        </w:tc>
        <w:tc>
          <w:tcPr>
            <w:tcW w:w="1370" w:type="dxa"/>
            <w:tcBorders>
              <w:top w:val="single" w:sz="4" w:space="0" w:color="000000"/>
              <w:left w:val="single" w:sz="4" w:space="0" w:color="000000"/>
              <w:bottom w:val="single" w:sz="4" w:space="0" w:color="000000"/>
              <w:right w:val="single" w:sz="4" w:space="0" w:color="000000"/>
            </w:tcBorders>
            <w:hideMark/>
          </w:tcPr>
          <w:p w14:paraId="16AA6D7B" w14:textId="77777777" w:rsidR="007559AC" w:rsidRPr="00353BA2" w:rsidRDefault="007559AC" w:rsidP="007559AC">
            <w:pPr>
              <w:jc w:val="center"/>
              <w:rPr>
                <w:color w:val="000000" w:themeColor="text1"/>
                <w:lang w:eastAsia="zh-CN"/>
              </w:rPr>
            </w:pPr>
            <w:r w:rsidRPr="00353BA2">
              <w:rPr>
                <w:color w:val="000000" w:themeColor="text1"/>
                <w:lang w:eastAsia="zh-CN"/>
              </w:rPr>
              <w:t>27,87</w:t>
            </w:r>
          </w:p>
        </w:tc>
        <w:tc>
          <w:tcPr>
            <w:tcW w:w="1801" w:type="dxa"/>
            <w:tcBorders>
              <w:top w:val="single" w:sz="4" w:space="0" w:color="000000"/>
              <w:left w:val="single" w:sz="4" w:space="0" w:color="000000"/>
              <w:bottom w:val="single" w:sz="4" w:space="0" w:color="000000"/>
              <w:right w:val="single" w:sz="4" w:space="0" w:color="000000"/>
            </w:tcBorders>
            <w:hideMark/>
          </w:tcPr>
          <w:p w14:paraId="2336C0C8" w14:textId="77777777" w:rsidR="007559AC" w:rsidRPr="00353BA2" w:rsidRDefault="007559AC" w:rsidP="007559AC">
            <w:pPr>
              <w:jc w:val="center"/>
              <w:rPr>
                <w:color w:val="000000" w:themeColor="text1"/>
                <w:lang w:eastAsia="zh-CN"/>
              </w:rPr>
            </w:pPr>
            <w:r w:rsidRPr="00353BA2">
              <w:rPr>
                <w:color w:val="000000" w:themeColor="text1"/>
                <w:lang w:eastAsia="zh-CN"/>
              </w:rPr>
              <w:t>13,11</w:t>
            </w:r>
          </w:p>
        </w:tc>
      </w:tr>
      <w:tr w:rsidR="007559AC" w:rsidRPr="00353BA2" w14:paraId="54AE79DF" w14:textId="77777777">
        <w:trPr>
          <w:trHeight w:val="848"/>
        </w:trPr>
        <w:tc>
          <w:tcPr>
            <w:tcW w:w="1558" w:type="dxa"/>
            <w:tcBorders>
              <w:top w:val="single" w:sz="4" w:space="0" w:color="000000"/>
              <w:left w:val="single" w:sz="4" w:space="0" w:color="000000"/>
              <w:bottom w:val="single" w:sz="4" w:space="0" w:color="000000"/>
              <w:right w:val="single" w:sz="4" w:space="0" w:color="000000"/>
            </w:tcBorders>
            <w:hideMark/>
          </w:tcPr>
          <w:p w14:paraId="2332CADE" w14:textId="77777777" w:rsidR="007559AC" w:rsidRPr="00353BA2" w:rsidRDefault="007559AC" w:rsidP="007559AC">
            <w:pPr>
              <w:jc w:val="center"/>
              <w:rPr>
                <w:color w:val="000000" w:themeColor="text1"/>
                <w:lang w:eastAsia="zh-CN"/>
              </w:rPr>
            </w:pPr>
            <w:r w:rsidRPr="00353BA2">
              <w:rPr>
                <w:color w:val="000000" w:themeColor="text1"/>
                <w:lang w:eastAsia="zh-CN"/>
              </w:rPr>
              <w:t>6</w:t>
            </w:r>
          </w:p>
        </w:tc>
        <w:tc>
          <w:tcPr>
            <w:tcW w:w="3264" w:type="dxa"/>
            <w:tcBorders>
              <w:top w:val="single" w:sz="4" w:space="0" w:color="000000"/>
              <w:left w:val="single" w:sz="4" w:space="0" w:color="000000"/>
              <w:bottom w:val="single" w:sz="4" w:space="0" w:color="000000"/>
              <w:right w:val="single" w:sz="4" w:space="0" w:color="000000"/>
            </w:tcBorders>
            <w:hideMark/>
          </w:tcPr>
          <w:p w14:paraId="6E9D6A9B" w14:textId="77777777" w:rsidR="007559AC" w:rsidRPr="00353BA2" w:rsidRDefault="007559AC" w:rsidP="007559AC">
            <w:pPr>
              <w:jc w:val="center"/>
              <w:rPr>
                <w:color w:val="000000" w:themeColor="text1"/>
                <w:lang w:eastAsia="zh-CN"/>
              </w:rPr>
            </w:pPr>
            <w:r w:rsidRPr="00353BA2">
              <w:rPr>
                <w:color w:val="000000" w:themeColor="text1"/>
                <w:lang w:eastAsia="zh-CN"/>
              </w:rPr>
              <w:t>Специальная общеобразовательная школа</w:t>
            </w:r>
          </w:p>
        </w:tc>
        <w:tc>
          <w:tcPr>
            <w:tcW w:w="1773" w:type="dxa"/>
            <w:tcBorders>
              <w:top w:val="single" w:sz="4" w:space="0" w:color="000000"/>
              <w:left w:val="single" w:sz="4" w:space="0" w:color="000000"/>
              <w:bottom w:val="single" w:sz="4" w:space="0" w:color="000000"/>
              <w:right w:val="single" w:sz="4" w:space="0" w:color="000000"/>
            </w:tcBorders>
            <w:hideMark/>
          </w:tcPr>
          <w:p w14:paraId="280FB2D9"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2217" w:type="dxa"/>
            <w:tcBorders>
              <w:top w:val="single" w:sz="4" w:space="0" w:color="000000"/>
              <w:left w:val="single" w:sz="4" w:space="0" w:color="000000"/>
              <w:bottom w:val="single" w:sz="4" w:space="0" w:color="000000"/>
              <w:right w:val="single" w:sz="4" w:space="0" w:color="000000"/>
            </w:tcBorders>
            <w:hideMark/>
          </w:tcPr>
          <w:p w14:paraId="7D4CF017" w14:textId="77777777" w:rsidR="007559AC" w:rsidRPr="00353BA2" w:rsidRDefault="007559AC" w:rsidP="007559AC">
            <w:pPr>
              <w:jc w:val="center"/>
              <w:rPr>
                <w:color w:val="000000" w:themeColor="text1"/>
                <w:lang w:eastAsia="zh-CN"/>
              </w:rPr>
            </w:pPr>
            <w:r w:rsidRPr="00353BA2">
              <w:rPr>
                <w:color w:val="000000" w:themeColor="text1"/>
                <w:lang w:eastAsia="zh-CN"/>
              </w:rPr>
              <w:t>60</w:t>
            </w:r>
          </w:p>
        </w:tc>
        <w:tc>
          <w:tcPr>
            <w:tcW w:w="2132" w:type="dxa"/>
            <w:tcBorders>
              <w:top w:val="single" w:sz="4" w:space="0" w:color="000000"/>
              <w:left w:val="single" w:sz="4" w:space="0" w:color="000000"/>
              <w:bottom w:val="single" w:sz="4" w:space="0" w:color="000000"/>
              <w:right w:val="single" w:sz="4" w:space="0" w:color="000000"/>
            </w:tcBorders>
            <w:hideMark/>
          </w:tcPr>
          <w:p w14:paraId="0BA3AA94"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370" w:type="dxa"/>
            <w:tcBorders>
              <w:top w:val="single" w:sz="4" w:space="0" w:color="000000"/>
              <w:left w:val="single" w:sz="4" w:space="0" w:color="000000"/>
              <w:bottom w:val="single" w:sz="4" w:space="0" w:color="000000"/>
              <w:right w:val="single" w:sz="4" w:space="0" w:color="000000"/>
            </w:tcBorders>
            <w:hideMark/>
          </w:tcPr>
          <w:p w14:paraId="20D3ABEF"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801" w:type="dxa"/>
            <w:tcBorders>
              <w:top w:val="single" w:sz="4" w:space="0" w:color="000000"/>
              <w:left w:val="single" w:sz="4" w:space="0" w:color="000000"/>
              <w:bottom w:val="single" w:sz="4" w:space="0" w:color="000000"/>
              <w:right w:val="single" w:sz="4" w:space="0" w:color="000000"/>
            </w:tcBorders>
            <w:hideMark/>
          </w:tcPr>
          <w:p w14:paraId="7377C431"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0B2CD225" w14:textId="77777777">
        <w:trPr>
          <w:trHeight w:val="848"/>
        </w:trPr>
        <w:tc>
          <w:tcPr>
            <w:tcW w:w="1558" w:type="dxa"/>
            <w:tcBorders>
              <w:top w:val="single" w:sz="4" w:space="0" w:color="000000"/>
              <w:left w:val="single" w:sz="4" w:space="0" w:color="000000"/>
              <w:bottom w:val="single" w:sz="4" w:space="0" w:color="000000"/>
              <w:right w:val="single" w:sz="4" w:space="0" w:color="000000"/>
            </w:tcBorders>
            <w:hideMark/>
          </w:tcPr>
          <w:p w14:paraId="44863368" w14:textId="77777777" w:rsidR="007559AC" w:rsidRPr="00353BA2" w:rsidRDefault="007559AC" w:rsidP="007559AC">
            <w:pPr>
              <w:jc w:val="center"/>
              <w:rPr>
                <w:color w:val="000000" w:themeColor="text1"/>
                <w:lang w:eastAsia="zh-CN"/>
              </w:rPr>
            </w:pPr>
            <w:r w:rsidRPr="00353BA2">
              <w:rPr>
                <w:color w:val="000000" w:themeColor="text1"/>
                <w:lang w:eastAsia="zh-CN"/>
              </w:rPr>
              <w:t>7</w:t>
            </w:r>
          </w:p>
        </w:tc>
        <w:tc>
          <w:tcPr>
            <w:tcW w:w="3264" w:type="dxa"/>
            <w:tcBorders>
              <w:top w:val="single" w:sz="4" w:space="0" w:color="000000"/>
              <w:left w:val="single" w:sz="4" w:space="0" w:color="000000"/>
              <w:bottom w:val="single" w:sz="4" w:space="0" w:color="000000"/>
              <w:right w:val="single" w:sz="4" w:space="0" w:color="000000"/>
            </w:tcBorders>
            <w:hideMark/>
          </w:tcPr>
          <w:p w14:paraId="6B6EFCFD" w14:textId="77777777" w:rsidR="007559AC" w:rsidRPr="00353BA2" w:rsidRDefault="007559AC" w:rsidP="007559AC">
            <w:pPr>
              <w:jc w:val="center"/>
              <w:rPr>
                <w:color w:val="000000" w:themeColor="text1"/>
                <w:lang w:eastAsia="zh-CN"/>
              </w:rPr>
            </w:pPr>
            <w:r w:rsidRPr="00353BA2">
              <w:rPr>
                <w:color w:val="000000" w:themeColor="text1"/>
                <w:lang w:eastAsia="zh-CN"/>
              </w:rPr>
              <w:t>Средняя общеобразовательная школа</w:t>
            </w:r>
          </w:p>
        </w:tc>
        <w:tc>
          <w:tcPr>
            <w:tcW w:w="1773" w:type="dxa"/>
            <w:tcBorders>
              <w:top w:val="single" w:sz="4" w:space="0" w:color="000000"/>
              <w:left w:val="single" w:sz="4" w:space="0" w:color="000000"/>
              <w:bottom w:val="single" w:sz="4" w:space="0" w:color="000000"/>
              <w:right w:val="single" w:sz="4" w:space="0" w:color="000000"/>
            </w:tcBorders>
            <w:hideMark/>
          </w:tcPr>
          <w:p w14:paraId="1BEC5872" w14:textId="77777777" w:rsidR="007559AC" w:rsidRPr="00353BA2" w:rsidRDefault="007559AC" w:rsidP="007559AC">
            <w:pPr>
              <w:jc w:val="center"/>
              <w:rPr>
                <w:color w:val="000000" w:themeColor="text1"/>
                <w:lang w:eastAsia="zh-CN"/>
              </w:rPr>
            </w:pPr>
            <w:r w:rsidRPr="00353BA2">
              <w:rPr>
                <w:color w:val="000000" w:themeColor="text1"/>
                <w:lang w:eastAsia="zh-CN"/>
              </w:rPr>
              <w:t>566</w:t>
            </w:r>
          </w:p>
        </w:tc>
        <w:tc>
          <w:tcPr>
            <w:tcW w:w="2217" w:type="dxa"/>
            <w:tcBorders>
              <w:top w:val="single" w:sz="4" w:space="0" w:color="000000"/>
              <w:left w:val="single" w:sz="4" w:space="0" w:color="000000"/>
              <w:bottom w:val="single" w:sz="4" w:space="0" w:color="000000"/>
              <w:right w:val="single" w:sz="4" w:space="0" w:color="000000"/>
            </w:tcBorders>
            <w:hideMark/>
          </w:tcPr>
          <w:p w14:paraId="5509BB7E" w14:textId="77777777" w:rsidR="007559AC" w:rsidRPr="00353BA2" w:rsidRDefault="007559AC" w:rsidP="007559AC">
            <w:pPr>
              <w:jc w:val="center"/>
              <w:rPr>
                <w:color w:val="000000" w:themeColor="text1"/>
                <w:lang w:eastAsia="zh-CN"/>
              </w:rPr>
            </w:pPr>
            <w:r w:rsidRPr="00353BA2">
              <w:rPr>
                <w:color w:val="000000" w:themeColor="text1"/>
                <w:lang w:eastAsia="zh-CN"/>
              </w:rPr>
              <w:t>44,35</w:t>
            </w:r>
          </w:p>
        </w:tc>
        <w:tc>
          <w:tcPr>
            <w:tcW w:w="2132" w:type="dxa"/>
            <w:tcBorders>
              <w:top w:val="single" w:sz="4" w:space="0" w:color="000000"/>
              <w:left w:val="single" w:sz="4" w:space="0" w:color="000000"/>
              <w:bottom w:val="single" w:sz="4" w:space="0" w:color="000000"/>
              <w:right w:val="single" w:sz="4" w:space="0" w:color="000000"/>
            </w:tcBorders>
            <w:hideMark/>
          </w:tcPr>
          <w:p w14:paraId="716AC5CF" w14:textId="77777777" w:rsidR="007559AC" w:rsidRPr="00353BA2" w:rsidRDefault="007559AC" w:rsidP="007559AC">
            <w:pPr>
              <w:jc w:val="center"/>
              <w:rPr>
                <w:color w:val="000000" w:themeColor="text1"/>
                <w:lang w:eastAsia="zh-CN"/>
              </w:rPr>
            </w:pPr>
            <w:r w:rsidRPr="00353BA2">
              <w:rPr>
                <w:color w:val="000000" w:themeColor="text1"/>
                <w:lang w:eastAsia="zh-CN"/>
              </w:rPr>
              <w:t>32,69</w:t>
            </w:r>
          </w:p>
        </w:tc>
        <w:tc>
          <w:tcPr>
            <w:tcW w:w="1370" w:type="dxa"/>
            <w:tcBorders>
              <w:top w:val="single" w:sz="4" w:space="0" w:color="000000"/>
              <w:left w:val="single" w:sz="4" w:space="0" w:color="000000"/>
              <w:bottom w:val="single" w:sz="4" w:space="0" w:color="000000"/>
              <w:right w:val="single" w:sz="4" w:space="0" w:color="000000"/>
            </w:tcBorders>
            <w:hideMark/>
          </w:tcPr>
          <w:p w14:paraId="28338BC3" w14:textId="77777777" w:rsidR="007559AC" w:rsidRPr="00353BA2" w:rsidRDefault="007559AC" w:rsidP="007559AC">
            <w:pPr>
              <w:jc w:val="center"/>
              <w:rPr>
                <w:color w:val="000000" w:themeColor="text1"/>
                <w:lang w:eastAsia="zh-CN"/>
              </w:rPr>
            </w:pPr>
            <w:r w:rsidRPr="00353BA2">
              <w:rPr>
                <w:color w:val="000000" w:themeColor="text1"/>
                <w:lang w:eastAsia="zh-CN"/>
              </w:rPr>
              <w:t>18,73</w:t>
            </w:r>
          </w:p>
        </w:tc>
        <w:tc>
          <w:tcPr>
            <w:tcW w:w="1801" w:type="dxa"/>
            <w:tcBorders>
              <w:top w:val="single" w:sz="4" w:space="0" w:color="000000"/>
              <w:left w:val="single" w:sz="4" w:space="0" w:color="000000"/>
              <w:bottom w:val="single" w:sz="4" w:space="0" w:color="000000"/>
              <w:right w:val="single" w:sz="4" w:space="0" w:color="000000"/>
            </w:tcBorders>
            <w:hideMark/>
          </w:tcPr>
          <w:p w14:paraId="5C859187" w14:textId="77777777" w:rsidR="007559AC" w:rsidRPr="00353BA2" w:rsidRDefault="007559AC" w:rsidP="007559AC">
            <w:pPr>
              <w:jc w:val="center"/>
              <w:rPr>
                <w:color w:val="000000" w:themeColor="text1"/>
                <w:lang w:eastAsia="zh-CN"/>
              </w:rPr>
            </w:pPr>
            <w:r w:rsidRPr="00353BA2">
              <w:rPr>
                <w:color w:val="000000" w:themeColor="text1"/>
                <w:lang w:eastAsia="zh-CN"/>
              </w:rPr>
              <w:t>4,24</w:t>
            </w:r>
          </w:p>
        </w:tc>
      </w:tr>
    </w:tbl>
    <w:p w14:paraId="518690B5" w14:textId="77777777" w:rsidR="007559AC" w:rsidRPr="00353BA2" w:rsidRDefault="007559AC" w:rsidP="007559AC">
      <w:pPr>
        <w:rPr>
          <w:color w:val="000000" w:themeColor="text1"/>
          <w:sz w:val="20"/>
        </w:rPr>
      </w:pPr>
    </w:p>
    <w:p w14:paraId="326A6398" w14:textId="77777777" w:rsidR="007559AC" w:rsidRPr="00353BA2" w:rsidRDefault="007559AC" w:rsidP="007559AC">
      <w:pPr>
        <w:keepNext/>
        <w:keepLines/>
        <w:numPr>
          <w:ilvl w:val="2"/>
          <w:numId w:val="42"/>
        </w:numPr>
        <w:spacing w:before="200"/>
        <w:outlineLvl w:val="2"/>
        <w:rPr>
          <w:rFonts w:eastAsia="SimSun"/>
          <w:color w:val="000000" w:themeColor="text1"/>
          <w:sz w:val="28"/>
          <w:lang w:val="x-none"/>
        </w:rPr>
      </w:pPr>
      <w:r w:rsidRPr="00353BA2">
        <w:rPr>
          <w:rFonts w:eastAsia="SimSun"/>
          <w:color w:val="000000" w:themeColor="text1"/>
          <w:sz w:val="28"/>
        </w:rPr>
        <w:t xml:space="preserve"> в разрезе уровня изучения предмета</w:t>
      </w:r>
    </w:p>
    <w:p w14:paraId="367B9104"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9</w:t>
      </w:r>
      <w:r w:rsidRPr="00353BA2">
        <w:rPr>
          <w:bCs/>
          <w:i/>
          <w:noProof/>
          <w:color w:val="000000" w:themeColor="text1"/>
          <w:sz w:val="18"/>
          <w:szCs w:val="18"/>
        </w:rPr>
        <w:fldChar w:fldCharType="end"/>
      </w:r>
    </w:p>
    <w:tbl>
      <w:tblPr>
        <w:tblW w:w="14050" w:type="dxa"/>
        <w:tblInd w:w="93" w:type="dxa"/>
        <w:tblLook w:val="04A0" w:firstRow="1" w:lastRow="0" w:firstColumn="1" w:lastColumn="0" w:noHBand="0" w:noVBand="1"/>
      </w:tblPr>
      <w:tblGrid>
        <w:gridCol w:w="2170"/>
        <w:gridCol w:w="1941"/>
        <w:gridCol w:w="1774"/>
        <w:gridCol w:w="2337"/>
        <w:gridCol w:w="2134"/>
        <w:gridCol w:w="1533"/>
        <w:gridCol w:w="2161"/>
      </w:tblGrid>
      <w:tr w:rsidR="007559AC" w:rsidRPr="00353BA2" w14:paraId="25182DB0" w14:textId="77777777">
        <w:trPr>
          <w:trHeight w:val="261"/>
        </w:trPr>
        <w:tc>
          <w:tcPr>
            <w:tcW w:w="2170" w:type="dxa"/>
            <w:tcBorders>
              <w:top w:val="single" w:sz="4" w:space="0" w:color="000000"/>
              <w:left w:val="single" w:sz="4" w:space="0" w:color="000000"/>
              <w:bottom w:val="nil"/>
              <w:right w:val="single" w:sz="4" w:space="0" w:color="000000"/>
            </w:tcBorders>
            <w:vAlign w:val="center"/>
            <w:hideMark/>
          </w:tcPr>
          <w:p w14:paraId="3D771547" w14:textId="77777777" w:rsidR="007559AC" w:rsidRPr="00353BA2" w:rsidRDefault="007559AC" w:rsidP="007559AC">
            <w:pPr>
              <w:rPr>
                <w:color w:val="000000" w:themeColor="text1"/>
              </w:rPr>
            </w:pPr>
          </w:p>
        </w:tc>
        <w:tc>
          <w:tcPr>
            <w:tcW w:w="1941" w:type="dxa"/>
            <w:tcBorders>
              <w:top w:val="single" w:sz="4" w:space="0" w:color="000000"/>
              <w:left w:val="single" w:sz="4" w:space="0" w:color="000000"/>
              <w:bottom w:val="nil"/>
              <w:right w:val="single" w:sz="4" w:space="0" w:color="000000"/>
            </w:tcBorders>
            <w:vAlign w:val="center"/>
            <w:hideMark/>
          </w:tcPr>
          <w:p w14:paraId="1C7821EE" w14:textId="77777777" w:rsidR="007559AC" w:rsidRPr="00353BA2" w:rsidRDefault="007559AC" w:rsidP="007559AC">
            <w:pPr>
              <w:rPr>
                <w:color w:val="000000" w:themeColor="text1"/>
                <w:sz w:val="20"/>
                <w:szCs w:val="20"/>
              </w:rPr>
            </w:pPr>
          </w:p>
        </w:tc>
        <w:tc>
          <w:tcPr>
            <w:tcW w:w="1774" w:type="dxa"/>
            <w:tcBorders>
              <w:top w:val="single" w:sz="4" w:space="0" w:color="000000"/>
              <w:left w:val="single" w:sz="4" w:space="0" w:color="000000"/>
              <w:bottom w:val="nil"/>
              <w:right w:val="single" w:sz="4" w:space="0" w:color="000000"/>
            </w:tcBorders>
            <w:vAlign w:val="center"/>
            <w:hideMark/>
          </w:tcPr>
          <w:p w14:paraId="47BA78D5" w14:textId="77777777" w:rsidR="007559AC" w:rsidRPr="00353BA2" w:rsidRDefault="007559AC" w:rsidP="007559AC">
            <w:pPr>
              <w:rPr>
                <w:color w:val="000000" w:themeColor="text1"/>
                <w:sz w:val="20"/>
                <w:szCs w:val="20"/>
              </w:rPr>
            </w:pPr>
          </w:p>
        </w:tc>
        <w:tc>
          <w:tcPr>
            <w:tcW w:w="8165" w:type="dxa"/>
            <w:gridSpan w:val="4"/>
            <w:tcBorders>
              <w:top w:val="single" w:sz="4" w:space="0" w:color="000000"/>
              <w:left w:val="single" w:sz="4" w:space="0" w:color="000000"/>
              <w:bottom w:val="single" w:sz="4" w:space="0" w:color="000000"/>
              <w:right w:val="single" w:sz="4" w:space="0" w:color="000000"/>
            </w:tcBorders>
            <w:vAlign w:val="center"/>
            <w:hideMark/>
          </w:tcPr>
          <w:p w14:paraId="57BA6742" w14:textId="77777777" w:rsidR="007559AC" w:rsidRPr="00353BA2" w:rsidRDefault="007559AC" w:rsidP="007559AC">
            <w:pPr>
              <w:jc w:val="center"/>
              <w:rPr>
                <w:color w:val="000000" w:themeColor="text1"/>
                <w:lang w:eastAsia="zh-CN"/>
              </w:rPr>
            </w:pPr>
            <w:r w:rsidRPr="00353BA2">
              <w:rPr>
                <w:color w:val="000000" w:themeColor="text1"/>
                <w:lang w:eastAsia="zh-CN"/>
              </w:rPr>
              <w:t>Доля участников, получивших тестовый балл</w:t>
            </w:r>
          </w:p>
        </w:tc>
      </w:tr>
      <w:tr w:rsidR="007559AC" w:rsidRPr="00353BA2" w14:paraId="42328AC4" w14:textId="77777777">
        <w:trPr>
          <w:trHeight w:val="1042"/>
        </w:trPr>
        <w:tc>
          <w:tcPr>
            <w:tcW w:w="2170" w:type="dxa"/>
            <w:tcBorders>
              <w:top w:val="nil"/>
              <w:left w:val="single" w:sz="4" w:space="0" w:color="000000"/>
              <w:bottom w:val="single" w:sz="4" w:space="0" w:color="000000"/>
              <w:right w:val="single" w:sz="4" w:space="0" w:color="000000"/>
            </w:tcBorders>
            <w:vAlign w:val="center"/>
            <w:hideMark/>
          </w:tcPr>
          <w:p w14:paraId="2B9D8331"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 п/п</w:t>
            </w:r>
          </w:p>
        </w:tc>
        <w:tc>
          <w:tcPr>
            <w:tcW w:w="1941" w:type="dxa"/>
            <w:tcBorders>
              <w:top w:val="nil"/>
              <w:left w:val="single" w:sz="4" w:space="0" w:color="000000"/>
              <w:bottom w:val="single" w:sz="4" w:space="0" w:color="000000"/>
              <w:right w:val="single" w:sz="4" w:space="0" w:color="000000"/>
            </w:tcBorders>
            <w:vAlign w:val="center"/>
            <w:hideMark/>
          </w:tcPr>
          <w:p w14:paraId="54BEC8DD" w14:textId="77777777" w:rsidR="007559AC" w:rsidRPr="00353BA2" w:rsidRDefault="007559AC" w:rsidP="007559AC">
            <w:pPr>
              <w:jc w:val="center"/>
              <w:rPr>
                <w:color w:val="000000" w:themeColor="text1"/>
                <w:lang w:eastAsia="zh-CN"/>
              </w:rPr>
            </w:pPr>
            <w:r w:rsidRPr="00353BA2">
              <w:rPr>
                <w:color w:val="000000" w:themeColor="text1"/>
                <w:lang w:eastAsia="zh-CN"/>
              </w:rPr>
              <w:t>Уровень изучения предмета</w:t>
            </w:r>
          </w:p>
        </w:tc>
        <w:tc>
          <w:tcPr>
            <w:tcW w:w="1774" w:type="dxa"/>
            <w:tcBorders>
              <w:top w:val="nil"/>
              <w:left w:val="single" w:sz="4" w:space="0" w:color="000000"/>
              <w:bottom w:val="single" w:sz="4" w:space="0" w:color="000000"/>
              <w:right w:val="single" w:sz="4" w:space="0" w:color="000000"/>
            </w:tcBorders>
            <w:vAlign w:val="center"/>
            <w:hideMark/>
          </w:tcPr>
          <w:p w14:paraId="362CACDD"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Количество участников, чел </w:t>
            </w:r>
          </w:p>
        </w:tc>
        <w:tc>
          <w:tcPr>
            <w:tcW w:w="2337" w:type="dxa"/>
            <w:tcBorders>
              <w:top w:val="single" w:sz="4" w:space="0" w:color="000000"/>
              <w:left w:val="single" w:sz="4" w:space="0" w:color="000000"/>
              <w:bottom w:val="single" w:sz="4" w:space="0" w:color="000000"/>
              <w:right w:val="single" w:sz="4" w:space="0" w:color="000000"/>
            </w:tcBorders>
            <w:vAlign w:val="center"/>
            <w:hideMark/>
          </w:tcPr>
          <w:p w14:paraId="6AF0674F" w14:textId="77777777" w:rsidR="007559AC" w:rsidRPr="00353BA2" w:rsidRDefault="007559AC" w:rsidP="007559AC">
            <w:pPr>
              <w:jc w:val="center"/>
              <w:rPr>
                <w:color w:val="000000" w:themeColor="text1"/>
                <w:lang w:eastAsia="zh-CN"/>
              </w:rPr>
            </w:pPr>
            <w:r w:rsidRPr="00353BA2">
              <w:rPr>
                <w:color w:val="000000" w:themeColor="text1"/>
                <w:lang w:eastAsia="zh-CN"/>
              </w:rPr>
              <w:t>ниже минимального</w:t>
            </w:r>
          </w:p>
        </w:tc>
        <w:tc>
          <w:tcPr>
            <w:tcW w:w="2134" w:type="dxa"/>
            <w:tcBorders>
              <w:top w:val="single" w:sz="4" w:space="0" w:color="000000"/>
              <w:left w:val="single" w:sz="4" w:space="0" w:color="000000"/>
              <w:bottom w:val="single" w:sz="4" w:space="0" w:color="000000"/>
              <w:right w:val="single" w:sz="4" w:space="0" w:color="000000"/>
            </w:tcBorders>
            <w:vAlign w:val="center"/>
            <w:hideMark/>
          </w:tcPr>
          <w:p w14:paraId="23B8376A" w14:textId="77777777" w:rsidR="007559AC" w:rsidRPr="00353BA2" w:rsidRDefault="007559AC" w:rsidP="007559AC">
            <w:pPr>
              <w:jc w:val="center"/>
              <w:rPr>
                <w:color w:val="000000" w:themeColor="text1"/>
                <w:lang w:eastAsia="zh-CN"/>
              </w:rPr>
            </w:pPr>
            <w:r w:rsidRPr="00353BA2">
              <w:rPr>
                <w:color w:val="000000" w:themeColor="text1"/>
                <w:lang w:eastAsia="zh-CN"/>
              </w:rPr>
              <w:t>от минимального балла до 60 баллов</w:t>
            </w:r>
          </w:p>
        </w:tc>
        <w:tc>
          <w:tcPr>
            <w:tcW w:w="1533" w:type="dxa"/>
            <w:tcBorders>
              <w:top w:val="single" w:sz="4" w:space="0" w:color="000000"/>
              <w:left w:val="single" w:sz="4" w:space="0" w:color="000000"/>
              <w:bottom w:val="single" w:sz="4" w:space="0" w:color="000000"/>
              <w:right w:val="single" w:sz="4" w:space="0" w:color="000000"/>
            </w:tcBorders>
            <w:vAlign w:val="center"/>
            <w:hideMark/>
          </w:tcPr>
          <w:p w14:paraId="6D329EC5"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4A01CD6C"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w:t>
            </w:r>
          </w:p>
        </w:tc>
      </w:tr>
      <w:tr w:rsidR="007559AC" w:rsidRPr="00353BA2" w14:paraId="3D41BAEC" w14:textId="77777777">
        <w:trPr>
          <w:trHeight w:val="261"/>
        </w:trPr>
        <w:tc>
          <w:tcPr>
            <w:tcW w:w="2170" w:type="dxa"/>
            <w:tcBorders>
              <w:top w:val="single" w:sz="4" w:space="0" w:color="000000"/>
              <w:left w:val="single" w:sz="4" w:space="0" w:color="000000"/>
              <w:bottom w:val="single" w:sz="4" w:space="0" w:color="000000"/>
              <w:right w:val="single" w:sz="4" w:space="0" w:color="000000"/>
            </w:tcBorders>
            <w:hideMark/>
          </w:tcPr>
          <w:p w14:paraId="28025593"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1941" w:type="dxa"/>
            <w:tcBorders>
              <w:top w:val="single" w:sz="4" w:space="0" w:color="000000"/>
              <w:left w:val="single" w:sz="4" w:space="0" w:color="000000"/>
              <w:bottom w:val="single" w:sz="4" w:space="0" w:color="000000"/>
              <w:right w:val="single" w:sz="4" w:space="0" w:color="000000"/>
            </w:tcBorders>
            <w:hideMark/>
          </w:tcPr>
          <w:p w14:paraId="7C99B01B" w14:textId="77777777" w:rsidR="007559AC" w:rsidRPr="00353BA2" w:rsidRDefault="007559AC" w:rsidP="007559AC">
            <w:pPr>
              <w:jc w:val="center"/>
              <w:rPr>
                <w:color w:val="000000" w:themeColor="text1"/>
                <w:lang w:eastAsia="zh-CN"/>
              </w:rPr>
            </w:pPr>
            <w:r w:rsidRPr="00353BA2">
              <w:rPr>
                <w:color w:val="000000" w:themeColor="text1"/>
                <w:lang w:eastAsia="zh-CN"/>
              </w:rPr>
              <w:t>базовый</w:t>
            </w:r>
          </w:p>
        </w:tc>
        <w:tc>
          <w:tcPr>
            <w:tcW w:w="1774" w:type="dxa"/>
            <w:tcBorders>
              <w:top w:val="single" w:sz="4" w:space="0" w:color="000000"/>
              <w:left w:val="single" w:sz="4" w:space="0" w:color="000000"/>
              <w:bottom w:val="single" w:sz="4" w:space="0" w:color="000000"/>
              <w:right w:val="single" w:sz="4" w:space="0" w:color="000000"/>
            </w:tcBorders>
            <w:hideMark/>
          </w:tcPr>
          <w:p w14:paraId="2F05F57E" w14:textId="77777777" w:rsidR="007559AC" w:rsidRPr="00353BA2" w:rsidRDefault="007559AC" w:rsidP="007559AC">
            <w:pPr>
              <w:jc w:val="center"/>
              <w:rPr>
                <w:color w:val="000000" w:themeColor="text1"/>
                <w:lang w:eastAsia="zh-CN"/>
              </w:rPr>
            </w:pPr>
            <w:r w:rsidRPr="00353BA2">
              <w:rPr>
                <w:color w:val="000000" w:themeColor="text1"/>
                <w:lang w:eastAsia="zh-CN"/>
              </w:rPr>
              <w:t>722</w:t>
            </w:r>
          </w:p>
        </w:tc>
        <w:tc>
          <w:tcPr>
            <w:tcW w:w="2337" w:type="dxa"/>
            <w:tcBorders>
              <w:top w:val="single" w:sz="4" w:space="0" w:color="000000"/>
              <w:left w:val="single" w:sz="4" w:space="0" w:color="000000"/>
              <w:bottom w:val="single" w:sz="4" w:space="0" w:color="000000"/>
              <w:right w:val="single" w:sz="4" w:space="0" w:color="000000"/>
            </w:tcBorders>
            <w:hideMark/>
          </w:tcPr>
          <w:p w14:paraId="12A7BC04" w14:textId="77777777" w:rsidR="007559AC" w:rsidRPr="00353BA2" w:rsidRDefault="007559AC" w:rsidP="007559AC">
            <w:pPr>
              <w:jc w:val="center"/>
              <w:rPr>
                <w:color w:val="000000" w:themeColor="text1"/>
                <w:lang w:eastAsia="zh-CN"/>
              </w:rPr>
            </w:pPr>
            <w:r w:rsidRPr="00353BA2">
              <w:rPr>
                <w:color w:val="000000" w:themeColor="text1"/>
                <w:lang w:eastAsia="zh-CN"/>
              </w:rPr>
              <w:t>44,32</w:t>
            </w:r>
          </w:p>
        </w:tc>
        <w:tc>
          <w:tcPr>
            <w:tcW w:w="2134" w:type="dxa"/>
            <w:tcBorders>
              <w:top w:val="single" w:sz="4" w:space="0" w:color="000000"/>
              <w:left w:val="single" w:sz="4" w:space="0" w:color="000000"/>
              <w:bottom w:val="single" w:sz="4" w:space="0" w:color="000000"/>
              <w:right w:val="single" w:sz="4" w:space="0" w:color="000000"/>
            </w:tcBorders>
            <w:hideMark/>
          </w:tcPr>
          <w:p w14:paraId="47E4A5BE" w14:textId="77777777" w:rsidR="007559AC" w:rsidRPr="00353BA2" w:rsidRDefault="007559AC" w:rsidP="007559AC">
            <w:pPr>
              <w:jc w:val="center"/>
              <w:rPr>
                <w:color w:val="000000" w:themeColor="text1"/>
                <w:lang w:eastAsia="zh-CN"/>
              </w:rPr>
            </w:pPr>
            <w:r w:rsidRPr="00353BA2">
              <w:rPr>
                <w:color w:val="000000" w:themeColor="text1"/>
                <w:lang w:eastAsia="zh-CN"/>
              </w:rPr>
              <w:t>31,3</w:t>
            </w:r>
          </w:p>
        </w:tc>
        <w:tc>
          <w:tcPr>
            <w:tcW w:w="1533" w:type="dxa"/>
            <w:tcBorders>
              <w:top w:val="single" w:sz="4" w:space="0" w:color="000000"/>
              <w:left w:val="single" w:sz="4" w:space="0" w:color="000000"/>
              <w:bottom w:val="single" w:sz="4" w:space="0" w:color="000000"/>
              <w:right w:val="single" w:sz="4" w:space="0" w:color="000000"/>
            </w:tcBorders>
            <w:hideMark/>
          </w:tcPr>
          <w:p w14:paraId="29B73E05" w14:textId="77777777" w:rsidR="007559AC" w:rsidRPr="00353BA2" w:rsidRDefault="007559AC" w:rsidP="007559AC">
            <w:pPr>
              <w:jc w:val="center"/>
              <w:rPr>
                <w:color w:val="000000" w:themeColor="text1"/>
                <w:lang w:eastAsia="zh-CN"/>
              </w:rPr>
            </w:pPr>
            <w:r w:rsidRPr="00353BA2">
              <w:rPr>
                <w:color w:val="000000" w:themeColor="text1"/>
                <w:lang w:eastAsia="zh-CN"/>
              </w:rPr>
              <w:t>19,25</w:t>
            </w:r>
          </w:p>
        </w:tc>
        <w:tc>
          <w:tcPr>
            <w:tcW w:w="2160" w:type="dxa"/>
            <w:tcBorders>
              <w:top w:val="single" w:sz="4" w:space="0" w:color="000000"/>
              <w:left w:val="single" w:sz="4" w:space="0" w:color="000000"/>
              <w:bottom w:val="single" w:sz="4" w:space="0" w:color="000000"/>
              <w:right w:val="single" w:sz="4" w:space="0" w:color="000000"/>
            </w:tcBorders>
            <w:hideMark/>
          </w:tcPr>
          <w:p w14:paraId="75D3110B" w14:textId="77777777" w:rsidR="007559AC" w:rsidRPr="00353BA2" w:rsidRDefault="007559AC" w:rsidP="007559AC">
            <w:pPr>
              <w:jc w:val="center"/>
              <w:rPr>
                <w:color w:val="000000" w:themeColor="text1"/>
                <w:lang w:eastAsia="zh-CN"/>
              </w:rPr>
            </w:pPr>
            <w:r w:rsidRPr="00353BA2">
              <w:rPr>
                <w:color w:val="000000" w:themeColor="text1"/>
                <w:lang w:eastAsia="zh-CN"/>
              </w:rPr>
              <w:t>5,12</w:t>
            </w:r>
          </w:p>
        </w:tc>
      </w:tr>
      <w:tr w:rsidR="007559AC" w:rsidRPr="00353BA2" w14:paraId="0DDB75EE" w14:textId="77777777">
        <w:trPr>
          <w:trHeight w:val="261"/>
        </w:trPr>
        <w:tc>
          <w:tcPr>
            <w:tcW w:w="2170" w:type="dxa"/>
            <w:tcBorders>
              <w:top w:val="single" w:sz="4" w:space="0" w:color="000000"/>
              <w:left w:val="single" w:sz="4" w:space="0" w:color="000000"/>
              <w:bottom w:val="single" w:sz="4" w:space="0" w:color="000000"/>
              <w:right w:val="single" w:sz="4" w:space="0" w:color="000000"/>
            </w:tcBorders>
            <w:hideMark/>
          </w:tcPr>
          <w:p w14:paraId="1DACC72E" w14:textId="77777777" w:rsidR="007559AC" w:rsidRPr="00353BA2" w:rsidRDefault="007559AC" w:rsidP="007559AC">
            <w:pPr>
              <w:jc w:val="center"/>
              <w:rPr>
                <w:color w:val="000000" w:themeColor="text1"/>
                <w:lang w:eastAsia="zh-CN"/>
              </w:rPr>
            </w:pPr>
            <w:r w:rsidRPr="00353BA2">
              <w:rPr>
                <w:color w:val="000000" w:themeColor="text1"/>
                <w:lang w:eastAsia="zh-CN"/>
              </w:rPr>
              <w:t>2</w:t>
            </w:r>
          </w:p>
        </w:tc>
        <w:tc>
          <w:tcPr>
            <w:tcW w:w="1941" w:type="dxa"/>
            <w:tcBorders>
              <w:top w:val="single" w:sz="4" w:space="0" w:color="000000"/>
              <w:left w:val="single" w:sz="4" w:space="0" w:color="000000"/>
              <w:bottom w:val="single" w:sz="4" w:space="0" w:color="000000"/>
              <w:right w:val="single" w:sz="4" w:space="0" w:color="000000"/>
            </w:tcBorders>
            <w:hideMark/>
          </w:tcPr>
          <w:p w14:paraId="0861E237" w14:textId="77777777" w:rsidR="007559AC" w:rsidRPr="00353BA2" w:rsidRDefault="007559AC" w:rsidP="007559AC">
            <w:pPr>
              <w:jc w:val="center"/>
              <w:rPr>
                <w:color w:val="000000" w:themeColor="text1"/>
                <w:lang w:eastAsia="zh-CN"/>
              </w:rPr>
            </w:pPr>
            <w:r w:rsidRPr="00353BA2">
              <w:rPr>
                <w:color w:val="000000" w:themeColor="text1"/>
                <w:lang w:eastAsia="zh-CN"/>
              </w:rPr>
              <w:t>углубленный</w:t>
            </w:r>
          </w:p>
        </w:tc>
        <w:tc>
          <w:tcPr>
            <w:tcW w:w="1774" w:type="dxa"/>
            <w:tcBorders>
              <w:top w:val="single" w:sz="4" w:space="0" w:color="000000"/>
              <w:left w:val="single" w:sz="4" w:space="0" w:color="000000"/>
              <w:bottom w:val="single" w:sz="4" w:space="0" w:color="000000"/>
              <w:right w:val="single" w:sz="4" w:space="0" w:color="000000"/>
            </w:tcBorders>
            <w:hideMark/>
          </w:tcPr>
          <w:p w14:paraId="2E301BCB"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2337" w:type="dxa"/>
            <w:tcBorders>
              <w:top w:val="single" w:sz="4" w:space="0" w:color="000000"/>
              <w:left w:val="single" w:sz="4" w:space="0" w:color="000000"/>
              <w:bottom w:val="single" w:sz="4" w:space="0" w:color="000000"/>
              <w:right w:val="single" w:sz="4" w:space="0" w:color="000000"/>
            </w:tcBorders>
            <w:hideMark/>
          </w:tcPr>
          <w:p w14:paraId="06A6FCFD"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2134" w:type="dxa"/>
            <w:tcBorders>
              <w:top w:val="single" w:sz="4" w:space="0" w:color="000000"/>
              <w:left w:val="single" w:sz="4" w:space="0" w:color="000000"/>
              <w:bottom w:val="single" w:sz="4" w:space="0" w:color="000000"/>
              <w:right w:val="single" w:sz="4" w:space="0" w:color="000000"/>
            </w:tcBorders>
            <w:hideMark/>
          </w:tcPr>
          <w:p w14:paraId="4F4418E7" w14:textId="77777777" w:rsidR="007559AC" w:rsidRPr="00353BA2" w:rsidRDefault="007559AC" w:rsidP="007559AC">
            <w:pPr>
              <w:jc w:val="center"/>
              <w:rPr>
                <w:color w:val="000000" w:themeColor="text1"/>
                <w:lang w:eastAsia="zh-CN"/>
              </w:rPr>
            </w:pPr>
            <w:r w:rsidRPr="00353BA2">
              <w:rPr>
                <w:color w:val="000000" w:themeColor="text1"/>
                <w:lang w:eastAsia="zh-CN"/>
              </w:rPr>
              <w:t>100</w:t>
            </w:r>
          </w:p>
        </w:tc>
        <w:tc>
          <w:tcPr>
            <w:tcW w:w="1533" w:type="dxa"/>
            <w:tcBorders>
              <w:top w:val="single" w:sz="4" w:space="0" w:color="000000"/>
              <w:left w:val="single" w:sz="4" w:space="0" w:color="000000"/>
              <w:bottom w:val="single" w:sz="4" w:space="0" w:color="000000"/>
              <w:right w:val="single" w:sz="4" w:space="0" w:color="000000"/>
            </w:tcBorders>
            <w:hideMark/>
          </w:tcPr>
          <w:p w14:paraId="027C2918"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2160" w:type="dxa"/>
            <w:tcBorders>
              <w:top w:val="single" w:sz="4" w:space="0" w:color="000000"/>
              <w:left w:val="single" w:sz="4" w:space="0" w:color="000000"/>
              <w:bottom w:val="single" w:sz="4" w:space="0" w:color="000000"/>
              <w:right w:val="single" w:sz="4" w:space="0" w:color="000000"/>
            </w:tcBorders>
            <w:hideMark/>
          </w:tcPr>
          <w:p w14:paraId="704122A8"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bl>
    <w:p w14:paraId="3747EF6C" w14:textId="77777777" w:rsidR="007559AC" w:rsidRPr="00353BA2" w:rsidRDefault="007559AC" w:rsidP="007559AC">
      <w:pPr>
        <w:keepNext/>
        <w:keepLines/>
        <w:numPr>
          <w:ilvl w:val="2"/>
          <w:numId w:val="42"/>
        </w:numPr>
        <w:spacing w:before="200"/>
        <w:outlineLvl w:val="2"/>
        <w:rPr>
          <w:rFonts w:eastAsia="SimSun"/>
          <w:color w:val="000000" w:themeColor="text1"/>
          <w:sz w:val="28"/>
          <w:lang w:val="x-none"/>
        </w:rPr>
      </w:pPr>
      <w:r w:rsidRPr="00353BA2">
        <w:rPr>
          <w:rFonts w:eastAsia="SimSun"/>
          <w:color w:val="000000" w:themeColor="text1"/>
          <w:sz w:val="28"/>
          <w:lang w:val="x-none"/>
        </w:rPr>
        <w:t>в сравнении по АТЕ</w:t>
      </w:r>
    </w:p>
    <w:p w14:paraId="5DB8D268" w14:textId="77777777" w:rsidR="007559AC" w:rsidRPr="00353BA2" w:rsidRDefault="007559AC" w:rsidP="007559AC">
      <w:pPr>
        <w:keepNext/>
        <w:spacing w:after="200"/>
        <w:ind w:left="567"/>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10</w:t>
      </w:r>
      <w:r w:rsidRPr="00353BA2">
        <w:rPr>
          <w:bCs/>
          <w:i/>
          <w:noProof/>
          <w:color w:val="000000" w:themeColor="text1"/>
          <w:sz w:val="18"/>
          <w:szCs w:val="18"/>
        </w:rPr>
        <w:fldChar w:fldCharType="end"/>
      </w:r>
    </w:p>
    <w:tbl>
      <w:tblPr>
        <w:tblW w:w="14263" w:type="dxa"/>
        <w:tblInd w:w="93" w:type="dxa"/>
        <w:tblLook w:val="04A0" w:firstRow="1" w:lastRow="0" w:firstColumn="1" w:lastColumn="0" w:noHBand="0" w:noVBand="1"/>
      </w:tblPr>
      <w:tblGrid>
        <w:gridCol w:w="1941"/>
        <w:gridCol w:w="2416"/>
        <w:gridCol w:w="1845"/>
        <w:gridCol w:w="2235"/>
        <w:gridCol w:w="2235"/>
        <w:gridCol w:w="1563"/>
        <w:gridCol w:w="2028"/>
      </w:tblGrid>
      <w:tr w:rsidR="007559AC" w:rsidRPr="00353BA2" w14:paraId="4F7FEFAA" w14:textId="77777777">
        <w:trPr>
          <w:trHeight w:val="296"/>
        </w:trPr>
        <w:tc>
          <w:tcPr>
            <w:tcW w:w="1941" w:type="dxa"/>
            <w:tcBorders>
              <w:top w:val="single" w:sz="4" w:space="0" w:color="000000"/>
              <w:left w:val="single" w:sz="4" w:space="0" w:color="000000"/>
              <w:bottom w:val="nil"/>
              <w:right w:val="single" w:sz="4" w:space="0" w:color="000000"/>
            </w:tcBorders>
            <w:vAlign w:val="center"/>
            <w:hideMark/>
          </w:tcPr>
          <w:p w14:paraId="166CC743" w14:textId="77777777" w:rsidR="007559AC" w:rsidRPr="00353BA2" w:rsidRDefault="007559AC" w:rsidP="007559AC">
            <w:pPr>
              <w:rPr>
                <w:color w:val="000000" w:themeColor="text1"/>
              </w:rPr>
            </w:pPr>
          </w:p>
        </w:tc>
        <w:tc>
          <w:tcPr>
            <w:tcW w:w="2416" w:type="dxa"/>
            <w:tcBorders>
              <w:top w:val="single" w:sz="4" w:space="0" w:color="000000"/>
              <w:left w:val="single" w:sz="4" w:space="0" w:color="000000"/>
              <w:bottom w:val="nil"/>
              <w:right w:val="single" w:sz="4" w:space="0" w:color="000000"/>
            </w:tcBorders>
            <w:vAlign w:val="center"/>
            <w:hideMark/>
          </w:tcPr>
          <w:p w14:paraId="662502E5" w14:textId="77777777" w:rsidR="007559AC" w:rsidRPr="00353BA2" w:rsidRDefault="007559AC" w:rsidP="007559AC">
            <w:pPr>
              <w:rPr>
                <w:color w:val="000000" w:themeColor="text1"/>
                <w:sz w:val="20"/>
                <w:szCs w:val="20"/>
              </w:rPr>
            </w:pPr>
          </w:p>
        </w:tc>
        <w:tc>
          <w:tcPr>
            <w:tcW w:w="1845" w:type="dxa"/>
            <w:tcBorders>
              <w:top w:val="single" w:sz="4" w:space="0" w:color="000000"/>
              <w:left w:val="single" w:sz="4" w:space="0" w:color="000000"/>
              <w:bottom w:val="nil"/>
              <w:right w:val="single" w:sz="4" w:space="0" w:color="000000"/>
            </w:tcBorders>
            <w:vAlign w:val="center"/>
            <w:hideMark/>
          </w:tcPr>
          <w:p w14:paraId="34ECF5D1" w14:textId="77777777" w:rsidR="007559AC" w:rsidRPr="00353BA2" w:rsidRDefault="007559AC" w:rsidP="007559AC">
            <w:pPr>
              <w:rPr>
                <w:color w:val="000000" w:themeColor="text1"/>
                <w:sz w:val="20"/>
                <w:szCs w:val="20"/>
              </w:rPr>
            </w:pPr>
          </w:p>
        </w:tc>
        <w:tc>
          <w:tcPr>
            <w:tcW w:w="8061" w:type="dxa"/>
            <w:gridSpan w:val="4"/>
            <w:tcBorders>
              <w:top w:val="single" w:sz="4" w:space="0" w:color="000000"/>
              <w:left w:val="single" w:sz="4" w:space="0" w:color="000000"/>
              <w:bottom w:val="single" w:sz="4" w:space="0" w:color="000000"/>
              <w:right w:val="single" w:sz="4" w:space="0" w:color="000000"/>
            </w:tcBorders>
            <w:vAlign w:val="center"/>
            <w:hideMark/>
          </w:tcPr>
          <w:p w14:paraId="019F189D" w14:textId="77777777" w:rsidR="007559AC" w:rsidRPr="00353BA2" w:rsidRDefault="007559AC" w:rsidP="007559AC">
            <w:pPr>
              <w:jc w:val="center"/>
              <w:rPr>
                <w:color w:val="000000" w:themeColor="text1"/>
                <w:lang w:eastAsia="zh-CN"/>
              </w:rPr>
            </w:pPr>
            <w:r w:rsidRPr="00353BA2">
              <w:rPr>
                <w:color w:val="000000" w:themeColor="text1"/>
                <w:lang w:eastAsia="zh-CN"/>
              </w:rPr>
              <w:t>Доля участников, получивших тестовый балл</w:t>
            </w:r>
          </w:p>
        </w:tc>
      </w:tr>
      <w:tr w:rsidR="007559AC" w:rsidRPr="00353BA2" w14:paraId="00488C34" w14:textId="77777777">
        <w:trPr>
          <w:trHeight w:val="887"/>
        </w:trPr>
        <w:tc>
          <w:tcPr>
            <w:tcW w:w="1941" w:type="dxa"/>
            <w:tcBorders>
              <w:top w:val="nil"/>
              <w:left w:val="single" w:sz="4" w:space="0" w:color="000000"/>
              <w:bottom w:val="single" w:sz="4" w:space="0" w:color="000000"/>
              <w:right w:val="single" w:sz="4" w:space="0" w:color="000000"/>
            </w:tcBorders>
            <w:vAlign w:val="center"/>
            <w:hideMark/>
          </w:tcPr>
          <w:p w14:paraId="7A1A222D" w14:textId="77777777" w:rsidR="007559AC" w:rsidRPr="00353BA2" w:rsidRDefault="007559AC" w:rsidP="007559AC">
            <w:pPr>
              <w:jc w:val="center"/>
              <w:rPr>
                <w:color w:val="000000" w:themeColor="text1"/>
                <w:lang w:eastAsia="zh-CN"/>
              </w:rPr>
            </w:pPr>
            <w:r w:rsidRPr="00353BA2">
              <w:rPr>
                <w:color w:val="000000" w:themeColor="text1"/>
                <w:lang w:eastAsia="zh-CN"/>
              </w:rPr>
              <w:t>№ п/п</w:t>
            </w:r>
          </w:p>
        </w:tc>
        <w:tc>
          <w:tcPr>
            <w:tcW w:w="2416" w:type="dxa"/>
            <w:tcBorders>
              <w:top w:val="nil"/>
              <w:left w:val="single" w:sz="4" w:space="0" w:color="000000"/>
              <w:bottom w:val="single" w:sz="4" w:space="0" w:color="000000"/>
              <w:right w:val="single" w:sz="4" w:space="0" w:color="000000"/>
            </w:tcBorders>
            <w:vAlign w:val="center"/>
            <w:hideMark/>
          </w:tcPr>
          <w:p w14:paraId="579E0059" w14:textId="77777777" w:rsidR="007559AC" w:rsidRPr="00353BA2" w:rsidRDefault="007559AC" w:rsidP="007559AC">
            <w:pPr>
              <w:jc w:val="center"/>
              <w:rPr>
                <w:color w:val="000000" w:themeColor="text1"/>
                <w:lang w:eastAsia="zh-CN"/>
              </w:rPr>
            </w:pPr>
            <w:r w:rsidRPr="00353BA2">
              <w:rPr>
                <w:color w:val="000000" w:themeColor="text1"/>
                <w:lang w:eastAsia="zh-CN"/>
              </w:rPr>
              <w:t>Наименование АТЕ</w:t>
            </w:r>
          </w:p>
        </w:tc>
        <w:tc>
          <w:tcPr>
            <w:tcW w:w="1845" w:type="dxa"/>
            <w:tcBorders>
              <w:top w:val="nil"/>
              <w:left w:val="single" w:sz="4" w:space="0" w:color="000000"/>
              <w:bottom w:val="single" w:sz="4" w:space="0" w:color="000000"/>
              <w:right w:val="single" w:sz="4" w:space="0" w:color="000000"/>
            </w:tcBorders>
            <w:vAlign w:val="center"/>
            <w:hideMark/>
          </w:tcPr>
          <w:p w14:paraId="638034AA"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Количество участников чел </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487151E5" w14:textId="77777777" w:rsidR="007559AC" w:rsidRPr="00353BA2" w:rsidRDefault="007559AC" w:rsidP="007559AC">
            <w:pPr>
              <w:jc w:val="center"/>
              <w:rPr>
                <w:color w:val="000000" w:themeColor="text1"/>
                <w:lang w:eastAsia="zh-CN"/>
              </w:rPr>
            </w:pPr>
            <w:r w:rsidRPr="00353BA2">
              <w:rPr>
                <w:color w:val="000000" w:themeColor="text1"/>
                <w:lang w:eastAsia="zh-CN"/>
              </w:rPr>
              <w:t>ниже минимального</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3E5FACDC" w14:textId="77777777" w:rsidR="007559AC" w:rsidRPr="00353BA2" w:rsidRDefault="007559AC" w:rsidP="007559AC">
            <w:pPr>
              <w:jc w:val="center"/>
              <w:rPr>
                <w:color w:val="000000" w:themeColor="text1"/>
                <w:lang w:eastAsia="zh-CN"/>
              </w:rPr>
            </w:pPr>
            <w:r w:rsidRPr="00353BA2">
              <w:rPr>
                <w:color w:val="000000" w:themeColor="text1"/>
                <w:lang w:eastAsia="zh-CN"/>
              </w:rPr>
              <w:t>от минимального до 60 баллов</w:t>
            </w:r>
          </w:p>
        </w:tc>
        <w:tc>
          <w:tcPr>
            <w:tcW w:w="1563" w:type="dxa"/>
            <w:tcBorders>
              <w:top w:val="single" w:sz="4" w:space="0" w:color="000000"/>
              <w:left w:val="single" w:sz="4" w:space="0" w:color="000000"/>
              <w:bottom w:val="single" w:sz="4" w:space="0" w:color="000000"/>
              <w:right w:val="single" w:sz="4" w:space="0" w:color="000000"/>
            </w:tcBorders>
            <w:vAlign w:val="center"/>
            <w:hideMark/>
          </w:tcPr>
          <w:p w14:paraId="7777589F"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w:t>
            </w:r>
          </w:p>
        </w:tc>
        <w:tc>
          <w:tcPr>
            <w:tcW w:w="2027" w:type="dxa"/>
            <w:tcBorders>
              <w:top w:val="single" w:sz="4" w:space="0" w:color="000000"/>
              <w:left w:val="single" w:sz="4" w:space="0" w:color="000000"/>
              <w:bottom w:val="single" w:sz="4" w:space="0" w:color="000000"/>
              <w:right w:val="single" w:sz="4" w:space="0" w:color="000000"/>
            </w:tcBorders>
            <w:vAlign w:val="center"/>
            <w:hideMark/>
          </w:tcPr>
          <w:p w14:paraId="388FD0C3"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w:t>
            </w:r>
          </w:p>
        </w:tc>
      </w:tr>
      <w:tr w:rsidR="007559AC" w:rsidRPr="00353BA2" w14:paraId="0DB50974" w14:textId="77777777">
        <w:trPr>
          <w:trHeight w:val="296"/>
        </w:trPr>
        <w:tc>
          <w:tcPr>
            <w:tcW w:w="1941" w:type="dxa"/>
            <w:tcBorders>
              <w:top w:val="single" w:sz="4" w:space="0" w:color="000000"/>
              <w:left w:val="single" w:sz="4" w:space="0" w:color="000000"/>
              <w:bottom w:val="single" w:sz="4" w:space="0" w:color="000000"/>
              <w:right w:val="single" w:sz="4" w:space="0" w:color="000000"/>
            </w:tcBorders>
            <w:hideMark/>
          </w:tcPr>
          <w:p w14:paraId="7A3765AD" w14:textId="77777777" w:rsidR="007559AC" w:rsidRPr="00353BA2" w:rsidRDefault="007559AC" w:rsidP="007559AC">
            <w:pPr>
              <w:jc w:val="right"/>
              <w:rPr>
                <w:color w:val="000000" w:themeColor="text1"/>
                <w:lang w:eastAsia="zh-CN"/>
              </w:rPr>
            </w:pPr>
            <w:r w:rsidRPr="00353BA2">
              <w:rPr>
                <w:color w:val="000000" w:themeColor="text1"/>
                <w:lang w:eastAsia="zh-CN"/>
              </w:rPr>
              <w:t>1</w:t>
            </w:r>
          </w:p>
        </w:tc>
        <w:tc>
          <w:tcPr>
            <w:tcW w:w="2416" w:type="dxa"/>
            <w:tcBorders>
              <w:top w:val="single" w:sz="4" w:space="0" w:color="000000"/>
              <w:left w:val="single" w:sz="4" w:space="0" w:color="000000"/>
              <w:bottom w:val="single" w:sz="4" w:space="0" w:color="000000"/>
              <w:right w:val="single" w:sz="4" w:space="0" w:color="000000"/>
            </w:tcBorders>
            <w:hideMark/>
          </w:tcPr>
          <w:p w14:paraId="3A44A64B" w14:textId="77777777" w:rsidR="007559AC" w:rsidRPr="00353BA2" w:rsidRDefault="007559AC" w:rsidP="007559AC">
            <w:pPr>
              <w:rPr>
                <w:color w:val="000000" w:themeColor="text1"/>
                <w:lang w:eastAsia="zh-CN"/>
              </w:rPr>
            </w:pPr>
            <w:r w:rsidRPr="00353BA2">
              <w:rPr>
                <w:color w:val="000000" w:themeColor="text1"/>
                <w:lang w:eastAsia="zh-CN"/>
              </w:rPr>
              <w:t xml:space="preserve"> Всего ВТГ</w:t>
            </w:r>
          </w:p>
        </w:tc>
        <w:tc>
          <w:tcPr>
            <w:tcW w:w="1845" w:type="dxa"/>
            <w:tcBorders>
              <w:top w:val="single" w:sz="4" w:space="0" w:color="000000"/>
              <w:left w:val="single" w:sz="4" w:space="0" w:color="000000"/>
              <w:bottom w:val="single" w:sz="4" w:space="0" w:color="000000"/>
              <w:right w:val="single" w:sz="4" w:space="0" w:color="000000"/>
            </w:tcBorders>
            <w:hideMark/>
          </w:tcPr>
          <w:p w14:paraId="76AC6AA0" w14:textId="77777777" w:rsidR="007559AC" w:rsidRPr="00353BA2" w:rsidRDefault="007559AC" w:rsidP="007559AC">
            <w:pPr>
              <w:jc w:val="right"/>
              <w:rPr>
                <w:color w:val="000000" w:themeColor="text1"/>
                <w:lang w:eastAsia="zh-CN"/>
              </w:rPr>
            </w:pPr>
            <w:r w:rsidRPr="00353BA2">
              <w:rPr>
                <w:color w:val="000000" w:themeColor="text1"/>
                <w:lang w:eastAsia="zh-CN"/>
              </w:rPr>
              <w:t>723</w:t>
            </w:r>
          </w:p>
        </w:tc>
        <w:tc>
          <w:tcPr>
            <w:tcW w:w="2235" w:type="dxa"/>
            <w:tcBorders>
              <w:top w:val="single" w:sz="4" w:space="0" w:color="000000"/>
              <w:left w:val="single" w:sz="4" w:space="0" w:color="000000"/>
              <w:bottom w:val="single" w:sz="4" w:space="0" w:color="000000"/>
              <w:right w:val="single" w:sz="4" w:space="0" w:color="000000"/>
            </w:tcBorders>
            <w:hideMark/>
          </w:tcPr>
          <w:p w14:paraId="4F838518" w14:textId="77777777" w:rsidR="007559AC" w:rsidRPr="00353BA2" w:rsidRDefault="007559AC" w:rsidP="007559AC">
            <w:pPr>
              <w:jc w:val="right"/>
              <w:rPr>
                <w:color w:val="000000" w:themeColor="text1"/>
                <w:lang w:eastAsia="zh-CN"/>
              </w:rPr>
            </w:pPr>
            <w:r w:rsidRPr="00353BA2">
              <w:rPr>
                <w:color w:val="000000" w:themeColor="text1"/>
                <w:lang w:eastAsia="zh-CN"/>
              </w:rPr>
              <w:t>44,26</w:t>
            </w:r>
          </w:p>
        </w:tc>
        <w:tc>
          <w:tcPr>
            <w:tcW w:w="2235" w:type="dxa"/>
            <w:tcBorders>
              <w:top w:val="single" w:sz="4" w:space="0" w:color="000000"/>
              <w:left w:val="single" w:sz="4" w:space="0" w:color="000000"/>
              <w:bottom w:val="single" w:sz="4" w:space="0" w:color="000000"/>
              <w:right w:val="single" w:sz="4" w:space="0" w:color="000000"/>
            </w:tcBorders>
            <w:hideMark/>
          </w:tcPr>
          <w:p w14:paraId="0395C50F" w14:textId="77777777" w:rsidR="007559AC" w:rsidRPr="00353BA2" w:rsidRDefault="007559AC" w:rsidP="007559AC">
            <w:pPr>
              <w:jc w:val="right"/>
              <w:rPr>
                <w:color w:val="000000" w:themeColor="text1"/>
                <w:lang w:eastAsia="zh-CN"/>
              </w:rPr>
            </w:pPr>
            <w:r w:rsidRPr="00353BA2">
              <w:rPr>
                <w:color w:val="000000" w:themeColor="text1"/>
                <w:lang w:eastAsia="zh-CN"/>
              </w:rPr>
              <w:t>31,4</w:t>
            </w:r>
          </w:p>
        </w:tc>
        <w:tc>
          <w:tcPr>
            <w:tcW w:w="1563" w:type="dxa"/>
            <w:tcBorders>
              <w:top w:val="single" w:sz="4" w:space="0" w:color="000000"/>
              <w:left w:val="single" w:sz="4" w:space="0" w:color="000000"/>
              <w:bottom w:val="single" w:sz="4" w:space="0" w:color="000000"/>
              <w:right w:val="single" w:sz="4" w:space="0" w:color="000000"/>
            </w:tcBorders>
            <w:hideMark/>
          </w:tcPr>
          <w:p w14:paraId="23B59409" w14:textId="77777777" w:rsidR="007559AC" w:rsidRPr="00353BA2" w:rsidRDefault="007559AC" w:rsidP="007559AC">
            <w:pPr>
              <w:jc w:val="right"/>
              <w:rPr>
                <w:color w:val="000000" w:themeColor="text1"/>
                <w:lang w:eastAsia="zh-CN"/>
              </w:rPr>
            </w:pPr>
            <w:r w:rsidRPr="00353BA2">
              <w:rPr>
                <w:color w:val="000000" w:themeColor="text1"/>
                <w:lang w:eastAsia="zh-CN"/>
              </w:rPr>
              <w:t>19,23</w:t>
            </w:r>
          </w:p>
        </w:tc>
        <w:tc>
          <w:tcPr>
            <w:tcW w:w="2027" w:type="dxa"/>
            <w:tcBorders>
              <w:top w:val="single" w:sz="4" w:space="0" w:color="000000"/>
              <w:left w:val="single" w:sz="4" w:space="0" w:color="000000"/>
              <w:bottom w:val="single" w:sz="4" w:space="0" w:color="000000"/>
              <w:right w:val="single" w:sz="4" w:space="0" w:color="000000"/>
            </w:tcBorders>
            <w:hideMark/>
          </w:tcPr>
          <w:p w14:paraId="07FCF0F8" w14:textId="77777777" w:rsidR="007559AC" w:rsidRPr="00353BA2" w:rsidRDefault="007559AC" w:rsidP="007559AC">
            <w:pPr>
              <w:jc w:val="right"/>
              <w:rPr>
                <w:color w:val="000000" w:themeColor="text1"/>
                <w:lang w:eastAsia="zh-CN"/>
              </w:rPr>
            </w:pPr>
            <w:r w:rsidRPr="00353BA2">
              <w:rPr>
                <w:color w:val="000000" w:themeColor="text1"/>
                <w:lang w:eastAsia="zh-CN"/>
              </w:rPr>
              <w:t>5,12</w:t>
            </w:r>
          </w:p>
        </w:tc>
      </w:tr>
      <w:tr w:rsidR="007559AC" w:rsidRPr="00353BA2" w14:paraId="0AF4A42E" w14:textId="77777777">
        <w:trPr>
          <w:trHeight w:val="591"/>
        </w:trPr>
        <w:tc>
          <w:tcPr>
            <w:tcW w:w="1941" w:type="dxa"/>
            <w:tcBorders>
              <w:top w:val="single" w:sz="4" w:space="0" w:color="000000"/>
              <w:left w:val="single" w:sz="4" w:space="0" w:color="000000"/>
              <w:bottom w:val="single" w:sz="4" w:space="0" w:color="000000"/>
              <w:right w:val="single" w:sz="4" w:space="0" w:color="000000"/>
            </w:tcBorders>
            <w:hideMark/>
          </w:tcPr>
          <w:p w14:paraId="753852D2" w14:textId="77777777" w:rsidR="007559AC" w:rsidRPr="00353BA2" w:rsidRDefault="007559AC" w:rsidP="007559AC">
            <w:pPr>
              <w:jc w:val="right"/>
              <w:rPr>
                <w:color w:val="000000" w:themeColor="text1"/>
                <w:lang w:eastAsia="zh-CN"/>
              </w:rPr>
            </w:pPr>
            <w:r w:rsidRPr="00353BA2">
              <w:rPr>
                <w:color w:val="000000" w:themeColor="text1"/>
                <w:lang w:eastAsia="zh-CN"/>
              </w:rPr>
              <w:t>2</w:t>
            </w:r>
          </w:p>
        </w:tc>
        <w:tc>
          <w:tcPr>
            <w:tcW w:w="2416" w:type="dxa"/>
            <w:tcBorders>
              <w:top w:val="single" w:sz="4" w:space="0" w:color="000000"/>
              <w:left w:val="single" w:sz="4" w:space="0" w:color="000000"/>
              <w:bottom w:val="single" w:sz="4" w:space="0" w:color="000000"/>
              <w:right w:val="single" w:sz="4" w:space="0" w:color="000000"/>
            </w:tcBorders>
            <w:hideMark/>
          </w:tcPr>
          <w:p w14:paraId="0CCE3E86" w14:textId="77777777" w:rsidR="007559AC" w:rsidRPr="00353BA2" w:rsidRDefault="007559AC" w:rsidP="007559AC">
            <w:pPr>
              <w:rPr>
                <w:color w:val="000000" w:themeColor="text1"/>
                <w:lang w:eastAsia="zh-CN"/>
              </w:rPr>
            </w:pPr>
            <w:r w:rsidRPr="00353BA2">
              <w:rPr>
                <w:color w:val="000000" w:themeColor="text1"/>
                <w:lang w:eastAsia="zh-CN"/>
              </w:rPr>
              <w:t>Администрация г. Карабулак</w:t>
            </w:r>
          </w:p>
        </w:tc>
        <w:tc>
          <w:tcPr>
            <w:tcW w:w="1845" w:type="dxa"/>
            <w:tcBorders>
              <w:top w:val="single" w:sz="4" w:space="0" w:color="000000"/>
              <w:left w:val="single" w:sz="4" w:space="0" w:color="000000"/>
              <w:bottom w:val="single" w:sz="4" w:space="0" w:color="000000"/>
              <w:right w:val="single" w:sz="4" w:space="0" w:color="000000"/>
            </w:tcBorders>
            <w:hideMark/>
          </w:tcPr>
          <w:p w14:paraId="5F415473" w14:textId="77777777" w:rsidR="007559AC" w:rsidRPr="00353BA2" w:rsidRDefault="007559AC" w:rsidP="007559AC">
            <w:pPr>
              <w:jc w:val="right"/>
              <w:rPr>
                <w:color w:val="000000" w:themeColor="text1"/>
                <w:lang w:eastAsia="zh-CN"/>
              </w:rPr>
            </w:pPr>
            <w:r w:rsidRPr="00353BA2">
              <w:rPr>
                <w:color w:val="000000" w:themeColor="text1"/>
                <w:lang w:eastAsia="zh-CN"/>
              </w:rPr>
              <w:t>53</w:t>
            </w:r>
          </w:p>
        </w:tc>
        <w:tc>
          <w:tcPr>
            <w:tcW w:w="2235" w:type="dxa"/>
            <w:tcBorders>
              <w:top w:val="single" w:sz="4" w:space="0" w:color="000000"/>
              <w:left w:val="single" w:sz="4" w:space="0" w:color="000000"/>
              <w:bottom w:val="single" w:sz="4" w:space="0" w:color="000000"/>
              <w:right w:val="single" w:sz="4" w:space="0" w:color="000000"/>
            </w:tcBorders>
            <w:hideMark/>
          </w:tcPr>
          <w:p w14:paraId="68519B56" w14:textId="77777777" w:rsidR="007559AC" w:rsidRPr="00353BA2" w:rsidRDefault="007559AC" w:rsidP="007559AC">
            <w:pPr>
              <w:jc w:val="right"/>
              <w:rPr>
                <w:color w:val="000000" w:themeColor="text1"/>
                <w:lang w:eastAsia="zh-CN"/>
              </w:rPr>
            </w:pPr>
            <w:r w:rsidRPr="00353BA2">
              <w:rPr>
                <w:color w:val="000000" w:themeColor="text1"/>
                <w:lang w:eastAsia="zh-CN"/>
              </w:rPr>
              <w:t>47,17</w:t>
            </w:r>
          </w:p>
        </w:tc>
        <w:tc>
          <w:tcPr>
            <w:tcW w:w="2235" w:type="dxa"/>
            <w:tcBorders>
              <w:top w:val="single" w:sz="4" w:space="0" w:color="000000"/>
              <w:left w:val="single" w:sz="4" w:space="0" w:color="000000"/>
              <w:bottom w:val="single" w:sz="4" w:space="0" w:color="000000"/>
              <w:right w:val="single" w:sz="4" w:space="0" w:color="000000"/>
            </w:tcBorders>
            <w:hideMark/>
          </w:tcPr>
          <w:p w14:paraId="1DC13119" w14:textId="77777777" w:rsidR="007559AC" w:rsidRPr="00353BA2" w:rsidRDefault="007559AC" w:rsidP="007559AC">
            <w:pPr>
              <w:jc w:val="right"/>
              <w:rPr>
                <w:color w:val="000000" w:themeColor="text1"/>
                <w:lang w:eastAsia="zh-CN"/>
              </w:rPr>
            </w:pPr>
            <w:r w:rsidRPr="00353BA2">
              <w:rPr>
                <w:color w:val="000000" w:themeColor="text1"/>
                <w:lang w:eastAsia="zh-CN"/>
              </w:rPr>
              <w:t>28,3</w:t>
            </w:r>
          </w:p>
        </w:tc>
        <w:tc>
          <w:tcPr>
            <w:tcW w:w="1563" w:type="dxa"/>
            <w:tcBorders>
              <w:top w:val="single" w:sz="4" w:space="0" w:color="000000"/>
              <w:left w:val="single" w:sz="4" w:space="0" w:color="000000"/>
              <w:bottom w:val="single" w:sz="4" w:space="0" w:color="000000"/>
              <w:right w:val="single" w:sz="4" w:space="0" w:color="000000"/>
            </w:tcBorders>
            <w:hideMark/>
          </w:tcPr>
          <w:p w14:paraId="1785536B" w14:textId="77777777" w:rsidR="007559AC" w:rsidRPr="00353BA2" w:rsidRDefault="007559AC" w:rsidP="007559AC">
            <w:pPr>
              <w:jc w:val="right"/>
              <w:rPr>
                <w:color w:val="000000" w:themeColor="text1"/>
                <w:lang w:eastAsia="zh-CN"/>
              </w:rPr>
            </w:pPr>
            <w:r w:rsidRPr="00353BA2">
              <w:rPr>
                <w:color w:val="000000" w:themeColor="text1"/>
                <w:lang w:eastAsia="zh-CN"/>
              </w:rPr>
              <w:t>18,87</w:t>
            </w:r>
          </w:p>
        </w:tc>
        <w:tc>
          <w:tcPr>
            <w:tcW w:w="2027" w:type="dxa"/>
            <w:tcBorders>
              <w:top w:val="single" w:sz="4" w:space="0" w:color="000000"/>
              <w:left w:val="single" w:sz="4" w:space="0" w:color="000000"/>
              <w:bottom w:val="single" w:sz="4" w:space="0" w:color="000000"/>
              <w:right w:val="single" w:sz="4" w:space="0" w:color="000000"/>
            </w:tcBorders>
            <w:hideMark/>
          </w:tcPr>
          <w:p w14:paraId="70DDE059" w14:textId="77777777" w:rsidR="007559AC" w:rsidRPr="00353BA2" w:rsidRDefault="007559AC" w:rsidP="007559AC">
            <w:pPr>
              <w:jc w:val="right"/>
              <w:rPr>
                <w:color w:val="000000" w:themeColor="text1"/>
                <w:lang w:eastAsia="zh-CN"/>
              </w:rPr>
            </w:pPr>
            <w:r w:rsidRPr="00353BA2">
              <w:rPr>
                <w:color w:val="000000" w:themeColor="text1"/>
                <w:lang w:eastAsia="zh-CN"/>
              </w:rPr>
              <w:t>5,66</w:t>
            </w:r>
          </w:p>
        </w:tc>
      </w:tr>
      <w:tr w:rsidR="007559AC" w:rsidRPr="00353BA2" w14:paraId="246E6D55" w14:textId="77777777">
        <w:trPr>
          <w:trHeight w:val="591"/>
        </w:trPr>
        <w:tc>
          <w:tcPr>
            <w:tcW w:w="1941" w:type="dxa"/>
            <w:tcBorders>
              <w:top w:val="single" w:sz="4" w:space="0" w:color="000000"/>
              <w:left w:val="single" w:sz="4" w:space="0" w:color="000000"/>
              <w:bottom w:val="single" w:sz="4" w:space="0" w:color="000000"/>
              <w:right w:val="single" w:sz="4" w:space="0" w:color="000000"/>
            </w:tcBorders>
            <w:hideMark/>
          </w:tcPr>
          <w:p w14:paraId="664B3746" w14:textId="77777777" w:rsidR="007559AC" w:rsidRPr="00353BA2" w:rsidRDefault="007559AC" w:rsidP="007559AC">
            <w:pPr>
              <w:jc w:val="right"/>
              <w:rPr>
                <w:color w:val="000000" w:themeColor="text1"/>
                <w:lang w:eastAsia="zh-CN"/>
              </w:rPr>
            </w:pPr>
            <w:r w:rsidRPr="00353BA2">
              <w:rPr>
                <w:color w:val="000000" w:themeColor="text1"/>
                <w:lang w:eastAsia="zh-CN"/>
              </w:rPr>
              <w:t>3</w:t>
            </w:r>
          </w:p>
        </w:tc>
        <w:tc>
          <w:tcPr>
            <w:tcW w:w="2416" w:type="dxa"/>
            <w:tcBorders>
              <w:top w:val="single" w:sz="4" w:space="0" w:color="000000"/>
              <w:left w:val="single" w:sz="4" w:space="0" w:color="000000"/>
              <w:bottom w:val="single" w:sz="4" w:space="0" w:color="000000"/>
              <w:right w:val="single" w:sz="4" w:space="0" w:color="000000"/>
            </w:tcBorders>
            <w:hideMark/>
          </w:tcPr>
          <w:p w14:paraId="6E946BF7" w14:textId="77777777" w:rsidR="007559AC" w:rsidRPr="00353BA2" w:rsidRDefault="007559AC" w:rsidP="007559AC">
            <w:pPr>
              <w:rPr>
                <w:color w:val="000000" w:themeColor="text1"/>
                <w:lang w:eastAsia="zh-CN"/>
              </w:rPr>
            </w:pPr>
            <w:r w:rsidRPr="00353BA2">
              <w:rPr>
                <w:color w:val="000000" w:themeColor="text1"/>
                <w:lang w:eastAsia="zh-CN"/>
              </w:rPr>
              <w:t>Администрация г. Магас</w:t>
            </w:r>
          </w:p>
        </w:tc>
        <w:tc>
          <w:tcPr>
            <w:tcW w:w="1845" w:type="dxa"/>
            <w:tcBorders>
              <w:top w:val="single" w:sz="4" w:space="0" w:color="000000"/>
              <w:left w:val="single" w:sz="4" w:space="0" w:color="000000"/>
              <w:bottom w:val="single" w:sz="4" w:space="0" w:color="000000"/>
              <w:right w:val="single" w:sz="4" w:space="0" w:color="000000"/>
            </w:tcBorders>
            <w:hideMark/>
          </w:tcPr>
          <w:p w14:paraId="4EFEE661" w14:textId="77777777" w:rsidR="007559AC" w:rsidRPr="00353BA2" w:rsidRDefault="007559AC" w:rsidP="007559AC">
            <w:pPr>
              <w:jc w:val="right"/>
              <w:rPr>
                <w:color w:val="000000" w:themeColor="text1"/>
                <w:lang w:eastAsia="zh-CN"/>
              </w:rPr>
            </w:pPr>
            <w:r w:rsidRPr="00353BA2">
              <w:rPr>
                <w:color w:val="000000" w:themeColor="text1"/>
                <w:lang w:eastAsia="zh-CN"/>
              </w:rPr>
              <w:t>102</w:t>
            </w:r>
          </w:p>
        </w:tc>
        <w:tc>
          <w:tcPr>
            <w:tcW w:w="2235" w:type="dxa"/>
            <w:tcBorders>
              <w:top w:val="single" w:sz="4" w:space="0" w:color="000000"/>
              <w:left w:val="single" w:sz="4" w:space="0" w:color="000000"/>
              <w:bottom w:val="single" w:sz="4" w:space="0" w:color="000000"/>
              <w:right w:val="single" w:sz="4" w:space="0" w:color="000000"/>
            </w:tcBorders>
            <w:hideMark/>
          </w:tcPr>
          <w:p w14:paraId="23D8F6A0" w14:textId="77777777" w:rsidR="007559AC" w:rsidRPr="00353BA2" w:rsidRDefault="007559AC" w:rsidP="007559AC">
            <w:pPr>
              <w:jc w:val="right"/>
              <w:rPr>
                <w:color w:val="000000" w:themeColor="text1"/>
                <w:lang w:eastAsia="zh-CN"/>
              </w:rPr>
            </w:pPr>
            <w:r w:rsidRPr="00353BA2">
              <w:rPr>
                <w:color w:val="000000" w:themeColor="text1"/>
                <w:lang w:eastAsia="zh-CN"/>
              </w:rPr>
              <w:t>43,14</w:t>
            </w:r>
          </w:p>
        </w:tc>
        <w:tc>
          <w:tcPr>
            <w:tcW w:w="2235" w:type="dxa"/>
            <w:tcBorders>
              <w:top w:val="single" w:sz="4" w:space="0" w:color="000000"/>
              <w:left w:val="single" w:sz="4" w:space="0" w:color="000000"/>
              <w:bottom w:val="single" w:sz="4" w:space="0" w:color="000000"/>
              <w:right w:val="single" w:sz="4" w:space="0" w:color="000000"/>
            </w:tcBorders>
            <w:hideMark/>
          </w:tcPr>
          <w:p w14:paraId="557A145E" w14:textId="77777777" w:rsidR="007559AC" w:rsidRPr="00353BA2" w:rsidRDefault="007559AC" w:rsidP="007559AC">
            <w:pPr>
              <w:jc w:val="right"/>
              <w:rPr>
                <w:color w:val="000000" w:themeColor="text1"/>
                <w:lang w:eastAsia="zh-CN"/>
              </w:rPr>
            </w:pPr>
            <w:r w:rsidRPr="00353BA2">
              <w:rPr>
                <w:color w:val="000000" w:themeColor="text1"/>
                <w:lang w:eastAsia="zh-CN"/>
              </w:rPr>
              <w:t>30,39</w:t>
            </w:r>
          </w:p>
        </w:tc>
        <w:tc>
          <w:tcPr>
            <w:tcW w:w="1563" w:type="dxa"/>
            <w:tcBorders>
              <w:top w:val="single" w:sz="4" w:space="0" w:color="000000"/>
              <w:left w:val="single" w:sz="4" w:space="0" w:color="000000"/>
              <w:bottom w:val="single" w:sz="4" w:space="0" w:color="000000"/>
              <w:right w:val="single" w:sz="4" w:space="0" w:color="000000"/>
            </w:tcBorders>
            <w:hideMark/>
          </w:tcPr>
          <w:p w14:paraId="476C357C" w14:textId="77777777" w:rsidR="007559AC" w:rsidRPr="00353BA2" w:rsidRDefault="007559AC" w:rsidP="007559AC">
            <w:pPr>
              <w:jc w:val="right"/>
              <w:rPr>
                <w:color w:val="000000" w:themeColor="text1"/>
                <w:lang w:eastAsia="zh-CN"/>
              </w:rPr>
            </w:pPr>
            <w:r w:rsidRPr="00353BA2">
              <w:rPr>
                <w:color w:val="000000" w:themeColor="text1"/>
                <w:lang w:eastAsia="zh-CN"/>
              </w:rPr>
              <w:t>18,63</w:t>
            </w:r>
          </w:p>
        </w:tc>
        <w:tc>
          <w:tcPr>
            <w:tcW w:w="2027" w:type="dxa"/>
            <w:tcBorders>
              <w:top w:val="single" w:sz="4" w:space="0" w:color="000000"/>
              <w:left w:val="single" w:sz="4" w:space="0" w:color="000000"/>
              <w:bottom w:val="single" w:sz="4" w:space="0" w:color="000000"/>
              <w:right w:val="single" w:sz="4" w:space="0" w:color="000000"/>
            </w:tcBorders>
            <w:hideMark/>
          </w:tcPr>
          <w:p w14:paraId="1D4CBFFF" w14:textId="77777777" w:rsidR="007559AC" w:rsidRPr="00353BA2" w:rsidRDefault="007559AC" w:rsidP="007559AC">
            <w:pPr>
              <w:jc w:val="right"/>
              <w:rPr>
                <w:color w:val="000000" w:themeColor="text1"/>
                <w:lang w:eastAsia="zh-CN"/>
              </w:rPr>
            </w:pPr>
            <w:r w:rsidRPr="00353BA2">
              <w:rPr>
                <w:color w:val="000000" w:themeColor="text1"/>
                <w:lang w:eastAsia="zh-CN"/>
              </w:rPr>
              <w:t>7,84</w:t>
            </w:r>
          </w:p>
        </w:tc>
      </w:tr>
      <w:tr w:rsidR="007559AC" w:rsidRPr="00353BA2" w14:paraId="269B989A" w14:textId="77777777">
        <w:trPr>
          <w:trHeight w:val="591"/>
        </w:trPr>
        <w:tc>
          <w:tcPr>
            <w:tcW w:w="1941" w:type="dxa"/>
            <w:tcBorders>
              <w:top w:val="single" w:sz="4" w:space="0" w:color="000000"/>
              <w:left w:val="single" w:sz="4" w:space="0" w:color="000000"/>
              <w:bottom w:val="single" w:sz="4" w:space="0" w:color="000000"/>
              <w:right w:val="single" w:sz="4" w:space="0" w:color="000000"/>
            </w:tcBorders>
            <w:hideMark/>
          </w:tcPr>
          <w:p w14:paraId="3B652B99" w14:textId="77777777" w:rsidR="007559AC" w:rsidRPr="00353BA2" w:rsidRDefault="007559AC" w:rsidP="007559AC">
            <w:pPr>
              <w:jc w:val="right"/>
              <w:rPr>
                <w:color w:val="000000" w:themeColor="text1"/>
                <w:lang w:eastAsia="zh-CN"/>
              </w:rPr>
            </w:pPr>
            <w:r w:rsidRPr="00353BA2">
              <w:rPr>
                <w:color w:val="000000" w:themeColor="text1"/>
                <w:lang w:eastAsia="zh-CN"/>
              </w:rPr>
              <w:t>4</w:t>
            </w:r>
          </w:p>
        </w:tc>
        <w:tc>
          <w:tcPr>
            <w:tcW w:w="2416" w:type="dxa"/>
            <w:tcBorders>
              <w:top w:val="single" w:sz="4" w:space="0" w:color="000000"/>
              <w:left w:val="single" w:sz="4" w:space="0" w:color="000000"/>
              <w:bottom w:val="single" w:sz="4" w:space="0" w:color="000000"/>
              <w:right w:val="single" w:sz="4" w:space="0" w:color="000000"/>
            </w:tcBorders>
            <w:hideMark/>
          </w:tcPr>
          <w:p w14:paraId="33465EA1" w14:textId="77777777" w:rsidR="007559AC" w:rsidRPr="00353BA2" w:rsidRDefault="007559AC" w:rsidP="007559AC">
            <w:pPr>
              <w:rPr>
                <w:color w:val="000000" w:themeColor="text1"/>
                <w:lang w:eastAsia="zh-CN"/>
              </w:rPr>
            </w:pPr>
            <w:r w:rsidRPr="00353BA2">
              <w:rPr>
                <w:color w:val="000000" w:themeColor="text1"/>
                <w:lang w:eastAsia="zh-CN"/>
              </w:rPr>
              <w:t>Администрация г. Малгобек</w:t>
            </w:r>
          </w:p>
        </w:tc>
        <w:tc>
          <w:tcPr>
            <w:tcW w:w="1845" w:type="dxa"/>
            <w:tcBorders>
              <w:top w:val="single" w:sz="4" w:space="0" w:color="000000"/>
              <w:left w:val="single" w:sz="4" w:space="0" w:color="000000"/>
              <w:bottom w:val="single" w:sz="4" w:space="0" w:color="000000"/>
              <w:right w:val="single" w:sz="4" w:space="0" w:color="000000"/>
            </w:tcBorders>
            <w:hideMark/>
          </w:tcPr>
          <w:p w14:paraId="2DA91C5C" w14:textId="77777777" w:rsidR="007559AC" w:rsidRPr="00353BA2" w:rsidRDefault="007559AC" w:rsidP="007559AC">
            <w:pPr>
              <w:jc w:val="right"/>
              <w:rPr>
                <w:color w:val="000000" w:themeColor="text1"/>
                <w:lang w:eastAsia="zh-CN"/>
              </w:rPr>
            </w:pPr>
            <w:r w:rsidRPr="00353BA2">
              <w:rPr>
                <w:color w:val="000000" w:themeColor="text1"/>
                <w:lang w:eastAsia="zh-CN"/>
              </w:rPr>
              <w:t>59</w:t>
            </w:r>
          </w:p>
        </w:tc>
        <w:tc>
          <w:tcPr>
            <w:tcW w:w="2235" w:type="dxa"/>
            <w:tcBorders>
              <w:top w:val="single" w:sz="4" w:space="0" w:color="000000"/>
              <w:left w:val="single" w:sz="4" w:space="0" w:color="000000"/>
              <w:bottom w:val="single" w:sz="4" w:space="0" w:color="000000"/>
              <w:right w:val="single" w:sz="4" w:space="0" w:color="000000"/>
            </w:tcBorders>
            <w:hideMark/>
          </w:tcPr>
          <w:p w14:paraId="4BB1AF0B" w14:textId="77777777" w:rsidR="007559AC" w:rsidRPr="00353BA2" w:rsidRDefault="007559AC" w:rsidP="007559AC">
            <w:pPr>
              <w:jc w:val="right"/>
              <w:rPr>
                <w:color w:val="000000" w:themeColor="text1"/>
                <w:lang w:eastAsia="zh-CN"/>
              </w:rPr>
            </w:pPr>
            <w:r w:rsidRPr="00353BA2">
              <w:rPr>
                <w:color w:val="000000" w:themeColor="text1"/>
                <w:lang w:eastAsia="zh-CN"/>
              </w:rPr>
              <w:t>32,2</w:t>
            </w:r>
          </w:p>
        </w:tc>
        <w:tc>
          <w:tcPr>
            <w:tcW w:w="2235" w:type="dxa"/>
            <w:tcBorders>
              <w:top w:val="single" w:sz="4" w:space="0" w:color="000000"/>
              <w:left w:val="single" w:sz="4" w:space="0" w:color="000000"/>
              <w:bottom w:val="single" w:sz="4" w:space="0" w:color="000000"/>
              <w:right w:val="single" w:sz="4" w:space="0" w:color="000000"/>
            </w:tcBorders>
            <w:hideMark/>
          </w:tcPr>
          <w:p w14:paraId="7A95069E" w14:textId="77777777" w:rsidR="007559AC" w:rsidRPr="00353BA2" w:rsidRDefault="007559AC" w:rsidP="007559AC">
            <w:pPr>
              <w:jc w:val="right"/>
              <w:rPr>
                <w:color w:val="000000" w:themeColor="text1"/>
                <w:lang w:eastAsia="zh-CN"/>
              </w:rPr>
            </w:pPr>
            <w:r w:rsidRPr="00353BA2">
              <w:rPr>
                <w:color w:val="000000" w:themeColor="text1"/>
                <w:lang w:eastAsia="zh-CN"/>
              </w:rPr>
              <w:t>40,68</w:t>
            </w:r>
          </w:p>
        </w:tc>
        <w:tc>
          <w:tcPr>
            <w:tcW w:w="1563" w:type="dxa"/>
            <w:tcBorders>
              <w:top w:val="single" w:sz="4" w:space="0" w:color="000000"/>
              <w:left w:val="single" w:sz="4" w:space="0" w:color="000000"/>
              <w:bottom w:val="single" w:sz="4" w:space="0" w:color="000000"/>
              <w:right w:val="single" w:sz="4" w:space="0" w:color="000000"/>
            </w:tcBorders>
            <w:hideMark/>
          </w:tcPr>
          <w:p w14:paraId="422BE27F" w14:textId="77777777" w:rsidR="007559AC" w:rsidRPr="00353BA2" w:rsidRDefault="007559AC" w:rsidP="007559AC">
            <w:pPr>
              <w:jc w:val="right"/>
              <w:rPr>
                <w:color w:val="000000" w:themeColor="text1"/>
                <w:lang w:eastAsia="zh-CN"/>
              </w:rPr>
            </w:pPr>
            <w:r w:rsidRPr="00353BA2">
              <w:rPr>
                <w:color w:val="000000" w:themeColor="text1"/>
                <w:lang w:eastAsia="zh-CN"/>
              </w:rPr>
              <w:t>18,64</w:t>
            </w:r>
          </w:p>
        </w:tc>
        <w:tc>
          <w:tcPr>
            <w:tcW w:w="2027" w:type="dxa"/>
            <w:tcBorders>
              <w:top w:val="single" w:sz="4" w:space="0" w:color="000000"/>
              <w:left w:val="single" w:sz="4" w:space="0" w:color="000000"/>
              <w:bottom w:val="single" w:sz="4" w:space="0" w:color="000000"/>
              <w:right w:val="single" w:sz="4" w:space="0" w:color="000000"/>
            </w:tcBorders>
            <w:hideMark/>
          </w:tcPr>
          <w:p w14:paraId="289CE8CC" w14:textId="77777777" w:rsidR="007559AC" w:rsidRPr="00353BA2" w:rsidRDefault="007559AC" w:rsidP="007559AC">
            <w:pPr>
              <w:jc w:val="right"/>
              <w:rPr>
                <w:color w:val="000000" w:themeColor="text1"/>
                <w:lang w:eastAsia="zh-CN"/>
              </w:rPr>
            </w:pPr>
            <w:r w:rsidRPr="00353BA2">
              <w:rPr>
                <w:color w:val="000000" w:themeColor="text1"/>
                <w:lang w:eastAsia="zh-CN"/>
              </w:rPr>
              <w:t>8,47</w:t>
            </w:r>
          </w:p>
        </w:tc>
      </w:tr>
      <w:tr w:rsidR="007559AC" w:rsidRPr="00353BA2" w14:paraId="55D3540A" w14:textId="77777777">
        <w:trPr>
          <w:trHeight w:val="591"/>
        </w:trPr>
        <w:tc>
          <w:tcPr>
            <w:tcW w:w="1941" w:type="dxa"/>
            <w:tcBorders>
              <w:top w:val="single" w:sz="4" w:space="0" w:color="000000"/>
              <w:left w:val="single" w:sz="4" w:space="0" w:color="000000"/>
              <w:bottom w:val="single" w:sz="4" w:space="0" w:color="000000"/>
              <w:right w:val="single" w:sz="4" w:space="0" w:color="000000"/>
            </w:tcBorders>
            <w:hideMark/>
          </w:tcPr>
          <w:p w14:paraId="3A3A1227" w14:textId="77777777" w:rsidR="007559AC" w:rsidRPr="00353BA2" w:rsidRDefault="007559AC" w:rsidP="007559AC">
            <w:pPr>
              <w:jc w:val="right"/>
              <w:rPr>
                <w:color w:val="000000" w:themeColor="text1"/>
                <w:lang w:eastAsia="zh-CN"/>
              </w:rPr>
            </w:pPr>
            <w:r w:rsidRPr="00353BA2">
              <w:rPr>
                <w:color w:val="000000" w:themeColor="text1"/>
                <w:lang w:eastAsia="zh-CN"/>
              </w:rPr>
              <w:t>5</w:t>
            </w:r>
          </w:p>
        </w:tc>
        <w:tc>
          <w:tcPr>
            <w:tcW w:w="2416" w:type="dxa"/>
            <w:tcBorders>
              <w:top w:val="single" w:sz="4" w:space="0" w:color="000000"/>
              <w:left w:val="single" w:sz="4" w:space="0" w:color="000000"/>
              <w:bottom w:val="single" w:sz="4" w:space="0" w:color="000000"/>
              <w:right w:val="single" w:sz="4" w:space="0" w:color="000000"/>
            </w:tcBorders>
            <w:hideMark/>
          </w:tcPr>
          <w:p w14:paraId="60D74393" w14:textId="77777777" w:rsidR="007559AC" w:rsidRPr="00353BA2" w:rsidRDefault="007559AC" w:rsidP="007559AC">
            <w:pPr>
              <w:rPr>
                <w:color w:val="000000" w:themeColor="text1"/>
                <w:lang w:eastAsia="zh-CN"/>
              </w:rPr>
            </w:pPr>
            <w:r w:rsidRPr="00353BA2">
              <w:rPr>
                <w:color w:val="000000" w:themeColor="text1"/>
                <w:lang w:eastAsia="zh-CN"/>
              </w:rPr>
              <w:t>Администрация г. Назрань</w:t>
            </w:r>
          </w:p>
        </w:tc>
        <w:tc>
          <w:tcPr>
            <w:tcW w:w="1845" w:type="dxa"/>
            <w:tcBorders>
              <w:top w:val="single" w:sz="4" w:space="0" w:color="000000"/>
              <w:left w:val="single" w:sz="4" w:space="0" w:color="000000"/>
              <w:bottom w:val="single" w:sz="4" w:space="0" w:color="000000"/>
              <w:right w:val="single" w:sz="4" w:space="0" w:color="000000"/>
            </w:tcBorders>
            <w:hideMark/>
          </w:tcPr>
          <w:p w14:paraId="3D483D56" w14:textId="77777777" w:rsidR="007559AC" w:rsidRPr="00353BA2" w:rsidRDefault="007559AC" w:rsidP="007559AC">
            <w:pPr>
              <w:jc w:val="right"/>
              <w:rPr>
                <w:color w:val="000000" w:themeColor="text1"/>
                <w:lang w:eastAsia="zh-CN"/>
              </w:rPr>
            </w:pPr>
            <w:r w:rsidRPr="00353BA2">
              <w:rPr>
                <w:color w:val="000000" w:themeColor="text1"/>
                <w:lang w:eastAsia="zh-CN"/>
              </w:rPr>
              <w:t>177</w:t>
            </w:r>
          </w:p>
        </w:tc>
        <w:tc>
          <w:tcPr>
            <w:tcW w:w="2235" w:type="dxa"/>
            <w:tcBorders>
              <w:top w:val="single" w:sz="4" w:space="0" w:color="000000"/>
              <w:left w:val="single" w:sz="4" w:space="0" w:color="000000"/>
              <w:bottom w:val="single" w:sz="4" w:space="0" w:color="000000"/>
              <w:right w:val="single" w:sz="4" w:space="0" w:color="000000"/>
            </w:tcBorders>
            <w:hideMark/>
          </w:tcPr>
          <w:p w14:paraId="1765EB67" w14:textId="77777777" w:rsidR="007559AC" w:rsidRPr="00353BA2" w:rsidRDefault="007559AC" w:rsidP="007559AC">
            <w:pPr>
              <w:jc w:val="right"/>
              <w:rPr>
                <w:color w:val="000000" w:themeColor="text1"/>
                <w:lang w:eastAsia="zh-CN"/>
              </w:rPr>
            </w:pPr>
            <w:r w:rsidRPr="00353BA2">
              <w:rPr>
                <w:color w:val="000000" w:themeColor="text1"/>
                <w:lang w:eastAsia="zh-CN"/>
              </w:rPr>
              <w:t>35,59</w:t>
            </w:r>
          </w:p>
        </w:tc>
        <w:tc>
          <w:tcPr>
            <w:tcW w:w="2235" w:type="dxa"/>
            <w:tcBorders>
              <w:top w:val="single" w:sz="4" w:space="0" w:color="000000"/>
              <w:left w:val="single" w:sz="4" w:space="0" w:color="000000"/>
              <w:bottom w:val="single" w:sz="4" w:space="0" w:color="000000"/>
              <w:right w:val="single" w:sz="4" w:space="0" w:color="000000"/>
            </w:tcBorders>
            <w:hideMark/>
          </w:tcPr>
          <w:p w14:paraId="3C049C1F" w14:textId="77777777" w:rsidR="007559AC" w:rsidRPr="00353BA2" w:rsidRDefault="007559AC" w:rsidP="007559AC">
            <w:pPr>
              <w:jc w:val="right"/>
              <w:rPr>
                <w:color w:val="000000" w:themeColor="text1"/>
                <w:lang w:eastAsia="zh-CN"/>
              </w:rPr>
            </w:pPr>
            <w:r w:rsidRPr="00353BA2">
              <w:rPr>
                <w:color w:val="000000" w:themeColor="text1"/>
                <w:lang w:eastAsia="zh-CN"/>
              </w:rPr>
              <w:t>32,2</w:t>
            </w:r>
          </w:p>
        </w:tc>
        <w:tc>
          <w:tcPr>
            <w:tcW w:w="1563" w:type="dxa"/>
            <w:tcBorders>
              <w:top w:val="single" w:sz="4" w:space="0" w:color="000000"/>
              <w:left w:val="single" w:sz="4" w:space="0" w:color="000000"/>
              <w:bottom w:val="single" w:sz="4" w:space="0" w:color="000000"/>
              <w:right w:val="single" w:sz="4" w:space="0" w:color="000000"/>
            </w:tcBorders>
            <w:hideMark/>
          </w:tcPr>
          <w:p w14:paraId="17E6129A" w14:textId="77777777" w:rsidR="007559AC" w:rsidRPr="00353BA2" w:rsidRDefault="007559AC" w:rsidP="007559AC">
            <w:pPr>
              <w:jc w:val="right"/>
              <w:rPr>
                <w:color w:val="000000" w:themeColor="text1"/>
                <w:lang w:eastAsia="zh-CN"/>
              </w:rPr>
            </w:pPr>
            <w:r w:rsidRPr="00353BA2">
              <w:rPr>
                <w:color w:val="000000" w:themeColor="text1"/>
                <w:lang w:eastAsia="zh-CN"/>
              </w:rPr>
              <w:t>24,29</w:t>
            </w:r>
          </w:p>
        </w:tc>
        <w:tc>
          <w:tcPr>
            <w:tcW w:w="2027" w:type="dxa"/>
            <w:tcBorders>
              <w:top w:val="single" w:sz="4" w:space="0" w:color="000000"/>
              <w:left w:val="single" w:sz="4" w:space="0" w:color="000000"/>
              <w:bottom w:val="single" w:sz="4" w:space="0" w:color="000000"/>
              <w:right w:val="single" w:sz="4" w:space="0" w:color="000000"/>
            </w:tcBorders>
            <w:hideMark/>
          </w:tcPr>
          <w:p w14:paraId="70646067" w14:textId="77777777" w:rsidR="007559AC" w:rsidRPr="00353BA2" w:rsidRDefault="007559AC" w:rsidP="007559AC">
            <w:pPr>
              <w:jc w:val="right"/>
              <w:rPr>
                <w:color w:val="000000" w:themeColor="text1"/>
                <w:lang w:eastAsia="zh-CN"/>
              </w:rPr>
            </w:pPr>
            <w:r w:rsidRPr="00353BA2">
              <w:rPr>
                <w:color w:val="000000" w:themeColor="text1"/>
                <w:lang w:eastAsia="zh-CN"/>
              </w:rPr>
              <w:t>7,91</w:t>
            </w:r>
          </w:p>
        </w:tc>
      </w:tr>
      <w:tr w:rsidR="007559AC" w:rsidRPr="00353BA2" w14:paraId="4433B93B" w14:textId="77777777">
        <w:trPr>
          <w:trHeight w:val="887"/>
        </w:trPr>
        <w:tc>
          <w:tcPr>
            <w:tcW w:w="1941" w:type="dxa"/>
            <w:tcBorders>
              <w:top w:val="single" w:sz="4" w:space="0" w:color="000000"/>
              <w:left w:val="single" w:sz="4" w:space="0" w:color="000000"/>
              <w:bottom w:val="single" w:sz="4" w:space="0" w:color="000000"/>
              <w:right w:val="single" w:sz="4" w:space="0" w:color="000000"/>
            </w:tcBorders>
            <w:hideMark/>
          </w:tcPr>
          <w:p w14:paraId="274BF0F4" w14:textId="77777777" w:rsidR="007559AC" w:rsidRPr="00353BA2" w:rsidRDefault="007559AC" w:rsidP="007559AC">
            <w:pPr>
              <w:jc w:val="right"/>
              <w:rPr>
                <w:color w:val="000000" w:themeColor="text1"/>
                <w:lang w:eastAsia="zh-CN"/>
              </w:rPr>
            </w:pPr>
            <w:r w:rsidRPr="00353BA2">
              <w:rPr>
                <w:color w:val="000000" w:themeColor="text1"/>
                <w:lang w:eastAsia="zh-CN"/>
              </w:rPr>
              <w:t>6</w:t>
            </w:r>
          </w:p>
        </w:tc>
        <w:tc>
          <w:tcPr>
            <w:tcW w:w="2416" w:type="dxa"/>
            <w:tcBorders>
              <w:top w:val="single" w:sz="4" w:space="0" w:color="000000"/>
              <w:left w:val="single" w:sz="4" w:space="0" w:color="000000"/>
              <w:bottom w:val="single" w:sz="4" w:space="0" w:color="000000"/>
              <w:right w:val="single" w:sz="4" w:space="0" w:color="000000"/>
            </w:tcBorders>
            <w:hideMark/>
          </w:tcPr>
          <w:p w14:paraId="27679B02" w14:textId="77777777" w:rsidR="007559AC" w:rsidRPr="00353BA2" w:rsidRDefault="007559AC" w:rsidP="007559AC">
            <w:pPr>
              <w:rPr>
                <w:color w:val="000000" w:themeColor="text1"/>
                <w:lang w:eastAsia="zh-CN"/>
              </w:rPr>
            </w:pPr>
            <w:r w:rsidRPr="00353BA2">
              <w:rPr>
                <w:color w:val="000000" w:themeColor="text1"/>
                <w:lang w:eastAsia="zh-CN"/>
              </w:rPr>
              <w:t>Администрация Джейрахского района</w:t>
            </w:r>
          </w:p>
        </w:tc>
        <w:tc>
          <w:tcPr>
            <w:tcW w:w="1845" w:type="dxa"/>
            <w:tcBorders>
              <w:top w:val="single" w:sz="4" w:space="0" w:color="000000"/>
              <w:left w:val="single" w:sz="4" w:space="0" w:color="000000"/>
              <w:bottom w:val="single" w:sz="4" w:space="0" w:color="000000"/>
              <w:right w:val="single" w:sz="4" w:space="0" w:color="000000"/>
            </w:tcBorders>
            <w:hideMark/>
          </w:tcPr>
          <w:p w14:paraId="4CB25173" w14:textId="77777777" w:rsidR="007559AC" w:rsidRPr="00353BA2" w:rsidRDefault="007559AC" w:rsidP="007559AC">
            <w:pPr>
              <w:jc w:val="right"/>
              <w:rPr>
                <w:color w:val="000000" w:themeColor="text1"/>
                <w:lang w:eastAsia="zh-CN"/>
              </w:rPr>
            </w:pPr>
            <w:r w:rsidRPr="00353BA2">
              <w:rPr>
                <w:color w:val="000000" w:themeColor="text1"/>
                <w:lang w:eastAsia="zh-CN"/>
              </w:rPr>
              <w:t>16</w:t>
            </w:r>
          </w:p>
        </w:tc>
        <w:tc>
          <w:tcPr>
            <w:tcW w:w="2235" w:type="dxa"/>
            <w:tcBorders>
              <w:top w:val="single" w:sz="4" w:space="0" w:color="000000"/>
              <w:left w:val="single" w:sz="4" w:space="0" w:color="000000"/>
              <w:bottom w:val="single" w:sz="4" w:space="0" w:color="000000"/>
              <w:right w:val="single" w:sz="4" w:space="0" w:color="000000"/>
            </w:tcBorders>
            <w:hideMark/>
          </w:tcPr>
          <w:p w14:paraId="6FEB8BAE" w14:textId="77777777" w:rsidR="007559AC" w:rsidRPr="00353BA2" w:rsidRDefault="007559AC" w:rsidP="007559AC">
            <w:pPr>
              <w:jc w:val="right"/>
              <w:rPr>
                <w:color w:val="000000" w:themeColor="text1"/>
                <w:lang w:eastAsia="zh-CN"/>
              </w:rPr>
            </w:pPr>
            <w:r w:rsidRPr="00353BA2">
              <w:rPr>
                <w:color w:val="000000" w:themeColor="text1"/>
                <w:lang w:eastAsia="zh-CN"/>
              </w:rPr>
              <w:t>25</w:t>
            </w:r>
          </w:p>
        </w:tc>
        <w:tc>
          <w:tcPr>
            <w:tcW w:w="2235" w:type="dxa"/>
            <w:tcBorders>
              <w:top w:val="single" w:sz="4" w:space="0" w:color="000000"/>
              <w:left w:val="single" w:sz="4" w:space="0" w:color="000000"/>
              <w:bottom w:val="single" w:sz="4" w:space="0" w:color="000000"/>
              <w:right w:val="single" w:sz="4" w:space="0" w:color="000000"/>
            </w:tcBorders>
            <w:hideMark/>
          </w:tcPr>
          <w:p w14:paraId="3A5A896C" w14:textId="77777777" w:rsidR="007559AC" w:rsidRPr="00353BA2" w:rsidRDefault="007559AC" w:rsidP="007559AC">
            <w:pPr>
              <w:jc w:val="right"/>
              <w:rPr>
                <w:color w:val="000000" w:themeColor="text1"/>
                <w:lang w:eastAsia="zh-CN"/>
              </w:rPr>
            </w:pPr>
            <w:r w:rsidRPr="00353BA2">
              <w:rPr>
                <w:color w:val="000000" w:themeColor="text1"/>
                <w:lang w:eastAsia="zh-CN"/>
              </w:rPr>
              <w:t>37,5</w:t>
            </w:r>
          </w:p>
        </w:tc>
        <w:tc>
          <w:tcPr>
            <w:tcW w:w="1563" w:type="dxa"/>
            <w:tcBorders>
              <w:top w:val="single" w:sz="4" w:space="0" w:color="000000"/>
              <w:left w:val="single" w:sz="4" w:space="0" w:color="000000"/>
              <w:bottom w:val="single" w:sz="4" w:space="0" w:color="000000"/>
              <w:right w:val="single" w:sz="4" w:space="0" w:color="000000"/>
            </w:tcBorders>
            <w:hideMark/>
          </w:tcPr>
          <w:p w14:paraId="3E56CDC6" w14:textId="77777777" w:rsidR="007559AC" w:rsidRPr="00353BA2" w:rsidRDefault="007559AC" w:rsidP="007559AC">
            <w:pPr>
              <w:jc w:val="right"/>
              <w:rPr>
                <w:color w:val="000000" w:themeColor="text1"/>
                <w:lang w:eastAsia="zh-CN"/>
              </w:rPr>
            </w:pPr>
            <w:r w:rsidRPr="00353BA2">
              <w:rPr>
                <w:color w:val="000000" w:themeColor="text1"/>
                <w:lang w:eastAsia="zh-CN"/>
              </w:rPr>
              <w:t>37,5</w:t>
            </w:r>
          </w:p>
        </w:tc>
        <w:tc>
          <w:tcPr>
            <w:tcW w:w="2027" w:type="dxa"/>
            <w:tcBorders>
              <w:top w:val="single" w:sz="4" w:space="0" w:color="000000"/>
              <w:left w:val="single" w:sz="4" w:space="0" w:color="000000"/>
              <w:bottom w:val="single" w:sz="4" w:space="0" w:color="000000"/>
              <w:right w:val="single" w:sz="4" w:space="0" w:color="000000"/>
            </w:tcBorders>
            <w:hideMark/>
          </w:tcPr>
          <w:p w14:paraId="23210118" w14:textId="77777777" w:rsidR="007559AC" w:rsidRPr="00353BA2" w:rsidRDefault="007559AC" w:rsidP="007559AC">
            <w:pPr>
              <w:jc w:val="right"/>
              <w:rPr>
                <w:color w:val="000000" w:themeColor="text1"/>
                <w:lang w:eastAsia="zh-CN"/>
              </w:rPr>
            </w:pPr>
            <w:r w:rsidRPr="00353BA2">
              <w:rPr>
                <w:color w:val="000000" w:themeColor="text1"/>
                <w:lang w:eastAsia="zh-CN"/>
              </w:rPr>
              <w:t>0</w:t>
            </w:r>
          </w:p>
        </w:tc>
      </w:tr>
      <w:tr w:rsidR="007559AC" w:rsidRPr="00353BA2" w14:paraId="34962458" w14:textId="77777777">
        <w:trPr>
          <w:trHeight w:val="887"/>
        </w:trPr>
        <w:tc>
          <w:tcPr>
            <w:tcW w:w="1941" w:type="dxa"/>
            <w:tcBorders>
              <w:top w:val="single" w:sz="4" w:space="0" w:color="000000"/>
              <w:left w:val="single" w:sz="4" w:space="0" w:color="000000"/>
              <w:bottom w:val="single" w:sz="4" w:space="0" w:color="000000"/>
              <w:right w:val="single" w:sz="4" w:space="0" w:color="000000"/>
            </w:tcBorders>
            <w:hideMark/>
          </w:tcPr>
          <w:p w14:paraId="0F55D92A" w14:textId="77777777" w:rsidR="007559AC" w:rsidRPr="00353BA2" w:rsidRDefault="007559AC" w:rsidP="007559AC">
            <w:pPr>
              <w:jc w:val="right"/>
              <w:rPr>
                <w:color w:val="000000" w:themeColor="text1"/>
                <w:lang w:eastAsia="zh-CN"/>
              </w:rPr>
            </w:pPr>
            <w:r w:rsidRPr="00353BA2">
              <w:rPr>
                <w:color w:val="000000" w:themeColor="text1"/>
                <w:lang w:eastAsia="zh-CN"/>
              </w:rPr>
              <w:t>7</w:t>
            </w:r>
          </w:p>
        </w:tc>
        <w:tc>
          <w:tcPr>
            <w:tcW w:w="2416" w:type="dxa"/>
            <w:tcBorders>
              <w:top w:val="single" w:sz="4" w:space="0" w:color="000000"/>
              <w:left w:val="single" w:sz="4" w:space="0" w:color="000000"/>
              <w:bottom w:val="single" w:sz="4" w:space="0" w:color="000000"/>
              <w:right w:val="single" w:sz="4" w:space="0" w:color="000000"/>
            </w:tcBorders>
            <w:hideMark/>
          </w:tcPr>
          <w:p w14:paraId="6B78D3BB" w14:textId="77777777" w:rsidR="007559AC" w:rsidRPr="00353BA2" w:rsidRDefault="007559AC" w:rsidP="007559AC">
            <w:pPr>
              <w:rPr>
                <w:color w:val="000000" w:themeColor="text1"/>
                <w:lang w:eastAsia="zh-CN"/>
              </w:rPr>
            </w:pPr>
            <w:r w:rsidRPr="00353BA2">
              <w:rPr>
                <w:color w:val="000000" w:themeColor="text1"/>
                <w:lang w:eastAsia="zh-CN"/>
              </w:rPr>
              <w:t>Администрация Малгобекского района</w:t>
            </w:r>
          </w:p>
        </w:tc>
        <w:tc>
          <w:tcPr>
            <w:tcW w:w="1845" w:type="dxa"/>
            <w:tcBorders>
              <w:top w:val="single" w:sz="4" w:space="0" w:color="000000"/>
              <w:left w:val="single" w:sz="4" w:space="0" w:color="000000"/>
              <w:bottom w:val="single" w:sz="4" w:space="0" w:color="000000"/>
              <w:right w:val="single" w:sz="4" w:space="0" w:color="000000"/>
            </w:tcBorders>
            <w:hideMark/>
          </w:tcPr>
          <w:p w14:paraId="155FA4F9" w14:textId="77777777" w:rsidR="007559AC" w:rsidRPr="00353BA2" w:rsidRDefault="007559AC" w:rsidP="007559AC">
            <w:pPr>
              <w:jc w:val="right"/>
              <w:rPr>
                <w:color w:val="000000" w:themeColor="text1"/>
                <w:lang w:eastAsia="zh-CN"/>
              </w:rPr>
            </w:pPr>
            <w:r w:rsidRPr="00353BA2">
              <w:rPr>
                <w:color w:val="000000" w:themeColor="text1"/>
                <w:lang w:eastAsia="zh-CN"/>
              </w:rPr>
              <w:t>46</w:t>
            </w:r>
          </w:p>
        </w:tc>
        <w:tc>
          <w:tcPr>
            <w:tcW w:w="2235" w:type="dxa"/>
            <w:tcBorders>
              <w:top w:val="single" w:sz="4" w:space="0" w:color="000000"/>
              <w:left w:val="single" w:sz="4" w:space="0" w:color="000000"/>
              <w:bottom w:val="single" w:sz="4" w:space="0" w:color="000000"/>
              <w:right w:val="single" w:sz="4" w:space="0" w:color="000000"/>
            </w:tcBorders>
            <w:hideMark/>
          </w:tcPr>
          <w:p w14:paraId="114897A3" w14:textId="77777777" w:rsidR="007559AC" w:rsidRPr="00353BA2" w:rsidRDefault="007559AC" w:rsidP="007559AC">
            <w:pPr>
              <w:jc w:val="right"/>
              <w:rPr>
                <w:color w:val="000000" w:themeColor="text1"/>
                <w:lang w:eastAsia="zh-CN"/>
              </w:rPr>
            </w:pPr>
            <w:r w:rsidRPr="00353BA2">
              <w:rPr>
                <w:color w:val="000000" w:themeColor="text1"/>
                <w:lang w:eastAsia="zh-CN"/>
              </w:rPr>
              <w:t>39,13</w:t>
            </w:r>
          </w:p>
        </w:tc>
        <w:tc>
          <w:tcPr>
            <w:tcW w:w="2235" w:type="dxa"/>
            <w:tcBorders>
              <w:top w:val="single" w:sz="4" w:space="0" w:color="000000"/>
              <w:left w:val="single" w:sz="4" w:space="0" w:color="000000"/>
              <w:bottom w:val="single" w:sz="4" w:space="0" w:color="000000"/>
              <w:right w:val="single" w:sz="4" w:space="0" w:color="000000"/>
            </w:tcBorders>
            <w:hideMark/>
          </w:tcPr>
          <w:p w14:paraId="28EDFE04" w14:textId="77777777" w:rsidR="007559AC" w:rsidRPr="00353BA2" w:rsidRDefault="007559AC" w:rsidP="007559AC">
            <w:pPr>
              <w:jc w:val="right"/>
              <w:rPr>
                <w:color w:val="000000" w:themeColor="text1"/>
                <w:lang w:eastAsia="zh-CN"/>
              </w:rPr>
            </w:pPr>
            <w:r w:rsidRPr="00353BA2">
              <w:rPr>
                <w:color w:val="000000" w:themeColor="text1"/>
                <w:lang w:eastAsia="zh-CN"/>
              </w:rPr>
              <w:t>41,3</w:t>
            </w:r>
          </w:p>
        </w:tc>
        <w:tc>
          <w:tcPr>
            <w:tcW w:w="1563" w:type="dxa"/>
            <w:tcBorders>
              <w:top w:val="single" w:sz="4" w:space="0" w:color="000000"/>
              <w:left w:val="single" w:sz="4" w:space="0" w:color="000000"/>
              <w:bottom w:val="single" w:sz="4" w:space="0" w:color="000000"/>
              <w:right w:val="single" w:sz="4" w:space="0" w:color="000000"/>
            </w:tcBorders>
            <w:hideMark/>
          </w:tcPr>
          <w:p w14:paraId="4D36A2F7" w14:textId="77777777" w:rsidR="007559AC" w:rsidRPr="00353BA2" w:rsidRDefault="007559AC" w:rsidP="007559AC">
            <w:pPr>
              <w:jc w:val="right"/>
              <w:rPr>
                <w:color w:val="000000" w:themeColor="text1"/>
                <w:lang w:eastAsia="zh-CN"/>
              </w:rPr>
            </w:pPr>
            <w:r w:rsidRPr="00353BA2">
              <w:rPr>
                <w:color w:val="000000" w:themeColor="text1"/>
                <w:lang w:eastAsia="zh-CN"/>
              </w:rPr>
              <w:t>17,39</w:t>
            </w:r>
          </w:p>
        </w:tc>
        <w:tc>
          <w:tcPr>
            <w:tcW w:w="2027" w:type="dxa"/>
            <w:tcBorders>
              <w:top w:val="single" w:sz="4" w:space="0" w:color="000000"/>
              <w:left w:val="single" w:sz="4" w:space="0" w:color="000000"/>
              <w:bottom w:val="single" w:sz="4" w:space="0" w:color="000000"/>
              <w:right w:val="single" w:sz="4" w:space="0" w:color="000000"/>
            </w:tcBorders>
            <w:hideMark/>
          </w:tcPr>
          <w:p w14:paraId="4416AA75" w14:textId="77777777" w:rsidR="007559AC" w:rsidRPr="00353BA2" w:rsidRDefault="007559AC" w:rsidP="007559AC">
            <w:pPr>
              <w:jc w:val="right"/>
              <w:rPr>
                <w:color w:val="000000" w:themeColor="text1"/>
                <w:lang w:eastAsia="zh-CN"/>
              </w:rPr>
            </w:pPr>
            <w:r w:rsidRPr="00353BA2">
              <w:rPr>
                <w:color w:val="000000" w:themeColor="text1"/>
                <w:lang w:eastAsia="zh-CN"/>
              </w:rPr>
              <w:t>2,17</w:t>
            </w:r>
          </w:p>
        </w:tc>
      </w:tr>
      <w:tr w:rsidR="007559AC" w:rsidRPr="00353BA2" w14:paraId="30668C91" w14:textId="77777777">
        <w:trPr>
          <w:trHeight w:val="887"/>
        </w:trPr>
        <w:tc>
          <w:tcPr>
            <w:tcW w:w="1941" w:type="dxa"/>
            <w:tcBorders>
              <w:top w:val="single" w:sz="4" w:space="0" w:color="000000"/>
              <w:left w:val="single" w:sz="4" w:space="0" w:color="000000"/>
              <w:bottom w:val="single" w:sz="4" w:space="0" w:color="000000"/>
              <w:right w:val="single" w:sz="4" w:space="0" w:color="000000"/>
            </w:tcBorders>
            <w:hideMark/>
          </w:tcPr>
          <w:p w14:paraId="7EFD15A3" w14:textId="77777777" w:rsidR="007559AC" w:rsidRPr="00353BA2" w:rsidRDefault="007559AC" w:rsidP="007559AC">
            <w:pPr>
              <w:jc w:val="right"/>
              <w:rPr>
                <w:color w:val="000000" w:themeColor="text1"/>
                <w:lang w:eastAsia="zh-CN"/>
              </w:rPr>
            </w:pPr>
            <w:r w:rsidRPr="00353BA2">
              <w:rPr>
                <w:color w:val="000000" w:themeColor="text1"/>
                <w:lang w:eastAsia="zh-CN"/>
              </w:rPr>
              <w:t>8</w:t>
            </w:r>
          </w:p>
        </w:tc>
        <w:tc>
          <w:tcPr>
            <w:tcW w:w="2416" w:type="dxa"/>
            <w:tcBorders>
              <w:top w:val="single" w:sz="4" w:space="0" w:color="000000"/>
              <w:left w:val="single" w:sz="4" w:space="0" w:color="000000"/>
              <w:bottom w:val="single" w:sz="4" w:space="0" w:color="000000"/>
              <w:right w:val="single" w:sz="4" w:space="0" w:color="000000"/>
            </w:tcBorders>
            <w:hideMark/>
          </w:tcPr>
          <w:p w14:paraId="4E340DF8" w14:textId="77777777" w:rsidR="007559AC" w:rsidRPr="00353BA2" w:rsidRDefault="007559AC" w:rsidP="007559AC">
            <w:pPr>
              <w:rPr>
                <w:color w:val="000000" w:themeColor="text1"/>
                <w:lang w:eastAsia="zh-CN"/>
              </w:rPr>
            </w:pPr>
            <w:r w:rsidRPr="00353BA2">
              <w:rPr>
                <w:color w:val="000000" w:themeColor="text1"/>
                <w:lang w:eastAsia="zh-CN"/>
              </w:rPr>
              <w:t>Администрация Назрановского района</w:t>
            </w:r>
          </w:p>
        </w:tc>
        <w:tc>
          <w:tcPr>
            <w:tcW w:w="1845" w:type="dxa"/>
            <w:tcBorders>
              <w:top w:val="single" w:sz="4" w:space="0" w:color="000000"/>
              <w:left w:val="single" w:sz="4" w:space="0" w:color="000000"/>
              <w:bottom w:val="single" w:sz="4" w:space="0" w:color="000000"/>
              <w:right w:val="single" w:sz="4" w:space="0" w:color="000000"/>
            </w:tcBorders>
            <w:hideMark/>
          </w:tcPr>
          <w:p w14:paraId="3E08B165" w14:textId="77777777" w:rsidR="007559AC" w:rsidRPr="00353BA2" w:rsidRDefault="007559AC" w:rsidP="007559AC">
            <w:pPr>
              <w:jc w:val="right"/>
              <w:rPr>
                <w:color w:val="000000" w:themeColor="text1"/>
                <w:lang w:eastAsia="zh-CN"/>
              </w:rPr>
            </w:pPr>
            <w:r w:rsidRPr="00353BA2">
              <w:rPr>
                <w:color w:val="000000" w:themeColor="text1"/>
                <w:lang w:eastAsia="zh-CN"/>
              </w:rPr>
              <w:t>153</w:t>
            </w:r>
          </w:p>
        </w:tc>
        <w:tc>
          <w:tcPr>
            <w:tcW w:w="2235" w:type="dxa"/>
            <w:tcBorders>
              <w:top w:val="single" w:sz="4" w:space="0" w:color="000000"/>
              <w:left w:val="single" w:sz="4" w:space="0" w:color="000000"/>
              <w:bottom w:val="single" w:sz="4" w:space="0" w:color="000000"/>
              <w:right w:val="single" w:sz="4" w:space="0" w:color="000000"/>
            </w:tcBorders>
            <w:hideMark/>
          </w:tcPr>
          <w:p w14:paraId="6E8A4269" w14:textId="77777777" w:rsidR="007559AC" w:rsidRPr="00353BA2" w:rsidRDefault="007559AC" w:rsidP="007559AC">
            <w:pPr>
              <w:jc w:val="right"/>
              <w:rPr>
                <w:color w:val="000000" w:themeColor="text1"/>
                <w:lang w:eastAsia="zh-CN"/>
              </w:rPr>
            </w:pPr>
            <w:r w:rsidRPr="00353BA2">
              <w:rPr>
                <w:color w:val="000000" w:themeColor="text1"/>
                <w:lang w:eastAsia="zh-CN"/>
              </w:rPr>
              <w:t>56,86</w:t>
            </w:r>
          </w:p>
        </w:tc>
        <w:tc>
          <w:tcPr>
            <w:tcW w:w="2235" w:type="dxa"/>
            <w:tcBorders>
              <w:top w:val="single" w:sz="4" w:space="0" w:color="000000"/>
              <w:left w:val="single" w:sz="4" w:space="0" w:color="000000"/>
              <w:bottom w:val="single" w:sz="4" w:space="0" w:color="000000"/>
              <w:right w:val="single" w:sz="4" w:space="0" w:color="000000"/>
            </w:tcBorders>
            <w:hideMark/>
          </w:tcPr>
          <w:p w14:paraId="4922A45D" w14:textId="77777777" w:rsidR="007559AC" w:rsidRPr="00353BA2" w:rsidRDefault="007559AC" w:rsidP="007559AC">
            <w:pPr>
              <w:jc w:val="right"/>
              <w:rPr>
                <w:color w:val="000000" w:themeColor="text1"/>
                <w:lang w:eastAsia="zh-CN"/>
              </w:rPr>
            </w:pPr>
            <w:r w:rsidRPr="00353BA2">
              <w:rPr>
                <w:color w:val="000000" w:themeColor="text1"/>
                <w:lang w:eastAsia="zh-CN"/>
              </w:rPr>
              <w:t>27,45</w:t>
            </w:r>
          </w:p>
        </w:tc>
        <w:tc>
          <w:tcPr>
            <w:tcW w:w="1563" w:type="dxa"/>
            <w:tcBorders>
              <w:top w:val="single" w:sz="4" w:space="0" w:color="000000"/>
              <w:left w:val="single" w:sz="4" w:space="0" w:color="000000"/>
              <w:bottom w:val="single" w:sz="4" w:space="0" w:color="000000"/>
              <w:right w:val="single" w:sz="4" w:space="0" w:color="000000"/>
            </w:tcBorders>
            <w:hideMark/>
          </w:tcPr>
          <w:p w14:paraId="5108651E" w14:textId="77777777" w:rsidR="007559AC" w:rsidRPr="00353BA2" w:rsidRDefault="007559AC" w:rsidP="007559AC">
            <w:pPr>
              <w:jc w:val="right"/>
              <w:rPr>
                <w:color w:val="000000" w:themeColor="text1"/>
                <w:lang w:eastAsia="zh-CN"/>
              </w:rPr>
            </w:pPr>
            <w:r w:rsidRPr="00353BA2">
              <w:rPr>
                <w:color w:val="000000" w:themeColor="text1"/>
                <w:lang w:eastAsia="zh-CN"/>
              </w:rPr>
              <w:t>14,38</w:t>
            </w:r>
          </w:p>
        </w:tc>
        <w:tc>
          <w:tcPr>
            <w:tcW w:w="2027" w:type="dxa"/>
            <w:tcBorders>
              <w:top w:val="single" w:sz="4" w:space="0" w:color="000000"/>
              <w:left w:val="single" w:sz="4" w:space="0" w:color="000000"/>
              <w:bottom w:val="single" w:sz="4" w:space="0" w:color="000000"/>
              <w:right w:val="single" w:sz="4" w:space="0" w:color="000000"/>
            </w:tcBorders>
            <w:hideMark/>
          </w:tcPr>
          <w:p w14:paraId="4A1C07DD" w14:textId="77777777" w:rsidR="007559AC" w:rsidRPr="00353BA2" w:rsidRDefault="007559AC" w:rsidP="007559AC">
            <w:pPr>
              <w:jc w:val="right"/>
              <w:rPr>
                <w:color w:val="000000" w:themeColor="text1"/>
                <w:lang w:eastAsia="zh-CN"/>
              </w:rPr>
            </w:pPr>
            <w:r w:rsidRPr="00353BA2">
              <w:rPr>
                <w:color w:val="000000" w:themeColor="text1"/>
                <w:lang w:eastAsia="zh-CN"/>
              </w:rPr>
              <w:t>1,31</w:t>
            </w:r>
          </w:p>
        </w:tc>
      </w:tr>
      <w:tr w:rsidR="007559AC" w:rsidRPr="00353BA2" w14:paraId="50FF5613" w14:textId="77777777">
        <w:trPr>
          <w:trHeight w:val="591"/>
        </w:trPr>
        <w:tc>
          <w:tcPr>
            <w:tcW w:w="1941" w:type="dxa"/>
            <w:tcBorders>
              <w:top w:val="single" w:sz="4" w:space="0" w:color="000000"/>
              <w:left w:val="single" w:sz="4" w:space="0" w:color="000000"/>
              <w:bottom w:val="single" w:sz="4" w:space="0" w:color="000000"/>
              <w:right w:val="single" w:sz="4" w:space="0" w:color="000000"/>
            </w:tcBorders>
            <w:hideMark/>
          </w:tcPr>
          <w:p w14:paraId="692B6400" w14:textId="77777777" w:rsidR="007559AC" w:rsidRPr="00353BA2" w:rsidRDefault="007559AC" w:rsidP="007559AC">
            <w:pPr>
              <w:jc w:val="right"/>
              <w:rPr>
                <w:color w:val="000000" w:themeColor="text1"/>
                <w:lang w:eastAsia="zh-CN"/>
              </w:rPr>
            </w:pPr>
            <w:r w:rsidRPr="00353BA2">
              <w:rPr>
                <w:color w:val="000000" w:themeColor="text1"/>
                <w:lang w:eastAsia="zh-CN"/>
              </w:rPr>
              <w:lastRenderedPageBreak/>
              <w:t>9</w:t>
            </w:r>
          </w:p>
        </w:tc>
        <w:tc>
          <w:tcPr>
            <w:tcW w:w="2416" w:type="dxa"/>
            <w:tcBorders>
              <w:top w:val="single" w:sz="4" w:space="0" w:color="000000"/>
              <w:left w:val="single" w:sz="4" w:space="0" w:color="000000"/>
              <w:bottom w:val="single" w:sz="4" w:space="0" w:color="000000"/>
              <w:right w:val="single" w:sz="4" w:space="0" w:color="000000"/>
            </w:tcBorders>
            <w:hideMark/>
          </w:tcPr>
          <w:p w14:paraId="40A83F39" w14:textId="77777777" w:rsidR="007559AC" w:rsidRPr="00353BA2" w:rsidRDefault="007559AC" w:rsidP="007559AC">
            <w:pPr>
              <w:rPr>
                <w:color w:val="000000" w:themeColor="text1"/>
                <w:lang w:eastAsia="zh-CN"/>
              </w:rPr>
            </w:pPr>
            <w:r w:rsidRPr="00353BA2">
              <w:rPr>
                <w:color w:val="000000" w:themeColor="text1"/>
                <w:lang w:eastAsia="zh-CN"/>
              </w:rPr>
              <w:t>Администрация Сунженского района</w:t>
            </w:r>
          </w:p>
        </w:tc>
        <w:tc>
          <w:tcPr>
            <w:tcW w:w="1845" w:type="dxa"/>
            <w:tcBorders>
              <w:top w:val="single" w:sz="4" w:space="0" w:color="000000"/>
              <w:left w:val="single" w:sz="4" w:space="0" w:color="000000"/>
              <w:bottom w:val="single" w:sz="4" w:space="0" w:color="000000"/>
              <w:right w:val="single" w:sz="4" w:space="0" w:color="000000"/>
            </w:tcBorders>
            <w:hideMark/>
          </w:tcPr>
          <w:p w14:paraId="118E44C7" w14:textId="77777777" w:rsidR="007559AC" w:rsidRPr="00353BA2" w:rsidRDefault="007559AC" w:rsidP="007559AC">
            <w:pPr>
              <w:jc w:val="right"/>
              <w:rPr>
                <w:color w:val="000000" w:themeColor="text1"/>
                <w:lang w:eastAsia="zh-CN"/>
              </w:rPr>
            </w:pPr>
            <w:r w:rsidRPr="00353BA2">
              <w:rPr>
                <w:color w:val="000000" w:themeColor="text1"/>
                <w:lang w:eastAsia="zh-CN"/>
              </w:rPr>
              <w:t>117</w:t>
            </w:r>
          </w:p>
        </w:tc>
        <w:tc>
          <w:tcPr>
            <w:tcW w:w="2235" w:type="dxa"/>
            <w:tcBorders>
              <w:top w:val="single" w:sz="4" w:space="0" w:color="000000"/>
              <w:left w:val="single" w:sz="4" w:space="0" w:color="000000"/>
              <w:bottom w:val="single" w:sz="4" w:space="0" w:color="000000"/>
              <w:right w:val="single" w:sz="4" w:space="0" w:color="000000"/>
            </w:tcBorders>
            <w:hideMark/>
          </w:tcPr>
          <w:p w14:paraId="19F13C52" w14:textId="77777777" w:rsidR="007559AC" w:rsidRPr="00353BA2" w:rsidRDefault="007559AC" w:rsidP="007559AC">
            <w:pPr>
              <w:jc w:val="right"/>
              <w:rPr>
                <w:color w:val="000000" w:themeColor="text1"/>
                <w:lang w:eastAsia="zh-CN"/>
              </w:rPr>
            </w:pPr>
            <w:r w:rsidRPr="00353BA2">
              <w:rPr>
                <w:color w:val="000000" w:themeColor="text1"/>
                <w:lang w:eastAsia="zh-CN"/>
              </w:rPr>
              <w:t>51,28</w:t>
            </w:r>
          </w:p>
        </w:tc>
        <w:tc>
          <w:tcPr>
            <w:tcW w:w="2235" w:type="dxa"/>
            <w:tcBorders>
              <w:top w:val="single" w:sz="4" w:space="0" w:color="000000"/>
              <w:left w:val="single" w:sz="4" w:space="0" w:color="000000"/>
              <w:bottom w:val="single" w:sz="4" w:space="0" w:color="000000"/>
              <w:right w:val="single" w:sz="4" w:space="0" w:color="000000"/>
            </w:tcBorders>
            <w:hideMark/>
          </w:tcPr>
          <w:p w14:paraId="56A3C7D7" w14:textId="77777777" w:rsidR="007559AC" w:rsidRPr="00353BA2" w:rsidRDefault="007559AC" w:rsidP="007559AC">
            <w:pPr>
              <w:jc w:val="right"/>
              <w:rPr>
                <w:color w:val="000000" w:themeColor="text1"/>
                <w:lang w:eastAsia="zh-CN"/>
              </w:rPr>
            </w:pPr>
            <w:r w:rsidRPr="00353BA2">
              <w:rPr>
                <w:color w:val="000000" w:themeColor="text1"/>
                <w:lang w:eastAsia="zh-CN"/>
              </w:rPr>
              <w:t>28,21</w:t>
            </w:r>
          </w:p>
        </w:tc>
        <w:tc>
          <w:tcPr>
            <w:tcW w:w="1563" w:type="dxa"/>
            <w:tcBorders>
              <w:top w:val="single" w:sz="4" w:space="0" w:color="000000"/>
              <w:left w:val="single" w:sz="4" w:space="0" w:color="000000"/>
              <w:bottom w:val="single" w:sz="4" w:space="0" w:color="000000"/>
              <w:right w:val="single" w:sz="4" w:space="0" w:color="000000"/>
            </w:tcBorders>
            <w:hideMark/>
          </w:tcPr>
          <w:p w14:paraId="643669D5" w14:textId="77777777" w:rsidR="007559AC" w:rsidRPr="00353BA2" w:rsidRDefault="007559AC" w:rsidP="007559AC">
            <w:pPr>
              <w:jc w:val="right"/>
              <w:rPr>
                <w:color w:val="000000" w:themeColor="text1"/>
                <w:lang w:eastAsia="zh-CN"/>
              </w:rPr>
            </w:pPr>
            <w:r w:rsidRPr="00353BA2">
              <w:rPr>
                <w:color w:val="000000" w:themeColor="text1"/>
                <w:lang w:eastAsia="zh-CN"/>
              </w:rPr>
              <w:t>17,09</w:t>
            </w:r>
          </w:p>
        </w:tc>
        <w:tc>
          <w:tcPr>
            <w:tcW w:w="2027" w:type="dxa"/>
            <w:tcBorders>
              <w:top w:val="single" w:sz="4" w:space="0" w:color="000000"/>
              <w:left w:val="single" w:sz="4" w:space="0" w:color="000000"/>
              <w:bottom w:val="single" w:sz="4" w:space="0" w:color="000000"/>
              <w:right w:val="single" w:sz="4" w:space="0" w:color="000000"/>
            </w:tcBorders>
            <w:hideMark/>
          </w:tcPr>
          <w:p w14:paraId="1686EB58" w14:textId="77777777" w:rsidR="007559AC" w:rsidRPr="00353BA2" w:rsidRDefault="007559AC" w:rsidP="007559AC">
            <w:pPr>
              <w:jc w:val="right"/>
              <w:rPr>
                <w:color w:val="000000" w:themeColor="text1"/>
                <w:lang w:eastAsia="zh-CN"/>
              </w:rPr>
            </w:pPr>
            <w:r w:rsidRPr="00353BA2">
              <w:rPr>
                <w:color w:val="000000" w:themeColor="text1"/>
                <w:lang w:eastAsia="zh-CN"/>
              </w:rPr>
              <w:t>3,42</w:t>
            </w:r>
          </w:p>
        </w:tc>
      </w:tr>
    </w:tbl>
    <w:p w14:paraId="6E95FF33" w14:textId="77777777" w:rsidR="007559AC" w:rsidRPr="00353BA2" w:rsidRDefault="007559AC" w:rsidP="007559AC">
      <w:pPr>
        <w:rPr>
          <w:color w:val="000000" w:themeColor="text1"/>
        </w:rPr>
      </w:pPr>
    </w:p>
    <w:p w14:paraId="0B6C41BD" w14:textId="77777777" w:rsidR="007559AC" w:rsidRPr="00353BA2" w:rsidRDefault="007559AC" w:rsidP="007559AC">
      <w:pPr>
        <w:rPr>
          <w:color w:val="000000" w:themeColor="text1"/>
        </w:rPr>
      </w:pPr>
    </w:p>
    <w:p w14:paraId="5322AD07" w14:textId="77777777" w:rsidR="007559AC" w:rsidRPr="00353BA2" w:rsidRDefault="007559AC" w:rsidP="007559AC">
      <w:pPr>
        <w:keepNext/>
        <w:keepLines/>
        <w:numPr>
          <w:ilvl w:val="1"/>
          <w:numId w:val="42"/>
        </w:numPr>
        <w:tabs>
          <w:tab w:val="left" w:pos="142"/>
        </w:tabs>
        <w:spacing w:before="200"/>
        <w:ind w:left="142" w:hanging="426"/>
        <w:outlineLvl w:val="2"/>
        <w:rPr>
          <w:rFonts w:eastAsia="SimSun"/>
          <w:b/>
          <w:bCs/>
          <w:color w:val="000000" w:themeColor="text1"/>
          <w:sz w:val="28"/>
          <w:lang w:val="x-none"/>
        </w:rPr>
      </w:pPr>
      <w:r w:rsidRPr="00353BA2">
        <w:rPr>
          <w:rFonts w:eastAsia="SimSun"/>
          <w:b/>
          <w:bCs/>
          <w:color w:val="000000" w:themeColor="text1"/>
          <w:sz w:val="28"/>
          <w:lang w:val="x-none"/>
        </w:rPr>
        <w:t>Выделение перечня ОО, продемонстрировавших наиболее высокие и низкие результаты ЕГЭ по предмету</w:t>
      </w:r>
    </w:p>
    <w:p w14:paraId="7454B650" w14:textId="77777777" w:rsidR="007559AC" w:rsidRPr="00353BA2" w:rsidRDefault="007559AC" w:rsidP="007559AC">
      <w:pPr>
        <w:keepNext/>
        <w:keepLines/>
        <w:numPr>
          <w:ilvl w:val="2"/>
          <w:numId w:val="42"/>
        </w:numPr>
        <w:spacing w:before="200"/>
        <w:outlineLvl w:val="2"/>
        <w:rPr>
          <w:rFonts w:eastAsia="SimSun"/>
          <w:color w:val="000000" w:themeColor="text1"/>
          <w:sz w:val="28"/>
          <w:lang w:val="x-none"/>
        </w:rPr>
      </w:pPr>
      <w:r w:rsidRPr="00353BA2">
        <w:rPr>
          <w:rFonts w:eastAsia="SimSun"/>
          <w:color w:val="000000" w:themeColor="text1"/>
          <w:sz w:val="28"/>
          <w:lang w:val="x-none"/>
        </w:rPr>
        <w:t>Перечень ОО, продемонстрировавших наиболее высокие результаты ЕГЭ по предмету</w:t>
      </w:r>
    </w:p>
    <w:p w14:paraId="70E313EB" w14:textId="77777777" w:rsidR="007559AC" w:rsidRPr="00353BA2" w:rsidRDefault="007559AC" w:rsidP="007559AC">
      <w:pPr>
        <w:keepNext/>
        <w:keepLines/>
        <w:spacing w:before="200"/>
        <w:ind w:firstLine="568"/>
        <w:jc w:val="both"/>
        <w:outlineLvl w:val="2"/>
        <w:rPr>
          <w:rFonts w:eastAsia="SimSun"/>
          <w:bCs/>
          <w:i/>
          <w:iCs/>
          <w:color w:val="000000" w:themeColor="text1"/>
          <w:sz w:val="28"/>
          <w:szCs w:val="22"/>
          <w:lang w:val="x-none"/>
        </w:rPr>
      </w:pPr>
      <w:r w:rsidRPr="00353BA2">
        <w:rPr>
          <w:rFonts w:eastAsia="SimSun"/>
          <w:b/>
          <w:i/>
          <w:iCs/>
          <w:color w:val="000000" w:themeColor="text1"/>
          <w:szCs w:val="22"/>
          <w:lang w:val="x-none"/>
        </w:rPr>
        <w:t>Выбирается</w:t>
      </w:r>
      <w:r w:rsidRPr="00353BA2">
        <w:rPr>
          <w:rFonts w:eastAsia="SimSun"/>
          <w:iCs/>
          <w:color w:val="000000" w:themeColor="text1"/>
          <w:szCs w:val="22"/>
          <w:vertAlign w:val="superscript"/>
          <w:lang w:val="x-none"/>
        </w:rPr>
        <w:footnoteReference w:id="4"/>
      </w:r>
      <w:r w:rsidRPr="00353BA2">
        <w:rPr>
          <w:rFonts w:eastAsia="SimSun"/>
          <w:b/>
          <w:i/>
          <w:iCs/>
          <w:color w:val="000000" w:themeColor="text1"/>
          <w:szCs w:val="22"/>
          <w:lang w:val="x-none"/>
        </w:rPr>
        <w:t xml:space="preserve"> от 5 до 15%</w:t>
      </w:r>
      <w:r w:rsidRPr="00353BA2">
        <w:rPr>
          <w:rFonts w:eastAsia="SimSun"/>
          <w:i/>
          <w:iCs/>
          <w:color w:val="000000" w:themeColor="text1"/>
          <w:szCs w:val="22"/>
          <w:lang w:val="x-none"/>
        </w:rPr>
        <w:t xml:space="preserve"> от общего числа ОО в субъекте Российской Федерации,</w:t>
      </w:r>
      <w:r w:rsidRPr="00353BA2">
        <w:rPr>
          <w:rFonts w:eastAsia="SimSun"/>
          <w:i/>
          <w:iCs/>
          <w:color w:val="000000" w:themeColor="text1"/>
          <w:szCs w:val="22"/>
        </w:rPr>
        <w:t xml:space="preserve"> </w:t>
      </w:r>
      <w:r w:rsidRPr="00353BA2">
        <w:rPr>
          <w:rFonts w:eastAsia="SimSun"/>
          <w:i/>
          <w:iCs/>
          <w:color w:val="000000" w:themeColor="text1"/>
          <w:szCs w:val="22"/>
          <w:lang w:val="x-none"/>
        </w:rPr>
        <w:t xml:space="preserve">в которых: </w:t>
      </w:r>
    </w:p>
    <w:p w14:paraId="52801E1F" w14:textId="77777777" w:rsidR="007559AC" w:rsidRPr="00353BA2" w:rsidRDefault="007559AC" w:rsidP="007559AC">
      <w:pPr>
        <w:numPr>
          <w:ilvl w:val="0"/>
          <w:numId w:val="43"/>
        </w:numPr>
        <w:ind w:left="709" w:hanging="425"/>
        <w:contextualSpacing/>
        <w:jc w:val="both"/>
        <w:rPr>
          <w:rFonts w:eastAsia="Times New Roman"/>
          <w:b/>
          <w:i/>
          <w:iCs/>
          <w:color w:val="000000" w:themeColor="text1"/>
        </w:rPr>
      </w:pPr>
      <w:r w:rsidRPr="00353BA2">
        <w:rPr>
          <w:rFonts w:eastAsia="Times New Roman"/>
          <w:bCs/>
          <w:i/>
          <w:iCs/>
          <w:color w:val="000000" w:themeColor="text1"/>
        </w:rPr>
        <w:t>доля</w:t>
      </w:r>
      <w:r w:rsidRPr="00353BA2">
        <w:rPr>
          <w:rFonts w:eastAsia="Times New Roman"/>
          <w:i/>
          <w:iCs/>
          <w:color w:val="000000" w:themeColor="text1"/>
        </w:rPr>
        <w:t xml:space="preserve"> участников ЕГЭ-ВТГ, </w:t>
      </w:r>
      <w:r w:rsidRPr="00353BA2">
        <w:rPr>
          <w:rFonts w:eastAsia="Times New Roman"/>
          <w:b/>
          <w:i/>
          <w:iCs/>
          <w:color w:val="000000" w:themeColor="text1"/>
        </w:rPr>
        <w:t xml:space="preserve">получивших от 81 до 100 баллов, </w:t>
      </w:r>
      <w:r w:rsidRPr="00353BA2">
        <w:rPr>
          <w:rFonts w:eastAsia="Times New Roman"/>
          <w:i/>
          <w:iCs/>
          <w:color w:val="000000" w:themeColor="text1"/>
        </w:rPr>
        <w:t xml:space="preserve">имеет </w:t>
      </w:r>
      <w:r w:rsidRPr="00353BA2">
        <w:rPr>
          <w:rFonts w:eastAsia="Times New Roman"/>
          <w:b/>
          <w:i/>
          <w:iCs/>
          <w:color w:val="000000" w:themeColor="text1"/>
        </w:rPr>
        <w:t>максимальные значения</w:t>
      </w:r>
      <w:r w:rsidRPr="00353BA2">
        <w:rPr>
          <w:rFonts w:eastAsia="Times New Roman"/>
          <w:i/>
          <w:iCs/>
          <w:color w:val="000000" w:themeColor="text1"/>
        </w:rPr>
        <w:t xml:space="preserve"> (по сравнению с другими ОО субъекта Российской Федерации);</w:t>
      </w:r>
      <w:r w:rsidRPr="00353BA2">
        <w:rPr>
          <w:rFonts w:eastAsia="Times New Roman"/>
          <w:b/>
          <w:i/>
          <w:iCs/>
          <w:color w:val="000000" w:themeColor="text1"/>
        </w:rPr>
        <w:t xml:space="preserve"> </w:t>
      </w:r>
    </w:p>
    <w:p w14:paraId="18107FEE" w14:textId="77777777" w:rsidR="007559AC" w:rsidRPr="00353BA2" w:rsidRDefault="007559AC" w:rsidP="007559AC">
      <w:pPr>
        <w:contextualSpacing/>
        <w:jc w:val="both"/>
        <w:rPr>
          <w:rFonts w:eastAsia="Times New Roman"/>
          <w:i/>
          <w:iCs/>
          <w:color w:val="000000" w:themeColor="text1"/>
        </w:rPr>
      </w:pPr>
      <w:r w:rsidRPr="00353BA2">
        <w:rPr>
          <w:rFonts w:eastAsia="Times New Roman"/>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4C0879D1" w14:textId="77777777" w:rsidR="007559AC" w:rsidRPr="00353BA2" w:rsidRDefault="007559AC" w:rsidP="007559AC">
      <w:pPr>
        <w:numPr>
          <w:ilvl w:val="0"/>
          <w:numId w:val="43"/>
        </w:numPr>
        <w:spacing w:after="120"/>
        <w:ind w:left="709" w:hanging="425"/>
        <w:contextualSpacing/>
        <w:jc w:val="both"/>
        <w:rPr>
          <w:rFonts w:eastAsia="Times New Roman"/>
          <w:i/>
          <w:iCs/>
          <w:color w:val="000000" w:themeColor="text1"/>
        </w:rPr>
      </w:pPr>
      <w:r w:rsidRPr="00353BA2">
        <w:rPr>
          <w:rFonts w:eastAsia="Times New Roman"/>
          <w:bCs/>
          <w:i/>
          <w:iCs/>
          <w:color w:val="000000" w:themeColor="text1"/>
        </w:rPr>
        <w:t>доля</w:t>
      </w:r>
      <w:r w:rsidRPr="00353BA2">
        <w:rPr>
          <w:rFonts w:eastAsia="Times New Roman"/>
          <w:i/>
          <w:iCs/>
          <w:color w:val="000000" w:themeColor="text1"/>
        </w:rPr>
        <w:t xml:space="preserve"> участников ЕГЭ-ВТГ,</w:t>
      </w:r>
      <w:r w:rsidRPr="00353BA2">
        <w:rPr>
          <w:rFonts w:eastAsia="Times New Roman"/>
          <w:b/>
          <w:i/>
          <w:iCs/>
          <w:color w:val="000000" w:themeColor="text1"/>
        </w:rPr>
        <w:t xml:space="preserve"> не достигших</w:t>
      </w:r>
      <w:r w:rsidRPr="00353BA2">
        <w:rPr>
          <w:rFonts w:eastAsia="Times New Roman"/>
          <w:i/>
          <w:iCs/>
          <w:color w:val="000000" w:themeColor="text1"/>
        </w:rPr>
        <w:t xml:space="preserve"> </w:t>
      </w:r>
      <w:r w:rsidRPr="00353BA2">
        <w:rPr>
          <w:rFonts w:eastAsia="Times New Roman"/>
          <w:b/>
          <w:i/>
          <w:iCs/>
          <w:color w:val="000000" w:themeColor="text1"/>
        </w:rPr>
        <w:t>минимального балла</w:t>
      </w:r>
      <w:r w:rsidRPr="00353BA2">
        <w:rPr>
          <w:rFonts w:eastAsia="Times New Roman"/>
          <w:i/>
          <w:iCs/>
          <w:color w:val="000000" w:themeColor="text1"/>
        </w:rPr>
        <w:t xml:space="preserve">, имеет </w:t>
      </w:r>
      <w:r w:rsidRPr="00353BA2">
        <w:rPr>
          <w:rFonts w:eastAsia="Times New Roman"/>
          <w:b/>
          <w:i/>
          <w:iCs/>
          <w:color w:val="000000" w:themeColor="text1"/>
        </w:rPr>
        <w:t>минимальные значения</w:t>
      </w:r>
      <w:r w:rsidRPr="00353BA2">
        <w:rPr>
          <w:rFonts w:eastAsia="Times New Roman"/>
          <w:i/>
          <w:iCs/>
          <w:color w:val="000000" w:themeColor="text1"/>
        </w:rPr>
        <w:t xml:space="preserve"> (по сравнению с другими ОО субъекта Российской Федерации)</w:t>
      </w:r>
    </w:p>
    <w:p w14:paraId="7C363524" w14:textId="77777777" w:rsidR="007559AC" w:rsidRPr="00353BA2" w:rsidRDefault="007559AC" w:rsidP="007559AC">
      <w:pPr>
        <w:keepNext/>
        <w:numPr>
          <w:ilvl w:val="0"/>
          <w:numId w:val="43"/>
        </w:numPr>
        <w:spacing w:after="200"/>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11</w:t>
      </w:r>
      <w:r w:rsidRPr="00353BA2">
        <w:rPr>
          <w:bCs/>
          <w:i/>
          <w:noProof/>
          <w:color w:val="000000" w:themeColor="text1"/>
          <w:sz w:val="18"/>
          <w:szCs w:val="18"/>
        </w:rPr>
        <w:fldChar w:fldCharType="end"/>
      </w:r>
    </w:p>
    <w:tbl>
      <w:tblPr>
        <w:tblW w:w="14022" w:type="dxa"/>
        <w:tblInd w:w="93" w:type="dxa"/>
        <w:tblLook w:val="04A0" w:firstRow="1" w:lastRow="0" w:firstColumn="1" w:lastColumn="0" w:noHBand="0" w:noVBand="1"/>
      </w:tblPr>
      <w:tblGrid>
        <w:gridCol w:w="1326"/>
        <w:gridCol w:w="1331"/>
        <w:gridCol w:w="3142"/>
        <w:gridCol w:w="1643"/>
        <w:gridCol w:w="1265"/>
        <w:gridCol w:w="1333"/>
        <w:gridCol w:w="1991"/>
        <w:gridCol w:w="1991"/>
      </w:tblGrid>
      <w:tr w:rsidR="007559AC" w:rsidRPr="00353BA2" w14:paraId="50DD5423" w14:textId="77777777">
        <w:trPr>
          <w:trHeight w:val="387"/>
        </w:trPr>
        <w:tc>
          <w:tcPr>
            <w:tcW w:w="1326" w:type="dxa"/>
            <w:tcBorders>
              <w:top w:val="single" w:sz="4" w:space="0" w:color="000000"/>
              <w:left w:val="single" w:sz="4" w:space="0" w:color="000000"/>
              <w:bottom w:val="nil"/>
              <w:right w:val="single" w:sz="4" w:space="0" w:color="000000"/>
            </w:tcBorders>
            <w:vAlign w:val="center"/>
            <w:hideMark/>
          </w:tcPr>
          <w:p w14:paraId="46A1ADB3" w14:textId="77777777" w:rsidR="007559AC" w:rsidRPr="00353BA2" w:rsidRDefault="007559AC" w:rsidP="007559AC">
            <w:pPr>
              <w:rPr>
                <w:color w:val="000000" w:themeColor="text1"/>
              </w:rPr>
            </w:pPr>
          </w:p>
        </w:tc>
        <w:tc>
          <w:tcPr>
            <w:tcW w:w="1331" w:type="dxa"/>
            <w:tcBorders>
              <w:top w:val="single" w:sz="4" w:space="0" w:color="000000"/>
              <w:left w:val="single" w:sz="4" w:space="0" w:color="000000"/>
              <w:bottom w:val="nil"/>
              <w:right w:val="single" w:sz="4" w:space="0" w:color="000000"/>
            </w:tcBorders>
            <w:vAlign w:val="center"/>
            <w:hideMark/>
          </w:tcPr>
          <w:p w14:paraId="43917D2D" w14:textId="77777777" w:rsidR="007559AC" w:rsidRPr="00353BA2" w:rsidRDefault="007559AC" w:rsidP="007559AC">
            <w:pPr>
              <w:rPr>
                <w:color w:val="000000" w:themeColor="text1"/>
                <w:sz w:val="20"/>
                <w:szCs w:val="20"/>
              </w:rPr>
            </w:pPr>
          </w:p>
        </w:tc>
        <w:tc>
          <w:tcPr>
            <w:tcW w:w="3142" w:type="dxa"/>
            <w:tcBorders>
              <w:top w:val="single" w:sz="4" w:space="0" w:color="000000"/>
              <w:left w:val="single" w:sz="4" w:space="0" w:color="000000"/>
              <w:bottom w:val="nil"/>
              <w:right w:val="single" w:sz="4" w:space="0" w:color="000000"/>
            </w:tcBorders>
            <w:vAlign w:val="center"/>
            <w:hideMark/>
          </w:tcPr>
          <w:p w14:paraId="3F7BF653" w14:textId="77777777" w:rsidR="007559AC" w:rsidRPr="00353BA2" w:rsidRDefault="007559AC" w:rsidP="007559AC">
            <w:pPr>
              <w:rPr>
                <w:color w:val="000000" w:themeColor="text1"/>
                <w:sz w:val="20"/>
                <w:szCs w:val="20"/>
              </w:rPr>
            </w:pPr>
          </w:p>
        </w:tc>
        <w:tc>
          <w:tcPr>
            <w:tcW w:w="1643" w:type="dxa"/>
            <w:tcBorders>
              <w:top w:val="single" w:sz="4" w:space="0" w:color="000000"/>
              <w:left w:val="single" w:sz="4" w:space="0" w:color="000000"/>
              <w:bottom w:val="nil"/>
              <w:right w:val="single" w:sz="4" w:space="0" w:color="000000"/>
            </w:tcBorders>
            <w:vAlign w:val="center"/>
            <w:hideMark/>
          </w:tcPr>
          <w:p w14:paraId="11A592DD" w14:textId="77777777" w:rsidR="007559AC" w:rsidRPr="00353BA2" w:rsidRDefault="007559AC" w:rsidP="007559AC">
            <w:pPr>
              <w:rPr>
                <w:color w:val="000000" w:themeColor="text1"/>
                <w:sz w:val="20"/>
                <w:szCs w:val="20"/>
              </w:rPr>
            </w:pPr>
          </w:p>
        </w:tc>
        <w:tc>
          <w:tcPr>
            <w:tcW w:w="6580" w:type="dxa"/>
            <w:gridSpan w:val="4"/>
            <w:tcBorders>
              <w:top w:val="single" w:sz="4" w:space="0" w:color="000000"/>
              <w:left w:val="single" w:sz="4" w:space="0" w:color="000000"/>
              <w:bottom w:val="single" w:sz="4" w:space="0" w:color="000000"/>
              <w:right w:val="single" w:sz="4" w:space="0" w:color="000000"/>
            </w:tcBorders>
            <w:vAlign w:val="center"/>
            <w:hideMark/>
          </w:tcPr>
          <w:p w14:paraId="17FFF16B"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Доля ВТГ, получивших тестовый балл </w:t>
            </w:r>
          </w:p>
        </w:tc>
      </w:tr>
      <w:tr w:rsidR="007559AC" w:rsidRPr="00353BA2" w14:paraId="33EE01AB" w14:textId="77777777">
        <w:trPr>
          <w:trHeight w:val="773"/>
        </w:trPr>
        <w:tc>
          <w:tcPr>
            <w:tcW w:w="1326" w:type="dxa"/>
            <w:tcBorders>
              <w:top w:val="nil"/>
              <w:left w:val="single" w:sz="4" w:space="0" w:color="000000"/>
              <w:bottom w:val="single" w:sz="4" w:space="0" w:color="000000"/>
              <w:right w:val="single" w:sz="4" w:space="0" w:color="000000"/>
            </w:tcBorders>
            <w:vAlign w:val="center"/>
            <w:hideMark/>
          </w:tcPr>
          <w:p w14:paraId="55F19A61" w14:textId="77777777" w:rsidR="007559AC" w:rsidRPr="00353BA2" w:rsidRDefault="007559AC" w:rsidP="007559AC">
            <w:pPr>
              <w:jc w:val="center"/>
              <w:rPr>
                <w:color w:val="000000" w:themeColor="text1"/>
                <w:lang w:eastAsia="zh-CN"/>
              </w:rPr>
            </w:pPr>
            <w:r w:rsidRPr="00353BA2">
              <w:rPr>
                <w:color w:val="000000" w:themeColor="text1"/>
                <w:lang w:eastAsia="zh-CN"/>
              </w:rPr>
              <w:t>№ п/п</w:t>
            </w:r>
          </w:p>
        </w:tc>
        <w:tc>
          <w:tcPr>
            <w:tcW w:w="1331" w:type="dxa"/>
            <w:tcBorders>
              <w:top w:val="nil"/>
              <w:left w:val="single" w:sz="4" w:space="0" w:color="000000"/>
              <w:bottom w:val="single" w:sz="4" w:space="0" w:color="000000"/>
              <w:right w:val="single" w:sz="4" w:space="0" w:color="000000"/>
            </w:tcBorders>
            <w:vAlign w:val="center"/>
            <w:hideMark/>
          </w:tcPr>
          <w:p w14:paraId="30BC6902" w14:textId="77777777" w:rsidR="007559AC" w:rsidRPr="00353BA2" w:rsidRDefault="007559AC" w:rsidP="007559AC">
            <w:pPr>
              <w:jc w:val="center"/>
              <w:rPr>
                <w:color w:val="000000" w:themeColor="text1"/>
                <w:lang w:eastAsia="zh-CN"/>
              </w:rPr>
            </w:pPr>
            <w:r w:rsidRPr="00353BA2">
              <w:rPr>
                <w:color w:val="000000" w:themeColor="text1"/>
                <w:lang w:eastAsia="zh-CN"/>
              </w:rPr>
              <w:t>код ОО</w:t>
            </w:r>
          </w:p>
        </w:tc>
        <w:tc>
          <w:tcPr>
            <w:tcW w:w="3142" w:type="dxa"/>
            <w:tcBorders>
              <w:top w:val="nil"/>
              <w:left w:val="single" w:sz="4" w:space="0" w:color="000000"/>
              <w:bottom w:val="single" w:sz="4" w:space="0" w:color="000000"/>
              <w:right w:val="single" w:sz="4" w:space="0" w:color="000000"/>
            </w:tcBorders>
            <w:vAlign w:val="center"/>
            <w:hideMark/>
          </w:tcPr>
          <w:p w14:paraId="47154F89" w14:textId="77777777" w:rsidR="007559AC" w:rsidRPr="00353BA2" w:rsidRDefault="007559AC" w:rsidP="007559AC">
            <w:pPr>
              <w:jc w:val="center"/>
              <w:rPr>
                <w:color w:val="000000" w:themeColor="text1"/>
                <w:lang w:eastAsia="zh-CN"/>
              </w:rPr>
            </w:pPr>
            <w:r w:rsidRPr="00353BA2">
              <w:rPr>
                <w:color w:val="000000" w:themeColor="text1"/>
                <w:lang w:eastAsia="zh-CN"/>
              </w:rPr>
              <w:t>Наименование ОО</w:t>
            </w:r>
          </w:p>
        </w:tc>
        <w:tc>
          <w:tcPr>
            <w:tcW w:w="1643" w:type="dxa"/>
            <w:tcBorders>
              <w:top w:val="nil"/>
              <w:left w:val="single" w:sz="4" w:space="0" w:color="000000"/>
              <w:bottom w:val="single" w:sz="4" w:space="0" w:color="000000"/>
              <w:right w:val="single" w:sz="4" w:space="0" w:color="000000"/>
            </w:tcBorders>
            <w:vAlign w:val="center"/>
            <w:hideMark/>
          </w:tcPr>
          <w:p w14:paraId="1799247F"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Количество ВТГ, чел </w:t>
            </w:r>
          </w:p>
        </w:tc>
        <w:tc>
          <w:tcPr>
            <w:tcW w:w="1265" w:type="dxa"/>
            <w:tcBorders>
              <w:top w:val="single" w:sz="4" w:space="0" w:color="000000"/>
              <w:left w:val="single" w:sz="4" w:space="0" w:color="000000"/>
              <w:bottom w:val="single" w:sz="4" w:space="0" w:color="000000"/>
              <w:right w:val="single" w:sz="4" w:space="0" w:color="000000"/>
            </w:tcBorders>
            <w:vAlign w:val="center"/>
            <w:hideMark/>
          </w:tcPr>
          <w:p w14:paraId="6919DAED"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w:t>
            </w:r>
          </w:p>
        </w:tc>
        <w:tc>
          <w:tcPr>
            <w:tcW w:w="1333" w:type="dxa"/>
            <w:tcBorders>
              <w:top w:val="single" w:sz="4" w:space="0" w:color="000000"/>
              <w:left w:val="single" w:sz="4" w:space="0" w:color="000000"/>
              <w:bottom w:val="single" w:sz="4" w:space="0" w:color="000000"/>
              <w:right w:val="single" w:sz="4" w:space="0" w:color="000000"/>
            </w:tcBorders>
            <w:vAlign w:val="center"/>
            <w:hideMark/>
          </w:tcPr>
          <w:p w14:paraId="1FF0982E"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w:t>
            </w:r>
          </w:p>
        </w:tc>
        <w:tc>
          <w:tcPr>
            <w:tcW w:w="1991" w:type="dxa"/>
            <w:tcBorders>
              <w:top w:val="single" w:sz="4" w:space="0" w:color="000000"/>
              <w:left w:val="single" w:sz="4" w:space="0" w:color="000000"/>
              <w:bottom w:val="single" w:sz="4" w:space="0" w:color="000000"/>
              <w:right w:val="single" w:sz="4" w:space="0" w:color="000000"/>
            </w:tcBorders>
            <w:vAlign w:val="center"/>
            <w:hideMark/>
          </w:tcPr>
          <w:p w14:paraId="6C0AEDA2" w14:textId="77777777" w:rsidR="007559AC" w:rsidRPr="00353BA2" w:rsidRDefault="007559AC" w:rsidP="007559AC">
            <w:pPr>
              <w:jc w:val="center"/>
              <w:rPr>
                <w:color w:val="000000" w:themeColor="text1"/>
                <w:lang w:eastAsia="zh-CN"/>
              </w:rPr>
            </w:pPr>
            <w:r w:rsidRPr="00353BA2">
              <w:rPr>
                <w:color w:val="000000" w:themeColor="text1"/>
                <w:lang w:eastAsia="zh-CN"/>
              </w:rPr>
              <w:t>от минимального до 60</w:t>
            </w:r>
          </w:p>
        </w:tc>
        <w:tc>
          <w:tcPr>
            <w:tcW w:w="1991" w:type="dxa"/>
            <w:tcBorders>
              <w:top w:val="single" w:sz="4" w:space="0" w:color="000000"/>
              <w:left w:val="single" w:sz="4" w:space="0" w:color="000000"/>
              <w:bottom w:val="single" w:sz="4" w:space="0" w:color="000000"/>
              <w:right w:val="single" w:sz="4" w:space="0" w:color="000000"/>
            </w:tcBorders>
            <w:vAlign w:val="center"/>
            <w:hideMark/>
          </w:tcPr>
          <w:p w14:paraId="7A4B4048" w14:textId="77777777" w:rsidR="007559AC" w:rsidRPr="00353BA2" w:rsidRDefault="007559AC" w:rsidP="007559AC">
            <w:pPr>
              <w:jc w:val="center"/>
              <w:rPr>
                <w:color w:val="000000" w:themeColor="text1"/>
                <w:lang w:eastAsia="zh-CN"/>
              </w:rPr>
            </w:pPr>
            <w:r w:rsidRPr="00353BA2">
              <w:rPr>
                <w:color w:val="000000" w:themeColor="text1"/>
                <w:lang w:eastAsia="zh-CN"/>
              </w:rPr>
              <w:t>ниже минимального</w:t>
            </w:r>
          </w:p>
        </w:tc>
      </w:tr>
      <w:tr w:rsidR="007559AC" w:rsidRPr="00353BA2" w14:paraId="6B38423F" w14:textId="77777777">
        <w:trPr>
          <w:trHeight w:val="1933"/>
        </w:trPr>
        <w:tc>
          <w:tcPr>
            <w:tcW w:w="1326" w:type="dxa"/>
            <w:tcBorders>
              <w:top w:val="single" w:sz="4" w:space="0" w:color="000000"/>
              <w:left w:val="single" w:sz="4" w:space="0" w:color="000000"/>
              <w:bottom w:val="single" w:sz="4" w:space="0" w:color="000000"/>
              <w:right w:val="single" w:sz="4" w:space="0" w:color="000000"/>
            </w:tcBorders>
            <w:hideMark/>
          </w:tcPr>
          <w:p w14:paraId="4CC2CC2C"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1331" w:type="dxa"/>
            <w:tcBorders>
              <w:top w:val="single" w:sz="4" w:space="0" w:color="000000"/>
              <w:left w:val="single" w:sz="4" w:space="0" w:color="000000"/>
              <w:bottom w:val="single" w:sz="4" w:space="0" w:color="000000"/>
              <w:right w:val="single" w:sz="4" w:space="0" w:color="000000"/>
            </w:tcBorders>
            <w:hideMark/>
          </w:tcPr>
          <w:p w14:paraId="681F7FA9" w14:textId="77777777" w:rsidR="007559AC" w:rsidRPr="00353BA2" w:rsidRDefault="007559AC" w:rsidP="007559AC">
            <w:pPr>
              <w:jc w:val="center"/>
              <w:rPr>
                <w:color w:val="000000" w:themeColor="text1"/>
                <w:lang w:eastAsia="zh-CN"/>
              </w:rPr>
            </w:pPr>
            <w:r w:rsidRPr="00353BA2">
              <w:rPr>
                <w:color w:val="000000" w:themeColor="text1"/>
                <w:lang w:eastAsia="zh-CN"/>
              </w:rPr>
              <w:t>406601</w:t>
            </w:r>
          </w:p>
        </w:tc>
        <w:tc>
          <w:tcPr>
            <w:tcW w:w="3142" w:type="dxa"/>
            <w:tcBorders>
              <w:top w:val="single" w:sz="4" w:space="0" w:color="000000"/>
              <w:left w:val="single" w:sz="4" w:space="0" w:color="000000"/>
              <w:bottom w:val="single" w:sz="4" w:space="0" w:color="000000"/>
              <w:right w:val="single" w:sz="4" w:space="0" w:color="000000"/>
            </w:tcBorders>
            <w:hideMark/>
          </w:tcPr>
          <w:p w14:paraId="1B7161C5"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г.Назрань Лицей</w:t>
            </w:r>
          </w:p>
        </w:tc>
        <w:tc>
          <w:tcPr>
            <w:tcW w:w="1643" w:type="dxa"/>
            <w:tcBorders>
              <w:top w:val="single" w:sz="4" w:space="0" w:color="000000"/>
              <w:left w:val="single" w:sz="4" w:space="0" w:color="000000"/>
              <w:bottom w:val="single" w:sz="4" w:space="0" w:color="000000"/>
              <w:right w:val="single" w:sz="4" w:space="0" w:color="000000"/>
            </w:tcBorders>
            <w:hideMark/>
          </w:tcPr>
          <w:p w14:paraId="67C08134" w14:textId="77777777" w:rsidR="007559AC" w:rsidRPr="00353BA2" w:rsidRDefault="007559AC" w:rsidP="007559AC">
            <w:pPr>
              <w:jc w:val="center"/>
              <w:rPr>
                <w:color w:val="000000" w:themeColor="text1"/>
                <w:lang w:eastAsia="zh-CN"/>
              </w:rPr>
            </w:pPr>
            <w:r w:rsidRPr="00353BA2">
              <w:rPr>
                <w:color w:val="000000" w:themeColor="text1"/>
                <w:lang w:eastAsia="zh-CN"/>
              </w:rPr>
              <w:t>19</w:t>
            </w:r>
          </w:p>
        </w:tc>
        <w:tc>
          <w:tcPr>
            <w:tcW w:w="1265" w:type="dxa"/>
            <w:tcBorders>
              <w:top w:val="single" w:sz="4" w:space="0" w:color="000000"/>
              <w:left w:val="single" w:sz="4" w:space="0" w:color="000000"/>
              <w:bottom w:val="single" w:sz="4" w:space="0" w:color="000000"/>
              <w:right w:val="single" w:sz="4" w:space="0" w:color="000000"/>
            </w:tcBorders>
            <w:hideMark/>
          </w:tcPr>
          <w:p w14:paraId="5F29A266" w14:textId="77777777" w:rsidR="007559AC" w:rsidRPr="00353BA2" w:rsidRDefault="007559AC" w:rsidP="007559AC">
            <w:pPr>
              <w:jc w:val="center"/>
              <w:rPr>
                <w:color w:val="000000" w:themeColor="text1"/>
                <w:lang w:eastAsia="zh-CN"/>
              </w:rPr>
            </w:pPr>
            <w:r w:rsidRPr="00353BA2">
              <w:rPr>
                <w:color w:val="000000" w:themeColor="text1"/>
                <w:lang w:eastAsia="zh-CN"/>
              </w:rPr>
              <w:t>21,05</w:t>
            </w:r>
          </w:p>
        </w:tc>
        <w:tc>
          <w:tcPr>
            <w:tcW w:w="1333" w:type="dxa"/>
            <w:tcBorders>
              <w:top w:val="single" w:sz="4" w:space="0" w:color="000000"/>
              <w:left w:val="single" w:sz="4" w:space="0" w:color="000000"/>
              <w:bottom w:val="single" w:sz="4" w:space="0" w:color="000000"/>
              <w:right w:val="single" w:sz="4" w:space="0" w:color="000000"/>
            </w:tcBorders>
            <w:hideMark/>
          </w:tcPr>
          <w:p w14:paraId="5B47FC38" w14:textId="77777777" w:rsidR="007559AC" w:rsidRPr="00353BA2" w:rsidRDefault="007559AC" w:rsidP="007559AC">
            <w:pPr>
              <w:jc w:val="center"/>
              <w:rPr>
                <w:color w:val="000000" w:themeColor="text1"/>
                <w:lang w:eastAsia="zh-CN"/>
              </w:rPr>
            </w:pPr>
            <w:r w:rsidRPr="00353BA2">
              <w:rPr>
                <w:color w:val="000000" w:themeColor="text1"/>
                <w:lang w:eastAsia="zh-CN"/>
              </w:rPr>
              <w:t>21,05</w:t>
            </w:r>
          </w:p>
        </w:tc>
        <w:tc>
          <w:tcPr>
            <w:tcW w:w="1991" w:type="dxa"/>
            <w:tcBorders>
              <w:top w:val="single" w:sz="4" w:space="0" w:color="000000"/>
              <w:left w:val="single" w:sz="4" w:space="0" w:color="000000"/>
              <w:bottom w:val="single" w:sz="4" w:space="0" w:color="000000"/>
              <w:right w:val="single" w:sz="4" w:space="0" w:color="000000"/>
            </w:tcBorders>
            <w:hideMark/>
          </w:tcPr>
          <w:p w14:paraId="73A3D006" w14:textId="77777777" w:rsidR="007559AC" w:rsidRPr="00353BA2" w:rsidRDefault="007559AC" w:rsidP="007559AC">
            <w:pPr>
              <w:jc w:val="center"/>
              <w:rPr>
                <w:color w:val="000000" w:themeColor="text1"/>
                <w:lang w:eastAsia="zh-CN"/>
              </w:rPr>
            </w:pPr>
            <w:r w:rsidRPr="00353BA2">
              <w:rPr>
                <w:color w:val="000000" w:themeColor="text1"/>
                <w:lang w:eastAsia="zh-CN"/>
              </w:rPr>
              <w:t>31,58</w:t>
            </w:r>
          </w:p>
        </w:tc>
        <w:tc>
          <w:tcPr>
            <w:tcW w:w="1991" w:type="dxa"/>
            <w:tcBorders>
              <w:top w:val="single" w:sz="4" w:space="0" w:color="000000"/>
              <w:left w:val="single" w:sz="4" w:space="0" w:color="000000"/>
              <w:bottom w:val="single" w:sz="4" w:space="0" w:color="000000"/>
              <w:right w:val="single" w:sz="4" w:space="0" w:color="000000"/>
            </w:tcBorders>
            <w:hideMark/>
          </w:tcPr>
          <w:p w14:paraId="6E7074A8" w14:textId="77777777" w:rsidR="007559AC" w:rsidRPr="00353BA2" w:rsidRDefault="007559AC" w:rsidP="007559AC">
            <w:pPr>
              <w:jc w:val="center"/>
              <w:rPr>
                <w:color w:val="000000" w:themeColor="text1"/>
                <w:lang w:eastAsia="zh-CN"/>
              </w:rPr>
            </w:pPr>
            <w:r w:rsidRPr="00353BA2">
              <w:rPr>
                <w:color w:val="000000" w:themeColor="text1"/>
                <w:lang w:eastAsia="zh-CN"/>
              </w:rPr>
              <w:t>26,32</w:t>
            </w:r>
          </w:p>
        </w:tc>
      </w:tr>
      <w:tr w:rsidR="007559AC" w:rsidRPr="00353BA2" w14:paraId="1F22729D" w14:textId="77777777">
        <w:trPr>
          <w:trHeight w:val="2706"/>
        </w:trPr>
        <w:tc>
          <w:tcPr>
            <w:tcW w:w="1326" w:type="dxa"/>
            <w:tcBorders>
              <w:top w:val="single" w:sz="4" w:space="0" w:color="000000"/>
              <w:left w:val="single" w:sz="4" w:space="0" w:color="000000"/>
              <w:bottom w:val="single" w:sz="4" w:space="0" w:color="000000"/>
              <w:right w:val="single" w:sz="4" w:space="0" w:color="000000"/>
            </w:tcBorders>
            <w:hideMark/>
          </w:tcPr>
          <w:p w14:paraId="68525668"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2</w:t>
            </w:r>
          </w:p>
        </w:tc>
        <w:tc>
          <w:tcPr>
            <w:tcW w:w="1331" w:type="dxa"/>
            <w:tcBorders>
              <w:top w:val="single" w:sz="4" w:space="0" w:color="000000"/>
              <w:left w:val="single" w:sz="4" w:space="0" w:color="000000"/>
              <w:bottom w:val="single" w:sz="4" w:space="0" w:color="000000"/>
              <w:right w:val="single" w:sz="4" w:space="0" w:color="000000"/>
            </w:tcBorders>
            <w:hideMark/>
          </w:tcPr>
          <w:p w14:paraId="39C9C6CC" w14:textId="77777777" w:rsidR="007559AC" w:rsidRPr="00353BA2" w:rsidRDefault="007559AC" w:rsidP="007559AC">
            <w:pPr>
              <w:jc w:val="center"/>
              <w:rPr>
                <w:color w:val="000000" w:themeColor="text1"/>
                <w:lang w:eastAsia="zh-CN"/>
              </w:rPr>
            </w:pPr>
            <w:r w:rsidRPr="00353BA2">
              <w:rPr>
                <w:color w:val="000000" w:themeColor="text1"/>
                <w:lang w:eastAsia="zh-CN"/>
              </w:rPr>
              <w:t>201201</w:t>
            </w:r>
          </w:p>
        </w:tc>
        <w:tc>
          <w:tcPr>
            <w:tcW w:w="3142" w:type="dxa"/>
            <w:tcBorders>
              <w:top w:val="single" w:sz="4" w:space="0" w:color="000000"/>
              <w:left w:val="single" w:sz="4" w:space="0" w:color="000000"/>
              <w:bottom w:val="single" w:sz="4" w:space="0" w:color="000000"/>
              <w:right w:val="single" w:sz="4" w:space="0" w:color="000000"/>
            </w:tcBorders>
            <w:hideMark/>
          </w:tcPr>
          <w:p w14:paraId="0CDC52FC"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&lt;Центр образования г. Магас&gt;</w:t>
            </w:r>
          </w:p>
        </w:tc>
        <w:tc>
          <w:tcPr>
            <w:tcW w:w="1643" w:type="dxa"/>
            <w:tcBorders>
              <w:top w:val="single" w:sz="4" w:space="0" w:color="000000"/>
              <w:left w:val="single" w:sz="4" w:space="0" w:color="000000"/>
              <w:bottom w:val="single" w:sz="4" w:space="0" w:color="000000"/>
              <w:right w:val="single" w:sz="4" w:space="0" w:color="000000"/>
            </w:tcBorders>
            <w:hideMark/>
          </w:tcPr>
          <w:p w14:paraId="7B683CF9" w14:textId="77777777" w:rsidR="007559AC" w:rsidRPr="00353BA2" w:rsidRDefault="007559AC" w:rsidP="007559AC">
            <w:pPr>
              <w:jc w:val="center"/>
              <w:rPr>
                <w:color w:val="000000" w:themeColor="text1"/>
                <w:lang w:eastAsia="zh-CN"/>
              </w:rPr>
            </w:pPr>
            <w:r w:rsidRPr="00353BA2">
              <w:rPr>
                <w:color w:val="000000" w:themeColor="text1"/>
                <w:lang w:eastAsia="zh-CN"/>
              </w:rPr>
              <w:t>25</w:t>
            </w:r>
          </w:p>
        </w:tc>
        <w:tc>
          <w:tcPr>
            <w:tcW w:w="1265" w:type="dxa"/>
            <w:tcBorders>
              <w:top w:val="single" w:sz="4" w:space="0" w:color="000000"/>
              <w:left w:val="single" w:sz="4" w:space="0" w:color="000000"/>
              <w:bottom w:val="single" w:sz="4" w:space="0" w:color="000000"/>
              <w:right w:val="single" w:sz="4" w:space="0" w:color="000000"/>
            </w:tcBorders>
            <w:hideMark/>
          </w:tcPr>
          <w:p w14:paraId="68F81BD5" w14:textId="77777777" w:rsidR="007559AC" w:rsidRPr="00353BA2" w:rsidRDefault="007559AC" w:rsidP="007559AC">
            <w:pPr>
              <w:jc w:val="center"/>
              <w:rPr>
                <w:color w:val="000000" w:themeColor="text1"/>
                <w:lang w:eastAsia="zh-CN"/>
              </w:rPr>
            </w:pPr>
            <w:r w:rsidRPr="00353BA2">
              <w:rPr>
                <w:color w:val="000000" w:themeColor="text1"/>
                <w:lang w:eastAsia="zh-CN"/>
              </w:rPr>
              <w:t>12</w:t>
            </w:r>
          </w:p>
        </w:tc>
        <w:tc>
          <w:tcPr>
            <w:tcW w:w="1333" w:type="dxa"/>
            <w:tcBorders>
              <w:top w:val="single" w:sz="4" w:space="0" w:color="000000"/>
              <w:left w:val="single" w:sz="4" w:space="0" w:color="000000"/>
              <w:bottom w:val="single" w:sz="4" w:space="0" w:color="000000"/>
              <w:right w:val="single" w:sz="4" w:space="0" w:color="000000"/>
            </w:tcBorders>
            <w:hideMark/>
          </w:tcPr>
          <w:p w14:paraId="1150B27E" w14:textId="77777777" w:rsidR="007559AC" w:rsidRPr="00353BA2" w:rsidRDefault="007559AC" w:rsidP="007559AC">
            <w:pPr>
              <w:jc w:val="center"/>
              <w:rPr>
                <w:color w:val="000000" w:themeColor="text1"/>
                <w:lang w:eastAsia="zh-CN"/>
              </w:rPr>
            </w:pPr>
            <w:r w:rsidRPr="00353BA2">
              <w:rPr>
                <w:color w:val="000000" w:themeColor="text1"/>
                <w:lang w:eastAsia="zh-CN"/>
              </w:rPr>
              <w:t>16</w:t>
            </w:r>
          </w:p>
        </w:tc>
        <w:tc>
          <w:tcPr>
            <w:tcW w:w="1991" w:type="dxa"/>
            <w:tcBorders>
              <w:top w:val="single" w:sz="4" w:space="0" w:color="000000"/>
              <w:left w:val="single" w:sz="4" w:space="0" w:color="000000"/>
              <w:bottom w:val="single" w:sz="4" w:space="0" w:color="000000"/>
              <w:right w:val="single" w:sz="4" w:space="0" w:color="000000"/>
            </w:tcBorders>
            <w:hideMark/>
          </w:tcPr>
          <w:p w14:paraId="5FDC45C4"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991" w:type="dxa"/>
            <w:tcBorders>
              <w:top w:val="single" w:sz="4" w:space="0" w:color="000000"/>
              <w:left w:val="single" w:sz="4" w:space="0" w:color="000000"/>
              <w:bottom w:val="single" w:sz="4" w:space="0" w:color="000000"/>
              <w:right w:val="single" w:sz="4" w:space="0" w:color="000000"/>
            </w:tcBorders>
            <w:hideMark/>
          </w:tcPr>
          <w:p w14:paraId="206D60AC" w14:textId="77777777" w:rsidR="007559AC" w:rsidRPr="00353BA2" w:rsidRDefault="007559AC" w:rsidP="007559AC">
            <w:pPr>
              <w:jc w:val="center"/>
              <w:rPr>
                <w:color w:val="000000" w:themeColor="text1"/>
                <w:lang w:eastAsia="zh-CN"/>
              </w:rPr>
            </w:pPr>
            <w:r w:rsidRPr="00353BA2">
              <w:rPr>
                <w:color w:val="000000" w:themeColor="text1"/>
                <w:lang w:eastAsia="zh-CN"/>
              </w:rPr>
              <w:t>32</w:t>
            </w:r>
          </w:p>
        </w:tc>
      </w:tr>
      <w:tr w:rsidR="007559AC" w:rsidRPr="00353BA2" w14:paraId="78DA1A33" w14:textId="77777777">
        <w:trPr>
          <w:trHeight w:val="2320"/>
        </w:trPr>
        <w:tc>
          <w:tcPr>
            <w:tcW w:w="1326" w:type="dxa"/>
            <w:tcBorders>
              <w:top w:val="single" w:sz="4" w:space="0" w:color="000000"/>
              <w:left w:val="single" w:sz="4" w:space="0" w:color="000000"/>
              <w:bottom w:val="single" w:sz="4" w:space="0" w:color="000000"/>
              <w:right w:val="single" w:sz="4" w:space="0" w:color="000000"/>
            </w:tcBorders>
            <w:hideMark/>
          </w:tcPr>
          <w:p w14:paraId="0793B97F" w14:textId="77777777" w:rsidR="007559AC" w:rsidRPr="00353BA2" w:rsidRDefault="007559AC" w:rsidP="007559AC">
            <w:pPr>
              <w:jc w:val="center"/>
              <w:rPr>
                <w:color w:val="000000" w:themeColor="text1"/>
                <w:lang w:eastAsia="zh-CN"/>
              </w:rPr>
            </w:pPr>
            <w:r w:rsidRPr="00353BA2">
              <w:rPr>
                <w:color w:val="000000" w:themeColor="text1"/>
                <w:lang w:eastAsia="zh-CN"/>
              </w:rPr>
              <w:t>3</w:t>
            </w:r>
          </w:p>
        </w:tc>
        <w:tc>
          <w:tcPr>
            <w:tcW w:w="1331" w:type="dxa"/>
            <w:tcBorders>
              <w:top w:val="single" w:sz="4" w:space="0" w:color="000000"/>
              <w:left w:val="single" w:sz="4" w:space="0" w:color="000000"/>
              <w:bottom w:val="single" w:sz="4" w:space="0" w:color="000000"/>
              <w:right w:val="single" w:sz="4" w:space="0" w:color="000000"/>
            </w:tcBorders>
            <w:hideMark/>
          </w:tcPr>
          <w:p w14:paraId="493FE30D" w14:textId="77777777" w:rsidR="007559AC" w:rsidRPr="00353BA2" w:rsidRDefault="007559AC" w:rsidP="007559AC">
            <w:pPr>
              <w:jc w:val="center"/>
              <w:rPr>
                <w:color w:val="000000" w:themeColor="text1"/>
                <w:lang w:eastAsia="zh-CN"/>
              </w:rPr>
            </w:pPr>
            <w:r w:rsidRPr="00353BA2">
              <w:rPr>
                <w:color w:val="000000" w:themeColor="text1"/>
                <w:lang w:eastAsia="zh-CN"/>
              </w:rPr>
              <w:t>201601</w:t>
            </w:r>
          </w:p>
        </w:tc>
        <w:tc>
          <w:tcPr>
            <w:tcW w:w="3142" w:type="dxa"/>
            <w:tcBorders>
              <w:top w:val="single" w:sz="4" w:space="0" w:color="000000"/>
              <w:left w:val="single" w:sz="4" w:space="0" w:color="000000"/>
              <w:bottom w:val="single" w:sz="4" w:space="0" w:color="000000"/>
              <w:right w:val="single" w:sz="4" w:space="0" w:color="000000"/>
            </w:tcBorders>
            <w:hideMark/>
          </w:tcPr>
          <w:p w14:paraId="32F6401E"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"Лицей № 1 г. Магас"</w:t>
            </w:r>
          </w:p>
        </w:tc>
        <w:tc>
          <w:tcPr>
            <w:tcW w:w="1643" w:type="dxa"/>
            <w:tcBorders>
              <w:top w:val="single" w:sz="4" w:space="0" w:color="000000"/>
              <w:left w:val="single" w:sz="4" w:space="0" w:color="000000"/>
              <w:bottom w:val="single" w:sz="4" w:space="0" w:color="000000"/>
              <w:right w:val="single" w:sz="4" w:space="0" w:color="000000"/>
            </w:tcBorders>
            <w:hideMark/>
          </w:tcPr>
          <w:p w14:paraId="2C0682EF" w14:textId="77777777" w:rsidR="007559AC" w:rsidRPr="00353BA2" w:rsidRDefault="007559AC" w:rsidP="007559AC">
            <w:pPr>
              <w:jc w:val="center"/>
              <w:rPr>
                <w:color w:val="000000" w:themeColor="text1"/>
                <w:lang w:eastAsia="zh-CN"/>
              </w:rPr>
            </w:pPr>
            <w:r w:rsidRPr="00353BA2">
              <w:rPr>
                <w:color w:val="000000" w:themeColor="text1"/>
                <w:lang w:eastAsia="zh-CN"/>
              </w:rPr>
              <w:t>36</w:t>
            </w:r>
          </w:p>
        </w:tc>
        <w:tc>
          <w:tcPr>
            <w:tcW w:w="1265" w:type="dxa"/>
            <w:tcBorders>
              <w:top w:val="single" w:sz="4" w:space="0" w:color="000000"/>
              <w:left w:val="single" w:sz="4" w:space="0" w:color="000000"/>
              <w:bottom w:val="single" w:sz="4" w:space="0" w:color="000000"/>
              <w:right w:val="single" w:sz="4" w:space="0" w:color="000000"/>
            </w:tcBorders>
            <w:hideMark/>
          </w:tcPr>
          <w:p w14:paraId="10D9E1F8" w14:textId="77777777" w:rsidR="007559AC" w:rsidRPr="00353BA2" w:rsidRDefault="007559AC" w:rsidP="007559AC">
            <w:pPr>
              <w:jc w:val="center"/>
              <w:rPr>
                <w:color w:val="000000" w:themeColor="text1"/>
                <w:lang w:eastAsia="zh-CN"/>
              </w:rPr>
            </w:pPr>
            <w:r w:rsidRPr="00353BA2">
              <w:rPr>
                <w:color w:val="000000" w:themeColor="text1"/>
                <w:lang w:eastAsia="zh-CN"/>
              </w:rPr>
              <w:t>11,11</w:t>
            </w:r>
          </w:p>
        </w:tc>
        <w:tc>
          <w:tcPr>
            <w:tcW w:w="1333" w:type="dxa"/>
            <w:tcBorders>
              <w:top w:val="single" w:sz="4" w:space="0" w:color="000000"/>
              <w:left w:val="single" w:sz="4" w:space="0" w:color="000000"/>
              <w:bottom w:val="single" w:sz="4" w:space="0" w:color="000000"/>
              <w:right w:val="single" w:sz="4" w:space="0" w:color="000000"/>
            </w:tcBorders>
            <w:hideMark/>
          </w:tcPr>
          <w:p w14:paraId="11BEA417" w14:textId="77777777" w:rsidR="007559AC" w:rsidRPr="00353BA2" w:rsidRDefault="007559AC" w:rsidP="007559AC">
            <w:pPr>
              <w:jc w:val="center"/>
              <w:rPr>
                <w:color w:val="000000" w:themeColor="text1"/>
                <w:lang w:eastAsia="zh-CN"/>
              </w:rPr>
            </w:pPr>
            <w:r w:rsidRPr="00353BA2">
              <w:rPr>
                <w:color w:val="000000" w:themeColor="text1"/>
                <w:lang w:eastAsia="zh-CN"/>
              </w:rPr>
              <w:t>25</w:t>
            </w:r>
          </w:p>
        </w:tc>
        <w:tc>
          <w:tcPr>
            <w:tcW w:w="1991" w:type="dxa"/>
            <w:tcBorders>
              <w:top w:val="single" w:sz="4" w:space="0" w:color="000000"/>
              <w:left w:val="single" w:sz="4" w:space="0" w:color="000000"/>
              <w:bottom w:val="single" w:sz="4" w:space="0" w:color="000000"/>
              <w:right w:val="single" w:sz="4" w:space="0" w:color="000000"/>
            </w:tcBorders>
            <w:hideMark/>
          </w:tcPr>
          <w:p w14:paraId="59A9B449" w14:textId="77777777" w:rsidR="007559AC" w:rsidRPr="00353BA2" w:rsidRDefault="007559AC" w:rsidP="007559AC">
            <w:pPr>
              <w:jc w:val="center"/>
              <w:rPr>
                <w:color w:val="000000" w:themeColor="text1"/>
                <w:lang w:eastAsia="zh-CN"/>
              </w:rPr>
            </w:pPr>
            <w:r w:rsidRPr="00353BA2">
              <w:rPr>
                <w:color w:val="000000" w:themeColor="text1"/>
                <w:lang w:eastAsia="zh-CN"/>
              </w:rPr>
              <w:t>19,44</w:t>
            </w:r>
          </w:p>
        </w:tc>
        <w:tc>
          <w:tcPr>
            <w:tcW w:w="1991" w:type="dxa"/>
            <w:tcBorders>
              <w:top w:val="single" w:sz="4" w:space="0" w:color="000000"/>
              <w:left w:val="single" w:sz="4" w:space="0" w:color="000000"/>
              <w:bottom w:val="single" w:sz="4" w:space="0" w:color="000000"/>
              <w:right w:val="single" w:sz="4" w:space="0" w:color="000000"/>
            </w:tcBorders>
            <w:hideMark/>
          </w:tcPr>
          <w:p w14:paraId="5E763B9F" w14:textId="77777777" w:rsidR="007559AC" w:rsidRPr="00353BA2" w:rsidRDefault="007559AC" w:rsidP="007559AC">
            <w:pPr>
              <w:jc w:val="center"/>
              <w:rPr>
                <w:color w:val="000000" w:themeColor="text1"/>
                <w:lang w:eastAsia="zh-CN"/>
              </w:rPr>
            </w:pPr>
            <w:r w:rsidRPr="00353BA2">
              <w:rPr>
                <w:color w:val="000000" w:themeColor="text1"/>
                <w:lang w:eastAsia="zh-CN"/>
              </w:rPr>
              <w:t>44,44</w:t>
            </w:r>
          </w:p>
        </w:tc>
      </w:tr>
      <w:tr w:rsidR="007559AC" w:rsidRPr="00353BA2" w14:paraId="4B013DBE"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622C15C1" w14:textId="77777777" w:rsidR="007559AC" w:rsidRPr="00353BA2" w:rsidRDefault="007559AC" w:rsidP="007559AC">
            <w:pPr>
              <w:jc w:val="center"/>
              <w:rPr>
                <w:color w:val="000000" w:themeColor="text1"/>
                <w:lang w:eastAsia="zh-CN"/>
              </w:rPr>
            </w:pPr>
            <w:r w:rsidRPr="00353BA2">
              <w:rPr>
                <w:color w:val="000000" w:themeColor="text1"/>
                <w:lang w:eastAsia="zh-CN"/>
              </w:rPr>
              <w:t>4</w:t>
            </w:r>
          </w:p>
        </w:tc>
        <w:tc>
          <w:tcPr>
            <w:tcW w:w="1331" w:type="dxa"/>
            <w:tcBorders>
              <w:top w:val="single" w:sz="4" w:space="0" w:color="000000"/>
              <w:left w:val="single" w:sz="4" w:space="0" w:color="000000"/>
              <w:bottom w:val="single" w:sz="4" w:space="0" w:color="000000"/>
              <w:right w:val="single" w:sz="4" w:space="0" w:color="000000"/>
            </w:tcBorders>
            <w:hideMark/>
          </w:tcPr>
          <w:p w14:paraId="504B7770" w14:textId="77777777" w:rsidR="007559AC" w:rsidRPr="00353BA2" w:rsidRDefault="007559AC" w:rsidP="007559AC">
            <w:pPr>
              <w:jc w:val="center"/>
              <w:rPr>
                <w:color w:val="000000" w:themeColor="text1"/>
                <w:lang w:eastAsia="zh-CN"/>
              </w:rPr>
            </w:pPr>
            <w:r w:rsidRPr="00353BA2">
              <w:rPr>
                <w:color w:val="000000" w:themeColor="text1"/>
                <w:lang w:eastAsia="zh-CN"/>
              </w:rPr>
              <w:t>404107</w:t>
            </w:r>
          </w:p>
        </w:tc>
        <w:tc>
          <w:tcPr>
            <w:tcW w:w="3142" w:type="dxa"/>
            <w:tcBorders>
              <w:top w:val="single" w:sz="4" w:space="0" w:color="000000"/>
              <w:left w:val="single" w:sz="4" w:space="0" w:color="000000"/>
              <w:bottom w:val="single" w:sz="4" w:space="0" w:color="000000"/>
              <w:right w:val="single" w:sz="4" w:space="0" w:color="000000"/>
            </w:tcBorders>
            <w:hideMark/>
          </w:tcPr>
          <w:p w14:paraId="7A31D3DC"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7  г. Назрань"</w:t>
            </w:r>
          </w:p>
        </w:tc>
        <w:tc>
          <w:tcPr>
            <w:tcW w:w="1643" w:type="dxa"/>
            <w:tcBorders>
              <w:top w:val="single" w:sz="4" w:space="0" w:color="000000"/>
              <w:left w:val="single" w:sz="4" w:space="0" w:color="000000"/>
              <w:bottom w:val="single" w:sz="4" w:space="0" w:color="000000"/>
              <w:right w:val="single" w:sz="4" w:space="0" w:color="000000"/>
            </w:tcBorders>
            <w:hideMark/>
          </w:tcPr>
          <w:p w14:paraId="64998665"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70C5CB0C"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333" w:type="dxa"/>
            <w:tcBorders>
              <w:top w:val="single" w:sz="4" w:space="0" w:color="000000"/>
              <w:left w:val="single" w:sz="4" w:space="0" w:color="000000"/>
              <w:bottom w:val="single" w:sz="4" w:space="0" w:color="000000"/>
              <w:right w:val="single" w:sz="4" w:space="0" w:color="000000"/>
            </w:tcBorders>
            <w:hideMark/>
          </w:tcPr>
          <w:p w14:paraId="6F0B7CF3"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991" w:type="dxa"/>
            <w:tcBorders>
              <w:top w:val="single" w:sz="4" w:space="0" w:color="000000"/>
              <w:left w:val="single" w:sz="4" w:space="0" w:color="000000"/>
              <w:bottom w:val="single" w:sz="4" w:space="0" w:color="000000"/>
              <w:right w:val="single" w:sz="4" w:space="0" w:color="000000"/>
            </w:tcBorders>
            <w:hideMark/>
          </w:tcPr>
          <w:p w14:paraId="26C55E34"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991" w:type="dxa"/>
            <w:tcBorders>
              <w:top w:val="single" w:sz="4" w:space="0" w:color="000000"/>
              <w:left w:val="single" w:sz="4" w:space="0" w:color="000000"/>
              <w:bottom w:val="single" w:sz="4" w:space="0" w:color="000000"/>
              <w:right w:val="single" w:sz="4" w:space="0" w:color="000000"/>
            </w:tcBorders>
            <w:hideMark/>
          </w:tcPr>
          <w:p w14:paraId="7CBBC854"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r>
      <w:tr w:rsidR="007559AC" w:rsidRPr="00353BA2" w14:paraId="16BB467D" w14:textId="77777777">
        <w:trPr>
          <w:trHeight w:val="2320"/>
        </w:trPr>
        <w:tc>
          <w:tcPr>
            <w:tcW w:w="1326" w:type="dxa"/>
            <w:tcBorders>
              <w:top w:val="single" w:sz="4" w:space="0" w:color="000000"/>
              <w:left w:val="single" w:sz="4" w:space="0" w:color="000000"/>
              <w:bottom w:val="single" w:sz="4" w:space="0" w:color="000000"/>
              <w:right w:val="single" w:sz="4" w:space="0" w:color="000000"/>
            </w:tcBorders>
            <w:hideMark/>
          </w:tcPr>
          <w:p w14:paraId="09AA8C5A"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5</w:t>
            </w:r>
          </w:p>
        </w:tc>
        <w:tc>
          <w:tcPr>
            <w:tcW w:w="1331" w:type="dxa"/>
            <w:tcBorders>
              <w:top w:val="single" w:sz="4" w:space="0" w:color="000000"/>
              <w:left w:val="single" w:sz="4" w:space="0" w:color="000000"/>
              <w:bottom w:val="single" w:sz="4" w:space="0" w:color="000000"/>
              <w:right w:val="single" w:sz="4" w:space="0" w:color="000000"/>
            </w:tcBorders>
            <w:hideMark/>
          </w:tcPr>
          <w:p w14:paraId="6ED70281" w14:textId="77777777" w:rsidR="007559AC" w:rsidRPr="00353BA2" w:rsidRDefault="007559AC" w:rsidP="007559AC">
            <w:pPr>
              <w:jc w:val="center"/>
              <w:rPr>
                <w:color w:val="000000" w:themeColor="text1"/>
                <w:lang w:eastAsia="zh-CN"/>
              </w:rPr>
            </w:pPr>
            <w:r w:rsidRPr="00353BA2">
              <w:rPr>
                <w:color w:val="000000" w:themeColor="text1"/>
                <w:lang w:eastAsia="zh-CN"/>
              </w:rPr>
              <w:t>406401</w:t>
            </w:r>
          </w:p>
        </w:tc>
        <w:tc>
          <w:tcPr>
            <w:tcW w:w="3142" w:type="dxa"/>
            <w:tcBorders>
              <w:top w:val="single" w:sz="4" w:space="0" w:color="000000"/>
              <w:left w:val="single" w:sz="4" w:space="0" w:color="000000"/>
              <w:bottom w:val="single" w:sz="4" w:space="0" w:color="000000"/>
              <w:right w:val="single" w:sz="4" w:space="0" w:color="000000"/>
            </w:tcBorders>
            <w:hideMark/>
          </w:tcPr>
          <w:p w14:paraId="4987F657"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автономное общеобразовательное учреждение г.Назрань Гимназия № 1</w:t>
            </w:r>
          </w:p>
        </w:tc>
        <w:tc>
          <w:tcPr>
            <w:tcW w:w="1643" w:type="dxa"/>
            <w:tcBorders>
              <w:top w:val="single" w:sz="4" w:space="0" w:color="000000"/>
              <w:left w:val="single" w:sz="4" w:space="0" w:color="000000"/>
              <w:bottom w:val="single" w:sz="4" w:space="0" w:color="000000"/>
              <w:right w:val="single" w:sz="4" w:space="0" w:color="000000"/>
            </w:tcBorders>
            <w:hideMark/>
          </w:tcPr>
          <w:p w14:paraId="00023B9B"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265" w:type="dxa"/>
            <w:tcBorders>
              <w:top w:val="single" w:sz="4" w:space="0" w:color="000000"/>
              <w:left w:val="single" w:sz="4" w:space="0" w:color="000000"/>
              <w:bottom w:val="single" w:sz="4" w:space="0" w:color="000000"/>
              <w:right w:val="single" w:sz="4" w:space="0" w:color="000000"/>
            </w:tcBorders>
            <w:hideMark/>
          </w:tcPr>
          <w:p w14:paraId="70B54E2C"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333" w:type="dxa"/>
            <w:tcBorders>
              <w:top w:val="single" w:sz="4" w:space="0" w:color="000000"/>
              <w:left w:val="single" w:sz="4" w:space="0" w:color="000000"/>
              <w:bottom w:val="single" w:sz="4" w:space="0" w:color="000000"/>
              <w:right w:val="single" w:sz="4" w:space="0" w:color="000000"/>
            </w:tcBorders>
            <w:hideMark/>
          </w:tcPr>
          <w:p w14:paraId="7684D5E9" w14:textId="77777777" w:rsidR="007559AC" w:rsidRPr="00353BA2" w:rsidRDefault="007559AC" w:rsidP="007559AC">
            <w:pPr>
              <w:jc w:val="center"/>
              <w:rPr>
                <w:color w:val="000000" w:themeColor="text1"/>
                <w:lang w:eastAsia="zh-CN"/>
              </w:rPr>
            </w:pPr>
            <w:r w:rsidRPr="00353BA2">
              <w:rPr>
                <w:color w:val="000000" w:themeColor="text1"/>
                <w:lang w:eastAsia="zh-CN"/>
              </w:rPr>
              <w:t>25</w:t>
            </w:r>
          </w:p>
        </w:tc>
        <w:tc>
          <w:tcPr>
            <w:tcW w:w="1991" w:type="dxa"/>
            <w:tcBorders>
              <w:top w:val="single" w:sz="4" w:space="0" w:color="000000"/>
              <w:left w:val="single" w:sz="4" w:space="0" w:color="000000"/>
              <w:bottom w:val="single" w:sz="4" w:space="0" w:color="000000"/>
              <w:right w:val="single" w:sz="4" w:space="0" w:color="000000"/>
            </w:tcBorders>
            <w:hideMark/>
          </w:tcPr>
          <w:p w14:paraId="610F30DF"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991" w:type="dxa"/>
            <w:tcBorders>
              <w:top w:val="single" w:sz="4" w:space="0" w:color="000000"/>
              <w:left w:val="single" w:sz="4" w:space="0" w:color="000000"/>
              <w:bottom w:val="single" w:sz="4" w:space="0" w:color="000000"/>
              <w:right w:val="single" w:sz="4" w:space="0" w:color="000000"/>
            </w:tcBorders>
            <w:hideMark/>
          </w:tcPr>
          <w:p w14:paraId="1ED2C423" w14:textId="77777777" w:rsidR="007559AC" w:rsidRPr="00353BA2" w:rsidRDefault="007559AC" w:rsidP="007559AC">
            <w:pPr>
              <w:jc w:val="center"/>
              <w:rPr>
                <w:color w:val="000000" w:themeColor="text1"/>
                <w:lang w:eastAsia="zh-CN"/>
              </w:rPr>
            </w:pPr>
            <w:r w:rsidRPr="00353BA2">
              <w:rPr>
                <w:color w:val="000000" w:themeColor="text1"/>
                <w:lang w:eastAsia="zh-CN"/>
              </w:rPr>
              <w:t>35</w:t>
            </w:r>
          </w:p>
        </w:tc>
      </w:tr>
      <w:tr w:rsidR="007559AC" w:rsidRPr="00353BA2" w14:paraId="3F7B9669" w14:textId="77777777">
        <w:trPr>
          <w:trHeight w:val="2706"/>
        </w:trPr>
        <w:tc>
          <w:tcPr>
            <w:tcW w:w="1326" w:type="dxa"/>
            <w:tcBorders>
              <w:top w:val="single" w:sz="4" w:space="0" w:color="000000"/>
              <w:left w:val="single" w:sz="4" w:space="0" w:color="000000"/>
              <w:bottom w:val="single" w:sz="4" w:space="0" w:color="000000"/>
              <w:right w:val="single" w:sz="4" w:space="0" w:color="000000"/>
            </w:tcBorders>
            <w:hideMark/>
          </w:tcPr>
          <w:p w14:paraId="298BDFBC" w14:textId="77777777" w:rsidR="007559AC" w:rsidRPr="00353BA2" w:rsidRDefault="007559AC" w:rsidP="007559AC">
            <w:pPr>
              <w:jc w:val="center"/>
              <w:rPr>
                <w:color w:val="000000" w:themeColor="text1"/>
                <w:lang w:eastAsia="zh-CN"/>
              </w:rPr>
            </w:pPr>
            <w:r w:rsidRPr="00353BA2">
              <w:rPr>
                <w:color w:val="000000" w:themeColor="text1"/>
                <w:lang w:eastAsia="zh-CN"/>
              </w:rPr>
              <w:t>6</w:t>
            </w:r>
          </w:p>
        </w:tc>
        <w:tc>
          <w:tcPr>
            <w:tcW w:w="1331" w:type="dxa"/>
            <w:tcBorders>
              <w:top w:val="single" w:sz="4" w:space="0" w:color="000000"/>
              <w:left w:val="single" w:sz="4" w:space="0" w:color="000000"/>
              <w:bottom w:val="single" w:sz="4" w:space="0" w:color="000000"/>
              <w:right w:val="single" w:sz="4" w:space="0" w:color="000000"/>
            </w:tcBorders>
            <w:hideMark/>
          </w:tcPr>
          <w:p w14:paraId="7612FD38" w14:textId="77777777" w:rsidR="007559AC" w:rsidRPr="00353BA2" w:rsidRDefault="007559AC" w:rsidP="007559AC">
            <w:pPr>
              <w:jc w:val="center"/>
              <w:rPr>
                <w:color w:val="000000" w:themeColor="text1"/>
                <w:lang w:eastAsia="zh-CN"/>
              </w:rPr>
            </w:pPr>
            <w:r w:rsidRPr="00353BA2">
              <w:rPr>
                <w:color w:val="000000" w:themeColor="text1"/>
                <w:lang w:eastAsia="zh-CN"/>
              </w:rPr>
              <w:t>701401</w:t>
            </w:r>
          </w:p>
        </w:tc>
        <w:tc>
          <w:tcPr>
            <w:tcW w:w="3142" w:type="dxa"/>
            <w:tcBorders>
              <w:top w:val="single" w:sz="4" w:space="0" w:color="000000"/>
              <w:left w:val="single" w:sz="4" w:space="0" w:color="000000"/>
              <w:bottom w:val="single" w:sz="4" w:space="0" w:color="000000"/>
              <w:right w:val="single" w:sz="4" w:space="0" w:color="000000"/>
            </w:tcBorders>
            <w:hideMark/>
          </w:tcPr>
          <w:p w14:paraId="518949F3"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"Гимназия Назрановского района"</w:t>
            </w:r>
          </w:p>
        </w:tc>
        <w:tc>
          <w:tcPr>
            <w:tcW w:w="1643" w:type="dxa"/>
            <w:tcBorders>
              <w:top w:val="single" w:sz="4" w:space="0" w:color="000000"/>
              <w:left w:val="single" w:sz="4" w:space="0" w:color="000000"/>
              <w:bottom w:val="single" w:sz="4" w:space="0" w:color="000000"/>
              <w:right w:val="single" w:sz="4" w:space="0" w:color="000000"/>
            </w:tcBorders>
            <w:hideMark/>
          </w:tcPr>
          <w:p w14:paraId="1AE6CBD1" w14:textId="77777777" w:rsidR="007559AC" w:rsidRPr="00353BA2" w:rsidRDefault="007559AC" w:rsidP="007559AC">
            <w:pPr>
              <w:jc w:val="center"/>
              <w:rPr>
                <w:color w:val="000000" w:themeColor="text1"/>
                <w:lang w:eastAsia="zh-CN"/>
              </w:rPr>
            </w:pPr>
            <w:r w:rsidRPr="00353BA2">
              <w:rPr>
                <w:color w:val="000000" w:themeColor="text1"/>
                <w:lang w:eastAsia="zh-CN"/>
              </w:rPr>
              <w:t>11</w:t>
            </w:r>
          </w:p>
        </w:tc>
        <w:tc>
          <w:tcPr>
            <w:tcW w:w="1265" w:type="dxa"/>
            <w:tcBorders>
              <w:top w:val="single" w:sz="4" w:space="0" w:color="000000"/>
              <w:left w:val="single" w:sz="4" w:space="0" w:color="000000"/>
              <w:bottom w:val="single" w:sz="4" w:space="0" w:color="000000"/>
              <w:right w:val="single" w:sz="4" w:space="0" w:color="000000"/>
            </w:tcBorders>
            <w:hideMark/>
          </w:tcPr>
          <w:p w14:paraId="2325D0EB" w14:textId="77777777" w:rsidR="007559AC" w:rsidRPr="00353BA2" w:rsidRDefault="007559AC" w:rsidP="007559AC">
            <w:pPr>
              <w:jc w:val="center"/>
              <w:rPr>
                <w:color w:val="000000" w:themeColor="text1"/>
                <w:lang w:eastAsia="zh-CN"/>
              </w:rPr>
            </w:pPr>
            <w:r w:rsidRPr="00353BA2">
              <w:rPr>
                <w:color w:val="000000" w:themeColor="text1"/>
                <w:lang w:eastAsia="zh-CN"/>
              </w:rPr>
              <w:t>9,09</w:t>
            </w:r>
          </w:p>
        </w:tc>
        <w:tc>
          <w:tcPr>
            <w:tcW w:w="1333" w:type="dxa"/>
            <w:tcBorders>
              <w:top w:val="single" w:sz="4" w:space="0" w:color="000000"/>
              <w:left w:val="single" w:sz="4" w:space="0" w:color="000000"/>
              <w:bottom w:val="single" w:sz="4" w:space="0" w:color="000000"/>
              <w:right w:val="single" w:sz="4" w:space="0" w:color="000000"/>
            </w:tcBorders>
            <w:hideMark/>
          </w:tcPr>
          <w:p w14:paraId="7CCC7F7D" w14:textId="77777777" w:rsidR="007559AC" w:rsidRPr="00353BA2" w:rsidRDefault="007559AC" w:rsidP="007559AC">
            <w:pPr>
              <w:jc w:val="center"/>
              <w:rPr>
                <w:color w:val="000000" w:themeColor="text1"/>
                <w:lang w:eastAsia="zh-CN"/>
              </w:rPr>
            </w:pPr>
            <w:r w:rsidRPr="00353BA2">
              <w:rPr>
                <w:color w:val="000000" w:themeColor="text1"/>
                <w:lang w:eastAsia="zh-CN"/>
              </w:rPr>
              <w:t>27,27</w:t>
            </w:r>
          </w:p>
        </w:tc>
        <w:tc>
          <w:tcPr>
            <w:tcW w:w="1991" w:type="dxa"/>
            <w:tcBorders>
              <w:top w:val="single" w:sz="4" w:space="0" w:color="000000"/>
              <w:left w:val="single" w:sz="4" w:space="0" w:color="000000"/>
              <w:bottom w:val="single" w:sz="4" w:space="0" w:color="000000"/>
              <w:right w:val="single" w:sz="4" w:space="0" w:color="000000"/>
            </w:tcBorders>
            <w:hideMark/>
          </w:tcPr>
          <w:p w14:paraId="4C43E07C" w14:textId="77777777" w:rsidR="007559AC" w:rsidRPr="00353BA2" w:rsidRDefault="007559AC" w:rsidP="007559AC">
            <w:pPr>
              <w:jc w:val="center"/>
              <w:rPr>
                <w:color w:val="000000" w:themeColor="text1"/>
                <w:lang w:eastAsia="zh-CN"/>
              </w:rPr>
            </w:pPr>
            <w:r w:rsidRPr="00353BA2">
              <w:rPr>
                <w:color w:val="000000" w:themeColor="text1"/>
                <w:lang w:eastAsia="zh-CN"/>
              </w:rPr>
              <w:t>45,45</w:t>
            </w:r>
          </w:p>
        </w:tc>
        <w:tc>
          <w:tcPr>
            <w:tcW w:w="1991" w:type="dxa"/>
            <w:tcBorders>
              <w:top w:val="single" w:sz="4" w:space="0" w:color="000000"/>
              <w:left w:val="single" w:sz="4" w:space="0" w:color="000000"/>
              <w:bottom w:val="single" w:sz="4" w:space="0" w:color="000000"/>
              <w:right w:val="single" w:sz="4" w:space="0" w:color="000000"/>
            </w:tcBorders>
            <w:hideMark/>
          </w:tcPr>
          <w:p w14:paraId="6307DB79" w14:textId="77777777" w:rsidR="007559AC" w:rsidRPr="00353BA2" w:rsidRDefault="007559AC" w:rsidP="007559AC">
            <w:pPr>
              <w:jc w:val="center"/>
              <w:rPr>
                <w:color w:val="000000" w:themeColor="text1"/>
                <w:lang w:eastAsia="zh-CN"/>
              </w:rPr>
            </w:pPr>
            <w:r w:rsidRPr="00353BA2">
              <w:rPr>
                <w:color w:val="000000" w:themeColor="text1"/>
                <w:lang w:eastAsia="zh-CN"/>
              </w:rPr>
              <w:t>18,18</w:t>
            </w:r>
          </w:p>
        </w:tc>
      </w:tr>
      <w:tr w:rsidR="007559AC" w:rsidRPr="00353BA2" w14:paraId="0C554441" w14:textId="77777777">
        <w:trPr>
          <w:trHeight w:val="2320"/>
        </w:trPr>
        <w:tc>
          <w:tcPr>
            <w:tcW w:w="1326" w:type="dxa"/>
            <w:tcBorders>
              <w:top w:val="single" w:sz="4" w:space="0" w:color="000000"/>
              <w:left w:val="single" w:sz="4" w:space="0" w:color="000000"/>
              <w:bottom w:val="single" w:sz="4" w:space="0" w:color="000000"/>
              <w:right w:val="single" w:sz="4" w:space="0" w:color="000000"/>
            </w:tcBorders>
            <w:hideMark/>
          </w:tcPr>
          <w:p w14:paraId="034611BD" w14:textId="77777777" w:rsidR="007559AC" w:rsidRPr="00353BA2" w:rsidRDefault="007559AC" w:rsidP="007559AC">
            <w:pPr>
              <w:jc w:val="center"/>
              <w:rPr>
                <w:color w:val="000000" w:themeColor="text1"/>
                <w:lang w:eastAsia="zh-CN"/>
              </w:rPr>
            </w:pPr>
            <w:r w:rsidRPr="00353BA2">
              <w:rPr>
                <w:color w:val="000000" w:themeColor="text1"/>
                <w:lang w:eastAsia="zh-CN"/>
              </w:rPr>
              <w:t>7</w:t>
            </w:r>
          </w:p>
        </w:tc>
        <w:tc>
          <w:tcPr>
            <w:tcW w:w="1331" w:type="dxa"/>
            <w:tcBorders>
              <w:top w:val="single" w:sz="4" w:space="0" w:color="000000"/>
              <w:left w:val="single" w:sz="4" w:space="0" w:color="000000"/>
              <w:bottom w:val="single" w:sz="4" w:space="0" w:color="000000"/>
              <w:right w:val="single" w:sz="4" w:space="0" w:color="000000"/>
            </w:tcBorders>
            <w:hideMark/>
          </w:tcPr>
          <w:p w14:paraId="3223401A" w14:textId="77777777" w:rsidR="007559AC" w:rsidRPr="00353BA2" w:rsidRDefault="007559AC" w:rsidP="007559AC">
            <w:pPr>
              <w:jc w:val="center"/>
              <w:rPr>
                <w:color w:val="000000" w:themeColor="text1"/>
                <w:lang w:eastAsia="zh-CN"/>
              </w:rPr>
            </w:pPr>
            <w:r w:rsidRPr="00353BA2">
              <w:rPr>
                <w:color w:val="000000" w:themeColor="text1"/>
                <w:lang w:eastAsia="zh-CN"/>
              </w:rPr>
              <w:t>301401</w:t>
            </w:r>
          </w:p>
        </w:tc>
        <w:tc>
          <w:tcPr>
            <w:tcW w:w="3142" w:type="dxa"/>
            <w:tcBorders>
              <w:top w:val="single" w:sz="4" w:space="0" w:color="000000"/>
              <w:left w:val="single" w:sz="4" w:space="0" w:color="000000"/>
              <w:bottom w:val="single" w:sz="4" w:space="0" w:color="000000"/>
              <w:right w:val="single" w:sz="4" w:space="0" w:color="000000"/>
            </w:tcBorders>
            <w:hideMark/>
          </w:tcPr>
          <w:p w14:paraId="0D5EE105"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"Гимназия № 1  г. Малгобек"</w:t>
            </w:r>
          </w:p>
        </w:tc>
        <w:tc>
          <w:tcPr>
            <w:tcW w:w="1643" w:type="dxa"/>
            <w:tcBorders>
              <w:top w:val="single" w:sz="4" w:space="0" w:color="000000"/>
              <w:left w:val="single" w:sz="4" w:space="0" w:color="000000"/>
              <w:bottom w:val="single" w:sz="4" w:space="0" w:color="000000"/>
              <w:right w:val="single" w:sz="4" w:space="0" w:color="000000"/>
            </w:tcBorders>
            <w:hideMark/>
          </w:tcPr>
          <w:p w14:paraId="0BEB3072"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265" w:type="dxa"/>
            <w:tcBorders>
              <w:top w:val="single" w:sz="4" w:space="0" w:color="000000"/>
              <w:left w:val="single" w:sz="4" w:space="0" w:color="000000"/>
              <w:bottom w:val="single" w:sz="4" w:space="0" w:color="000000"/>
              <w:right w:val="single" w:sz="4" w:space="0" w:color="000000"/>
            </w:tcBorders>
            <w:hideMark/>
          </w:tcPr>
          <w:p w14:paraId="58AE3EA8" w14:textId="77777777" w:rsidR="007559AC" w:rsidRPr="00353BA2" w:rsidRDefault="007559AC" w:rsidP="007559AC">
            <w:pPr>
              <w:jc w:val="center"/>
              <w:rPr>
                <w:color w:val="000000" w:themeColor="text1"/>
                <w:lang w:eastAsia="zh-CN"/>
              </w:rPr>
            </w:pPr>
            <w:r w:rsidRPr="00353BA2">
              <w:rPr>
                <w:color w:val="000000" w:themeColor="text1"/>
                <w:lang w:eastAsia="zh-CN"/>
              </w:rPr>
              <w:t>7,14</w:t>
            </w:r>
          </w:p>
        </w:tc>
        <w:tc>
          <w:tcPr>
            <w:tcW w:w="1333" w:type="dxa"/>
            <w:tcBorders>
              <w:top w:val="single" w:sz="4" w:space="0" w:color="000000"/>
              <w:left w:val="single" w:sz="4" w:space="0" w:color="000000"/>
              <w:bottom w:val="single" w:sz="4" w:space="0" w:color="000000"/>
              <w:right w:val="single" w:sz="4" w:space="0" w:color="000000"/>
            </w:tcBorders>
            <w:hideMark/>
          </w:tcPr>
          <w:p w14:paraId="2FA6AA8B" w14:textId="77777777" w:rsidR="007559AC" w:rsidRPr="00353BA2" w:rsidRDefault="007559AC" w:rsidP="007559AC">
            <w:pPr>
              <w:jc w:val="center"/>
              <w:rPr>
                <w:color w:val="000000" w:themeColor="text1"/>
                <w:lang w:eastAsia="zh-CN"/>
              </w:rPr>
            </w:pPr>
            <w:r w:rsidRPr="00353BA2">
              <w:rPr>
                <w:color w:val="000000" w:themeColor="text1"/>
                <w:lang w:eastAsia="zh-CN"/>
              </w:rPr>
              <w:t>21,43</w:t>
            </w:r>
          </w:p>
        </w:tc>
        <w:tc>
          <w:tcPr>
            <w:tcW w:w="1991" w:type="dxa"/>
            <w:tcBorders>
              <w:top w:val="single" w:sz="4" w:space="0" w:color="000000"/>
              <w:left w:val="single" w:sz="4" w:space="0" w:color="000000"/>
              <w:bottom w:val="single" w:sz="4" w:space="0" w:color="000000"/>
              <w:right w:val="single" w:sz="4" w:space="0" w:color="000000"/>
            </w:tcBorders>
            <w:hideMark/>
          </w:tcPr>
          <w:p w14:paraId="27E96579"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991" w:type="dxa"/>
            <w:tcBorders>
              <w:top w:val="single" w:sz="4" w:space="0" w:color="000000"/>
              <w:left w:val="single" w:sz="4" w:space="0" w:color="000000"/>
              <w:bottom w:val="single" w:sz="4" w:space="0" w:color="000000"/>
              <w:right w:val="single" w:sz="4" w:space="0" w:color="000000"/>
            </w:tcBorders>
            <w:hideMark/>
          </w:tcPr>
          <w:p w14:paraId="3FE697AB"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r>
      <w:tr w:rsidR="007559AC" w:rsidRPr="00353BA2" w14:paraId="4A2212FB"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3E282FE1"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8</w:t>
            </w:r>
          </w:p>
        </w:tc>
        <w:tc>
          <w:tcPr>
            <w:tcW w:w="1331" w:type="dxa"/>
            <w:tcBorders>
              <w:top w:val="single" w:sz="4" w:space="0" w:color="000000"/>
              <w:left w:val="single" w:sz="4" w:space="0" w:color="000000"/>
              <w:bottom w:val="single" w:sz="4" w:space="0" w:color="000000"/>
              <w:right w:val="single" w:sz="4" w:space="0" w:color="000000"/>
            </w:tcBorders>
            <w:hideMark/>
          </w:tcPr>
          <w:p w14:paraId="26C1A268" w14:textId="77777777" w:rsidR="007559AC" w:rsidRPr="00353BA2" w:rsidRDefault="007559AC" w:rsidP="007559AC">
            <w:pPr>
              <w:jc w:val="center"/>
              <w:rPr>
                <w:color w:val="000000" w:themeColor="text1"/>
                <w:lang w:eastAsia="zh-CN"/>
              </w:rPr>
            </w:pPr>
            <w:r w:rsidRPr="00353BA2">
              <w:rPr>
                <w:color w:val="000000" w:themeColor="text1"/>
                <w:lang w:eastAsia="zh-CN"/>
              </w:rPr>
              <w:t>811102</w:t>
            </w:r>
          </w:p>
        </w:tc>
        <w:tc>
          <w:tcPr>
            <w:tcW w:w="3142" w:type="dxa"/>
            <w:tcBorders>
              <w:top w:val="single" w:sz="4" w:space="0" w:color="000000"/>
              <w:left w:val="single" w:sz="4" w:space="0" w:color="000000"/>
              <w:bottom w:val="single" w:sz="4" w:space="0" w:color="000000"/>
              <w:right w:val="single" w:sz="4" w:space="0" w:color="000000"/>
            </w:tcBorders>
            <w:hideMark/>
          </w:tcPr>
          <w:p w14:paraId="6D80372F"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№2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6AD20A3F"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265" w:type="dxa"/>
            <w:tcBorders>
              <w:top w:val="single" w:sz="4" w:space="0" w:color="000000"/>
              <w:left w:val="single" w:sz="4" w:space="0" w:color="000000"/>
              <w:bottom w:val="single" w:sz="4" w:space="0" w:color="000000"/>
              <w:right w:val="single" w:sz="4" w:space="0" w:color="000000"/>
            </w:tcBorders>
            <w:hideMark/>
          </w:tcPr>
          <w:p w14:paraId="16DFFC9D" w14:textId="77777777" w:rsidR="007559AC" w:rsidRPr="00353BA2" w:rsidRDefault="007559AC" w:rsidP="007559AC">
            <w:pPr>
              <w:jc w:val="center"/>
              <w:rPr>
                <w:color w:val="000000" w:themeColor="text1"/>
                <w:lang w:eastAsia="zh-CN"/>
              </w:rPr>
            </w:pPr>
            <w:r w:rsidRPr="00353BA2">
              <w:rPr>
                <w:color w:val="000000" w:themeColor="text1"/>
                <w:lang w:eastAsia="zh-CN"/>
              </w:rPr>
              <w:t>7,14</w:t>
            </w:r>
          </w:p>
        </w:tc>
        <w:tc>
          <w:tcPr>
            <w:tcW w:w="1333" w:type="dxa"/>
            <w:tcBorders>
              <w:top w:val="single" w:sz="4" w:space="0" w:color="000000"/>
              <w:left w:val="single" w:sz="4" w:space="0" w:color="000000"/>
              <w:bottom w:val="single" w:sz="4" w:space="0" w:color="000000"/>
              <w:right w:val="single" w:sz="4" w:space="0" w:color="000000"/>
            </w:tcBorders>
            <w:hideMark/>
          </w:tcPr>
          <w:p w14:paraId="29EAD1E7"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991" w:type="dxa"/>
            <w:tcBorders>
              <w:top w:val="single" w:sz="4" w:space="0" w:color="000000"/>
              <w:left w:val="single" w:sz="4" w:space="0" w:color="000000"/>
              <w:bottom w:val="single" w:sz="4" w:space="0" w:color="000000"/>
              <w:right w:val="single" w:sz="4" w:space="0" w:color="000000"/>
            </w:tcBorders>
            <w:hideMark/>
          </w:tcPr>
          <w:p w14:paraId="30834D9B" w14:textId="77777777" w:rsidR="007559AC" w:rsidRPr="00353BA2" w:rsidRDefault="007559AC" w:rsidP="007559AC">
            <w:pPr>
              <w:jc w:val="center"/>
              <w:rPr>
                <w:color w:val="000000" w:themeColor="text1"/>
                <w:lang w:eastAsia="zh-CN"/>
              </w:rPr>
            </w:pPr>
            <w:r w:rsidRPr="00353BA2">
              <w:rPr>
                <w:color w:val="000000" w:themeColor="text1"/>
                <w:lang w:eastAsia="zh-CN"/>
              </w:rPr>
              <w:t>14,29</w:t>
            </w:r>
          </w:p>
        </w:tc>
        <w:tc>
          <w:tcPr>
            <w:tcW w:w="1991" w:type="dxa"/>
            <w:tcBorders>
              <w:top w:val="single" w:sz="4" w:space="0" w:color="000000"/>
              <w:left w:val="single" w:sz="4" w:space="0" w:color="000000"/>
              <w:bottom w:val="single" w:sz="4" w:space="0" w:color="000000"/>
              <w:right w:val="single" w:sz="4" w:space="0" w:color="000000"/>
            </w:tcBorders>
            <w:hideMark/>
          </w:tcPr>
          <w:p w14:paraId="3845001C" w14:textId="77777777" w:rsidR="007559AC" w:rsidRPr="00353BA2" w:rsidRDefault="007559AC" w:rsidP="007559AC">
            <w:pPr>
              <w:jc w:val="center"/>
              <w:rPr>
                <w:color w:val="000000" w:themeColor="text1"/>
                <w:lang w:eastAsia="zh-CN"/>
              </w:rPr>
            </w:pPr>
            <w:r w:rsidRPr="00353BA2">
              <w:rPr>
                <w:color w:val="000000" w:themeColor="text1"/>
                <w:lang w:eastAsia="zh-CN"/>
              </w:rPr>
              <w:t>78,57</w:t>
            </w:r>
          </w:p>
        </w:tc>
      </w:tr>
      <w:tr w:rsidR="007559AC" w:rsidRPr="00353BA2" w14:paraId="501D2239"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183EF4BD" w14:textId="77777777" w:rsidR="007559AC" w:rsidRPr="00353BA2" w:rsidRDefault="007559AC" w:rsidP="007559AC">
            <w:pPr>
              <w:jc w:val="center"/>
              <w:rPr>
                <w:color w:val="000000" w:themeColor="text1"/>
                <w:lang w:eastAsia="zh-CN"/>
              </w:rPr>
            </w:pPr>
            <w:r w:rsidRPr="00353BA2">
              <w:rPr>
                <w:color w:val="000000" w:themeColor="text1"/>
                <w:lang w:eastAsia="zh-CN"/>
              </w:rPr>
              <w:t>9</w:t>
            </w:r>
          </w:p>
        </w:tc>
        <w:tc>
          <w:tcPr>
            <w:tcW w:w="1331" w:type="dxa"/>
            <w:tcBorders>
              <w:top w:val="single" w:sz="4" w:space="0" w:color="000000"/>
              <w:left w:val="single" w:sz="4" w:space="0" w:color="000000"/>
              <w:bottom w:val="single" w:sz="4" w:space="0" w:color="000000"/>
              <w:right w:val="single" w:sz="4" w:space="0" w:color="000000"/>
            </w:tcBorders>
            <w:hideMark/>
          </w:tcPr>
          <w:p w14:paraId="423FAA10" w14:textId="77777777" w:rsidR="007559AC" w:rsidRPr="00353BA2" w:rsidRDefault="007559AC" w:rsidP="007559AC">
            <w:pPr>
              <w:jc w:val="center"/>
              <w:rPr>
                <w:color w:val="000000" w:themeColor="text1"/>
                <w:lang w:eastAsia="zh-CN"/>
              </w:rPr>
            </w:pPr>
            <w:r w:rsidRPr="00353BA2">
              <w:rPr>
                <w:color w:val="000000" w:themeColor="text1"/>
                <w:lang w:eastAsia="zh-CN"/>
              </w:rPr>
              <w:t>404103</w:t>
            </w:r>
          </w:p>
        </w:tc>
        <w:tc>
          <w:tcPr>
            <w:tcW w:w="3142" w:type="dxa"/>
            <w:tcBorders>
              <w:top w:val="single" w:sz="4" w:space="0" w:color="000000"/>
              <w:left w:val="single" w:sz="4" w:space="0" w:color="000000"/>
              <w:bottom w:val="single" w:sz="4" w:space="0" w:color="000000"/>
              <w:right w:val="single" w:sz="4" w:space="0" w:color="000000"/>
            </w:tcBorders>
            <w:hideMark/>
          </w:tcPr>
          <w:p w14:paraId="1F6BF285"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3  г. Назрань"</w:t>
            </w:r>
          </w:p>
        </w:tc>
        <w:tc>
          <w:tcPr>
            <w:tcW w:w="1643" w:type="dxa"/>
            <w:tcBorders>
              <w:top w:val="single" w:sz="4" w:space="0" w:color="000000"/>
              <w:left w:val="single" w:sz="4" w:space="0" w:color="000000"/>
              <w:bottom w:val="single" w:sz="4" w:space="0" w:color="000000"/>
              <w:right w:val="single" w:sz="4" w:space="0" w:color="000000"/>
            </w:tcBorders>
            <w:hideMark/>
          </w:tcPr>
          <w:p w14:paraId="0B438F78" w14:textId="77777777" w:rsidR="007559AC" w:rsidRPr="00353BA2" w:rsidRDefault="007559AC" w:rsidP="007559AC">
            <w:pPr>
              <w:jc w:val="center"/>
              <w:rPr>
                <w:color w:val="000000" w:themeColor="text1"/>
                <w:lang w:eastAsia="zh-CN"/>
              </w:rPr>
            </w:pPr>
            <w:r w:rsidRPr="00353BA2">
              <w:rPr>
                <w:color w:val="000000" w:themeColor="text1"/>
                <w:lang w:eastAsia="zh-CN"/>
              </w:rPr>
              <w:t>17</w:t>
            </w:r>
          </w:p>
        </w:tc>
        <w:tc>
          <w:tcPr>
            <w:tcW w:w="1265" w:type="dxa"/>
            <w:tcBorders>
              <w:top w:val="single" w:sz="4" w:space="0" w:color="000000"/>
              <w:left w:val="single" w:sz="4" w:space="0" w:color="000000"/>
              <w:bottom w:val="single" w:sz="4" w:space="0" w:color="000000"/>
              <w:right w:val="single" w:sz="4" w:space="0" w:color="000000"/>
            </w:tcBorders>
            <w:hideMark/>
          </w:tcPr>
          <w:p w14:paraId="39E39615" w14:textId="77777777" w:rsidR="007559AC" w:rsidRPr="00353BA2" w:rsidRDefault="007559AC" w:rsidP="007559AC">
            <w:pPr>
              <w:jc w:val="center"/>
              <w:rPr>
                <w:color w:val="000000" w:themeColor="text1"/>
                <w:lang w:eastAsia="zh-CN"/>
              </w:rPr>
            </w:pPr>
            <w:r w:rsidRPr="00353BA2">
              <w:rPr>
                <w:color w:val="000000" w:themeColor="text1"/>
                <w:lang w:eastAsia="zh-CN"/>
              </w:rPr>
              <w:t>5,88</w:t>
            </w:r>
          </w:p>
        </w:tc>
        <w:tc>
          <w:tcPr>
            <w:tcW w:w="1333" w:type="dxa"/>
            <w:tcBorders>
              <w:top w:val="single" w:sz="4" w:space="0" w:color="000000"/>
              <w:left w:val="single" w:sz="4" w:space="0" w:color="000000"/>
              <w:bottom w:val="single" w:sz="4" w:space="0" w:color="000000"/>
              <w:right w:val="single" w:sz="4" w:space="0" w:color="000000"/>
            </w:tcBorders>
            <w:hideMark/>
          </w:tcPr>
          <w:p w14:paraId="6B0172E7" w14:textId="77777777" w:rsidR="007559AC" w:rsidRPr="00353BA2" w:rsidRDefault="007559AC" w:rsidP="007559AC">
            <w:pPr>
              <w:jc w:val="center"/>
              <w:rPr>
                <w:color w:val="000000" w:themeColor="text1"/>
                <w:lang w:eastAsia="zh-CN"/>
              </w:rPr>
            </w:pPr>
            <w:r w:rsidRPr="00353BA2">
              <w:rPr>
                <w:color w:val="000000" w:themeColor="text1"/>
                <w:lang w:eastAsia="zh-CN"/>
              </w:rPr>
              <w:t>29,41</w:t>
            </w:r>
          </w:p>
        </w:tc>
        <w:tc>
          <w:tcPr>
            <w:tcW w:w="1991" w:type="dxa"/>
            <w:tcBorders>
              <w:top w:val="single" w:sz="4" w:space="0" w:color="000000"/>
              <w:left w:val="single" w:sz="4" w:space="0" w:color="000000"/>
              <w:bottom w:val="single" w:sz="4" w:space="0" w:color="000000"/>
              <w:right w:val="single" w:sz="4" w:space="0" w:color="000000"/>
            </w:tcBorders>
            <w:hideMark/>
          </w:tcPr>
          <w:p w14:paraId="31A1E880" w14:textId="77777777" w:rsidR="007559AC" w:rsidRPr="00353BA2" w:rsidRDefault="007559AC" w:rsidP="007559AC">
            <w:pPr>
              <w:jc w:val="center"/>
              <w:rPr>
                <w:color w:val="000000" w:themeColor="text1"/>
                <w:lang w:eastAsia="zh-CN"/>
              </w:rPr>
            </w:pPr>
            <w:r w:rsidRPr="00353BA2">
              <w:rPr>
                <w:color w:val="000000" w:themeColor="text1"/>
                <w:lang w:eastAsia="zh-CN"/>
              </w:rPr>
              <w:t>23,53</w:t>
            </w:r>
          </w:p>
        </w:tc>
        <w:tc>
          <w:tcPr>
            <w:tcW w:w="1991" w:type="dxa"/>
            <w:tcBorders>
              <w:top w:val="single" w:sz="4" w:space="0" w:color="000000"/>
              <w:left w:val="single" w:sz="4" w:space="0" w:color="000000"/>
              <w:bottom w:val="single" w:sz="4" w:space="0" w:color="000000"/>
              <w:right w:val="single" w:sz="4" w:space="0" w:color="000000"/>
            </w:tcBorders>
            <w:hideMark/>
          </w:tcPr>
          <w:p w14:paraId="2B615596" w14:textId="77777777" w:rsidR="007559AC" w:rsidRPr="00353BA2" w:rsidRDefault="007559AC" w:rsidP="007559AC">
            <w:pPr>
              <w:jc w:val="center"/>
              <w:rPr>
                <w:color w:val="000000" w:themeColor="text1"/>
                <w:lang w:eastAsia="zh-CN"/>
              </w:rPr>
            </w:pPr>
            <w:r w:rsidRPr="00353BA2">
              <w:rPr>
                <w:color w:val="000000" w:themeColor="text1"/>
                <w:lang w:eastAsia="zh-CN"/>
              </w:rPr>
              <w:t>41,18</w:t>
            </w:r>
          </w:p>
        </w:tc>
      </w:tr>
      <w:tr w:rsidR="007559AC" w:rsidRPr="00353BA2" w14:paraId="26CE7A3B" w14:textId="77777777">
        <w:trPr>
          <w:trHeight w:val="2320"/>
        </w:trPr>
        <w:tc>
          <w:tcPr>
            <w:tcW w:w="1326" w:type="dxa"/>
            <w:tcBorders>
              <w:top w:val="single" w:sz="4" w:space="0" w:color="000000"/>
              <w:left w:val="single" w:sz="4" w:space="0" w:color="000000"/>
              <w:bottom w:val="single" w:sz="4" w:space="0" w:color="000000"/>
              <w:right w:val="single" w:sz="4" w:space="0" w:color="000000"/>
            </w:tcBorders>
            <w:hideMark/>
          </w:tcPr>
          <w:p w14:paraId="08B6D088"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331" w:type="dxa"/>
            <w:tcBorders>
              <w:top w:val="single" w:sz="4" w:space="0" w:color="000000"/>
              <w:left w:val="single" w:sz="4" w:space="0" w:color="000000"/>
              <w:bottom w:val="single" w:sz="4" w:space="0" w:color="000000"/>
              <w:right w:val="single" w:sz="4" w:space="0" w:color="000000"/>
            </w:tcBorders>
            <w:hideMark/>
          </w:tcPr>
          <w:p w14:paraId="686AB37E" w14:textId="77777777" w:rsidR="007559AC" w:rsidRPr="00353BA2" w:rsidRDefault="007559AC" w:rsidP="007559AC">
            <w:pPr>
              <w:jc w:val="center"/>
              <w:rPr>
                <w:color w:val="000000" w:themeColor="text1"/>
                <w:lang w:eastAsia="zh-CN"/>
              </w:rPr>
            </w:pPr>
            <w:r w:rsidRPr="00353BA2">
              <w:rPr>
                <w:color w:val="000000" w:themeColor="text1"/>
                <w:lang w:eastAsia="zh-CN"/>
              </w:rPr>
              <w:t>201401</w:t>
            </w:r>
          </w:p>
        </w:tc>
        <w:tc>
          <w:tcPr>
            <w:tcW w:w="3142" w:type="dxa"/>
            <w:tcBorders>
              <w:top w:val="single" w:sz="4" w:space="0" w:color="000000"/>
              <w:left w:val="single" w:sz="4" w:space="0" w:color="000000"/>
              <w:bottom w:val="single" w:sz="4" w:space="0" w:color="000000"/>
              <w:right w:val="single" w:sz="4" w:space="0" w:color="000000"/>
            </w:tcBorders>
            <w:hideMark/>
          </w:tcPr>
          <w:p w14:paraId="6074CA8E"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"Гимназия "Марем" г. Магас"</w:t>
            </w:r>
          </w:p>
        </w:tc>
        <w:tc>
          <w:tcPr>
            <w:tcW w:w="1643" w:type="dxa"/>
            <w:tcBorders>
              <w:top w:val="single" w:sz="4" w:space="0" w:color="000000"/>
              <w:left w:val="single" w:sz="4" w:space="0" w:color="000000"/>
              <w:bottom w:val="single" w:sz="4" w:space="0" w:color="000000"/>
              <w:right w:val="single" w:sz="4" w:space="0" w:color="000000"/>
            </w:tcBorders>
            <w:hideMark/>
          </w:tcPr>
          <w:p w14:paraId="7B8B84FF"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265" w:type="dxa"/>
            <w:tcBorders>
              <w:top w:val="single" w:sz="4" w:space="0" w:color="000000"/>
              <w:left w:val="single" w:sz="4" w:space="0" w:color="000000"/>
              <w:bottom w:val="single" w:sz="4" w:space="0" w:color="000000"/>
              <w:right w:val="single" w:sz="4" w:space="0" w:color="000000"/>
            </w:tcBorders>
            <w:hideMark/>
          </w:tcPr>
          <w:p w14:paraId="327A1B8E" w14:textId="77777777" w:rsidR="007559AC" w:rsidRPr="00353BA2" w:rsidRDefault="007559AC" w:rsidP="007559AC">
            <w:pPr>
              <w:jc w:val="center"/>
              <w:rPr>
                <w:color w:val="000000" w:themeColor="text1"/>
                <w:lang w:eastAsia="zh-CN"/>
              </w:rPr>
            </w:pPr>
            <w:r w:rsidRPr="00353BA2">
              <w:rPr>
                <w:color w:val="000000" w:themeColor="text1"/>
                <w:lang w:eastAsia="zh-CN"/>
              </w:rPr>
              <w:t>5</w:t>
            </w:r>
          </w:p>
        </w:tc>
        <w:tc>
          <w:tcPr>
            <w:tcW w:w="1333" w:type="dxa"/>
            <w:tcBorders>
              <w:top w:val="single" w:sz="4" w:space="0" w:color="000000"/>
              <w:left w:val="single" w:sz="4" w:space="0" w:color="000000"/>
              <w:bottom w:val="single" w:sz="4" w:space="0" w:color="000000"/>
              <w:right w:val="single" w:sz="4" w:space="0" w:color="000000"/>
            </w:tcBorders>
            <w:hideMark/>
          </w:tcPr>
          <w:p w14:paraId="117FE63D"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72B068DB" w14:textId="77777777" w:rsidR="007559AC" w:rsidRPr="00353BA2" w:rsidRDefault="007559AC" w:rsidP="007559AC">
            <w:pPr>
              <w:jc w:val="center"/>
              <w:rPr>
                <w:color w:val="000000" w:themeColor="text1"/>
                <w:lang w:eastAsia="zh-CN"/>
              </w:rPr>
            </w:pPr>
            <w:r w:rsidRPr="00353BA2">
              <w:rPr>
                <w:color w:val="000000" w:themeColor="text1"/>
                <w:lang w:eastAsia="zh-CN"/>
              </w:rPr>
              <w:t>35</w:t>
            </w:r>
          </w:p>
        </w:tc>
        <w:tc>
          <w:tcPr>
            <w:tcW w:w="1991" w:type="dxa"/>
            <w:tcBorders>
              <w:top w:val="single" w:sz="4" w:space="0" w:color="000000"/>
              <w:left w:val="single" w:sz="4" w:space="0" w:color="000000"/>
              <w:bottom w:val="single" w:sz="4" w:space="0" w:color="000000"/>
              <w:right w:val="single" w:sz="4" w:space="0" w:color="000000"/>
            </w:tcBorders>
            <w:hideMark/>
          </w:tcPr>
          <w:p w14:paraId="74B38A53"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r>
      <w:tr w:rsidR="007559AC" w:rsidRPr="00353BA2" w14:paraId="16F087D4"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5A33E872"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11</w:t>
            </w:r>
          </w:p>
        </w:tc>
        <w:tc>
          <w:tcPr>
            <w:tcW w:w="1331" w:type="dxa"/>
            <w:tcBorders>
              <w:top w:val="single" w:sz="4" w:space="0" w:color="000000"/>
              <w:left w:val="single" w:sz="4" w:space="0" w:color="000000"/>
              <w:bottom w:val="single" w:sz="4" w:space="0" w:color="000000"/>
              <w:right w:val="single" w:sz="4" w:space="0" w:color="000000"/>
            </w:tcBorders>
            <w:hideMark/>
          </w:tcPr>
          <w:p w14:paraId="14695467" w14:textId="77777777" w:rsidR="007559AC" w:rsidRPr="00353BA2" w:rsidRDefault="007559AC" w:rsidP="007559AC">
            <w:pPr>
              <w:jc w:val="center"/>
              <w:rPr>
                <w:color w:val="000000" w:themeColor="text1"/>
                <w:lang w:eastAsia="zh-CN"/>
              </w:rPr>
            </w:pPr>
            <w:r w:rsidRPr="00353BA2">
              <w:rPr>
                <w:color w:val="000000" w:themeColor="text1"/>
                <w:lang w:eastAsia="zh-CN"/>
              </w:rPr>
              <w:t>404105</w:t>
            </w:r>
          </w:p>
        </w:tc>
        <w:tc>
          <w:tcPr>
            <w:tcW w:w="3142" w:type="dxa"/>
            <w:tcBorders>
              <w:top w:val="single" w:sz="4" w:space="0" w:color="000000"/>
              <w:left w:val="single" w:sz="4" w:space="0" w:color="000000"/>
              <w:bottom w:val="single" w:sz="4" w:space="0" w:color="000000"/>
              <w:right w:val="single" w:sz="4" w:space="0" w:color="000000"/>
            </w:tcBorders>
            <w:hideMark/>
          </w:tcPr>
          <w:p w14:paraId="27D7B7FB"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5 г. Назрань"</w:t>
            </w:r>
          </w:p>
        </w:tc>
        <w:tc>
          <w:tcPr>
            <w:tcW w:w="1643" w:type="dxa"/>
            <w:tcBorders>
              <w:top w:val="single" w:sz="4" w:space="0" w:color="000000"/>
              <w:left w:val="single" w:sz="4" w:space="0" w:color="000000"/>
              <w:bottom w:val="single" w:sz="4" w:space="0" w:color="000000"/>
              <w:right w:val="single" w:sz="4" w:space="0" w:color="000000"/>
            </w:tcBorders>
            <w:hideMark/>
          </w:tcPr>
          <w:p w14:paraId="19B9D361" w14:textId="77777777" w:rsidR="007559AC" w:rsidRPr="00353BA2" w:rsidRDefault="007559AC" w:rsidP="007559AC">
            <w:pPr>
              <w:jc w:val="center"/>
              <w:rPr>
                <w:color w:val="000000" w:themeColor="text1"/>
                <w:lang w:eastAsia="zh-CN"/>
              </w:rPr>
            </w:pPr>
            <w:r w:rsidRPr="00353BA2">
              <w:rPr>
                <w:color w:val="000000" w:themeColor="text1"/>
                <w:lang w:eastAsia="zh-CN"/>
              </w:rPr>
              <w:t>23</w:t>
            </w:r>
          </w:p>
        </w:tc>
        <w:tc>
          <w:tcPr>
            <w:tcW w:w="1265" w:type="dxa"/>
            <w:tcBorders>
              <w:top w:val="single" w:sz="4" w:space="0" w:color="000000"/>
              <w:left w:val="single" w:sz="4" w:space="0" w:color="000000"/>
              <w:bottom w:val="single" w:sz="4" w:space="0" w:color="000000"/>
              <w:right w:val="single" w:sz="4" w:space="0" w:color="000000"/>
            </w:tcBorders>
            <w:hideMark/>
          </w:tcPr>
          <w:p w14:paraId="08EEF6C0" w14:textId="77777777" w:rsidR="007559AC" w:rsidRPr="00353BA2" w:rsidRDefault="007559AC" w:rsidP="007559AC">
            <w:pPr>
              <w:jc w:val="center"/>
              <w:rPr>
                <w:color w:val="000000" w:themeColor="text1"/>
                <w:lang w:eastAsia="zh-CN"/>
              </w:rPr>
            </w:pPr>
            <w:r w:rsidRPr="00353BA2">
              <w:rPr>
                <w:color w:val="000000" w:themeColor="text1"/>
                <w:lang w:eastAsia="zh-CN"/>
              </w:rPr>
              <w:t>4,35</w:t>
            </w:r>
          </w:p>
        </w:tc>
        <w:tc>
          <w:tcPr>
            <w:tcW w:w="1333" w:type="dxa"/>
            <w:tcBorders>
              <w:top w:val="single" w:sz="4" w:space="0" w:color="000000"/>
              <w:left w:val="single" w:sz="4" w:space="0" w:color="000000"/>
              <w:bottom w:val="single" w:sz="4" w:space="0" w:color="000000"/>
              <w:right w:val="single" w:sz="4" w:space="0" w:color="000000"/>
            </w:tcBorders>
            <w:hideMark/>
          </w:tcPr>
          <w:p w14:paraId="527CD44E" w14:textId="77777777" w:rsidR="007559AC" w:rsidRPr="00353BA2" w:rsidRDefault="007559AC" w:rsidP="007559AC">
            <w:pPr>
              <w:jc w:val="center"/>
              <w:rPr>
                <w:color w:val="000000" w:themeColor="text1"/>
                <w:lang w:eastAsia="zh-CN"/>
              </w:rPr>
            </w:pPr>
            <w:r w:rsidRPr="00353BA2">
              <w:rPr>
                <w:color w:val="000000" w:themeColor="text1"/>
                <w:lang w:eastAsia="zh-CN"/>
              </w:rPr>
              <w:t>17,39</w:t>
            </w:r>
          </w:p>
        </w:tc>
        <w:tc>
          <w:tcPr>
            <w:tcW w:w="1991" w:type="dxa"/>
            <w:tcBorders>
              <w:top w:val="single" w:sz="4" w:space="0" w:color="000000"/>
              <w:left w:val="single" w:sz="4" w:space="0" w:color="000000"/>
              <w:bottom w:val="single" w:sz="4" w:space="0" w:color="000000"/>
              <w:right w:val="single" w:sz="4" w:space="0" w:color="000000"/>
            </w:tcBorders>
            <w:hideMark/>
          </w:tcPr>
          <w:p w14:paraId="19E982CA" w14:textId="77777777" w:rsidR="007559AC" w:rsidRPr="00353BA2" w:rsidRDefault="007559AC" w:rsidP="007559AC">
            <w:pPr>
              <w:jc w:val="center"/>
              <w:rPr>
                <w:color w:val="000000" w:themeColor="text1"/>
                <w:lang w:eastAsia="zh-CN"/>
              </w:rPr>
            </w:pPr>
            <w:r w:rsidRPr="00353BA2">
              <w:rPr>
                <w:color w:val="000000" w:themeColor="text1"/>
                <w:lang w:eastAsia="zh-CN"/>
              </w:rPr>
              <w:t>21,74</w:t>
            </w:r>
          </w:p>
        </w:tc>
        <w:tc>
          <w:tcPr>
            <w:tcW w:w="1991" w:type="dxa"/>
            <w:tcBorders>
              <w:top w:val="single" w:sz="4" w:space="0" w:color="000000"/>
              <w:left w:val="single" w:sz="4" w:space="0" w:color="000000"/>
              <w:bottom w:val="single" w:sz="4" w:space="0" w:color="000000"/>
              <w:right w:val="single" w:sz="4" w:space="0" w:color="000000"/>
            </w:tcBorders>
            <w:hideMark/>
          </w:tcPr>
          <w:p w14:paraId="2E4B39AE" w14:textId="77777777" w:rsidR="007559AC" w:rsidRPr="00353BA2" w:rsidRDefault="007559AC" w:rsidP="007559AC">
            <w:pPr>
              <w:jc w:val="center"/>
              <w:rPr>
                <w:color w:val="000000" w:themeColor="text1"/>
                <w:lang w:eastAsia="zh-CN"/>
              </w:rPr>
            </w:pPr>
            <w:r w:rsidRPr="00353BA2">
              <w:rPr>
                <w:color w:val="000000" w:themeColor="text1"/>
                <w:lang w:eastAsia="zh-CN"/>
              </w:rPr>
              <w:t>56,52</w:t>
            </w:r>
          </w:p>
        </w:tc>
      </w:tr>
      <w:tr w:rsidR="007559AC" w:rsidRPr="00353BA2" w14:paraId="27437600"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24978BA9" w14:textId="77777777" w:rsidR="007559AC" w:rsidRPr="00353BA2" w:rsidRDefault="007559AC" w:rsidP="007559AC">
            <w:pPr>
              <w:jc w:val="center"/>
              <w:rPr>
                <w:color w:val="000000" w:themeColor="text1"/>
                <w:lang w:eastAsia="zh-CN"/>
              </w:rPr>
            </w:pPr>
            <w:r w:rsidRPr="00353BA2">
              <w:rPr>
                <w:color w:val="000000" w:themeColor="text1"/>
                <w:lang w:eastAsia="zh-CN"/>
              </w:rPr>
              <w:t>12</w:t>
            </w:r>
          </w:p>
        </w:tc>
        <w:tc>
          <w:tcPr>
            <w:tcW w:w="1331" w:type="dxa"/>
            <w:tcBorders>
              <w:top w:val="single" w:sz="4" w:space="0" w:color="000000"/>
              <w:left w:val="single" w:sz="4" w:space="0" w:color="000000"/>
              <w:bottom w:val="single" w:sz="4" w:space="0" w:color="000000"/>
              <w:right w:val="single" w:sz="4" w:space="0" w:color="000000"/>
            </w:tcBorders>
            <w:hideMark/>
          </w:tcPr>
          <w:p w14:paraId="64D59C59" w14:textId="77777777" w:rsidR="007559AC" w:rsidRPr="00353BA2" w:rsidRDefault="007559AC" w:rsidP="007559AC">
            <w:pPr>
              <w:jc w:val="center"/>
              <w:rPr>
                <w:color w:val="000000" w:themeColor="text1"/>
                <w:lang w:eastAsia="zh-CN"/>
              </w:rPr>
            </w:pPr>
            <w:r w:rsidRPr="00353BA2">
              <w:rPr>
                <w:color w:val="000000" w:themeColor="text1"/>
                <w:lang w:eastAsia="zh-CN"/>
              </w:rPr>
              <w:t>811101</w:t>
            </w:r>
          </w:p>
        </w:tc>
        <w:tc>
          <w:tcPr>
            <w:tcW w:w="3142" w:type="dxa"/>
            <w:tcBorders>
              <w:top w:val="single" w:sz="4" w:space="0" w:color="000000"/>
              <w:left w:val="single" w:sz="4" w:space="0" w:color="000000"/>
              <w:bottom w:val="single" w:sz="4" w:space="0" w:color="000000"/>
              <w:right w:val="single" w:sz="4" w:space="0" w:color="000000"/>
            </w:tcBorders>
            <w:hideMark/>
          </w:tcPr>
          <w:p w14:paraId="71DBE6E2"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№1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1C35632A"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472A0DDC"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33629554" w14:textId="77777777" w:rsidR="007559AC" w:rsidRPr="00353BA2" w:rsidRDefault="007559AC" w:rsidP="007559AC">
            <w:pPr>
              <w:jc w:val="center"/>
              <w:rPr>
                <w:color w:val="000000" w:themeColor="text1"/>
                <w:lang w:eastAsia="zh-CN"/>
              </w:rPr>
            </w:pPr>
            <w:r w:rsidRPr="00353BA2">
              <w:rPr>
                <w:color w:val="000000" w:themeColor="text1"/>
                <w:lang w:eastAsia="zh-CN"/>
              </w:rPr>
              <w:t>50</w:t>
            </w:r>
          </w:p>
        </w:tc>
        <w:tc>
          <w:tcPr>
            <w:tcW w:w="1991" w:type="dxa"/>
            <w:tcBorders>
              <w:top w:val="single" w:sz="4" w:space="0" w:color="000000"/>
              <w:left w:val="single" w:sz="4" w:space="0" w:color="000000"/>
              <w:bottom w:val="single" w:sz="4" w:space="0" w:color="000000"/>
              <w:right w:val="single" w:sz="4" w:space="0" w:color="000000"/>
            </w:tcBorders>
            <w:hideMark/>
          </w:tcPr>
          <w:p w14:paraId="68077A46"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991" w:type="dxa"/>
            <w:tcBorders>
              <w:top w:val="single" w:sz="4" w:space="0" w:color="000000"/>
              <w:left w:val="single" w:sz="4" w:space="0" w:color="000000"/>
              <w:bottom w:val="single" w:sz="4" w:space="0" w:color="000000"/>
              <w:right w:val="single" w:sz="4" w:space="0" w:color="000000"/>
            </w:tcBorders>
            <w:hideMark/>
          </w:tcPr>
          <w:p w14:paraId="01EAC991"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r>
      <w:tr w:rsidR="007559AC" w:rsidRPr="00353BA2" w14:paraId="353BE320" w14:textId="77777777">
        <w:trPr>
          <w:trHeight w:val="3479"/>
        </w:trPr>
        <w:tc>
          <w:tcPr>
            <w:tcW w:w="1326" w:type="dxa"/>
            <w:tcBorders>
              <w:top w:val="single" w:sz="4" w:space="0" w:color="000000"/>
              <w:left w:val="single" w:sz="4" w:space="0" w:color="000000"/>
              <w:bottom w:val="single" w:sz="4" w:space="0" w:color="000000"/>
              <w:right w:val="single" w:sz="4" w:space="0" w:color="000000"/>
            </w:tcBorders>
            <w:hideMark/>
          </w:tcPr>
          <w:p w14:paraId="6212ABED"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13</w:t>
            </w:r>
          </w:p>
        </w:tc>
        <w:tc>
          <w:tcPr>
            <w:tcW w:w="1331" w:type="dxa"/>
            <w:tcBorders>
              <w:top w:val="single" w:sz="4" w:space="0" w:color="000000"/>
              <w:left w:val="single" w:sz="4" w:space="0" w:color="000000"/>
              <w:bottom w:val="single" w:sz="4" w:space="0" w:color="000000"/>
              <w:right w:val="single" w:sz="4" w:space="0" w:color="000000"/>
            </w:tcBorders>
            <w:hideMark/>
          </w:tcPr>
          <w:p w14:paraId="015A9059" w14:textId="77777777" w:rsidR="007559AC" w:rsidRPr="00353BA2" w:rsidRDefault="007559AC" w:rsidP="007559AC">
            <w:pPr>
              <w:jc w:val="center"/>
              <w:rPr>
                <w:color w:val="000000" w:themeColor="text1"/>
                <w:lang w:eastAsia="zh-CN"/>
              </w:rPr>
            </w:pPr>
            <w:r w:rsidRPr="00353BA2">
              <w:rPr>
                <w:color w:val="000000" w:themeColor="text1"/>
                <w:lang w:eastAsia="zh-CN"/>
              </w:rPr>
              <w:t>505101</w:t>
            </w:r>
          </w:p>
        </w:tc>
        <w:tc>
          <w:tcPr>
            <w:tcW w:w="3142" w:type="dxa"/>
            <w:tcBorders>
              <w:top w:val="single" w:sz="4" w:space="0" w:color="000000"/>
              <w:left w:val="single" w:sz="4" w:space="0" w:color="000000"/>
              <w:bottom w:val="single" w:sz="4" w:space="0" w:color="000000"/>
              <w:right w:val="single" w:sz="4" w:space="0" w:color="000000"/>
            </w:tcBorders>
            <w:hideMark/>
          </w:tcPr>
          <w:p w14:paraId="0A60535E"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-детский сад с.п. Джейрах имени И.С.Льянова</w:t>
            </w:r>
          </w:p>
        </w:tc>
        <w:tc>
          <w:tcPr>
            <w:tcW w:w="1643" w:type="dxa"/>
            <w:tcBorders>
              <w:top w:val="single" w:sz="4" w:space="0" w:color="000000"/>
              <w:left w:val="single" w:sz="4" w:space="0" w:color="000000"/>
              <w:bottom w:val="single" w:sz="4" w:space="0" w:color="000000"/>
              <w:right w:val="single" w:sz="4" w:space="0" w:color="000000"/>
            </w:tcBorders>
            <w:hideMark/>
          </w:tcPr>
          <w:p w14:paraId="2C6AF6FF"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1E925C4F"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6FEBFF5A"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4BB00E2D" w14:textId="77777777" w:rsidR="007559AC" w:rsidRPr="00353BA2" w:rsidRDefault="007559AC" w:rsidP="007559AC">
            <w:pPr>
              <w:jc w:val="center"/>
              <w:rPr>
                <w:color w:val="000000" w:themeColor="text1"/>
                <w:lang w:eastAsia="zh-CN"/>
              </w:rPr>
            </w:pPr>
            <w:r w:rsidRPr="00353BA2">
              <w:rPr>
                <w:color w:val="000000" w:themeColor="text1"/>
                <w:lang w:eastAsia="zh-CN"/>
              </w:rPr>
              <w:t>60</w:t>
            </w:r>
          </w:p>
        </w:tc>
        <w:tc>
          <w:tcPr>
            <w:tcW w:w="1991" w:type="dxa"/>
            <w:tcBorders>
              <w:top w:val="single" w:sz="4" w:space="0" w:color="000000"/>
              <w:left w:val="single" w:sz="4" w:space="0" w:color="000000"/>
              <w:bottom w:val="single" w:sz="4" w:space="0" w:color="000000"/>
              <w:right w:val="single" w:sz="4" w:space="0" w:color="000000"/>
            </w:tcBorders>
            <w:hideMark/>
          </w:tcPr>
          <w:p w14:paraId="3C1CBAED"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r>
      <w:tr w:rsidR="007559AC" w:rsidRPr="00353BA2" w14:paraId="3F41D8BA"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558511F9"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331" w:type="dxa"/>
            <w:tcBorders>
              <w:top w:val="single" w:sz="4" w:space="0" w:color="000000"/>
              <w:left w:val="single" w:sz="4" w:space="0" w:color="000000"/>
              <w:bottom w:val="single" w:sz="4" w:space="0" w:color="000000"/>
              <w:right w:val="single" w:sz="4" w:space="0" w:color="000000"/>
            </w:tcBorders>
            <w:hideMark/>
          </w:tcPr>
          <w:p w14:paraId="6D0F6501" w14:textId="77777777" w:rsidR="007559AC" w:rsidRPr="00353BA2" w:rsidRDefault="007559AC" w:rsidP="007559AC">
            <w:pPr>
              <w:jc w:val="center"/>
              <w:rPr>
                <w:color w:val="000000" w:themeColor="text1"/>
                <w:lang w:eastAsia="zh-CN"/>
              </w:rPr>
            </w:pPr>
            <w:r w:rsidRPr="00353BA2">
              <w:rPr>
                <w:color w:val="000000" w:themeColor="text1"/>
                <w:lang w:eastAsia="zh-CN"/>
              </w:rPr>
              <w:t>301103</w:t>
            </w:r>
          </w:p>
        </w:tc>
        <w:tc>
          <w:tcPr>
            <w:tcW w:w="3142" w:type="dxa"/>
            <w:tcBorders>
              <w:top w:val="single" w:sz="4" w:space="0" w:color="000000"/>
              <w:left w:val="single" w:sz="4" w:space="0" w:color="000000"/>
              <w:bottom w:val="single" w:sz="4" w:space="0" w:color="000000"/>
              <w:right w:val="single" w:sz="4" w:space="0" w:color="000000"/>
            </w:tcBorders>
            <w:hideMark/>
          </w:tcPr>
          <w:p w14:paraId="02A2D89E"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 3 г.Малгобек"</w:t>
            </w:r>
          </w:p>
        </w:tc>
        <w:tc>
          <w:tcPr>
            <w:tcW w:w="1643" w:type="dxa"/>
            <w:tcBorders>
              <w:top w:val="single" w:sz="4" w:space="0" w:color="000000"/>
              <w:left w:val="single" w:sz="4" w:space="0" w:color="000000"/>
              <w:bottom w:val="single" w:sz="4" w:space="0" w:color="000000"/>
              <w:right w:val="single" w:sz="4" w:space="0" w:color="000000"/>
            </w:tcBorders>
            <w:hideMark/>
          </w:tcPr>
          <w:p w14:paraId="3C5CE59D" w14:textId="77777777" w:rsidR="007559AC" w:rsidRPr="00353BA2" w:rsidRDefault="007559AC" w:rsidP="007559AC">
            <w:pPr>
              <w:jc w:val="center"/>
              <w:rPr>
                <w:color w:val="000000" w:themeColor="text1"/>
                <w:lang w:eastAsia="zh-CN"/>
              </w:rPr>
            </w:pPr>
            <w:r w:rsidRPr="00353BA2">
              <w:rPr>
                <w:color w:val="000000" w:themeColor="text1"/>
                <w:lang w:eastAsia="zh-CN"/>
              </w:rPr>
              <w:t>15</w:t>
            </w:r>
          </w:p>
        </w:tc>
        <w:tc>
          <w:tcPr>
            <w:tcW w:w="1265" w:type="dxa"/>
            <w:tcBorders>
              <w:top w:val="single" w:sz="4" w:space="0" w:color="000000"/>
              <w:left w:val="single" w:sz="4" w:space="0" w:color="000000"/>
              <w:bottom w:val="single" w:sz="4" w:space="0" w:color="000000"/>
              <w:right w:val="single" w:sz="4" w:space="0" w:color="000000"/>
            </w:tcBorders>
            <w:hideMark/>
          </w:tcPr>
          <w:p w14:paraId="52E18510"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30BA9D2A"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022C32BF" w14:textId="77777777" w:rsidR="007559AC" w:rsidRPr="00353BA2" w:rsidRDefault="007559AC" w:rsidP="007559AC">
            <w:pPr>
              <w:jc w:val="center"/>
              <w:rPr>
                <w:color w:val="000000" w:themeColor="text1"/>
                <w:lang w:eastAsia="zh-CN"/>
              </w:rPr>
            </w:pPr>
            <w:r w:rsidRPr="00353BA2">
              <w:rPr>
                <w:color w:val="000000" w:themeColor="text1"/>
                <w:lang w:eastAsia="zh-CN"/>
              </w:rPr>
              <w:t>46,67</w:t>
            </w:r>
          </w:p>
        </w:tc>
        <w:tc>
          <w:tcPr>
            <w:tcW w:w="1991" w:type="dxa"/>
            <w:tcBorders>
              <w:top w:val="single" w:sz="4" w:space="0" w:color="000000"/>
              <w:left w:val="single" w:sz="4" w:space="0" w:color="000000"/>
              <w:bottom w:val="single" w:sz="4" w:space="0" w:color="000000"/>
              <w:right w:val="single" w:sz="4" w:space="0" w:color="000000"/>
            </w:tcBorders>
            <w:hideMark/>
          </w:tcPr>
          <w:p w14:paraId="74A37EBC" w14:textId="77777777" w:rsidR="007559AC" w:rsidRPr="00353BA2" w:rsidRDefault="007559AC" w:rsidP="007559AC">
            <w:pPr>
              <w:jc w:val="center"/>
              <w:rPr>
                <w:color w:val="000000" w:themeColor="text1"/>
                <w:lang w:eastAsia="zh-CN"/>
              </w:rPr>
            </w:pPr>
            <w:r w:rsidRPr="00353BA2">
              <w:rPr>
                <w:color w:val="000000" w:themeColor="text1"/>
                <w:lang w:eastAsia="zh-CN"/>
              </w:rPr>
              <w:t>33,33</w:t>
            </w:r>
          </w:p>
        </w:tc>
      </w:tr>
      <w:tr w:rsidR="007559AC" w:rsidRPr="00353BA2" w14:paraId="5540D079"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5C242DA9"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15</w:t>
            </w:r>
          </w:p>
        </w:tc>
        <w:tc>
          <w:tcPr>
            <w:tcW w:w="1331" w:type="dxa"/>
            <w:tcBorders>
              <w:top w:val="single" w:sz="4" w:space="0" w:color="000000"/>
              <w:left w:val="single" w:sz="4" w:space="0" w:color="000000"/>
              <w:bottom w:val="single" w:sz="4" w:space="0" w:color="000000"/>
              <w:right w:val="single" w:sz="4" w:space="0" w:color="000000"/>
            </w:tcBorders>
            <w:hideMark/>
          </w:tcPr>
          <w:p w14:paraId="72F8A148" w14:textId="77777777" w:rsidR="007559AC" w:rsidRPr="00353BA2" w:rsidRDefault="007559AC" w:rsidP="007559AC">
            <w:pPr>
              <w:jc w:val="center"/>
              <w:rPr>
                <w:color w:val="000000" w:themeColor="text1"/>
                <w:lang w:eastAsia="zh-CN"/>
              </w:rPr>
            </w:pPr>
            <w:r w:rsidRPr="00353BA2">
              <w:rPr>
                <w:color w:val="000000" w:themeColor="text1"/>
                <w:lang w:eastAsia="zh-CN"/>
              </w:rPr>
              <w:t>101103</w:t>
            </w:r>
          </w:p>
        </w:tc>
        <w:tc>
          <w:tcPr>
            <w:tcW w:w="3142" w:type="dxa"/>
            <w:tcBorders>
              <w:top w:val="single" w:sz="4" w:space="0" w:color="000000"/>
              <w:left w:val="single" w:sz="4" w:space="0" w:color="000000"/>
              <w:bottom w:val="single" w:sz="4" w:space="0" w:color="000000"/>
              <w:right w:val="single" w:sz="4" w:space="0" w:color="000000"/>
            </w:tcBorders>
            <w:hideMark/>
          </w:tcPr>
          <w:p w14:paraId="47502EC8"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 3  г.Карабулак"</w:t>
            </w:r>
          </w:p>
        </w:tc>
        <w:tc>
          <w:tcPr>
            <w:tcW w:w="1643" w:type="dxa"/>
            <w:tcBorders>
              <w:top w:val="single" w:sz="4" w:space="0" w:color="000000"/>
              <w:left w:val="single" w:sz="4" w:space="0" w:color="000000"/>
              <w:bottom w:val="single" w:sz="4" w:space="0" w:color="000000"/>
              <w:right w:val="single" w:sz="4" w:space="0" w:color="000000"/>
            </w:tcBorders>
            <w:hideMark/>
          </w:tcPr>
          <w:p w14:paraId="6A1F9096"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265" w:type="dxa"/>
            <w:tcBorders>
              <w:top w:val="single" w:sz="4" w:space="0" w:color="000000"/>
              <w:left w:val="single" w:sz="4" w:space="0" w:color="000000"/>
              <w:bottom w:val="single" w:sz="4" w:space="0" w:color="000000"/>
              <w:right w:val="single" w:sz="4" w:space="0" w:color="000000"/>
            </w:tcBorders>
            <w:hideMark/>
          </w:tcPr>
          <w:p w14:paraId="57FAB3D7"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47D227C8" w14:textId="77777777" w:rsidR="007559AC" w:rsidRPr="00353BA2" w:rsidRDefault="007559AC" w:rsidP="007559AC">
            <w:pPr>
              <w:jc w:val="center"/>
              <w:rPr>
                <w:color w:val="000000" w:themeColor="text1"/>
                <w:lang w:eastAsia="zh-CN"/>
              </w:rPr>
            </w:pPr>
            <w:r w:rsidRPr="00353BA2">
              <w:rPr>
                <w:color w:val="000000" w:themeColor="text1"/>
                <w:lang w:eastAsia="zh-CN"/>
              </w:rPr>
              <w:t>28,57</w:t>
            </w:r>
          </w:p>
        </w:tc>
        <w:tc>
          <w:tcPr>
            <w:tcW w:w="1991" w:type="dxa"/>
            <w:tcBorders>
              <w:top w:val="single" w:sz="4" w:space="0" w:color="000000"/>
              <w:left w:val="single" w:sz="4" w:space="0" w:color="000000"/>
              <w:bottom w:val="single" w:sz="4" w:space="0" w:color="000000"/>
              <w:right w:val="single" w:sz="4" w:space="0" w:color="000000"/>
            </w:tcBorders>
            <w:hideMark/>
          </w:tcPr>
          <w:p w14:paraId="644CF3FA"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991" w:type="dxa"/>
            <w:tcBorders>
              <w:top w:val="single" w:sz="4" w:space="0" w:color="000000"/>
              <w:left w:val="single" w:sz="4" w:space="0" w:color="000000"/>
              <w:bottom w:val="single" w:sz="4" w:space="0" w:color="000000"/>
              <w:right w:val="single" w:sz="4" w:space="0" w:color="000000"/>
            </w:tcBorders>
            <w:hideMark/>
          </w:tcPr>
          <w:p w14:paraId="7738B33B"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r>
      <w:tr w:rsidR="007559AC" w:rsidRPr="00353BA2" w14:paraId="60B387E1"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328A9D7B" w14:textId="77777777" w:rsidR="007559AC" w:rsidRPr="00353BA2" w:rsidRDefault="007559AC" w:rsidP="007559AC">
            <w:pPr>
              <w:jc w:val="center"/>
              <w:rPr>
                <w:color w:val="000000" w:themeColor="text1"/>
                <w:lang w:eastAsia="zh-CN"/>
              </w:rPr>
            </w:pPr>
            <w:r w:rsidRPr="00353BA2">
              <w:rPr>
                <w:color w:val="000000" w:themeColor="text1"/>
                <w:lang w:eastAsia="zh-CN"/>
              </w:rPr>
              <w:t>16</w:t>
            </w:r>
          </w:p>
        </w:tc>
        <w:tc>
          <w:tcPr>
            <w:tcW w:w="1331" w:type="dxa"/>
            <w:tcBorders>
              <w:top w:val="single" w:sz="4" w:space="0" w:color="000000"/>
              <w:left w:val="single" w:sz="4" w:space="0" w:color="000000"/>
              <w:bottom w:val="single" w:sz="4" w:space="0" w:color="000000"/>
              <w:right w:val="single" w:sz="4" w:space="0" w:color="000000"/>
            </w:tcBorders>
            <w:hideMark/>
          </w:tcPr>
          <w:p w14:paraId="0AC84444" w14:textId="77777777" w:rsidR="007559AC" w:rsidRPr="00353BA2" w:rsidRDefault="007559AC" w:rsidP="007559AC">
            <w:pPr>
              <w:jc w:val="center"/>
              <w:rPr>
                <w:color w:val="000000" w:themeColor="text1"/>
                <w:lang w:eastAsia="zh-CN"/>
              </w:rPr>
            </w:pPr>
            <w:r w:rsidRPr="00353BA2">
              <w:rPr>
                <w:color w:val="000000" w:themeColor="text1"/>
                <w:lang w:eastAsia="zh-CN"/>
              </w:rPr>
              <w:t>404115</w:t>
            </w:r>
          </w:p>
        </w:tc>
        <w:tc>
          <w:tcPr>
            <w:tcW w:w="3142" w:type="dxa"/>
            <w:tcBorders>
              <w:top w:val="single" w:sz="4" w:space="0" w:color="000000"/>
              <w:left w:val="single" w:sz="4" w:space="0" w:color="000000"/>
              <w:bottom w:val="single" w:sz="4" w:space="0" w:color="000000"/>
              <w:right w:val="single" w:sz="4" w:space="0" w:color="000000"/>
            </w:tcBorders>
            <w:hideMark/>
          </w:tcPr>
          <w:p w14:paraId="3FEF8A3E"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15  г.Назрань "</w:t>
            </w:r>
          </w:p>
        </w:tc>
        <w:tc>
          <w:tcPr>
            <w:tcW w:w="1643" w:type="dxa"/>
            <w:tcBorders>
              <w:top w:val="single" w:sz="4" w:space="0" w:color="000000"/>
              <w:left w:val="single" w:sz="4" w:space="0" w:color="000000"/>
              <w:bottom w:val="single" w:sz="4" w:space="0" w:color="000000"/>
              <w:right w:val="single" w:sz="4" w:space="0" w:color="000000"/>
            </w:tcBorders>
            <w:hideMark/>
          </w:tcPr>
          <w:p w14:paraId="6397466F"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265" w:type="dxa"/>
            <w:tcBorders>
              <w:top w:val="single" w:sz="4" w:space="0" w:color="000000"/>
              <w:left w:val="single" w:sz="4" w:space="0" w:color="000000"/>
              <w:bottom w:val="single" w:sz="4" w:space="0" w:color="000000"/>
              <w:right w:val="single" w:sz="4" w:space="0" w:color="000000"/>
            </w:tcBorders>
            <w:hideMark/>
          </w:tcPr>
          <w:p w14:paraId="3D760F54"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7536DEC8"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991" w:type="dxa"/>
            <w:tcBorders>
              <w:top w:val="single" w:sz="4" w:space="0" w:color="000000"/>
              <w:left w:val="single" w:sz="4" w:space="0" w:color="000000"/>
              <w:bottom w:val="single" w:sz="4" w:space="0" w:color="000000"/>
              <w:right w:val="single" w:sz="4" w:space="0" w:color="000000"/>
            </w:tcBorders>
            <w:hideMark/>
          </w:tcPr>
          <w:p w14:paraId="550D939E" w14:textId="77777777" w:rsidR="007559AC" w:rsidRPr="00353BA2" w:rsidRDefault="007559AC" w:rsidP="007559AC">
            <w:pPr>
              <w:jc w:val="center"/>
              <w:rPr>
                <w:color w:val="000000" w:themeColor="text1"/>
                <w:lang w:eastAsia="zh-CN"/>
              </w:rPr>
            </w:pPr>
            <w:r w:rsidRPr="00353BA2">
              <w:rPr>
                <w:color w:val="000000" w:themeColor="text1"/>
                <w:lang w:eastAsia="zh-CN"/>
              </w:rPr>
              <w:t>28,57</w:t>
            </w:r>
          </w:p>
        </w:tc>
        <w:tc>
          <w:tcPr>
            <w:tcW w:w="1991" w:type="dxa"/>
            <w:tcBorders>
              <w:top w:val="single" w:sz="4" w:space="0" w:color="000000"/>
              <w:left w:val="single" w:sz="4" w:space="0" w:color="000000"/>
              <w:bottom w:val="single" w:sz="4" w:space="0" w:color="000000"/>
              <w:right w:val="single" w:sz="4" w:space="0" w:color="000000"/>
            </w:tcBorders>
            <w:hideMark/>
          </w:tcPr>
          <w:p w14:paraId="04E50312"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r>
      <w:tr w:rsidR="007559AC" w:rsidRPr="00353BA2" w14:paraId="4DA79090"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6270A15F" w14:textId="77777777" w:rsidR="007559AC" w:rsidRPr="00353BA2" w:rsidRDefault="007559AC" w:rsidP="007559AC">
            <w:pPr>
              <w:jc w:val="center"/>
              <w:rPr>
                <w:color w:val="000000" w:themeColor="text1"/>
                <w:lang w:eastAsia="zh-CN"/>
              </w:rPr>
            </w:pPr>
            <w:r w:rsidRPr="00353BA2">
              <w:rPr>
                <w:color w:val="000000" w:themeColor="text1"/>
                <w:lang w:eastAsia="zh-CN"/>
              </w:rPr>
              <w:t>17</w:t>
            </w:r>
          </w:p>
        </w:tc>
        <w:tc>
          <w:tcPr>
            <w:tcW w:w="1331" w:type="dxa"/>
            <w:tcBorders>
              <w:top w:val="single" w:sz="4" w:space="0" w:color="000000"/>
              <w:left w:val="single" w:sz="4" w:space="0" w:color="000000"/>
              <w:bottom w:val="single" w:sz="4" w:space="0" w:color="000000"/>
              <w:right w:val="single" w:sz="4" w:space="0" w:color="000000"/>
            </w:tcBorders>
            <w:hideMark/>
          </w:tcPr>
          <w:p w14:paraId="15EBA32A" w14:textId="77777777" w:rsidR="007559AC" w:rsidRPr="00353BA2" w:rsidRDefault="007559AC" w:rsidP="007559AC">
            <w:pPr>
              <w:jc w:val="center"/>
              <w:rPr>
                <w:color w:val="000000" w:themeColor="text1"/>
                <w:lang w:eastAsia="zh-CN"/>
              </w:rPr>
            </w:pPr>
            <w:r w:rsidRPr="00353BA2">
              <w:rPr>
                <w:color w:val="000000" w:themeColor="text1"/>
                <w:lang w:eastAsia="zh-CN"/>
              </w:rPr>
              <w:t>201101</w:t>
            </w:r>
          </w:p>
        </w:tc>
        <w:tc>
          <w:tcPr>
            <w:tcW w:w="3142" w:type="dxa"/>
            <w:tcBorders>
              <w:top w:val="single" w:sz="4" w:space="0" w:color="000000"/>
              <w:left w:val="single" w:sz="4" w:space="0" w:color="000000"/>
              <w:bottom w:val="single" w:sz="4" w:space="0" w:color="000000"/>
              <w:right w:val="single" w:sz="4" w:space="0" w:color="000000"/>
            </w:tcBorders>
            <w:hideMark/>
          </w:tcPr>
          <w:p w14:paraId="0BDF3A15"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№1 г. Магас&gt;</w:t>
            </w:r>
          </w:p>
        </w:tc>
        <w:tc>
          <w:tcPr>
            <w:tcW w:w="1643" w:type="dxa"/>
            <w:tcBorders>
              <w:top w:val="single" w:sz="4" w:space="0" w:color="000000"/>
              <w:left w:val="single" w:sz="4" w:space="0" w:color="000000"/>
              <w:bottom w:val="single" w:sz="4" w:space="0" w:color="000000"/>
              <w:right w:val="single" w:sz="4" w:space="0" w:color="000000"/>
            </w:tcBorders>
            <w:hideMark/>
          </w:tcPr>
          <w:p w14:paraId="0DC3F779" w14:textId="77777777" w:rsidR="007559AC" w:rsidRPr="00353BA2" w:rsidRDefault="007559AC" w:rsidP="007559AC">
            <w:pPr>
              <w:jc w:val="center"/>
              <w:rPr>
                <w:color w:val="000000" w:themeColor="text1"/>
                <w:lang w:eastAsia="zh-CN"/>
              </w:rPr>
            </w:pPr>
            <w:r w:rsidRPr="00353BA2">
              <w:rPr>
                <w:color w:val="000000" w:themeColor="text1"/>
                <w:lang w:eastAsia="zh-CN"/>
              </w:rPr>
              <w:t>11</w:t>
            </w:r>
          </w:p>
        </w:tc>
        <w:tc>
          <w:tcPr>
            <w:tcW w:w="1265" w:type="dxa"/>
            <w:tcBorders>
              <w:top w:val="single" w:sz="4" w:space="0" w:color="000000"/>
              <w:left w:val="single" w:sz="4" w:space="0" w:color="000000"/>
              <w:bottom w:val="single" w:sz="4" w:space="0" w:color="000000"/>
              <w:right w:val="single" w:sz="4" w:space="0" w:color="000000"/>
            </w:tcBorders>
            <w:hideMark/>
          </w:tcPr>
          <w:p w14:paraId="31F98725"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4CC25408" w14:textId="77777777" w:rsidR="007559AC" w:rsidRPr="00353BA2" w:rsidRDefault="007559AC" w:rsidP="007559AC">
            <w:pPr>
              <w:jc w:val="center"/>
              <w:rPr>
                <w:color w:val="000000" w:themeColor="text1"/>
                <w:lang w:eastAsia="zh-CN"/>
              </w:rPr>
            </w:pPr>
            <w:r w:rsidRPr="00353BA2">
              <w:rPr>
                <w:color w:val="000000" w:themeColor="text1"/>
                <w:lang w:eastAsia="zh-CN"/>
              </w:rPr>
              <w:t>18,18</w:t>
            </w:r>
          </w:p>
        </w:tc>
        <w:tc>
          <w:tcPr>
            <w:tcW w:w="1991" w:type="dxa"/>
            <w:tcBorders>
              <w:top w:val="single" w:sz="4" w:space="0" w:color="000000"/>
              <w:left w:val="single" w:sz="4" w:space="0" w:color="000000"/>
              <w:bottom w:val="single" w:sz="4" w:space="0" w:color="000000"/>
              <w:right w:val="single" w:sz="4" w:space="0" w:color="000000"/>
            </w:tcBorders>
            <w:hideMark/>
          </w:tcPr>
          <w:p w14:paraId="561E9C95" w14:textId="77777777" w:rsidR="007559AC" w:rsidRPr="00353BA2" w:rsidRDefault="007559AC" w:rsidP="007559AC">
            <w:pPr>
              <w:jc w:val="center"/>
              <w:rPr>
                <w:color w:val="000000" w:themeColor="text1"/>
                <w:lang w:eastAsia="zh-CN"/>
              </w:rPr>
            </w:pPr>
            <w:r w:rsidRPr="00353BA2">
              <w:rPr>
                <w:color w:val="000000" w:themeColor="text1"/>
                <w:lang w:eastAsia="zh-CN"/>
              </w:rPr>
              <w:t>45,45</w:t>
            </w:r>
          </w:p>
        </w:tc>
        <w:tc>
          <w:tcPr>
            <w:tcW w:w="1991" w:type="dxa"/>
            <w:tcBorders>
              <w:top w:val="single" w:sz="4" w:space="0" w:color="000000"/>
              <w:left w:val="single" w:sz="4" w:space="0" w:color="000000"/>
              <w:bottom w:val="single" w:sz="4" w:space="0" w:color="000000"/>
              <w:right w:val="single" w:sz="4" w:space="0" w:color="000000"/>
            </w:tcBorders>
            <w:hideMark/>
          </w:tcPr>
          <w:p w14:paraId="6F69EC9F" w14:textId="77777777" w:rsidR="007559AC" w:rsidRPr="00353BA2" w:rsidRDefault="007559AC" w:rsidP="007559AC">
            <w:pPr>
              <w:jc w:val="center"/>
              <w:rPr>
                <w:color w:val="000000" w:themeColor="text1"/>
                <w:lang w:eastAsia="zh-CN"/>
              </w:rPr>
            </w:pPr>
            <w:r w:rsidRPr="00353BA2">
              <w:rPr>
                <w:color w:val="000000" w:themeColor="text1"/>
                <w:lang w:eastAsia="zh-CN"/>
              </w:rPr>
              <w:t>36,36</w:t>
            </w:r>
          </w:p>
        </w:tc>
      </w:tr>
      <w:tr w:rsidR="007559AC" w:rsidRPr="00353BA2" w14:paraId="758291E1"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3061C772"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18</w:t>
            </w:r>
          </w:p>
        </w:tc>
        <w:tc>
          <w:tcPr>
            <w:tcW w:w="1331" w:type="dxa"/>
            <w:tcBorders>
              <w:top w:val="single" w:sz="4" w:space="0" w:color="000000"/>
              <w:left w:val="single" w:sz="4" w:space="0" w:color="000000"/>
              <w:bottom w:val="single" w:sz="4" w:space="0" w:color="000000"/>
              <w:right w:val="single" w:sz="4" w:space="0" w:color="000000"/>
            </w:tcBorders>
            <w:hideMark/>
          </w:tcPr>
          <w:p w14:paraId="322D1FCE" w14:textId="77777777" w:rsidR="007559AC" w:rsidRPr="00353BA2" w:rsidRDefault="007559AC" w:rsidP="007559AC">
            <w:pPr>
              <w:jc w:val="center"/>
              <w:rPr>
                <w:color w:val="000000" w:themeColor="text1"/>
                <w:lang w:eastAsia="zh-CN"/>
              </w:rPr>
            </w:pPr>
            <w:r w:rsidRPr="00353BA2">
              <w:rPr>
                <w:color w:val="000000" w:themeColor="text1"/>
                <w:lang w:eastAsia="zh-CN"/>
              </w:rPr>
              <w:t>811104</w:t>
            </w:r>
          </w:p>
        </w:tc>
        <w:tc>
          <w:tcPr>
            <w:tcW w:w="3142" w:type="dxa"/>
            <w:tcBorders>
              <w:top w:val="single" w:sz="4" w:space="0" w:color="000000"/>
              <w:left w:val="single" w:sz="4" w:space="0" w:color="000000"/>
              <w:bottom w:val="single" w:sz="4" w:space="0" w:color="000000"/>
              <w:right w:val="single" w:sz="4" w:space="0" w:color="000000"/>
            </w:tcBorders>
            <w:hideMark/>
          </w:tcPr>
          <w:p w14:paraId="0829EEF1"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уреждение "Средняя общеобразовательная школа №4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4BC04381"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29EA8F4B"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26880B83"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4C2E5D35" w14:textId="77777777" w:rsidR="007559AC" w:rsidRPr="00353BA2" w:rsidRDefault="007559AC" w:rsidP="007559AC">
            <w:pPr>
              <w:jc w:val="center"/>
              <w:rPr>
                <w:color w:val="000000" w:themeColor="text1"/>
                <w:lang w:eastAsia="zh-CN"/>
              </w:rPr>
            </w:pPr>
            <w:r w:rsidRPr="00353BA2">
              <w:rPr>
                <w:color w:val="000000" w:themeColor="text1"/>
                <w:lang w:eastAsia="zh-CN"/>
              </w:rPr>
              <w:t>50</w:t>
            </w:r>
          </w:p>
        </w:tc>
        <w:tc>
          <w:tcPr>
            <w:tcW w:w="1991" w:type="dxa"/>
            <w:tcBorders>
              <w:top w:val="single" w:sz="4" w:space="0" w:color="000000"/>
              <w:left w:val="single" w:sz="4" w:space="0" w:color="000000"/>
              <w:bottom w:val="single" w:sz="4" w:space="0" w:color="000000"/>
              <w:right w:val="single" w:sz="4" w:space="0" w:color="000000"/>
            </w:tcBorders>
            <w:hideMark/>
          </w:tcPr>
          <w:p w14:paraId="29BA9212"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r>
      <w:tr w:rsidR="007559AC" w:rsidRPr="00353BA2" w14:paraId="0CF83168"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2D2360AC" w14:textId="77777777" w:rsidR="007559AC" w:rsidRPr="00353BA2" w:rsidRDefault="007559AC" w:rsidP="007559AC">
            <w:pPr>
              <w:jc w:val="center"/>
              <w:rPr>
                <w:color w:val="000000" w:themeColor="text1"/>
                <w:lang w:eastAsia="zh-CN"/>
              </w:rPr>
            </w:pPr>
            <w:r w:rsidRPr="00353BA2">
              <w:rPr>
                <w:color w:val="000000" w:themeColor="text1"/>
                <w:lang w:eastAsia="zh-CN"/>
              </w:rPr>
              <w:t>19</w:t>
            </w:r>
          </w:p>
        </w:tc>
        <w:tc>
          <w:tcPr>
            <w:tcW w:w="1331" w:type="dxa"/>
            <w:tcBorders>
              <w:top w:val="single" w:sz="4" w:space="0" w:color="000000"/>
              <w:left w:val="single" w:sz="4" w:space="0" w:color="000000"/>
              <w:bottom w:val="single" w:sz="4" w:space="0" w:color="000000"/>
              <w:right w:val="single" w:sz="4" w:space="0" w:color="000000"/>
            </w:tcBorders>
            <w:hideMark/>
          </w:tcPr>
          <w:p w14:paraId="41406ABF" w14:textId="77777777" w:rsidR="007559AC" w:rsidRPr="00353BA2" w:rsidRDefault="007559AC" w:rsidP="007559AC">
            <w:pPr>
              <w:jc w:val="center"/>
              <w:rPr>
                <w:color w:val="000000" w:themeColor="text1"/>
                <w:lang w:eastAsia="zh-CN"/>
              </w:rPr>
            </w:pPr>
            <w:r w:rsidRPr="00353BA2">
              <w:rPr>
                <w:color w:val="000000" w:themeColor="text1"/>
                <w:lang w:eastAsia="zh-CN"/>
              </w:rPr>
              <w:t>811106</w:t>
            </w:r>
          </w:p>
        </w:tc>
        <w:tc>
          <w:tcPr>
            <w:tcW w:w="3142" w:type="dxa"/>
            <w:tcBorders>
              <w:top w:val="single" w:sz="4" w:space="0" w:color="000000"/>
              <w:left w:val="single" w:sz="4" w:space="0" w:color="000000"/>
              <w:bottom w:val="single" w:sz="4" w:space="0" w:color="000000"/>
              <w:right w:val="single" w:sz="4" w:space="0" w:color="000000"/>
            </w:tcBorders>
            <w:hideMark/>
          </w:tcPr>
          <w:p w14:paraId="5F4BE712"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№6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7DEC7487"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733F5AD2"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608C2D30"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7CAE70DC"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991" w:type="dxa"/>
            <w:tcBorders>
              <w:top w:val="single" w:sz="4" w:space="0" w:color="000000"/>
              <w:left w:val="single" w:sz="4" w:space="0" w:color="000000"/>
              <w:bottom w:val="single" w:sz="4" w:space="0" w:color="000000"/>
              <w:right w:val="single" w:sz="4" w:space="0" w:color="000000"/>
            </w:tcBorders>
            <w:hideMark/>
          </w:tcPr>
          <w:p w14:paraId="4B2CB3BD" w14:textId="77777777" w:rsidR="007559AC" w:rsidRPr="00353BA2" w:rsidRDefault="007559AC" w:rsidP="007559AC">
            <w:pPr>
              <w:jc w:val="center"/>
              <w:rPr>
                <w:color w:val="000000" w:themeColor="text1"/>
                <w:lang w:eastAsia="zh-CN"/>
              </w:rPr>
            </w:pPr>
            <w:r w:rsidRPr="00353BA2">
              <w:rPr>
                <w:color w:val="000000" w:themeColor="text1"/>
                <w:lang w:eastAsia="zh-CN"/>
              </w:rPr>
              <w:t>50</w:t>
            </w:r>
          </w:p>
        </w:tc>
      </w:tr>
      <w:tr w:rsidR="007559AC" w:rsidRPr="00353BA2" w14:paraId="4C591CDD"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288C0ACB"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331" w:type="dxa"/>
            <w:tcBorders>
              <w:top w:val="single" w:sz="4" w:space="0" w:color="000000"/>
              <w:left w:val="single" w:sz="4" w:space="0" w:color="000000"/>
              <w:bottom w:val="single" w:sz="4" w:space="0" w:color="000000"/>
              <w:right w:val="single" w:sz="4" w:space="0" w:color="000000"/>
            </w:tcBorders>
            <w:hideMark/>
          </w:tcPr>
          <w:p w14:paraId="1F86E770" w14:textId="77777777" w:rsidR="007559AC" w:rsidRPr="00353BA2" w:rsidRDefault="007559AC" w:rsidP="007559AC">
            <w:pPr>
              <w:jc w:val="center"/>
              <w:rPr>
                <w:color w:val="000000" w:themeColor="text1"/>
                <w:lang w:eastAsia="zh-CN"/>
              </w:rPr>
            </w:pPr>
            <w:r w:rsidRPr="00353BA2">
              <w:rPr>
                <w:color w:val="000000" w:themeColor="text1"/>
                <w:lang w:eastAsia="zh-CN"/>
              </w:rPr>
              <w:t>101101</w:t>
            </w:r>
          </w:p>
        </w:tc>
        <w:tc>
          <w:tcPr>
            <w:tcW w:w="3142" w:type="dxa"/>
            <w:tcBorders>
              <w:top w:val="single" w:sz="4" w:space="0" w:color="000000"/>
              <w:left w:val="single" w:sz="4" w:space="0" w:color="000000"/>
              <w:bottom w:val="single" w:sz="4" w:space="0" w:color="000000"/>
              <w:right w:val="single" w:sz="4" w:space="0" w:color="000000"/>
            </w:tcBorders>
            <w:hideMark/>
          </w:tcPr>
          <w:p w14:paraId="1569776D"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 1  г.Карабулак"</w:t>
            </w:r>
          </w:p>
        </w:tc>
        <w:tc>
          <w:tcPr>
            <w:tcW w:w="1643" w:type="dxa"/>
            <w:tcBorders>
              <w:top w:val="single" w:sz="4" w:space="0" w:color="000000"/>
              <w:left w:val="single" w:sz="4" w:space="0" w:color="000000"/>
              <w:bottom w:val="single" w:sz="4" w:space="0" w:color="000000"/>
              <w:right w:val="single" w:sz="4" w:space="0" w:color="000000"/>
            </w:tcBorders>
            <w:hideMark/>
          </w:tcPr>
          <w:p w14:paraId="0A174BDF"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3AC65120"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65230B6B"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991" w:type="dxa"/>
            <w:tcBorders>
              <w:top w:val="single" w:sz="4" w:space="0" w:color="000000"/>
              <w:left w:val="single" w:sz="4" w:space="0" w:color="000000"/>
              <w:bottom w:val="single" w:sz="4" w:space="0" w:color="000000"/>
              <w:right w:val="single" w:sz="4" w:space="0" w:color="000000"/>
            </w:tcBorders>
            <w:hideMark/>
          </w:tcPr>
          <w:p w14:paraId="0C79FD10"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991" w:type="dxa"/>
            <w:tcBorders>
              <w:top w:val="single" w:sz="4" w:space="0" w:color="000000"/>
              <w:left w:val="single" w:sz="4" w:space="0" w:color="000000"/>
              <w:bottom w:val="single" w:sz="4" w:space="0" w:color="000000"/>
              <w:right w:val="single" w:sz="4" w:space="0" w:color="000000"/>
            </w:tcBorders>
            <w:hideMark/>
          </w:tcPr>
          <w:p w14:paraId="3EEE0596" w14:textId="77777777" w:rsidR="007559AC" w:rsidRPr="00353BA2" w:rsidRDefault="007559AC" w:rsidP="007559AC">
            <w:pPr>
              <w:jc w:val="center"/>
              <w:rPr>
                <w:color w:val="000000" w:themeColor="text1"/>
                <w:lang w:eastAsia="zh-CN"/>
              </w:rPr>
            </w:pPr>
            <w:r w:rsidRPr="00353BA2">
              <w:rPr>
                <w:color w:val="000000" w:themeColor="text1"/>
                <w:lang w:eastAsia="zh-CN"/>
              </w:rPr>
              <w:t>60</w:t>
            </w:r>
          </w:p>
        </w:tc>
      </w:tr>
      <w:tr w:rsidR="007559AC" w:rsidRPr="00353BA2" w14:paraId="630A80A9" w14:textId="77777777">
        <w:trPr>
          <w:trHeight w:val="3093"/>
        </w:trPr>
        <w:tc>
          <w:tcPr>
            <w:tcW w:w="1326" w:type="dxa"/>
            <w:tcBorders>
              <w:top w:val="single" w:sz="4" w:space="0" w:color="000000"/>
              <w:left w:val="single" w:sz="4" w:space="0" w:color="000000"/>
              <w:bottom w:val="single" w:sz="4" w:space="0" w:color="000000"/>
              <w:right w:val="single" w:sz="4" w:space="0" w:color="000000"/>
            </w:tcBorders>
            <w:hideMark/>
          </w:tcPr>
          <w:p w14:paraId="11B52E2B"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21</w:t>
            </w:r>
          </w:p>
        </w:tc>
        <w:tc>
          <w:tcPr>
            <w:tcW w:w="1331" w:type="dxa"/>
            <w:tcBorders>
              <w:top w:val="single" w:sz="4" w:space="0" w:color="000000"/>
              <w:left w:val="single" w:sz="4" w:space="0" w:color="000000"/>
              <w:bottom w:val="single" w:sz="4" w:space="0" w:color="000000"/>
              <w:right w:val="single" w:sz="4" w:space="0" w:color="000000"/>
            </w:tcBorders>
            <w:hideMark/>
          </w:tcPr>
          <w:p w14:paraId="6EB8DFF7" w14:textId="77777777" w:rsidR="007559AC" w:rsidRPr="00353BA2" w:rsidRDefault="007559AC" w:rsidP="007559AC">
            <w:pPr>
              <w:jc w:val="center"/>
              <w:rPr>
                <w:color w:val="000000" w:themeColor="text1"/>
                <w:lang w:eastAsia="zh-CN"/>
              </w:rPr>
            </w:pPr>
            <w:r w:rsidRPr="00353BA2">
              <w:rPr>
                <w:color w:val="000000" w:themeColor="text1"/>
                <w:lang w:eastAsia="zh-CN"/>
              </w:rPr>
              <w:t>201102</w:t>
            </w:r>
          </w:p>
        </w:tc>
        <w:tc>
          <w:tcPr>
            <w:tcW w:w="3142" w:type="dxa"/>
            <w:tcBorders>
              <w:top w:val="single" w:sz="4" w:space="0" w:color="000000"/>
              <w:left w:val="single" w:sz="4" w:space="0" w:color="000000"/>
              <w:bottom w:val="single" w:sz="4" w:space="0" w:color="000000"/>
              <w:right w:val="single" w:sz="4" w:space="0" w:color="000000"/>
            </w:tcBorders>
            <w:hideMark/>
          </w:tcPr>
          <w:p w14:paraId="4574F759"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№2 г. Магас&gt;</w:t>
            </w:r>
          </w:p>
        </w:tc>
        <w:tc>
          <w:tcPr>
            <w:tcW w:w="1643" w:type="dxa"/>
            <w:tcBorders>
              <w:top w:val="single" w:sz="4" w:space="0" w:color="000000"/>
              <w:left w:val="single" w:sz="4" w:space="0" w:color="000000"/>
              <w:bottom w:val="single" w:sz="4" w:space="0" w:color="000000"/>
              <w:right w:val="single" w:sz="4" w:space="0" w:color="000000"/>
            </w:tcBorders>
            <w:hideMark/>
          </w:tcPr>
          <w:p w14:paraId="3341EB79"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65" w:type="dxa"/>
            <w:tcBorders>
              <w:top w:val="single" w:sz="4" w:space="0" w:color="000000"/>
              <w:left w:val="single" w:sz="4" w:space="0" w:color="000000"/>
              <w:bottom w:val="single" w:sz="4" w:space="0" w:color="000000"/>
              <w:right w:val="single" w:sz="4" w:space="0" w:color="000000"/>
            </w:tcBorders>
            <w:hideMark/>
          </w:tcPr>
          <w:p w14:paraId="02F34825"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33" w:type="dxa"/>
            <w:tcBorders>
              <w:top w:val="single" w:sz="4" w:space="0" w:color="000000"/>
              <w:left w:val="single" w:sz="4" w:space="0" w:color="000000"/>
              <w:bottom w:val="single" w:sz="4" w:space="0" w:color="000000"/>
              <w:right w:val="single" w:sz="4" w:space="0" w:color="000000"/>
            </w:tcBorders>
            <w:hideMark/>
          </w:tcPr>
          <w:p w14:paraId="4A2355FC"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991" w:type="dxa"/>
            <w:tcBorders>
              <w:top w:val="single" w:sz="4" w:space="0" w:color="000000"/>
              <w:left w:val="single" w:sz="4" w:space="0" w:color="000000"/>
              <w:bottom w:val="single" w:sz="4" w:space="0" w:color="000000"/>
              <w:right w:val="single" w:sz="4" w:space="0" w:color="000000"/>
            </w:tcBorders>
            <w:hideMark/>
          </w:tcPr>
          <w:p w14:paraId="48A67446"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34C7761A" w14:textId="77777777" w:rsidR="007559AC" w:rsidRPr="00353BA2" w:rsidRDefault="007559AC" w:rsidP="007559AC">
            <w:pPr>
              <w:jc w:val="center"/>
              <w:rPr>
                <w:color w:val="000000" w:themeColor="text1"/>
                <w:lang w:eastAsia="zh-CN"/>
              </w:rPr>
            </w:pPr>
            <w:r w:rsidRPr="00353BA2">
              <w:rPr>
                <w:color w:val="000000" w:themeColor="text1"/>
                <w:lang w:eastAsia="zh-CN"/>
              </w:rPr>
              <w:t>80</w:t>
            </w:r>
          </w:p>
        </w:tc>
      </w:tr>
    </w:tbl>
    <w:p w14:paraId="24F6BC99" w14:textId="77777777" w:rsidR="007559AC" w:rsidRPr="00353BA2" w:rsidRDefault="007559AC" w:rsidP="007559AC">
      <w:pPr>
        <w:keepNext/>
        <w:keepLines/>
        <w:numPr>
          <w:ilvl w:val="2"/>
          <w:numId w:val="42"/>
        </w:numPr>
        <w:spacing w:before="200"/>
        <w:outlineLvl w:val="2"/>
        <w:rPr>
          <w:rFonts w:eastAsia="SimSun"/>
          <w:color w:val="000000" w:themeColor="text1"/>
          <w:sz w:val="28"/>
          <w:lang w:val="x-none"/>
        </w:rPr>
      </w:pPr>
      <w:bookmarkStart w:id="4" w:name="_Toc395183674"/>
      <w:bookmarkStart w:id="5" w:name="_Toc423954908"/>
      <w:bookmarkStart w:id="6" w:name="_Toc424490594"/>
      <w:r w:rsidRPr="00353BA2">
        <w:rPr>
          <w:rFonts w:eastAsia="SimSun"/>
          <w:color w:val="000000" w:themeColor="text1"/>
          <w:sz w:val="28"/>
          <w:lang w:val="x-none"/>
        </w:rPr>
        <w:t xml:space="preserve"> Перечень ОО, продемонстрировавших низкие результаты ЕГЭ по предмету</w:t>
      </w:r>
    </w:p>
    <w:p w14:paraId="28ADEDF5" w14:textId="77777777" w:rsidR="007559AC" w:rsidRPr="00353BA2" w:rsidRDefault="007559AC" w:rsidP="007559AC">
      <w:pPr>
        <w:keepNext/>
        <w:keepLines/>
        <w:spacing w:before="200"/>
        <w:ind w:firstLine="568"/>
        <w:outlineLvl w:val="2"/>
        <w:rPr>
          <w:rFonts w:eastAsia="SimSun"/>
          <w:b/>
          <w:bCs/>
          <w:i/>
          <w:iCs/>
          <w:color w:val="000000" w:themeColor="text1"/>
          <w:szCs w:val="22"/>
          <w:lang w:val="x-none"/>
        </w:rPr>
      </w:pPr>
      <w:r w:rsidRPr="00353BA2">
        <w:rPr>
          <w:rFonts w:eastAsia="SimSun"/>
          <w:b/>
          <w:i/>
          <w:iCs/>
          <w:color w:val="000000" w:themeColor="text1"/>
          <w:szCs w:val="22"/>
          <w:lang w:val="x-none"/>
        </w:rPr>
        <w:t>Выбирается</w:t>
      </w:r>
      <w:r w:rsidRPr="00353BA2">
        <w:rPr>
          <w:rFonts w:eastAsia="SimSun"/>
          <w:iCs/>
          <w:color w:val="000000" w:themeColor="text1"/>
          <w:szCs w:val="22"/>
          <w:vertAlign w:val="superscript"/>
          <w:lang w:val="x-none"/>
        </w:rPr>
        <w:footnoteReference w:id="5"/>
      </w:r>
      <w:r w:rsidRPr="00353BA2">
        <w:rPr>
          <w:rFonts w:eastAsia="SimSun"/>
          <w:b/>
          <w:i/>
          <w:iCs/>
          <w:color w:val="000000" w:themeColor="text1"/>
          <w:szCs w:val="22"/>
          <w:lang w:val="x-none"/>
        </w:rPr>
        <w:t xml:space="preserve"> от 5 до 15%</w:t>
      </w:r>
      <w:r w:rsidRPr="00353BA2">
        <w:rPr>
          <w:rFonts w:eastAsia="SimSun"/>
          <w:i/>
          <w:iCs/>
          <w:color w:val="000000" w:themeColor="text1"/>
          <w:szCs w:val="22"/>
          <w:lang w:val="x-none"/>
        </w:rPr>
        <w:t xml:space="preserve"> от общего числа ОО в субъекте Российской Федерации, </w:t>
      </w:r>
      <w:r w:rsidRPr="00353BA2">
        <w:rPr>
          <w:rFonts w:eastAsia="SimSun"/>
          <w:i/>
          <w:iCs/>
          <w:color w:val="000000" w:themeColor="text1"/>
          <w:szCs w:val="22"/>
          <w:lang w:val="x-none"/>
        </w:rPr>
        <w:br/>
        <w:t xml:space="preserve">в которых: </w:t>
      </w:r>
    </w:p>
    <w:p w14:paraId="338EA892" w14:textId="77777777" w:rsidR="007559AC" w:rsidRPr="00353BA2" w:rsidRDefault="007559AC" w:rsidP="007559AC">
      <w:pPr>
        <w:numPr>
          <w:ilvl w:val="0"/>
          <w:numId w:val="43"/>
        </w:numPr>
        <w:spacing w:after="120"/>
        <w:ind w:left="709" w:hanging="425"/>
        <w:contextualSpacing/>
        <w:jc w:val="both"/>
        <w:rPr>
          <w:rFonts w:eastAsia="Times New Roman"/>
          <w:i/>
          <w:iCs/>
          <w:color w:val="000000" w:themeColor="text1"/>
        </w:rPr>
      </w:pPr>
      <w:r w:rsidRPr="00353BA2">
        <w:rPr>
          <w:rFonts w:eastAsia="Times New Roman"/>
          <w:bCs/>
          <w:i/>
          <w:iCs/>
          <w:color w:val="000000" w:themeColor="text1"/>
        </w:rPr>
        <w:t>доля</w:t>
      </w:r>
      <w:r w:rsidRPr="00353BA2">
        <w:rPr>
          <w:rFonts w:eastAsia="Times New Roman"/>
          <w:i/>
          <w:iCs/>
          <w:color w:val="000000" w:themeColor="text1"/>
        </w:rPr>
        <w:t xml:space="preserve"> участников ЕГЭ-ВТГ, </w:t>
      </w:r>
      <w:r w:rsidRPr="00353BA2">
        <w:rPr>
          <w:rFonts w:eastAsia="Times New Roman"/>
          <w:b/>
          <w:i/>
          <w:iCs/>
          <w:color w:val="000000" w:themeColor="text1"/>
        </w:rPr>
        <w:t>не достигших минимального балла</w:t>
      </w:r>
      <w:r w:rsidRPr="00353BA2">
        <w:rPr>
          <w:rFonts w:eastAsia="Times New Roman"/>
          <w:i/>
          <w:iCs/>
          <w:color w:val="000000" w:themeColor="text1"/>
        </w:rPr>
        <w:t xml:space="preserve">, имеет </w:t>
      </w:r>
      <w:r w:rsidRPr="00353BA2">
        <w:rPr>
          <w:rFonts w:eastAsia="Times New Roman"/>
          <w:b/>
          <w:i/>
          <w:iCs/>
          <w:color w:val="000000" w:themeColor="text1"/>
        </w:rPr>
        <w:t>максимальные значения</w:t>
      </w:r>
      <w:r w:rsidRPr="00353BA2">
        <w:rPr>
          <w:rFonts w:eastAsia="Times New Roman"/>
          <w:i/>
          <w:iCs/>
          <w:color w:val="000000" w:themeColor="text1"/>
        </w:rPr>
        <w:t xml:space="preserve"> (по сравнению с другими ОО субъекта Российской Федерации);</w:t>
      </w:r>
    </w:p>
    <w:p w14:paraId="02E5B758" w14:textId="77777777" w:rsidR="007559AC" w:rsidRPr="00353BA2" w:rsidRDefault="007559AC" w:rsidP="007559AC">
      <w:pPr>
        <w:numPr>
          <w:ilvl w:val="0"/>
          <w:numId w:val="43"/>
        </w:numPr>
        <w:spacing w:after="120"/>
        <w:ind w:left="709" w:hanging="425"/>
        <w:contextualSpacing/>
        <w:jc w:val="both"/>
        <w:rPr>
          <w:rFonts w:eastAsia="Times New Roman"/>
          <w:i/>
          <w:iCs/>
          <w:color w:val="000000" w:themeColor="text1"/>
        </w:rPr>
      </w:pPr>
      <w:r w:rsidRPr="00353BA2">
        <w:rPr>
          <w:rFonts w:eastAsia="Times New Roman"/>
          <w:bCs/>
          <w:i/>
          <w:iCs/>
          <w:color w:val="000000" w:themeColor="text1"/>
        </w:rPr>
        <w:t>доля</w:t>
      </w:r>
      <w:r w:rsidRPr="00353BA2">
        <w:rPr>
          <w:rFonts w:eastAsia="Times New Roman"/>
          <w:i/>
          <w:iCs/>
          <w:color w:val="000000" w:themeColor="text1"/>
        </w:rPr>
        <w:t xml:space="preserve"> участников ЕГЭ-ВТГ, </w:t>
      </w:r>
      <w:r w:rsidRPr="00353BA2">
        <w:rPr>
          <w:rFonts w:eastAsia="Times New Roman"/>
          <w:b/>
          <w:i/>
          <w:iCs/>
          <w:color w:val="000000" w:themeColor="text1"/>
        </w:rPr>
        <w:t>получивших от 61 до 100 баллов</w:t>
      </w:r>
      <w:r w:rsidRPr="00353BA2">
        <w:rPr>
          <w:rFonts w:eastAsia="Times New Roman"/>
          <w:i/>
          <w:iCs/>
          <w:color w:val="000000" w:themeColor="text1"/>
        </w:rPr>
        <w:t xml:space="preserve">, имеет </w:t>
      </w:r>
      <w:r w:rsidRPr="00353BA2">
        <w:rPr>
          <w:rFonts w:eastAsia="Times New Roman"/>
          <w:b/>
          <w:i/>
          <w:iCs/>
          <w:color w:val="000000" w:themeColor="text1"/>
        </w:rPr>
        <w:t>минимальные значения</w:t>
      </w:r>
      <w:r w:rsidRPr="00353BA2">
        <w:rPr>
          <w:rFonts w:eastAsia="Times New Roman"/>
          <w:i/>
          <w:iCs/>
          <w:color w:val="000000" w:themeColor="text1"/>
        </w:rPr>
        <w:t xml:space="preserve"> (по сравнению с другими ОО субъекта Российской Федерации).</w:t>
      </w:r>
    </w:p>
    <w:p w14:paraId="41B75754" w14:textId="77777777" w:rsidR="007559AC" w:rsidRPr="00353BA2" w:rsidRDefault="007559AC" w:rsidP="007559AC">
      <w:pPr>
        <w:keepNext/>
        <w:spacing w:after="200"/>
        <w:ind w:left="1069"/>
        <w:jc w:val="right"/>
        <w:rPr>
          <w:bCs/>
          <w:i/>
          <w:color w:val="000000" w:themeColor="text1"/>
          <w:sz w:val="18"/>
          <w:szCs w:val="18"/>
        </w:rPr>
      </w:pPr>
      <w:r w:rsidRPr="00353BA2">
        <w:rPr>
          <w:bCs/>
          <w:i/>
          <w:color w:val="000000" w:themeColor="text1"/>
          <w:sz w:val="18"/>
          <w:szCs w:val="18"/>
        </w:rPr>
        <w:t>Таблица 2</w:t>
      </w:r>
      <w:r w:rsidRPr="00353BA2">
        <w:rPr>
          <w:bCs/>
          <w:i/>
          <w:color w:val="000000" w:themeColor="text1"/>
          <w:sz w:val="18"/>
          <w:szCs w:val="18"/>
        </w:rPr>
        <w:noBreakHyphen/>
      </w:r>
      <w:r w:rsidRPr="00353BA2">
        <w:rPr>
          <w:bCs/>
          <w:i/>
          <w:color w:val="000000" w:themeColor="text1"/>
          <w:sz w:val="18"/>
          <w:szCs w:val="18"/>
        </w:rPr>
        <w:fldChar w:fldCharType="begin"/>
      </w:r>
      <w:r w:rsidRPr="00353BA2">
        <w:rPr>
          <w:bCs/>
          <w:i/>
          <w:color w:val="000000" w:themeColor="text1"/>
          <w:sz w:val="18"/>
          <w:szCs w:val="18"/>
        </w:rPr>
        <w:instrText xml:space="preserve"> SEQ Таблица \* ARABIC \s 1 </w:instrText>
      </w:r>
      <w:r w:rsidRPr="00353BA2">
        <w:rPr>
          <w:bCs/>
          <w:i/>
          <w:color w:val="000000" w:themeColor="text1"/>
          <w:sz w:val="18"/>
          <w:szCs w:val="18"/>
        </w:rPr>
        <w:fldChar w:fldCharType="separate"/>
      </w:r>
      <w:r w:rsidRPr="00353BA2">
        <w:rPr>
          <w:bCs/>
          <w:i/>
          <w:noProof/>
          <w:color w:val="000000" w:themeColor="text1"/>
          <w:sz w:val="18"/>
          <w:szCs w:val="18"/>
        </w:rPr>
        <w:t>12</w:t>
      </w:r>
      <w:r w:rsidRPr="00353BA2">
        <w:rPr>
          <w:bCs/>
          <w:i/>
          <w:color w:val="000000" w:themeColor="text1"/>
          <w:sz w:val="18"/>
          <w:szCs w:val="18"/>
        </w:rPr>
        <w:fldChar w:fldCharType="end"/>
      </w:r>
    </w:p>
    <w:tbl>
      <w:tblPr>
        <w:tblW w:w="14191" w:type="dxa"/>
        <w:tblInd w:w="93" w:type="dxa"/>
        <w:tblLook w:val="04A0" w:firstRow="1" w:lastRow="0" w:firstColumn="1" w:lastColumn="0" w:noHBand="0" w:noVBand="1"/>
      </w:tblPr>
      <w:tblGrid>
        <w:gridCol w:w="1277"/>
        <w:gridCol w:w="1290"/>
        <w:gridCol w:w="3165"/>
        <w:gridCol w:w="1643"/>
        <w:gridCol w:w="1991"/>
        <w:gridCol w:w="1991"/>
        <w:gridCol w:w="1516"/>
        <w:gridCol w:w="1318"/>
      </w:tblGrid>
      <w:tr w:rsidR="007559AC" w:rsidRPr="00353BA2" w14:paraId="42E0D8FD" w14:textId="77777777">
        <w:trPr>
          <w:trHeight w:val="261"/>
        </w:trPr>
        <w:tc>
          <w:tcPr>
            <w:tcW w:w="1277" w:type="dxa"/>
            <w:tcBorders>
              <w:top w:val="single" w:sz="4" w:space="0" w:color="000000"/>
              <w:left w:val="single" w:sz="4" w:space="0" w:color="000000"/>
              <w:bottom w:val="nil"/>
              <w:right w:val="single" w:sz="4" w:space="0" w:color="000000"/>
            </w:tcBorders>
            <w:vAlign w:val="center"/>
            <w:hideMark/>
          </w:tcPr>
          <w:p w14:paraId="319DF960" w14:textId="77777777" w:rsidR="007559AC" w:rsidRPr="00353BA2" w:rsidRDefault="007559AC" w:rsidP="007559AC">
            <w:pPr>
              <w:rPr>
                <w:color w:val="000000" w:themeColor="text1"/>
              </w:rPr>
            </w:pPr>
          </w:p>
        </w:tc>
        <w:tc>
          <w:tcPr>
            <w:tcW w:w="1290" w:type="dxa"/>
            <w:tcBorders>
              <w:top w:val="single" w:sz="4" w:space="0" w:color="000000"/>
              <w:left w:val="single" w:sz="4" w:space="0" w:color="000000"/>
              <w:bottom w:val="nil"/>
              <w:right w:val="single" w:sz="4" w:space="0" w:color="000000"/>
            </w:tcBorders>
            <w:vAlign w:val="center"/>
            <w:hideMark/>
          </w:tcPr>
          <w:p w14:paraId="1474A9C6" w14:textId="77777777" w:rsidR="007559AC" w:rsidRPr="00353BA2" w:rsidRDefault="007559AC" w:rsidP="007559AC">
            <w:pPr>
              <w:rPr>
                <w:color w:val="000000" w:themeColor="text1"/>
                <w:sz w:val="20"/>
                <w:szCs w:val="20"/>
              </w:rPr>
            </w:pPr>
          </w:p>
        </w:tc>
        <w:tc>
          <w:tcPr>
            <w:tcW w:w="3165" w:type="dxa"/>
            <w:tcBorders>
              <w:top w:val="single" w:sz="4" w:space="0" w:color="000000"/>
              <w:left w:val="single" w:sz="4" w:space="0" w:color="000000"/>
              <w:bottom w:val="nil"/>
              <w:right w:val="single" w:sz="4" w:space="0" w:color="000000"/>
            </w:tcBorders>
            <w:vAlign w:val="center"/>
            <w:hideMark/>
          </w:tcPr>
          <w:p w14:paraId="5AA1D8DC" w14:textId="77777777" w:rsidR="007559AC" w:rsidRPr="00353BA2" w:rsidRDefault="007559AC" w:rsidP="007559AC">
            <w:pPr>
              <w:rPr>
                <w:color w:val="000000" w:themeColor="text1"/>
                <w:sz w:val="20"/>
                <w:szCs w:val="20"/>
              </w:rPr>
            </w:pPr>
          </w:p>
        </w:tc>
        <w:tc>
          <w:tcPr>
            <w:tcW w:w="1643" w:type="dxa"/>
            <w:tcBorders>
              <w:top w:val="single" w:sz="4" w:space="0" w:color="000000"/>
              <w:left w:val="single" w:sz="4" w:space="0" w:color="000000"/>
              <w:bottom w:val="nil"/>
              <w:right w:val="single" w:sz="4" w:space="0" w:color="000000"/>
            </w:tcBorders>
            <w:vAlign w:val="center"/>
            <w:hideMark/>
          </w:tcPr>
          <w:p w14:paraId="0E095827" w14:textId="77777777" w:rsidR="007559AC" w:rsidRPr="00353BA2" w:rsidRDefault="007559AC" w:rsidP="007559AC">
            <w:pPr>
              <w:rPr>
                <w:color w:val="000000" w:themeColor="text1"/>
                <w:sz w:val="20"/>
                <w:szCs w:val="20"/>
              </w:rPr>
            </w:pPr>
          </w:p>
        </w:tc>
        <w:tc>
          <w:tcPr>
            <w:tcW w:w="6816" w:type="dxa"/>
            <w:gridSpan w:val="4"/>
            <w:tcBorders>
              <w:top w:val="single" w:sz="4" w:space="0" w:color="000000"/>
              <w:left w:val="single" w:sz="4" w:space="0" w:color="000000"/>
              <w:bottom w:val="single" w:sz="4" w:space="0" w:color="000000"/>
              <w:right w:val="single" w:sz="4" w:space="0" w:color="000000"/>
            </w:tcBorders>
            <w:vAlign w:val="center"/>
            <w:hideMark/>
          </w:tcPr>
          <w:p w14:paraId="178776AF"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Доля ВТГ, получивших тестовый балл </w:t>
            </w:r>
          </w:p>
        </w:tc>
      </w:tr>
      <w:tr w:rsidR="007559AC" w:rsidRPr="00353BA2" w14:paraId="4472C273" w14:textId="77777777">
        <w:trPr>
          <w:trHeight w:val="782"/>
        </w:trPr>
        <w:tc>
          <w:tcPr>
            <w:tcW w:w="1277" w:type="dxa"/>
            <w:tcBorders>
              <w:top w:val="nil"/>
              <w:left w:val="single" w:sz="4" w:space="0" w:color="000000"/>
              <w:bottom w:val="single" w:sz="4" w:space="0" w:color="000000"/>
              <w:right w:val="single" w:sz="4" w:space="0" w:color="000000"/>
            </w:tcBorders>
            <w:vAlign w:val="center"/>
            <w:hideMark/>
          </w:tcPr>
          <w:p w14:paraId="46F12B57" w14:textId="77777777" w:rsidR="007559AC" w:rsidRPr="00353BA2" w:rsidRDefault="007559AC" w:rsidP="007559AC">
            <w:pPr>
              <w:jc w:val="center"/>
              <w:rPr>
                <w:color w:val="000000" w:themeColor="text1"/>
                <w:lang w:eastAsia="zh-CN"/>
              </w:rPr>
            </w:pPr>
            <w:r w:rsidRPr="00353BA2">
              <w:rPr>
                <w:color w:val="000000" w:themeColor="text1"/>
                <w:lang w:eastAsia="zh-CN"/>
              </w:rPr>
              <w:t>№ п/п</w:t>
            </w:r>
          </w:p>
        </w:tc>
        <w:tc>
          <w:tcPr>
            <w:tcW w:w="1290" w:type="dxa"/>
            <w:tcBorders>
              <w:top w:val="nil"/>
              <w:left w:val="single" w:sz="4" w:space="0" w:color="000000"/>
              <w:bottom w:val="single" w:sz="4" w:space="0" w:color="000000"/>
              <w:right w:val="single" w:sz="4" w:space="0" w:color="000000"/>
            </w:tcBorders>
            <w:vAlign w:val="center"/>
            <w:hideMark/>
          </w:tcPr>
          <w:p w14:paraId="2D1882BF" w14:textId="77777777" w:rsidR="007559AC" w:rsidRPr="00353BA2" w:rsidRDefault="007559AC" w:rsidP="007559AC">
            <w:pPr>
              <w:jc w:val="center"/>
              <w:rPr>
                <w:color w:val="000000" w:themeColor="text1"/>
                <w:lang w:eastAsia="zh-CN"/>
              </w:rPr>
            </w:pPr>
            <w:r w:rsidRPr="00353BA2">
              <w:rPr>
                <w:color w:val="000000" w:themeColor="text1"/>
                <w:lang w:eastAsia="zh-CN"/>
              </w:rPr>
              <w:t>код ОО</w:t>
            </w:r>
          </w:p>
        </w:tc>
        <w:tc>
          <w:tcPr>
            <w:tcW w:w="3165" w:type="dxa"/>
            <w:tcBorders>
              <w:top w:val="nil"/>
              <w:left w:val="single" w:sz="4" w:space="0" w:color="000000"/>
              <w:bottom w:val="single" w:sz="4" w:space="0" w:color="000000"/>
              <w:right w:val="single" w:sz="4" w:space="0" w:color="000000"/>
            </w:tcBorders>
            <w:vAlign w:val="center"/>
            <w:hideMark/>
          </w:tcPr>
          <w:p w14:paraId="205CA092" w14:textId="77777777" w:rsidR="007559AC" w:rsidRPr="00353BA2" w:rsidRDefault="007559AC" w:rsidP="007559AC">
            <w:pPr>
              <w:jc w:val="center"/>
              <w:rPr>
                <w:color w:val="000000" w:themeColor="text1"/>
                <w:lang w:eastAsia="zh-CN"/>
              </w:rPr>
            </w:pPr>
            <w:r w:rsidRPr="00353BA2">
              <w:rPr>
                <w:color w:val="000000" w:themeColor="text1"/>
                <w:lang w:eastAsia="zh-CN"/>
              </w:rPr>
              <w:t>Наименование ОО</w:t>
            </w:r>
          </w:p>
        </w:tc>
        <w:tc>
          <w:tcPr>
            <w:tcW w:w="1643" w:type="dxa"/>
            <w:tcBorders>
              <w:top w:val="nil"/>
              <w:left w:val="single" w:sz="4" w:space="0" w:color="000000"/>
              <w:bottom w:val="single" w:sz="4" w:space="0" w:color="000000"/>
              <w:right w:val="single" w:sz="4" w:space="0" w:color="000000"/>
            </w:tcBorders>
            <w:vAlign w:val="center"/>
            <w:hideMark/>
          </w:tcPr>
          <w:p w14:paraId="1C88C9F2" w14:textId="77777777" w:rsidR="007559AC" w:rsidRPr="00353BA2" w:rsidRDefault="007559AC" w:rsidP="007559AC">
            <w:pPr>
              <w:jc w:val="center"/>
              <w:rPr>
                <w:color w:val="000000" w:themeColor="text1"/>
                <w:lang w:eastAsia="zh-CN"/>
              </w:rPr>
            </w:pPr>
            <w:r w:rsidRPr="00353BA2">
              <w:rPr>
                <w:color w:val="000000" w:themeColor="text1"/>
                <w:lang w:eastAsia="zh-CN"/>
              </w:rPr>
              <w:t xml:space="preserve">Количество ВТГ, чел </w:t>
            </w:r>
          </w:p>
        </w:tc>
        <w:tc>
          <w:tcPr>
            <w:tcW w:w="1991" w:type="dxa"/>
            <w:tcBorders>
              <w:top w:val="single" w:sz="4" w:space="0" w:color="000000"/>
              <w:left w:val="single" w:sz="4" w:space="0" w:color="000000"/>
              <w:bottom w:val="single" w:sz="4" w:space="0" w:color="000000"/>
              <w:right w:val="single" w:sz="4" w:space="0" w:color="000000"/>
            </w:tcBorders>
            <w:vAlign w:val="center"/>
            <w:hideMark/>
          </w:tcPr>
          <w:p w14:paraId="46B818A3" w14:textId="77777777" w:rsidR="007559AC" w:rsidRPr="00353BA2" w:rsidRDefault="007559AC" w:rsidP="007559AC">
            <w:pPr>
              <w:jc w:val="center"/>
              <w:rPr>
                <w:color w:val="000000" w:themeColor="text1"/>
                <w:lang w:eastAsia="zh-CN"/>
              </w:rPr>
            </w:pPr>
            <w:r w:rsidRPr="00353BA2">
              <w:rPr>
                <w:color w:val="000000" w:themeColor="text1"/>
                <w:lang w:eastAsia="zh-CN"/>
              </w:rPr>
              <w:t>ниже минимального</w:t>
            </w:r>
          </w:p>
        </w:tc>
        <w:tc>
          <w:tcPr>
            <w:tcW w:w="1991" w:type="dxa"/>
            <w:tcBorders>
              <w:top w:val="single" w:sz="4" w:space="0" w:color="000000"/>
              <w:left w:val="single" w:sz="4" w:space="0" w:color="000000"/>
              <w:bottom w:val="single" w:sz="4" w:space="0" w:color="000000"/>
              <w:right w:val="single" w:sz="4" w:space="0" w:color="000000"/>
            </w:tcBorders>
            <w:vAlign w:val="center"/>
            <w:hideMark/>
          </w:tcPr>
          <w:p w14:paraId="1F96093F" w14:textId="77777777" w:rsidR="007559AC" w:rsidRPr="00353BA2" w:rsidRDefault="007559AC" w:rsidP="007559AC">
            <w:pPr>
              <w:jc w:val="center"/>
              <w:rPr>
                <w:color w:val="000000" w:themeColor="text1"/>
                <w:lang w:eastAsia="zh-CN"/>
              </w:rPr>
            </w:pPr>
            <w:r w:rsidRPr="00353BA2">
              <w:rPr>
                <w:color w:val="000000" w:themeColor="text1"/>
                <w:lang w:eastAsia="zh-CN"/>
              </w:rPr>
              <w:t>от минимального до 60</w:t>
            </w:r>
          </w:p>
        </w:tc>
        <w:tc>
          <w:tcPr>
            <w:tcW w:w="1516" w:type="dxa"/>
            <w:tcBorders>
              <w:top w:val="single" w:sz="4" w:space="0" w:color="000000"/>
              <w:left w:val="single" w:sz="4" w:space="0" w:color="000000"/>
              <w:bottom w:val="single" w:sz="4" w:space="0" w:color="000000"/>
              <w:right w:val="single" w:sz="4" w:space="0" w:color="000000"/>
            </w:tcBorders>
            <w:vAlign w:val="center"/>
            <w:hideMark/>
          </w:tcPr>
          <w:p w14:paraId="59ED7C2B" w14:textId="77777777" w:rsidR="007559AC" w:rsidRPr="00353BA2" w:rsidRDefault="007559AC" w:rsidP="007559AC">
            <w:pPr>
              <w:jc w:val="center"/>
              <w:rPr>
                <w:color w:val="000000" w:themeColor="text1"/>
                <w:lang w:eastAsia="zh-CN"/>
              </w:rPr>
            </w:pPr>
            <w:r w:rsidRPr="00353BA2">
              <w:rPr>
                <w:color w:val="000000" w:themeColor="text1"/>
                <w:lang w:eastAsia="zh-CN"/>
              </w:rPr>
              <w:t>от 61 до 80 баллов</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06C16600" w14:textId="77777777" w:rsidR="007559AC" w:rsidRPr="00353BA2" w:rsidRDefault="007559AC" w:rsidP="007559AC">
            <w:pPr>
              <w:jc w:val="center"/>
              <w:rPr>
                <w:color w:val="000000" w:themeColor="text1"/>
                <w:lang w:eastAsia="zh-CN"/>
              </w:rPr>
            </w:pPr>
            <w:r w:rsidRPr="00353BA2">
              <w:rPr>
                <w:color w:val="000000" w:themeColor="text1"/>
                <w:lang w:eastAsia="zh-CN"/>
              </w:rPr>
              <w:t>от 81 до 100 баллов</w:t>
            </w:r>
          </w:p>
        </w:tc>
      </w:tr>
      <w:tr w:rsidR="007559AC" w:rsidRPr="00353BA2" w14:paraId="4FE5E5AA"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019A9551" w14:textId="77777777" w:rsidR="007559AC" w:rsidRPr="00353BA2" w:rsidRDefault="007559AC" w:rsidP="007559AC">
            <w:pPr>
              <w:jc w:val="center"/>
              <w:rPr>
                <w:color w:val="000000" w:themeColor="text1"/>
                <w:lang w:eastAsia="zh-CN"/>
              </w:rPr>
            </w:pPr>
            <w:r w:rsidRPr="00353BA2">
              <w:rPr>
                <w:color w:val="000000" w:themeColor="text1"/>
                <w:lang w:eastAsia="zh-CN"/>
              </w:rPr>
              <w:t>1</w:t>
            </w:r>
          </w:p>
        </w:tc>
        <w:tc>
          <w:tcPr>
            <w:tcW w:w="1290" w:type="dxa"/>
            <w:tcBorders>
              <w:top w:val="single" w:sz="4" w:space="0" w:color="000000"/>
              <w:left w:val="single" w:sz="4" w:space="0" w:color="000000"/>
              <w:bottom w:val="single" w:sz="4" w:space="0" w:color="000000"/>
              <w:right w:val="single" w:sz="4" w:space="0" w:color="000000"/>
            </w:tcBorders>
            <w:hideMark/>
          </w:tcPr>
          <w:p w14:paraId="225EE83E" w14:textId="77777777" w:rsidR="007559AC" w:rsidRPr="00353BA2" w:rsidRDefault="007559AC" w:rsidP="007559AC">
            <w:pPr>
              <w:jc w:val="center"/>
              <w:rPr>
                <w:color w:val="000000" w:themeColor="text1"/>
                <w:lang w:eastAsia="zh-CN"/>
              </w:rPr>
            </w:pPr>
            <w:r w:rsidRPr="00353BA2">
              <w:rPr>
                <w:color w:val="000000" w:themeColor="text1"/>
                <w:lang w:eastAsia="zh-CN"/>
              </w:rPr>
              <w:t>201102</w:t>
            </w:r>
          </w:p>
        </w:tc>
        <w:tc>
          <w:tcPr>
            <w:tcW w:w="3165" w:type="dxa"/>
            <w:tcBorders>
              <w:top w:val="single" w:sz="4" w:space="0" w:color="000000"/>
              <w:left w:val="single" w:sz="4" w:space="0" w:color="000000"/>
              <w:bottom w:val="single" w:sz="4" w:space="0" w:color="000000"/>
              <w:right w:val="single" w:sz="4" w:space="0" w:color="000000"/>
            </w:tcBorders>
            <w:hideMark/>
          </w:tcPr>
          <w:p w14:paraId="2E00659F"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№2 г. Магас&gt;</w:t>
            </w:r>
          </w:p>
        </w:tc>
        <w:tc>
          <w:tcPr>
            <w:tcW w:w="1643" w:type="dxa"/>
            <w:tcBorders>
              <w:top w:val="single" w:sz="4" w:space="0" w:color="000000"/>
              <w:left w:val="single" w:sz="4" w:space="0" w:color="000000"/>
              <w:bottom w:val="single" w:sz="4" w:space="0" w:color="000000"/>
              <w:right w:val="single" w:sz="4" w:space="0" w:color="000000"/>
            </w:tcBorders>
            <w:hideMark/>
          </w:tcPr>
          <w:p w14:paraId="60475499"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2B854CE2" w14:textId="77777777" w:rsidR="007559AC" w:rsidRPr="00353BA2" w:rsidRDefault="007559AC" w:rsidP="007559AC">
            <w:pPr>
              <w:jc w:val="center"/>
              <w:rPr>
                <w:color w:val="000000" w:themeColor="text1"/>
                <w:lang w:eastAsia="zh-CN"/>
              </w:rPr>
            </w:pPr>
            <w:r w:rsidRPr="00353BA2">
              <w:rPr>
                <w:color w:val="000000" w:themeColor="text1"/>
                <w:lang w:eastAsia="zh-CN"/>
              </w:rPr>
              <w:t>80</w:t>
            </w:r>
          </w:p>
        </w:tc>
        <w:tc>
          <w:tcPr>
            <w:tcW w:w="1991" w:type="dxa"/>
            <w:tcBorders>
              <w:top w:val="single" w:sz="4" w:space="0" w:color="000000"/>
              <w:left w:val="single" w:sz="4" w:space="0" w:color="000000"/>
              <w:bottom w:val="single" w:sz="4" w:space="0" w:color="000000"/>
              <w:right w:val="single" w:sz="4" w:space="0" w:color="000000"/>
            </w:tcBorders>
            <w:hideMark/>
          </w:tcPr>
          <w:p w14:paraId="33E34D6C"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516" w:type="dxa"/>
            <w:tcBorders>
              <w:top w:val="single" w:sz="4" w:space="0" w:color="000000"/>
              <w:left w:val="single" w:sz="4" w:space="0" w:color="000000"/>
              <w:bottom w:val="single" w:sz="4" w:space="0" w:color="000000"/>
              <w:right w:val="single" w:sz="4" w:space="0" w:color="000000"/>
            </w:tcBorders>
            <w:hideMark/>
          </w:tcPr>
          <w:p w14:paraId="321E017A"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18" w:type="dxa"/>
            <w:tcBorders>
              <w:top w:val="single" w:sz="4" w:space="0" w:color="000000"/>
              <w:left w:val="single" w:sz="4" w:space="0" w:color="000000"/>
              <w:bottom w:val="single" w:sz="4" w:space="0" w:color="000000"/>
              <w:right w:val="single" w:sz="4" w:space="0" w:color="000000"/>
            </w:tcBorders>
            <w:hideMark/>
          </w:tcPr>
          <w:p w14:paraId="442B659C"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3333BE43"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41A89C59"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2</w:t>
            </w:r>
          </w:p>
        </w:tc>
        <w:tc>
          <w:tcPr>
            <w:tcW w:w="1290" w:type="dxa"/>
            <w:tcBorders>
              <w:top w:val="single" w:sz="4" w:space="0" w:color="000000"/>
              <w:left w:val="single" w:sz="4" w:space="0" w:color="000000"/>
              <w:bottom w:val="single" w:sz="4" w:space="0" w:color="000000"/>
              <w:right w:val="single" w:sz="4" w:space="0" w:color="000000"/>
            </w:tcBorders>
            <w:hideMark/>
          </w:tcPr>
          <w:p w14:paraId="7C82EA41" w14:textId="77777777" w:rsidR="007559AC" w:rsidRPr="00353BA2" w:rsidRDefault="007559AC" w:rsidP="007559AC">
            <w:pPr>
              <w:jc w:val="center"/>
              <w:rPr>
                <w:color w:val="000000" w:themeColor="text1"/>
                <w:lang w:eastAsia="zh-CN"/>
              </w:rPr>
            </w:pPr>
            <w:r w:rsidRPr="00353BA2">
              <w:rPr>
                <w:color w:val="000000" w:themeColor="text1"/>
                <w:lang w:eastAsia="zh-CN"/>
              </w:rPr>
              <w:t>811102</w:t>
            </w:r>
          </w:p>
        </w:tc>
        <w:tc>
          <w:tcPr>
            <w:tcW w:w="3165" w:type="dxa"/>
            <w:tcBorders>
              <w:top w:val="single" w:sz="4" w:space="0" w:color="000000"/>
              <w:left w:val="single" w:sz="4" w:space="0" w:color="000000"/>
              <w:bottom w:val="single" w:sz="4" w:space="0" w:color="000000"/>
              <w:right w:val="single" w:sz="4" w:space="0" w:color="000000"/>
            </w:tcBorders>
            <w:hideMark/>
          </w:tcPr>
          <w:p w14:paraId="4561BD58"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№2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51A9AB04"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991" w:type="dxa"/>
            <w:tcBorders>
              <w:top w:val="single" w:sz="4" w:space="0" w:color="000000"/>
              <w:left w:val="single" w:sz="4" w:space="0" w:color="000000"/>
              <w:bottom w:val="single" w:sz="4" w:space="0" w:color="000000"/>
              <w:right w:val="single" w:sz="4" w:space="0" w:color="000000"/>
            </w:tcBorders>
            <w:hideMark/>
          </w:tcPr>
          <w:p w14:paraId="75128E51" w14:textId="77777777" w:rsidR="007559AC" w:rsidRPr="00353BA2" w:rsidRDefault="007559AC" w:rsidP="007559AC">
            <w:pPr>
              <w:jc w:val="center"/>
              <w:rPr>
                <w:color w:val="000000" w:themeColor="text1"/>
                <w:lang w:eastAsia="zh-CN"/>
              </w:rPr>
            </w:pPr>
            <w:r w:rsidRPr="00353BA2">
              <w:rPr>
                <w:color w:val="000000" w:themeColor="text1"/>
                <w:lang w:eastAsia="zh-CN"/>
              </w:rPr>
              <w:t>78,57</w:t>
            </w:r>
          </w:p>
        </w:tc>
        <w:tc>
          <w:tcPr>
            <w:tcW w:w="1991" w:type="dxa"/>
            <w:tcBorders>
              <w:top w:val="single" w:sz="4" w:space="0" w:color="000000"/>
              <w:left w:val="single" w:sz="4" w:space="0" w:color="000000"/>
              <w:bottom w:val="single" w:sz="4" w:space="0" w:color="000000"/>
              <w:right w:val="single" w:sz="4" w:space="0" w:color="000000"/>
            </w:tcBorders>
            <w:hideMark/>
          </w:tcPr>
          <w:p w14:paraId="63EABFC5" w14:textId="77777777" w:rsidR="007559AC" w:rsidRPr="00353BA2" w:rsidRDefault="007559AC" w:rsidP="007559AC">
            <w:pPr>
              <w:jc w:val="center"/>
              <w:rPr>
                <w:color w:val="000000" w:themeColor="text1"/>
                <w:lang w:eastAsia="zh-CN"/>
              </w:rPr>
            </w:pPr>
            <w:r w:rsidRPr="00353BA2">
              <w:rPr>
                <w:color w:val="000000" w:themeColor="text1"/>
                <w:lang w:eastAsia="zh-CN"/>
              </w:rPr>
              <w:t>14,29</w:t>
            </w:r>
          </w:p>
        </w:tc>
        <w:tc>
          <w:tcPr>
            <w:tcW w:w="1516" w:type="dxa"/>
            <w:tcBorders>
              <w:top w:val="single" w:sz="4" w:space="0" w:color="000000"/>
              <w:left w:val="single" w:sz="4" w:space="0" w:color="000000"/>
              <w:bottom w:val="single" w:sz="4" w:space="0" w:color="000000"/>
              <w:right w:val="single" w:sz="4" w:space="0" w:color="000000"/>
            </w:tcBorders>
            <w:hideMark/>
          </w:tcPr>
          <w:p w14:paraId="3FCBDCA1"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18" w:type="dxa"/>
            <w:tcBorders>
              <w:top w:val="single" w:sz="4" w:space="0" w:color="000000"/>
              <w:left w:val="single" w:sz="4" w:space="0" w:color="000000"/>
              <w:bottom w:val="single" w:sz="4" w:space="0" w:color="000000"/>
              <w:right w:val="single" w:sz="4" w:space="0" w:color="000000"/>
            </w:tcBorders>
            <w:hideMark/>
          </w:tcPr>
          <w:p w14:paraId="0ADBF431" w14:textId="77777777" w:rsidR="007559AC" w:rsidRPr="00353BA2" w:rsidRDefault="007559AC" w:rsidP="007559AC">
            <w:pPr>
              <w:jc w:val="center"/>
              <w:rPr>
                <w:color w:val="000000" w:themeColor="text1"/>
                <w:lang w:eastAsia="zh-CN"/>
              </w:rPr>
            </w:pPr>
            <w:r w:rsidRPr="00353BA2">
              <w:rPr>
                <w:color w:val="000000" w:themeColor="text1"/>
                <w:lang w:eastAsia="zh-CN"/>
              </w:rPr>
              <w:t>7,14</w:t>
            </w:r>
          </w:p>
        </w:tc>
      </w:tr>
      <w:tr w:rsidR="007559AC" w:rsidRPr="00353BA2" w14:paraId="2156F795"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6316EE99" w14:textId="77777777" w:rsidR="007559AC" w:rsidRPr="00353BA2" w:rsidRDefault="007559AC" w:rsidP="007559AC">
            <w:pPr>
              <w:jc w:val="center"/>
              <w:rPr>
                <w:color w:val="000000" w:themeColor="text1"/>
                <w:lang w:eastAsia="zh-CN"/>
              </w:rPr>
            </w:pPr>
            <w:r w:rsidRPr="00353BA2">
              <w:rPr>
                <w:color w:val="000000" w:themeColor="text1"/>
                <w:lang w:eastAsia="zh-CN"/>
              </w:rPr>
              <w:t>3</w:t>
            </w:r>
          </w:p>
        </w:tc>
        <w:tc>
          <w:tcPr>
            <w:tcW w:w="1290" w:type="dxa"/>
            <w:tcBorders>
              <w:top w:val="single" w:sz="4" w:space="0" w:color="000000"/>
              <w:left w:val="single" w:sz="4" w:space="0" w:color="000000"/>
              <w:bottom w:val="single" w:sz="4" w:space="0" w:color="000000"/>
              <w:right w:val="single" w:sz="4" w:space="0" w:color="000000"/>
            </w:tcBorders>
            <w:hideMark/>
          </w:tcPr>
          <w:p w14:paraId="01CC50C2" w14:textId="77777777" w:rsidR="007559AC" w:rsidRPr="00353BA2" w:rsidRDefault="007559AC" w:rsidP="007559AC">
            <w:pPr>
              <w:jc w:val="center"/>
              <w:rPr>
                <w:color w:val="000000" w:themeColor="text1"/>
                <w:lang w:eastAsia="zh-CN"/>
              </w:rPr>
            </w:pPr>
            <w:r w:rsidRPr="00353BA2">
              <w:rPr>
                <w:color w:val="000000" w:themeColor="text1"/>
                <w:lang w:eastAsia="zh-CN"/>
              </w:rPr>
              <w:t>101101</w:t>
            </w:r>
          </w:p>
        </w:tc>
        <w:tc>
          <w:tcPr>
            <w:tcW w:w="3165" w:type="dxa"/>
            <w:tcBorders>
              <w:top w:val="single" w:sz="4" w:space="0" w:color="000000"/>
              <w:left w:val="single" w:sz="4" w:space="0" w:color="000000"/>
              <w:bottom w:val="single" w:sz="4" w:space="0" w:color="000000"/>
              <w:right w:val="single" w:sz="4" w:space="0" w:color="000000"/>
            </w:tcBorders>
            <w:hideMark/>
          </w:tcPr>
          <w:p w14:paraId="1642C88B"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 1  г.Карабулак"</w:t>
            </w:r>
          </w:p>
        </w:tc>
        <w:tc>
          <w:tcPr>
            <w:tcW w:w="1643" w:type="dxa"/>
            <w:tcBorders>
              <w:top w:val="single" w:sz="4" w:space="0" w:color="000000"/>
              <w:left w:val="single" w:sz="4" w:space="0" w:color="000000"/>
              <w:bottom w:val="single" w:sz="4" w:space="0" w:color="000000"/>
              <w:right w:val="single" w:sz="4" w:space="0" w:color="000000"/>
            </w:tcBorders>
            <w:hideMark/>
          </w:tcPr>
          <w:p w14:paraId="1B143A77"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7213BA06" w14:textId="77777777" w:rsidR="007559AC" w:rsidRPr="00353BA2" w:rsidRDefault="007559AC" w:rsidP="007559AC">
            <w:pPr>
              <w:jc w:val="center"/>
              <w:rPr>
                <w:color w:val="000000" w:themeColor="text1"/>
                <w:lang w:eastAsia="zh-CN"/>
              </w:rPr>
            </w:pPr>
            <w:r w:rsidRPr="00353BA2">
              <w:rPr>
                <w:color w:val="000000" w:themeColor="text1"/>
                <w:lang w:eastAsia="zh-CN"/>
              </w:rPr>
              <w:t>60</w:t>
            </w:r>
          </w:p>
        </w:tc>
        <w:tc>
          <w:tcPr>
            <w:tcW w:w="1991" w:type="dxa"/>
            <w:tcBorders>
              <w:top w:val="single" w:sz="4" w:space="0" w:color="000000"/>
              <w:left w:val="single" w:sz="4" w:space="0" w:color="000000"/>
              <w:bottom w:val="single" w:sz="4" w:space="0" w:color="000000"/>
              <w:right w:val="single" w:sz="4" w:space="0" w:color="000000"/>
            </w:tcBorders>
            <w:hideMark/>
          </w:tcPr>
          <w:p w14:paraId="79D46D5D"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516" w:type="dxa"/>
            <w:tcBorders>
              <w:top w:val="single" w:sz="4" w:space="0" w:color="000000"/>
              <w:left w:val="single" w:sz="4" w:space="0" w:color="000000"/>
              <w:bottom w:val="single" w:sz="4" w:space="0" w:color="000000"/>
              <w:right w:val="single" w:sz="4" w:space="0" w:color="000000"/>
            </w:tcBorders>
            <w:hideMark/>
          </w:tcPr>
          <w:p w14:paraId="65748C48"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c>
          <w:tcPr>
            <w:tcW w:w="1318" w:type="dxa"/>
            <w:tcBorders>
              <w:top w:val="single" w:sz="4" w:space="0" w:color="000000"/>
              <w:left w:val="single" w:sz="4" w:space="0" w:color="000000"/>
              <w:bottom w:val="single" w:sz="4" w:space="0" w:color="000000"/>
              <w:right w:val="single" w:sz="4" w:space="0" w:color="000000"/>
            </w:tcBorders>
            <w:hideMark/>
          </w:tcPr>
          <w:p w14:paraId="43369DF7"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356C3A16"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2064C35B" w14:textId="77777777" w:rsidR="007559AC" w:rsidRPr="00353BA2" w:rsidRDefault="007559AC" w:rsidP="007559AC">
            <w:pPr>
              <w:jc w:val="center"/>
              <w:rPr>
                <w:color w:val="000000" w:themeColor="text1"/>
                <w:lang w:eastAsia="zh-CN"/>
              </w:rPr>
            </w:pPr>
            <w:r w:rsidRPr="00353BA2">
              <w:rPr>
                <w:color w:val="000000" w:themeColor="text1"/>
                <w:lang w:eastAsia="zh-CN"/>
              </w:rPr>
              <w:t>4</w:t>
            </w:r>
          </w:p>
        </w:tc>
        <w:tc>
          <w:tcPr>
            <w:tcW w:w="1290" w:type="dxa"/>
            <w:tcBorders>
              <w:top w:val="single" w:sz="4" w:space="0" w:color="000000"/>
              <w:left w:val="single" w:sz="4" w:space="0" w:color="000000"/>
              <w:bottom w:val="single" w:sz="4" w:space="0" w:color="000000"/>
              <w:right w:val="single" w:sz="4" w:space="0" w:color="000000"/>
            </w:tcBorders>
            <w:hideMark/>
          </w:tcPr>
          <w:p w14:paraId="54A744B0" w14:textId="77777777" w:rsidR="007559AC" w:rsidRPr="00353BA2" w:rsidRDefault="007559AC" w:rsidP="007559AC">
            <w:pPr>
              <w:jc w:val="center"/>
              <w:rPr>
                <w:color w:val="000000" w:themeColor="text1"/>
                <w:lang w:eastAsia="zh-CN"/>
              </w:rPr>
            </w:pPr>
            <w:r w:rsidRPr="00353BA2">
              <w:rPr>
                <w:color w:val="000000" w:themeColor="text1"/>
                <w:lang w:eastAsia="zh-CN"/>
              </w:rPr>
              <w:t>404105</w:t>
            </w:r>
          </w:p>
        </w:tc>
        <w:tc>
          <w:tcPr>
            <w:tcW w:w="3165" w:type="dxa"/>
            <w:tcBorders>
              <w:top w:val="single" w:sz="4" w:space="0" w:color="000000"/>
              <w:left w:val="single" w:sz="4" w:space="0" w:color="000000"/>
              <w:bottom w:val="single" w:sz="4" w:space="0" w:color="000000"/>
              <w:right w:val="single" w:sz="4" w:space="0" w:color="000000"/>
            </w:tcBorders>
            <w:hideMark/>
          </w:tcPr>
          <w:p w14:paraId="3002EA7B"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5 г. Назрань"</w:t>
            </w:r>
          </w:p>
        </w:tc>
        <w:tc>
          <w:tcPr>
            <w:tcW w:w="1643" w:type="dxa"/>
            <w:tcBorders>
              <w:top w:val="single" w:sz="4" w:space="0" w:color="000000"/>
              <w:left w:val="single" w:sz="4" w:space="0" w:color="000000"/>
              <w:bottom w:val="single" w:sz="4" w:space="0" w:color="000000"/>
              <w:right w:val="single" w:sz="4" w:space="0" w:color="000000"/>
            </w:tcBorders>
            <w:hideMark/>
          </w:tcPr>
          <w:p w14:paraId="7AEA42A7" w14:textId="77777777" w:rsidR="007559AC" w:rsidRPr="00353BA2" w:rsidRDefault="007559AC" w:rsidP="007559AC">
            <w:pPr>
              <w:jc w:val="center"/>
              <w:rPr>
                <w:color w:val="000000" w:themeColor="text1"/>
                <w:lang w:eastAsia="zh-CN"/>
              </w:rPr>
            </w:pPr>
            <w:r w:rsidRPr="00353BA2">
              <w:rPr>
                <w:color w:val="000000" w:themeColor="text1"/>
                <w:lang w:eastAsia="zh-CN"/>
              </w:rPr>
              <w:t>23</w:t>
            </w:r>
          </w:p>
        </w:tc>
        <w:tc>
          <w:tcPr>
            <w:tcW w:w="1991" w:type="dxa"/>
            <w:tcBorders>
              <w:top w:val="single" w:sz="4" w:space="0" w:color="000000"/>
              <w:left w:val="single" w:sz="4" w:space="0" w:color="000000"/>
              <w:bottom w:val="single" w:sz="4" w:space="0" w:color="000000"/>
              <w:right w:val="single" w:sz="4" w:space="0" w:color="000000"/>
            </w:tcBorders>
            <w:hideMark/>
          </w:tcPr>
          <w:p w14:paraId="080BF5EF" w14:textId="77777777" w:rsidR="007559AC" w:rsidRPr="00353BA2" w:rsidRDefault="007559AC" w:rsidP="007559AC">
            <w:pPr>
              <w:jc w:val="center"/>
              <w:rPr>
                <w:color w:val="000000" w:themeColor="text1"/>
                <w:lang w:eastAsia="zh-CN"/>
              </w:rPr>
            </w:pPr>
            <w:r w:rsidRPr="00353BA2">
              <w:rPr>
                <w:color w:val="000000" w:themeColor="text1"/>
                <w:lang w:eastAsia="zh-CN"/>
              </w:rPr>
              <w:t>56,52</w:t>
            </w:r>
          </w:p>
        </w:tc>
        <w:tc>
          <w:tcPr>
            <w:tcW w:w="1991" w:type="dxa"/>
            <w:tcBorders>
              <w:top w:val="single" w:sz="4" w:space="0" w:color="000000"/>
              <w:left w:val="single" w:sz="4" w:space="0" w:color="000000"/>
              <w:bottom w:val="single" w:sz="4" w:space="0" w:color="000000"/>
              <w:right w:val="single" w:sz="4" w:space="0" w:color="000000"/>
            </w:tcBorders>
            <w:hideMark/>
          </w:tcPr>
          <w:p w14:paraId="4DE68FA4" w14:textId="77777777" w:rsidR="007559AC" w:rsidRPr="00353BA2" w:rsidRDefault="007559AC" w:rsidP="007559AC">
            <w:pPr>
              <w:jc w:val="center"/>
              <w:rPr>
                <w:color w:val="000000" w:themeColor="text1"/>
                <w:lang w:eastAsia="zh-CN"/>
              </w:rPr>
            </w:pPr>
            <w:r w:rsidRPr="00353BA2">
              <w:rPr>
                <w:color w:val="000000" w:themeColor="text1"/>
                <w:lang w:eastAsia="zh-CN"/>
              </w:rPr>
              <w:t>21,74</w:t>
            </w:r>
          </w:p>
        </w:tc>
        <w:tc>
          <w:tcPr>
            <w:tcW w:w="1516" w:type="dxa"/>
            <w:tcBorders>
              <w:top w:val="single" w:sz="4" w:space="0" w:color="000000"/>
              <w:left w:val="single" w:sz="4" w:space="0" w:color="000000"/>
              <w:bottom w:val="single" w:sz="4" w:space="0" w:color="000000"/>
              <w:right w:val="single" w:sz="4" w:space="0" w:color="000000"/>
            </w:tcBorders>
            <w:hideMark/>
          </w:tcPr>
          <w:p w14:paraId="21215ACD" w14:textId="77777777" w:rsidR="007559AC" w:rsidRPr="00353BA2" w:rsidRDefault="007559AC" w:rsidP="007559AC">
            <w:pPr>
              <w:jc w:val="center"/>
              <w:rPr>
                <w:color w:val="000000" w:themeColor="text1"/>
                <w:lang w:eastAsia="zh-CN"/>
              </w:rPr>
            </w:pPr>
            <w:r w:rsidRPr="00353BA2">
              <w:rPr>
                <w:color w:val="000000" w:themeColor="text1"/>
                <w:lang w:eastAsia="zh-CN"/>
              </w:rPr>
              <w:t>17,39</w:t>
            </w:r>
          </w:p>
        </w:tc>
        <w:tc>
          <w:tcPr>
            <w:tcW w:w="1318" w:type="dxa"/>
            <w:tcBorders>
              <w:top w:val="single" w:sz="4" w:space="0" w:color="000000"/>
              <w:left w:val="single" w:sz="4" w:space="0" w:color="000000"/>
              <w:bottom w:val="single" w:sz="4" w:space="0" w:color="000000"/>
              <w:right w:val="single" w:sz="4" w:space="0" w:color="000000"/>
            </w:tcBorders>
            <w:hideMark/>
          </w:tcPr>
          <w:p w14:paraId="17A5243F" w14:textId="77777777" w:rsidR="007559AC" w:rsidRPr="00353BA2" w:rsidRDefault="007559AC" w:rsidP="007559AC">
            <w:pPr>
              <w:jc w:val="center"/>
              <w:rPr>
                <w:color w:val="000000" w:themeColor="text1"/>
                <w:lang w:eastAsia="zh-CN"/>
              </w:rPr>
            </w:pPr>
            <w:r w:rsidRPr="00353BA2">
              <w:rPr>
                <w:color w:val="000000" w:themeColor="text1"/>
                <w:lang w:eastAsia="zh-CN"/>
              </w:rPr>
              <w:t>4,35</w:t>
            </w:r>
          </w:p>
        </w:tc>
      </w:tr>
      <w:tr w:rsidR="007559AC" w:rsidRPr="00353BA2" w14:paraId="6D51B400"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13FD367C" w14:textId="77777777" w:rsidR="007559AC" w:rsidRPr="00353BA2" w:rsidRDefault="007559AC" w:rsidP="007559AC">
            <w:pPr>
              <w:jc w:val="center"/>
              <w:rPr>
                <w:color w:val="000000" w:themeColor="text1"/>
                <w:lang w:eastAsia="zh-CN"/>
              </w:rPr>
            </w:pPr>
            <w:r w:rsidRPr="00353BA2">
              <w:rPr>
                <w:color w:val="000000" w:themeColor="text1"/>
                <w:lang w:eastAsia="zh-CN"/>
              </w:rPr>
              <w:t>5</w:t>
            </w:r>
          </w:p>
        </w:tc>
        <w:tc>
          <w:tcPr>
            <w:tcW w:w="1290" w:type="dxa"/>
            <w:tcBorders>
              <w:top w:val="single" w:sz="4" w:space="0" w:color="000000"/>
              <w:left w:val="single" w:sz="4" w:space="0" w:color="000000"/>
              <w:bottom w:val="single" w:sz="4" w:space="0" w:color="000000"/>
              <w:right w:val="single" w:sz="4" w:space="0" w:color="000000"/>
            </w:tcBorders>
            <w:hideMark/>
          </w:tcPr>
          <w:p w14:paraId="741FFA60" w14:textId="77777777" w:rsidR="007559AC" w:rsidRPr="00353BA2" w:rsidRDefault="007559AC" w:rsidP="007559AC">
            <w:pPr>
              <w:jc w:val="center"/>
              <w:rPr>
                <w:color w:val="000000" w:themeColor="text1"/>
                <w:lang w:eastAsia="zh-CN"/>
              </w:rPr>
            </w:pPr>
            <w:r w:rsidRPr="00353BA2">
              <w:rPr>
                <w:color w:val="000000" w:themeColor="text1"/>
                <w:lang w:eastAsia="zh-CN"/>
              </w:rPr>
              <w:t>811106</w:t>
            </w:r>
          </w:p>
        </w:tc>
        <w:tc>
          <w:tcPr>
            <w:tcW w:w="3165" w:type="dxa"/>
            <w:tcBorders>
              <w:top w:val="single" w:sz="4" w:space="0" w:color="000000"/>
              <w:left w:val="single" w:sz="4" w:space="0" w:color="000000"/>
              <w:bottom w:val="single" w:sz="4" w:space="0" w:color="000000"/>
              <w:right w:val="single" w:sz="4" w:space="0" w:color="000000"/>
            </w:tcBorders>
            <w:hideMark/>
          </w:tcPr>
          <w:p w14:paraId="09D53215"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№6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52EF172F"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395951D2" w14:textId="77777777" w:rsidR="007559AC" w:rsidRPr="00353BA2" w:rsidRDefault="007559AC" w:rsidP="007559AC">
            <w:pPr>
              <w:jc w:val="center"/>
              <w:rPr>
                <w:color w:val="000000" w:themeColor="text1"/>
                <w:lang w:eastAsia="zh-CN"/>
              </w:rPr>
            </w:pPr>
            <w:r w:rsidRPr="00353BA2">
              <w:rPr>
                <w:color w:val="000000" w:themeColor="text1"/>
                <w:lang w:eastAsia="zh-CN"/>
              </w:rPr>
              <w:t>50</w:t>
            </w:r>
          </w:p>
        </w:tc>
        <w:tc>
          <w:tcPr>
            <w:tcW w:w="1991" w:type="dxa"/>
            <w:tcBorders>
              <w:top w:val="single" w:sz="4" w:space="0" w:color="000000"/>
              <w:left w:val="single" w:sz="4" w:space="0" w:color="000000"/>
              <w:bottom w:val="single" w:sz="4" w:space="0" w:color="000000"/>
              <w:right w:val="single" w:sz="4" w:space="0" w:color="000000"/>
            </w:tcBorders>
            <w:hideMark/>
          </w:tcPr>
          <w:p w14:paraId="32A4C6C6"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516" w:type="dxa"/>
            <w:tcBorders>
              <w:top w:val="single" w:sz="4" w:space="0" w:color="000000"/>
              <w:left w:val="single" w:sz="4" w:space="0" w:color="000000"/>
              <w:bottom w:val="single" w:sz="4" w:space="0" w:color="000000"/>
              <w:right w:val="single" w:sz="4" w:space="0" w:color="000000"/>
            </w:tcBorders>
            <w:hideMark/>
          </w:tcPr>
          <w:p w14:paraId="766A5977"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318" w:type="dxa"/>
            <w:tcBorders>
              <w:top w:val="single" w:sz="4" w:space="0" w:color="000000"/>
              <w:left w:val="single" w:sz="4" w:space="0" w:color="000000"/>
              <w:bottom w:val="single" w:sz="4" w:space="0" w:color="000000"/>
              <w:right w:val="single" w:sz="4" w:space="0" w:color="000000"/>
            </w:tcBorders>
            <w:hideMark/>
          </w:tcPr>
          <w:p w14:paraId="68F72BA1"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3DC4D624" w14:textId="77777777">
        <w:trPr>
          <w:trHeight w:val="1564"/>
        </w:trPr>
        <w:tc>
          <w:tcPr>
            <w:tcW w:w="1277" w:type="dxa"/>
            <w:tcBorders>
              <w:top w:val="single" w:sz="4" w:space="0" w:color="000000"/>
              <w:left w:val="single" w:sz="4" w:space="0" w:color="000000"/>
              <w:bottom w:val="single" w:sz="4" w:space="0" w:color="000000"/>
              <w:right w:val="single" w:sz="4" w:space="0" w:color="000000"/>
            </w:tcBorders>
            <w:hideMark/>
          </w:tcPr>
          <w:p w14:paraId="72734F25"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6</w:t>
            </w:r>
          </w:p>
        </w:tc>
        <w:tc>
          <w:tcPr>
            <w:tcW w:w="1290" w:type="dxa"/>
            <w:tcBorders>
              <w:top w:val="single" w:sz="4" w:space="0" w:color="000000"/>
              <w:left w:val="single" w:sz="4" w:space="0" w:color="000000"/>
              <w:bottom w:val="single" w:sz="4" w:space="0" w:color="000000"/>
              <w:right w:val="single" w:sz="4" w:space="0" w:color="000000"/>
            </w:tcBorders>
            <w:hideMark/>
          </w:tcPr>
          <w:p w14:paraId="4CB0350D" w14:textId="77777777" w:rsidR="007559AC" w:rsidRPr="00353BA2" w:rsidRDefault="007559AC" w:rsidP="007559AC">
            <w:pPr>
              <w:jc w:val="center"/>
              <w:rPr>
                <w:color w:val="000000" w:themeColor="text1"/>
                <w:lang w:eastAsia="zh-CN"/>
              </w:rPr>
            </w:pPr>
            <w:r w:rsidRPr="00353BA2">
              <w:rPr>
                <w:color w:val="000000" w:themeColor="text1"/>
                <w:lang w:eastAsia="zh-CN"/>
              </w:rPr>
              <w:t>201601</w:t>
            </w:r>
          </w:p>
        </w:tc>
        <w:tc>
          <w:tcPr>
            <w:tcW w:w="3165" w:type="dxa"/>
            <w:tcBorders>
              <w:top w:val="single" w:sz="4" w:space="0" w:color="000000"/>
              <w:left w:val="single" w:sz="4" w:space="0" w:color="000000"/>
              <w:bottom w:val="single" w:sz="4" w:space="0" w:color="000000"/>
              <w:right w:val="single" w:sz="4" w:space="0" w:color="000000"/>
            </w:tcBorders>
            <w:hideMark/>
          </w:tcPr>
          <w:p w14:paraId="1EF0223F"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"Лицей № 1 г. Магас"</w:t>
            </w:r>
          </w:p>
        </w:tc>
        <w:tc>
          <w:tcPr>
            <w:tcW w:w="1643" w:type="dxa"/>
            <w:tcBorders>
              <w:top w:val="single" w:sz="4" w:space="0" w:color="000000"/>
              <w:left w:val="single" w:sz="4" w:space="0" w:color="000000"/>
              <w:bottom w:val="single" w:sz="4" w:space="0" w:color="000000"/>
              <w:right w:val="single" w:sz="4" w:space="0" w:color="000000"/>
            </w:tcBorders>
            <w:hideMark/>
          </w:tcPr>
          <w:p w14:paraId="7D5E7B49" w14:textId="77777777" w:rsidR="007559AC" w:rsidRPr="00353BA2" w:rsidRDefault="007559AC" w:rsidP="007559AC">
            <w:pPr>
              <w:jc w:val="center"/>
              <w:rPr>
                <w:color w:val="000000" w:themeColor="text1"/>
                <w:lang w:eastAsia="zh-CN"/>
              </w:rPr>
            </w:pPr>
            <w:r w:rsidRPr="00353BA2">
              <w:rPr>
                <w:color w:val="000000" w:themeColor="text1"/>
                <w:lang w:eastAsia="zh-CN"/>
              </w:rPr>
              <w:t>36</w:t>
            </w:r>
          </w:p>
        </w:tc>
        <w:tc>
          <w:tcPr>
            <w:tcW w:w="1991" w:type="dxa"/>
            <w:tcBorders>
              <w:top w:val="single" w:sz="4" w:space="0" w:color="000000"/>
              <w:left w:val="single" w:sz="4" w:space="0" w:color="000000"/>
              <w:bottom w:val="single" w:sz="4" w:space="0" w:color="000000"/>
              <w:right w:val="single" w:sz="4" w:space="0" w:color="000000"/>
            </w:tcBorders>
            <w:hideMark/>
          </w:tcPr>
          <w:p w14:paraId="2CACACC3" w14:textId="77777777" w:rsidR="007559AC" w:rsidRPr="00353BA2" w:rsidRDefault="007559AC" w:rsidP="007559AC">
            <w:pPr>
              <w:jc w:val="center"/>
              <w:rPr>
                <w:color w:val="000000" w:themeColor="text1"/>
                <w:lang w:eastAsia="zh-CN"/>
              </w:rPr>
            </w:pPr>
            <w:r w:rsidRPr="00353BA2">
              <w:rPr>
                <w:color w:val="000000" w:themeColor="text1"/>
                <w:lang w:eastAsia="zh-CN"/>
              </w:rPr>
              <w:t>44,44</w:t>
            </w:r>
          </w:p>
        </w:tc>
        <w:tc>
          <w:tcPr>
            <w:tcW w:w="1991" w:type="dxa"/>
            <w:tcBorders>
              <w:top w:val="single" w:sz="4" w:space="0" w:color="000000"/>
              <w:left w:val="single" w:sz="4" w:space="0" w:color="000000"/>
              <w:bottom w:val="single" w:sz="4" w:space="0" w:color="000000"/>
              <w:right w:val="single" w:sz="4" w:space="0" w:color="000000"/>
            </w:tcBorders>
            <w:hideMark/>
          </w:tcPr>
          <w:p w14:paraId="776C7773" w14:textId="77777777" w:rsidR="007559AC" w:rsidRPr="00353BA2" w:rsidRDefault="007559AC" w:rsidP="007559AC">
            <w:pPr>
              <w:jc w:val="center"/>
              <w:rPr>
                <w:color w:val="000000" w:themeColor="text1"/>
                <w:lang w:eastAsia="zh-CN"/>
              </w:rPr>
            </w:pPr>
            <w:r w:rsidRPr="00353BA2">
              <w:rPr>
                <w:color w:val="000000" w:themeColor="text1"/>
                <w:lang w:eastAsia="zh-CN"/>
              </w:rPr>
              <w:t>19,44</w:t>
            </w:r>
          </w:p>
        </w:tc>
        <w:tc>
          <w:tcPr>
            <w:tcW w:w="1516" w:type="dxa"/>
            <w:tcBorders>
              <w:top w:val="single" w:sz="4" w:space="0" w:color="000000"/>
              <w:left w:val="single" w:sz="4" w:space="0" w:color="000000"/>
              <w:bottom w:val="single" w:sz="4" w:space="0" w:color="000000"/>
              <w:right w:val="single" w:sz="4" w:space="0" w:color="000000"/>
            </w:tcBorders>
            <w:hideMark/>
          </w:tcPr>
          <w:p w14:paraId="172F62FA" w14:textId="77777777" w:rsidR="007559AC" w:rsidRPr="00353BA2" w:rsidRDefault="007559AC" w:rsidP="007559AC">
            <w:pPr>
              <w:jc w:val="center"/>
              <w:rPr>
                <w:color w:val="000000" w:themeColor="text1"/>
                <w:lang w:eastAsia="zh-CN"/>
              </w:rPr>
            </w:pPr>
            <w:r w:rsidRPr="00353BA2">
              <w:rPr>
                <w:color w:val="000000" w:themeColor="text1"/>
                <w:lang w:eastAsia="zh-CN"/>
              </w:rPr>
              <w:t>25</w:t>
            </w:r>
          </w:p>
        </w:tc>
        <w:tc>
          <w:tcPr>
            <w:tcW w:w="1318" w:type="dxa"/>
            <w:tcBorders>
              <w:top w:val="single" w:sz="4" w:space="0" w:color="000000"/>
              <w:left w:val="single" w:sz="4" w:space="0" w:color="000000"/>
              <w:bottom w:val="single" w:sz="4" w:space="0" w:color="000000"/>
              <w:right w:val="single" w:sz="4" w:space="0" w:color="000000"/>
            </w:tcBorders>
            <w:hideMark/>
          </w:tcPr>
          <w:p w14:paraId="0FF4CF64" w14:textId="77777777" w:rsidR="007559AC" w:rsidRPr="00353BA2" w:rsidRDefault="007559AC" w:rsidP="007559AC">
            <w:pPr>
              <w:jc w:val="center"/>
              <w:rPr>
                <w:color w:val="000000" w:themeColor="text1"/>
                <w:lang w:eastAsia="zh-CN"/>
              </w:rPr>
            </w:pPr>
            <w:r w:rsidRPr="00353BA2">
              <w:rPr>
                <w:color w:val="000000" w:themeColor="text1"/>
                <w:lang w:eastAsia="zh-CN"/>
              </w:rPr>
              <w:t>11,11</w:t>
            </w:r>
          </w:p>
        </w:tc>
      </w:tr>
      <w:tr w:rsidR="007559AC" w:rsidRPr="00353BA2" w14:paraId="4C77B71F"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4358005D" w14:textId="77777777" w:rsidR="007559AC" w:rsidRPr="00353BA2" w:rsidRDefault="007559AC" w:rsidP="007559AC">
            <w:pPr>
              <w:jc w:val="center"/>
              <w:rPr>
                <w:color w:val="000000" w:themeColor="text1"/>
                <w:lang w:eastAsia="zh-CN"/>
              </w:rPr>
            </w:pPr>
            <w:r w:rsidRPr="00353BA2">
              <w:rPr>
                <w:color w:val="000000" w:themeColor="text1"/>
                <w:lang w:eastAsia="zh-CN"/>
              </w:rPr>
              <w:t>7</w:t>
            </w:r>
          </w:p>
        </w:tc>
        <w:tc>
          <w:tcPr>
            <w:tcW w:w="1290" w:type="dxa"/>
            <w:tcBorders>
              <w:top w:val="single" w:sz="4" w:space="0" w:color="000000"/>
              <w:left w:val="single" w:sz="4" w:space="0" w:color="000000"/>
              <w:bottom w:val="single" w:sz="4" w:space="0" w:color="000000"/>
              <w:right w:val="single" w:sz="4" w:space="0" w:color="000000"/>
            </w:tcBorders>
            <w:hideMark/>
          </w:tcPr>
          <w:p w14:paraId="2212CF19" w14:textId="77777777" w:rsidR="007559AC" w:rsidRPr="00353BA2" w:rsidRDefault="007559AC" w:rsidP="007559AC">
            <w:pPr>
              <w:jc w:val="center"/>
              <w:rPr>
                <w:color w:val="000000" w:themeColor="text1"/>
                <w:lang w:eastAsia="zh-CN"/>
              </w:rPr>
            </w:pPr>
            <w:r w:rsidRPr="00353BA2">
              <w:rPr>
                <w:color w:val="000000" w:themeColor="text1"/>
                <w:lang w:eastAsia="zh-CN"/>
              </w:rPr>
              <w:t>404103</w:t>
            </w:r>
          </w:p>
        </w:tc>
        <w:tc>
          <w:tcPr>
            <w:tcW w:w="3165" w:type="dxa"/>
            <w:tcBorders>
              <w:top w:val="single" w:sz="4" w:space="0" w:color="000000"/>
              <w:left w:val="single" w:sz="4" w:space="0" w:color="000000"/>
              <w:bottom w:val="single" w:sz="4" w:space="0" w:color="000000"/>
              <w:right w:val="single" w:sz="4" w:space="0" w:color="000000"/>
            </w:tcBorders>
            <w:hideMark/>
          </w:tcPr>
          <w:p w14:paraId="469FA75B"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3  г. Назрань"</w:t>
            </w:r>
          </w:p>
        </w:tc>
        <w:tc>
          <w:tcPr>
            <w:tcW w:w="1643" w:type="dxa"/>
            <w:tcBorders>
              <w:top w:val="single" w:sz="4" w:space="0" w:color="000000"/>
              <w:left w:val="single" w:sz="4" w:space="0" w:color="000000"/>
              <w:bottom w:val="single" w:sz="4" w:space="0" w:color="000000"/>
              <w:right w:val="single" w:sz="4" w:space="0" w:color="000000"/>
            </w:tcBorders>
            <w:hideMark/>
          </w:tcPr>
          <w:p w14:paraId="75E42D84" w14:textId="77777777" w:rsidR="007559AC" w:rsidRPr="00353BA2" w:rsidRDefault="007559AC" w:rsidP="007559AC">
            <w:pPr>
              <w:jc w:val="center"/>
              <w:rPr>
                <w:color w:val="000000" w:themeColor="text1"/>
                <w:lang w:eastAsia="zh-CN"/>
              </w:rPr>
            </w:pPr>
            <w:r w:rsidRPr="00353BA2">
              <w:rPr>
                <w:color w:val="000000" w:themeColor="text1"/>
                <w:lang w:eastAsia="zh-CN"/>
              </w:rPr>
              <w:t>17</w:t>
            </w:r>
          </w:p>
        </w:tc>
        <w:tc>
          <w:tcPr>
            <w:tcW w:w="1991" w:type="dxa"/>
            <w:tcBorders>
              <w:top w:val="single" w:sz="4" w:space="0" w:color="000000"/>
              <w:left w:val="single" w:sz="4" w:space="0" w:color="000000"/>
              <w:bottom w:val="single" w:sz="4" w:space="0" w:color="000000"/>
              <w:right w:val="single" w:sz="4" w:space="0" w:color="000000"/>
            </w:tcBorders>
            <w:hideMark/>
          </w:tcPr>
          <w:p w14:paraId="4DB30A87" w14:textId="77777777" w:rsidR="007559AC" w:rsidRPr="00353BA2" w:rsidRDefault="007559AC" w:rsidP="007559AC">
            <w:pPr>
              <w:jc w:val="center"/>
              <w:rPr>
                <w:color w:val="000000" w:themeColor="text1"/>
                <w:lang w:eastAsia="zh-CN"/>
              </w:rPr>
            </w:pPr>
            <w:r w:rsidRPr="00353BA2">
              <w:rPr>
                <w:color w:val="000000" w:themeColor="text1"/>
                <w:lang w:eastAsia="zh-CN"/>
              </w:rPr>
              <w:t>41,18</w:t>
            </w:r>
          </w:p>
        </w:tc>
        <w:tc>
          <w:tcPr>
            <w:tcW w:w="1991" w:type="dxa"/>
            <w:tcBorders>
              <w:top w:val="single" w:sz="4" w:space="0" w:color="000000"/>
              <w:left w:val="single" w:sz="4" w:space="0" w:color="000000"/>
              <w:bottom w:val="single" w:sz="4" w:space="0" w:color="000000"/>
              <w:right w:val="single" w:sz="4" w:space="0" w:color="000000"/>
            </w:tcBorders>
            <w:hideMark/>
          </w:tcPr>
          <w:p w14:paraId="68A7B455" w14:textId="77777777" w:rsidR="007559AC" w:rsidRPr="00353BA2" w:rsidRDefault="007559AC" w:rsidP="007559AC">
            <w:pPr>
              <w:jc w:val="center"/>
              <w:rPr>
                <w:color w:val="000000" w:themeColor="text1"/>
                <w:lang w:eastAsia="zh-CN"/>
              </w:rPr>
            </w:pPr>
            <w:r w:rsidRPr="00353BA2">
              <w:rPr>
                <w:color w:val="000000" w:themeColor="text1"/>
                <w:lang w:eastAsia="zh-CN"/>
              </w:rPr>
              <w:t>23,53</w:t>
            </w:r>
          </w:p>
        </w:tc>
        <w:tc>
          <w:tcPr>
            <w:tcW w:w="1516" w:type="dxa"/>
            <w:tcBorders>
              <w:top w:val="single" w:sz="4" w:space="0" w:color="000000"/>
              <w:left w:val="single" w:sz="4" w:space="0" w:color="000000"/>
              <w:bottom w:val="single" w:sz="4" w:space="0" w:color="000000"/>
              <w:right w:val="single" w:sz="4" w:space="0" w:color="000000"/>
            </w:tcBorders>
            <w:hideMark/>
          </w:tcPr>
          <w:p w14:paraId="04BE122D" w14:textId="77777777" w:rsidR="007559AC" w:rsidRPr="00353BA2" w:rsidRDefault="007559AC" w:rsidP="007559AC">
            <w:pPr>
              <w:jc w:val="center"/>
              <w:rPr>
                <w:color w:val="000000" w:themeColor="text1"/>
                <w:lang w:eastAsia="zh-CN"/>
              </w:rPr>
            </w:pPr>
            <w:r w:rsidRPr="00353BA2">
              <w:rPr>
                <w:color w:val="000000" w:themeColor="text1"/>
                <w:lang w:eastAsia="zh-CN"/>
              </w:rPr>
              <w:t>29,41</w:t>
            </w:r>
          </w:p>
        </w:tc>
        <w:tc>
          <w:tcPr>
            <w:tcW w:w="1318" w:type="dxa"/>
            <w:tcBorders>
              <w:top w:val="single" w:sz="4" w:space="0" w:color="000000"/>
              <w:left w:val="single" w:sz="4" w:space="0" w:color="000000"/>
              <w:bottom w:val="single" w:sz="4" w:space="0" w:color="000000"/>
              <w:right w:val="single" w:sz="4" w:space="0" w:color="000000"/>
            </w:tcBorders>
            <w:hideMark/>
          </w:tcPr>
          <w:p w14:paraId="0ACBEE0A" w14:textId="77777777" w:rsidR="007559AC" w:rsidRPr="00353BA2" w:rsidRDefault="007559AC" w:rsidP="007559AC">
            <w:pPr>
              <w:jc w:val="center"/>
              <w:rPr>
                <w:color w:val="000000" w:themeColor="text1"/>
                <w:lang w:eastAsia="zh-CN"/>
              </w:rPr>
            </w:pPr>
            <w:r w:rsidRPr="00353BA2">
              <w:rPr>
                <w:color w:val="000000" w:themeColor="text1"/>
                <w:lang w:eastAsia="zh-CN"/>
              </w:rPr>
              <w:t>5,88</w:t>
            </w:r>
          </w:p>
        </w:tc>
      </w:tr>
      <w:tr w:rsidR="007559AC" w:rsidRPr="00353BA2" w14:paraId="434AD24E"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27B8F0A9" w14:textId="77777777" w:rsidR="007559AC" w:rsidRPr="00353BA2" w:rsidRDefault="007559AC" w:rsidP="007559AC">
            <w:pPr>
              <w:jc w:val="center"/>
              <w:rPr>
                <w:color w:val="000000" w:themeColor="text1"/>
                <w:lang w:eastAsia="zh-CN"/>
              </w:rPr>
            </w:pPr>
            <w:r w:rsidRPr="00353BA2">
              <w:rPr>
                <w:color w:val="000000" w:themeColor="text1"/>
                <w:lang w:eastAsia="zh-CN"/>
              </w:rPr>
              <w:t>8</w:t>
            </w:r>
          </w:p>
        </w:tc>
        <w:tc>
          <w:tcPr>
            <w:tcW w:w="1290" w:type="dxa"/>
            <w:tcBorders>
              <w:top w:val="single" w:sz="4" w:space="0" w:color="000000"/>
              <w:left w:val="single" w:sz="4" w:space="0" w:color="000000"/>
              <w:bottom w:val="single" w:sz="4" w:space="0" w:color="000000"/>
              <w:right w:val="single" w:sz="4" w:space="0" w:color="000000"/>
            </w:tcBorders>
            <w:hideMark/>
          </w:tcPr>
          <w:p w14:paraId="7CF55969" w14:textId="77777777" w:rsidR="007559AC" w:rsidRPr="00353BA2" w:rsidRDefault="007559AC" w:rsidP="007559AC">
            <w:pPr>
              <w:jc w:val="center"/>
              <w:rPr>
                <w:color w:val="000000" w:themeColor="text1"/>
                <w:lang w:eastAsia="zh-CN"/>
              </w:rPr>
            </w:pPr>
            <w:r w:rsidRPr="00353BA2">
              <w:rPr>
                <w:color w:val="000000" w:themeColor="text1"/>
                <w:lang w:eastAsia="zh-CN"/>
              </w:rPr>
              <w:t>811104</w:t>
            </w:r>
          </w:p>
        </w:tc>
        <w:tc>
          <w:tcPr>
            <w:tcW w:w="3165" w:type="dxa"/>
            <w:tcBorders>
              <w:top w:val="single" w:sz="4" w:space="0" w:color="000000"/>
              <w:left w:val="single" w:sz="4" w:space="0" w:color="000000"/>
              <w:bottom w:val="single" w:sz="4" w:space="0" w:color="000000"/>
              <w:right w:val="single" w:sz="4" w:space="0" w:color="000000"/>
            </w:tcBorders>
            <w:hideMark/>
          </w:tcPr>
          <w:p w14:paraId="6B73FF10"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уреждение "Средняя общеобразовательная школа №4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5C0CF4A2"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7811D360"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991" w:type="dxa"/>
            <w:tcBorders>
              <w:top w:val="single" w:sz="4" w:space="0" w:color="000000"/>
              <w:left w:val="single" w:sz="4" w:space="0" w:color="000000"/>
              <w:bottom w:val="single" w:sz="4" w:space="0" w:color="000000"/>
              <w:right w:val="single" w:sz="4" w:space="0" w:color="000000"/>
            </w:tcBorders>
            <w:hideMark/>
          </w:tcPr>
          <w:p w14:paraId="5EE6F2A0" w14:textId="77777777" w:rsidR="007559AC" w:rsidRPr="00353BA2" w:rsidRDefault="007559AC" w:rsidP="007559AC">
            <w:pPr>
              <w:jc w:val="center"/>
              <w:rPr>
                <w:color w:val="000000" w:themeColor="text1"/>
                <w:lang w:eastAsia="zh-CN"/>
              </w:rPr>
            </w:pPr>
            <w:r w:rsidRPr="00353BA2">
              <w:rPr>
                <w:color w:val="000000" w:themeColor="text1"/>
                <w:lang w:eastAsia="zh-CN"/>
              </w:rPr>
              <w:t>50</w:t>
            </w:r>
          </w:p>
        </w:tc>
        <w:tc>
          <w:tcPr>
            <w:tcW w:w="1516" w:type="dxa"/>
            <w:tcBorders>
              <w:top w:val="single" w:sz="4" w:space="0" w:color="000000"/>
              <w:left w:val="single" w:sz="4" w:space="0" w:color="000000"/>
              <w:bottom w:val="single" w:sz="4" w:space="0" w:color="000000"/>
              <w:right w:val="single" w:sz="4" w:space="0" w:color="000000"/>
            </w:tcBorders>
            <w:hideMark/>
          </w:tcPr>
          <w:p w14:paraId="5CF6BB91"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318" w:type="dxa"/>
            <w:tcBorders>
              <w:top w:val="single" w:sz="4" w:space="0" w:color="000000"/>
              <w:left w:val="single" w:sz="4" w:space="0" w:color="000000"/>
              <w:bottom w:val="single" w:sz="4" w:space="0" w:color="000000"/>
              <w:right w:val="single" w:sz="4" w:space="0" w:color="000000"/>
            </w:tcBorders>
            <w:hideMark/>
          </w:tcPr>
          <w:p w14:paraId="0086828C"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210CEABE" w14:textId="77777777">
        <w:trPr>
          <w:trHeight w:val="1564"/>
        </w:trPr>
        <w:tc>
          <w:tcPr>
            <w:tcW w:w="1277" w:type="dxa"/>
            <w:tcBorders>
              <w:top w:val="single" w:sz="4" w:space="0" w:color="000000"/>
              <w:left w:val="single" w:sz="4" w:space="0" w:color="000000"/>
              <w:bottom w:val="single" w:sz="4" w:space="0" w:color="000000"/>
              <w:right w:val="single" w:sz="4" w:space="0" w:color="000000"/>
            </w:tcBorders>
            <w:hideMark/>
          </w:tcPr>
          <w:p w14:paraId="2872E2F0" w14:textId="77777777" w:rsidR="007559AC" w:rsidRPr="00353BA2" w:rsidRDefault="007559AC" w:rsidP="007559AC">
            <w:pPr>
              <w:jc w:val="center"/>
              <w:rPr>
                <w:color w:val="000000" w:themeColor="text1"/>
                <w:lang w:eastAsia="zh-CN"/>
              </w:rPr>
            </w:pPr>
            <w:r w:rsidRPr="00353BA2">
              <w:rPr>
                <w:color w:val="000000" w:themeColor="text1"/>
                <w:lang w:eastAsia="zh-CN"/>
              </w:rPr>
              <w:t>9</w:t>
            </w:r>
          </w:p>
        </w:tc>
        <w:tc>
          <w:tcPr>
            <w:tcW w:w="1290" w:type="dxa"/>
            <w:tcBorders>
              <w:top w:val="single" w:sz="4" w:space="0" w:color="000000"/>
              <w:left w:val="single" w:sz="4" w:space="0" w:color="000000"/>
              <w:bottom w:val="single" w:sz="4" w:space="0" w:color="000000"/>
              <w:right w:val="single" w:sz="4" w:space="0" w:color="000000"/>
            </w:tcBorders>
            <w:hideMark/>
          </w:tcPr>
          <w:p w14:paraId="5A78E601" w14:textId="77777777" w:rsidR="007559AC" w:rsidRPr="00353BA2" w:rsidRDefault="007559AC" w:rsidP="007559AC">
            <w:pPr>
              <w:jc w:val="center"/>
              <w:rPr>
                <w:color w:val="000000" w:themeColor="text1"/>
                <w:lang w:eastAsia="zh-CN"/>
              </w:rPr>
            </w:pPr>
            <w:r w:rsidRPr="00353BA2">
              <w:rPr>
                <w:color w:val="000000" w:themeColor="text1"/>
                <w:lang w:eastAsia="zh-CN"/>
              </w:rPr>
              <w:t>201401</w:t>
            </w:r>
          </w:p>
        </w:tc>
        <w:tc>
          <w:tcPr>
            <w:tcW w:w="3165" w:type="dxa"/>
            <w:tcBorders>
              <w:top w:val="single" w:sz="4" w:space="0" w:color="000000"/>
              <w:left w:val="single" w:sz="4" w:space="0" w:color="000000"/>
              <w:bottom w:val="single" w:sz="4" w:space="0" w:color="000000"/>
              <w:right w:val="single" w:sz="4" w:space="0" w:color="000000"/>
            </w:tcBorders>
            <w:hideMark/>
          </w:tcPr>
          <w:p w14:paraId="6B1CA5E1"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"Гимназия "Марем" г. Магас"</w:t>
            </w:r>
          </w:p>
        </w:tc>
        <w:tc>
          <w:tcPr>
            <w:tcW w:w="1643" w:type="dxa"/>
            <w:tcBorders>
              <w:top w:val="single" w:sz="4" w:space="0" w:color="000000"/>
              <w:left w:val="single" w:sz="4" w:space="0" w:color="000000"/>
              <w:bottom w:val="single" w:sz="4" w:space="0" w:color="000000"/>
              <w:right w:val="single" w:sz="4" w:space="0" w:color="000000"/>
            </w:tcBorders>
            <w:hideMark/>
          </w:tcPr>
          <w:p w14:paraId="451489B2"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3FF34D4D"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991" w:type="dxa"/>
            <w:tcBorders>
              <w:top w:val="single" w:sz="4" w:space="0" w:color="000000"/>
              <w:left w:val="single" w:sz="4" w:space="0" w:color="000000"/>
              <w:bottom w:val="single" w:sz="4" w:space="0" w:color="000000"/>
              <w:right w:val="single" w:sz="4" w:space="0" w:color="000000"/>
            </w:tcBorders>
            <w:hideMark/>
          </w:tcPr>
          <w:p w14:paraId="73E9626E" w14:textId="77777777" w:rsidR="007559AC" w:rsidRPr="00353BA2" w:rsidRDefault="007559AC" w:rsidP="007559AC">
            <w:pPr>
              <w:jc w:val="center"/>
              <w:rPr>
                <w:color w:val="000000" w:themeColor="text1"/>
                <w:lang w:eastAsia="zh-CN"/>
              </w:rPr>
            </w:pPr>
            <w:r w:rsidRPr="00353BA2">
              <w:rPr>
                <w:color w:val="000000" w:themeColor="text1"/>
                <w:lang w:eastAsia="zh-CN"/>
              </w:rPr>
              <w:t>35</w:t>
            </w:r>
          </w:p>
        </w:tc>
        <w:tc>
          <w:tcPr>
            <w:tcW w:w="1516" w:type="dxa"/>
            <w:tcBorders>
              <w:top w:val="single" w:sz="4" w:space="0" w:color="000000"/>
              <w:left w:val="single" w:sz="4" w:space="0" w:color="000000"/>
              <w:bottom w:val="single" w:sz="4" w:space="0" w:color="000000"/>
              <w:right w:val="single" w:sz="4" w:space="0" w:color="000000"/>
            </w:tcBorders>
            <w:hideMark/>
          </w:tcPr>
          <w:p w14:paraId="5B71FF89"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318" w:type="dxa"/>
            <w:tcBorders>
              <w:top w:val="single" w:sz="4" w:space="0" w:color="000000"/>
              <w:left w:val="single" w:sz="4" w:space="0" w:color="000000"/>
              <w:bottom w:val="single" w:sz="4" w:space="0" w:color="000000"/>
              <w:right w:val="single" w:sz="4" w:space="0" w:color="000000"/>
            </w:tcBorders>
            <w:hideMark/>
          </w:tcPr>
          <w:p w14:paraId="3F650210" w14:textId="77777777" w:rsidR="007559AC" w:rsidRPr="00353BA2" w:rsidRDefault="007559AC" w:rsidP="007559AC">
            <w:pPr>
              <w:jc w:val="center"/>
              <w:rPr>
                <w:color w:val="000000" w:themeColor="text1"/>
                <w:lang w:eastAsia="zh-CN"/>
              </w:rPr>
            </w:pPr>
            <w:r w:rsidRPr="00353BA2">
              <w:rPr>
                <w:color w:val="000000" w:themeColor="text1"/>
                <w:lang w:eastAsia="zh-CN"/>
              </w:rPr>
              <w:t>5</w:t>
            </w:r>
          </w:p>
        </w:tc>
      </w:tr>
      <w:tr w:rsidR="007559AC" w:rsidRPr="00353BA2" w14:paraId="4C40709D"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07964714"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290" w:type="dxa"/>
            <w:tcBorders>
              <w:top w:val="single" w:sz="4" w:space="0" w:color="000000"/>
              <w:left w:val="single" w:sz="4" w:space="0" w:color="000000"/>
              <w:bottom w:val="single" w:sz="4" w:space="0" w:color="000000"/>
              <w:right w:val="single" w:sz="4" w:space="0" w:color="000000"/>
            </w:tcBorders>
            <w:hideMark/>
          </w:tcPr>
          <w:p w14:paraId="2B318BC1" w14:textId="77777777" w:rsidR="007559AC" w:rsidRPr="00353BA2" w:rsidRDefault="007559AC" w:rsidP="007559AC">
            <w:pPr>
              <w:jc w:val="center"/>
              <w:rPr>
                <w:color w:val="000000" w:themeColor="text1"/>
                <w:lang w:eastAsia="zh-CN"/>
              </w:rPr>
            </w:pPr>
            <w:r w:rsidRPr="00353BA2">
              <w:rPr>
                <w:color w:val="000000" w:themeColor="text1"/>
                <w:lang w:eastAsia="zh-CN"/>
              </w:rPr>
              <w:t>201101</w:t>
            </w:r>
          </w:p>
        </w:tc>
        <w:tc>
          <w:tcPr>
            <w:tcW w:w="3165" w:type="dxa"/>
            <w:tcBorders>
              <w:top w:val="single" w:sz="4" w:space="0" w:color="000000"/>
              <w:left w:val="single" w:sz="4" w:space="0" w:color="000000"/>
              <w:bottom w:val="single" w:sz="4" w:space="0" w:color="000000"/>
              <w:right w:val="single" w:sz="4" w:space="0" w:color="000000"/>
            </w:tcBorders>
            <w:hideMark/>
          </w:tcPr>
          <w:p w14:paraId="26CB3B83"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№1 г. Магас&gt;</w:t>
            </w:r>
          </w:p>
        </w:tc>
        <w:tc>
          <w:tcPr>
            <w:tcW w:w="1643" w:type="dxa"/>
            <w:tcBorders>
              <w:top w:val="single" w:sz="4" w:space="0" w:color="000000"/>
              <w:left w:val="single" w:sz="4" w:space="0" w:color="000000"/>
              <w:bottom w:val="single" w:sz="4" w:space="0" w:color="000000"/>
              <w:right w:val="single" w:sz="4" w:space="0" w:color="000000"/>
            </w:tcBorders>
            <w:hideMark/>
          </w:tcPr>
          <w:p w14:paraId="5DB6E69B" w14:textId="77777777" w:rsidR="007559AC" w:rsidRPr="00353BA2" w:rsidRDefault="007559AC" w:rsidP="007559AC">
            <w:pPr>
              <w:jc w:val="center"/>
              <w:rPr>
                <w:color w:val="000000" w:themeColor="text1"/>
                <w:lang w:eastAsia="zh-CN"/>
              </w:rPr>
            </w:pPr>
            <w:r w:rsidRPr="00353BA2">
              <w:rPr>
                <w:color w:val="000000" w:themeColor="text1"/>
                <w:lang w:eastAsia="zh-CN"/>
              </w:rPr>
              <w:t>11</w:t>
            </w:r>
          </w:p>
        </w:tc>
        <w:tc>
          <w:tcPr>
            <w:tcW w:w="1991" w:type="dxa"/>
            <w:tcBorders>
              <w:top w:val="single" w:sz="4" w:space="0" w:color="000000"/>
              <w:left w:val="single" w:sz="4" w:space="0" w:color="000000"/>
              <w:bottom w:val="single" w:sz="4" w:space="0" w:color="000000"/>
              <w:right w:val="single" w:sz="4" w:space="0" w:color="000000"/>
            </w:tcBorders>
            <w:hideMark/>
          </w:tcPr>
          <w:p w14:paraId="4CB9B63A" w14:textId="77777777" w:rsidR="007559AC" w:rsidRPr="00353BA2" w:rsidRDefault="007559AC" w:rsidP="007559AC">
            <w:pPr>
              <w:jc w:val="center"/>
              <w:rPr>
                <w:color w:val="000000" w:themeColor="text1"/>
                <w:lang w:eastAsia="zh-CN"/>
              </w:rPr>
            </w:pPr>
            <w:r w:rsidRPr="00353BA2">
              <w:rPr>
                <w:color w:val="000000" w:themeColor="text1"/>
                <w:lang w:eastAsia="zh-CN"/>
              </w:rPr>
              <w:t>36,36</w:t>
            </w:r>
          </w:p>
        </w:tc>
        <w:tc>
          <w:tcPr>
            <w:tcW w:w="1991" w:type="dxa"/>
            <w:tcBorders>
              <w:top w:val="single" w:sz="4" w:space="0" w:color="000000"/>
              <w:left w:val="single" w:sz="4" w:space="0" w:color="000000"/>
              <w:bottom w:val="single" w:sz="4" w:space="0" w:color="000000"/>
              <w:right w:val="single" w:sz="4" w:space="0" w:color="000000"/>
            </w:tcBorders>
            <w:hideMark/>
          </w:tcPr>
          <w:p w14:paraId="0B90BAD2" w14:textId="77777777" w:rsidR="007559AC" w:rsidRPr="00353BA2" w:rsidRDefault="007559AC" w:rsidP="007559AC">
            <w:pPr>
              <w:jc w:val="center"/>
              <w:rPr>
                <w:color w:val="000000" w:themeColor="text1"/>
                <w:lang w:eastAsia="zh-CN"/>
              </w:rPr>
            </w:pPr>
            <w:r w:rsidRPr="00353BA2">
              <w:rPr>
                <w:color w:val="000000" w:themeColor="text1"/>
                <w:lang w:eastAsia="zh-CN"/>
              </w:rPr>
              <w:t>45,45</w:t>
            </w:r>
          </w:p>
        </w:tc>
        <w:tc>
          <w:tcPr>
            <w:tcW w:w="1516" w:type="dxa"/>
            <w:tcBorders>
              <w:top w:val="single" w:sz="4" w:space="0" w:color="000000"/>
              <w:left w:val="single" w:sz="4" w:space="0" w:color="000000"/>
              <w:bottom w:val="single" w:sz="4" w:space="0" w:color="000000"/>
              <w:right w:val="single" w:sz="4" w:space="0" w:color="000000"/>
            </w:tcBorders>
            <w:hideMark/>
          </w:tcPr>
          <w:p w14:paraId="4A5BC568" w14:textId="77777777" w:rsidR="007559AC" w:rsidRPr="00353BA2" w:rsidRDefault="007559AC" w:rsidP="007559AC">
            <w:pPr>
              <w:jc w:val="center"/>
              <w:rPr>
                <w:color w:val="000000" w:themeColor="text1"/>
                <w:lang w:eastAsia="zh-CN"/>
              </w:rPr>
            </w:pPr>
            <w:r w:rsidRPr="00353BA2">
              <w:rPr>
                <w:color w:val="000000" w:themeColor="text1"/>
                <w:lang w:eastAsia="zh-CN"/>
              </w:rPr>
              <w:t>18,18</w:t>
            </w:r>
          </w:p>
        </w:tc>
        <w:tc>
          <w:tcPr>
            <w:tcW w:w="1318" w:type="dxa"/>
            <w:tcBorders>
              <w:top w:val="single" w:sz="4" w:space="0" w:color="000000"/>
              <w:left w:val="single" w:sz="4" w:space="0" w:color="000000"/>
              <w:bottom w:val="single" w:sz="4" w:space="0" w:color="000000"/>
              <w:right w:val="single" w:sz="4" w:space="0" w:color="000000"/>
            </w:tcBorders>
            <w:hideMark/>
          </w:tcPr>
          <w:p w14:paraId="3DB10CAF"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4ACCDCEE"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5F2D051C"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11</w:t>
            </w:r>
          </w:p>
        </w:tc>
        <w:tc>
          <w:tcPr>
            <w:tcW w:w="1290" w:type="dxa"/>
            <w:tcBorders>
              <w:top w:val="single" w:sz="4" w:space="0" w:color="000000"/>
              <w:left w:val="single" w:sz="4" w:space="0" w:color="000000"/>
              <w:bottom w:val="single" w:sz="4" w:space="0" w:color="000000"/>
              <w:right w:val="single" w:sz="4" w:space="0" w:color="000000"/>
            </w:tcBorders>
            <w:hideMark/>
          </w:tcPr>
          <w:p w14:paraId="5D29E759" w14:textId="77777777" w:rsidR="007559AC" w:rsidRPr="00353BA2" w:rsidRDefault="007559AC" w:rsidP="007559AC">
            <w:pPr>
              <w:jc w:val="center"/>
              <w:rPr>
                <w:color w:val="000000" w:themeColor="text1"/>
                <w:lang w:eastAsia="zh-CN"/>
              </w:rPr>
            </w:pPr>
            <w:r w:rsidRPr="00353BA2">
              <w:rPr>
                <w:color w:val="000000" w:themeColor="text1"/>
                <w:lang w:eastAsia="zh-CN"/>
              </w:rPr>
              <w:t>101103</w:t>
            </w:r>
          </w:p>
        </w:tc>
        <w:tc>
          <w:tcPr>
            <w:tcW w:w="3165" w:type="dxa"/>
            <w:tcBorders>
              <w:top w:val="single" w:sz="4" w:space="0" w:color="000000"/>
              <w:left w:val="single" w:sz="4" w:space="0" w:color="000000"/>
              <w:bottom w:val="single" w:sz="4" w:space="0" w:color="000000"/>
              <w:right w:val="single" w:sz="4" w:space="0" w:color="000000"/>
            </w:tcBorders>
            <w:hideMark/>
          </w:tcPr>
          <w:p w14:paraId="2B9D3BEB"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 3  г.Карабулак"</w:t>
            </w:r>
          </w:p>
        </w:tc>
        <w:tc>
          <w:tcPr>
            <w:tcW w:w="1643" w:type="dxa"/>
            <w:tcBorders>
              <w:top w:val="single" w:sz="4" w:space="0" w:color="000000"/>
              <w:left w:val="single" w:sz="4" w:space="0" w:color="000000"/>
              <w:bottom w:val="single" w:sz="4" w:space="0" w:color="000000"/>
              <w:right w:val="single" w:sz="4" w:space="0" w:color="000000"/>
            </w:tcBorders>
            <w:hideMark/>
          </w:tcPr>
          <w:p w14:paraId="4A106024"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991" w:type="dxa"/>
            <w:tcBorders>
              <w:top w:val="single" w:sz="4" w:space="0" w:color="000000"/>
              <w:left w:val="single" w:sz="4" w:space="0" w:color="000000"/>
              <w:bottom w:val="single" w:sz="4" w:space="0" w:color="000000"/>
              <w:right w:val="single" w:sz="4" w:space="0" w:color="000000"/>
            </w:tcBorders>
            <w:hideMark/>
          </w:tcPr>
          <w:p w14:paraId="714520A3"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991" w:type="dxa"/>
            <w:tcBorders>
              <w:top w:val="single" w:sz="4" w:space="0" w:color="000000"/>
              <w:left w:val="single" w:sz="4" w:space="0" w:color="000000"/>
              <w:bottom w:val="single" w:sz="4" w:space="0" w:color="000000"/>
              <w:right w:val="single" w:sz="4" w:space="0" w:color="000000"/>
            </w:tcBorders>
            <w:hideMark/>
          </w:tcPr>
          <w:p w14:paraId="04020C13"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516" w:type="dxa"/>
            <w:tcBorders>
              <w:top w:val="single" w:sz="4" w:space="0" w:color="000000"/>
              <w:left w:val="single" w:sz="4" w:space="0" w:color="000000"/>
              <w:bottom w:val="single" w:sz="4" w:space="0" w:color="000000"/>
              <w:right w:val="single" w:sz="4" w:space="0" w:color="000000"/>
            </w:tcBorders>
            <w:hideMark/>
          </w:tcPr>
          <w:p w14:paraId="5D95D5F2" w14:textId="77777777" w:rsidR="007559AC" w:rsidRPr="00353BA2" w:rsidRDefault="007559AC" w:rsidP="007559AC">
            <w:pPr>
              <w:jc w:val="center"/>
              <w:rPr>
                <w:color w:val="000000" w:themeColor="text1"/>
                <w:lang w:eastAsia="zh-CN"/>
              </w:rPr>
            </w:pPr>
            <w:r w:rsidRPr="00353BA2">
              <w:rPr>
                <w:color w:val="000000" w:themeColor="text1"/>
                <w:lang w:eastAsia="zh-CN"/>
              </w:rPr>
              <w:t>28,57</w:t>
            </w:r>
          </w:p>
        </w:tc>
        <w:tc>
          <w:tcPr>
            <w:tcW w:w="1318" w:type="dxa"/>
            <w:tcBorders>
              <w:top w:val="single" w:sz="4" w:space="0" w:color="000000"/>
              <w:left w:val="single" w:sz="4" w:space="0" w:color="000000"/>
              <w:bottom w:val="single" w:sz="4" w:space="0" w:color="000000"/>
              <w:right w:val="single" w:sz="4" w:space="0" w:color="000000"/>
            </w:tcBorders>
            <w:hideMark/>
          </w:tcPr>
          <w:p w14:paraId="583D82B9"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4466E852" w14:textId="77777777">
        <w:trPr>
          <w:trHeight w:val="1564"/>
        </w:trPr>
        <w:tc>
          <w:tcPr>
            <w:tcW w:w="1277" w:type="dxa"/>
            <w:tcBorders>
              <w:top w:val="single" w:sz="4" w:space="0" w:color="000000"/>
              <w:left w:val="single" w:sz="4" w:space="0" w:color="000000"/>
              <w:bottom w:val="single" w:sz="4" w:space="0" w:color="000000"/>
              <w:right w:val="single" w:sz="4" w:space="0" w:color="000000"/>
            </w:tcBorders>
            <w:hideMark/>
          </w:tcPr>
          <w:p w14:paraId="30447B9E" w14:textId="77777777" w:rsidR="007559AC" w:rsidRPr="00353BA2" w:rsidRDefault="007559AC" w:rsidP="007559AC">
            <w:pPr>
              <w:jc w:val="center"/>
              <w:rPr>
                <w:color w:val="000000" w:themeColor="text1"/>
                <w:lang w:eastAsia="zh-CN"/>
              </w:rPr>
            </w:pPr>
            <w:r w:rsidRPr="00353BA2">
              <w:rPr>
                <w:color w:val="000000" w:themeColor="text1"/>
                <w:lang w:eastAsia="zh-CN"/>
              </w:rPr>
              <w:t>12</w:t>
            </w:r>
          </w:p>
        </w:tc>
        <w:tc>
          <w:tcPr>
            <w:tcW w:w="1290" w:type="dxa"/>
            <w:tcBorders>
              <w:top w:val="single" w:sz="4" w:space="0" w:color="000000"/>
              <w:left w:val="single" w:sz="4" w:space="0" w:color="000000"/>
              <w:bottom w:val="single" w:sz="4" w:space="0" w:color="000000"/>
              <w:right w:val="single" w:sz="4" w:space="0" w:color="000000"/>
            </w:tcBorders>
            <w:hideMark/>
          </w:tcPr>
          <w:p w14:paraId="4E47181E" w14:textId="77777777" w:rsidR="007559AC" w:rsidRPr="00353BA2" w:rsidRDefault="007559AC" w:rsidP="007559AC">
            <w:pPr>
              <w:jc w:val="center"/>
              <w:rPr>
                <w:color w:val="000000" w:themeColor="text1"/>
                <w:lang w:eastAsia="zh-CN"/>
              </w:rPr>
            </w:pPr>
            <w:r w:rsidRPr="00353BA2">
              <w:rPr>
                <w:color w:val="000000" w:themeColor="text1"/>
                <w:lang w:eastAsia="zh-CN"/>
              </w:rPr>
              <w:t>301401</w:t>
            </w:r>
          </w:p>
        </w:tc>
        <w:tc>
          <w:tcPr>
            <w:tcW w:w="3165" w:type="dxa"/>
            <w:tcBorders>
              <w:top w:val="single" w:sz="4" w:space="0" w:color="000000"/>
              <w:left w:val="single" w:sz="4" w:space="0" w:color="000000"/>
              <w:bottom w:val="single" w:sz="4" w:space="0" w:color="000000"/>
              <w:right w:val="single" w:sz="4" w:space="0" w:color="000000"/>
            </w:tcBorders>
            <w:hideMark/>
          </w:tcPr>
          <w:p w14:paraId="187507D3"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"Гимназия № 1  г. Малгобек"</w:t>
            </w:r>
          </w:p>
        </w:tc>
        <w:tc>
          <w:tcPr>
            <w:tcW w:w="1643" w:type="dxa"/>
            <w:tcBorders>
              <w:top w:val="single" w:sz="4" w:space="0" w:color="000000"/>
              <w:left w:val="single" w:sz="4" w:space="0" w:color="000000"/>
              <w:bottom w:val="single" w:sz="4" w:space="0" w:color="000000"/>
              <w:right w:val="single" w:sz="4" w:space="0" w:color="000000"/>
            </w:tcBorders>
            <w:hideMark/>
          </w:tcPr>
          <w:p w14:paraId="5CB9E3B8"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991" w:type="dxa"/>
            <w:tcBorders>
              <w:top w:val="single" w:sz="4" w:space="0" w:color="000000"/>
              <w:left w:val="single" w:sz="4" w:space="0" w:color="000000"/>
              <w:bottom w:val="single" w:sz="4" w:space="0" w:color="000000"/>
              <w:right w:val="single" w:sz="4" w:space="0" w:color="000000"/>
            </w:tcBorders>
            <w:hideMark/>
          </w:tcPr>
          <w:p w14:paraId="62620147"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991" w:type="dxa"/>
            <w:tcBorders>
              <w:top w:val="single" w:sz="4" w:space="0" w:color="000000"/>
              <w:left w:val="single" w:sz="4" w:space="0" w:color="000000"/>
              <w:bottom w:val="single" w:sz="4" w:space="0" w:color="000000"/>
              <w:right w:val="single" w:sz="4" w:space="0" w:color="000000"/>
            </w:tcBorders>
            <w:hideMark/>
          </w:tcPr>
          <w:p w14:paraId="64D7EF29"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516" w:type="dxa"/>
            <w:tcBorders>
              <w:top w:val="single" w:sz="4" w:space="0" w:color="000000"/>
              <w:left w:val="single" w:sz="4" w:space="0" w:color="000000"/>
              <w:bottom w:val="single" w:sz="4" w:space="0" w:color="000000"/>
              <w:right w:val="single" w:sz="4" w:space="0" w:color="000000"/>
            </w:tcBorders>
            <w:hideMark/>
          </w:tcPr>
          <w:p w14:paraId="4AFEE716" w14:textId="77777777" w:rsidR="007559AC" w:rsidRPr="00353BA2" w:rsidRDefault="007559AC" w:rsidP="007559AC">
            <w:pPr>
              <w:jc w:val="center"/>
              <w:rPr>
                <w:color w:val="000000" w:themeColor="text1"/>
                <w:lang w:eastAsia="zh-CN"/>
              </w:rPr>
            </w:pPr>
            <w:r w:rsidRPr="00353BA2">
              <w:rPr>
                <w:color w:val="000000" w:themeColor="text1"/>
                <w:lang w:eastAsia="zh-CN"/>
              </w:rPr>
              <w:t>21,43</w:t>
            </w:r>
          </w:p>
        </w:tc>
        <w:tc>
          <w:tcPr>
            <w:tcW w:w="1318" w:type="dxa"/>
            <w:tcBorders>
              <w:top w:val="single" w:sz="4" w:space="0" w:color="000000"/>
              <w:left w:val="single" w:sz="4" w:space="0" w:color="000000"/>
              <w:bottom w:val="single" w:sz="4" w:space="0" w:color="000000"/>
              <w:right w:val="single" w:sz="4" w:space="0" w:color="000000"/>
            </w:tcBorders>
            <w:hideMark/>
          </w:tcPr>
          <w:p w14:paraId="2FF4261D" w14:textId="77777777" w:rsidR="007559AC" w:rsidRPr="00353BA2" w:rsidRDefault="007559AC" w:rsidP="007559AC">
            <w:pPr>
              <w:jc w:val="center"/>
              <w:rPr>
                <w:color w:val="000000" w:themeColor="text1"/>
                <w:lang w:eastAsia="zh-CN"/>
              </w:rPr>
            </w:pPr>
            <w:r w:rsidRPr="00353BA2">
              <w:rPr>
                <w:color w:val="000000" w:themeColor="text1"/>
                <w:lang w:eastAsia="zh-CN"/>
              </w:rPr>
              <w:t>7,14</w:t>
            </w:r>
          </w:p>
        </w:tc>
      </w:tr>
      <w:tr w:rsidR="007559AC" w:rsidRPr="00353BA2" w14:paraId="3A8D61DA"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3AEB7E10" w14:textId="77777777" w:rsidR="007559AC" w:rsidRPr="00353BA2" w:rsidRDefault="007559AC" w:rsidP="007559AC">
            <w:pPr>
              <w:jc w:val="center"/>
              <w:rPr>
                <w:color w:val="000000" w:themeColor="text1"/>
                <w:lang w:eastAsia="zh-CN"/>
              </w:rPr>
            </w:pPr>
            <w:r w:rsidRPr="00353BA2">
              <w:rPr>
                <w:color w:val="000000" w:themeColor="text1"/>
                <w:lang w:eastAsia="zh-CN"/>
              </w:rPr>
              <w:t>13</w:t>
            </w:r>
          </w:p>
        </w:tc>
        <w:tc>
          <w:tcPr>
            <w:tcW w:w="1290" w:type="dxa"/>
            <w:tcBorders>
              <w:top w:val="single" w:sz="4" w:space="0" w:color="000000"/>
              <w:left w:val="single" w:sz="4" w:space="0" w:color="000000"/>
              <w:bottom w:val="single" w:sz="4" w:space="0" w:color="000000"/>
              <w:right w:val="single" w:sz="4" w:space="0" w:color="000000"/>
            </w:tcBorders>
            <w:hideMark/>
          </w:tcPr>
          <w:p w14:paraId="774FF158" w14:textId="77777777" w:rsidR="007559AC" w:rsidRPr="00353BA2" w:rsidRDefault="007559AC" w:rsidP="007559AC">
            <w:pPr>
              <w:jc w:val="center"/>
              <w:rPr>
                <w:color w:val="000000" w:themeColor="text1"/>
                <w:lang w:eastAsia="zh-CN"/>
              </w:rPr>
            </w:pPr>
            <w:r w:rsidRPr="00353BA2">
              <w:rPr>
                <w:color w:val="000000" w:themeColor="text1"/>
                <w:lang w:eastAsia="zh-CN"/>
              </w:rPr>
              <w:t>404115</w:t>
            </w:r>
          </w:p>
        </w:tc>
        <w:tc>
          <w:tcPr>
            <w:tcW w:w="3165" w:type="dxa"/>
            <w:tcBorders>
              <w:top w:val="single" w:sz="4" w:space="0" w:color="000000"/>
              <w:left w:val="single" w:sz="4" w:space="0" w:color="000000"/>
              <w:bottom w:val="single" w:sz="4" w:space="0" w:color="000000"/>
              <w:right w:val="single" w:sz="4" w:space="0" w:color="000000"/>
            </w:tcBorders>
            <w:hideMark/>
          </w:tcPr>
          <w:p w14:paraId="50EAAC63"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15  г.Назрань "</w:t>
            </w:r>
          </w:p>
        </w:tc>
        <w:tc>
          <w:tcPr>
            <w:tcW w:w="1643" w:type="dxa"/>
            <w:tcBorders>
              <w:top w:val="single" w:sz="4" w:space="0" w:color="000000"/>
              <w:left w:val="single" w:sz="4" w:space="0" w:color="000000"/>
              <w:bottom w:val="single" w:sz="4" w:space="0" w:color="000000"/>
              <w:right w:val="single" w:sz="4" w:space="0" w:color="000000"/>
            </w:tcBorders>
            <w:hideMark/>
          </w:tcPr>
          <w:p w14:paraId="55E42FB3"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991" w:type="dxa"/>
            <w:tcBorders>
              <w:top w:val="single" w:sz="4" w:space="0" w:color="000000"/>
              <w:left w:val="single" w:sz="4" w:space="0" w:color="000000"/>
              <w:bottom w:val="single" w:sz="4" w:space="0" w:color="000000"/>
              <w:right w:val="single" w:sz="4" w:space="0" w:color="000000"/>
            </w:tcBorders>
            <w:hideMark/>
          </w:tcPr>
          <w:p w14:paraId="2E06C8C9"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991" w:type="dxa"/>
            <w:tcBorders>
              <w:top w:val="single" w:sz="4" w:space="0" w:color="000000"/>
              <w:left w:val="single" w:sz="4" w:space="0" w:color="000000"/>
              <w:bottom w:val="single" w:sz="4" w:space="0" w:color="000000"/>
              <w:right w:val="single" w:sz="4" w:space="0" w:color="000000"/>
            </w:tcBorders>
            <w:hideMark/>
          </w:tcPr>
          <w:p w14:paraId="555189EE" w14:textId="77777777" w:rsidR="007559AC" w:rsidRPr="00353BA2" w:rsidRDefault="007559AC" w:rsidP="007559AC">
            <w:pPr>
              <w:jc w:val="center"/>
              <w:rPr>
                <w:color w:val="000000" w:themeColor="text1"/>
                <w:lang w:eastAsia="zh-CN"/>
              </w:rPr>
            </w:pPr>
            <w:r w:rsidRPr="00353BA2">
              <w:rPr>
                <w:color w:val="000000" w:themeColor="text1"/>
                <w:lang w:eastAsia="zh-CN"/>
              </w:rPr>
              <w:t>28,57</w:t>
            </w:r>
          </w:p>
        </w:tc>
        <w:tc>
          <w:tcPr>
            <w:tcW w:w="1516" w:type="dxa"/>
            <w:tcBorders>
              <w:top w:val="single" w:sz="4" w:space="0" w:color="000000"/>
              <w:left w:val="single" w:sz="4" w:space="0" w:color="000000"/>
              <w:bottom w:val="single" w:sz="4" w:space="0" w:color="000000"/>
              <w:right w:val="single" w:sz="4" w:space="0" w:color="000000"/>
            </w:tcBorders>
            <w:hideMark/>
          </w:tcPr>
          <w:p w14:paraId="3425512B" w14:textId="77777777" w:rsidR="007559AC" w:rsidRPr="00353BA2" w:rsidRDefault="007559AC" w:rsidP="007559AC">
            <w:pPr>
              <w:jc w:val="center"/>
              <w:rPr>
                <w:color w:val="000000" w:themeColor="text1"/>
                <w:lang w:eastAsia="zh-CN"/>
              </w:rPr>
            </w:pPr>
            <w:r w:rsidRPr="00353BA2">
              <w:rPr>
                <w:color w:val="000000" w:themeColor="text1"/>
                <w:lang w:eastAsia="zh-CN"/>
              </w:rPr>
              <w:t>35,71</w:t>
            </w:r>
          </w:p>
        </w:tc>
        <w:tc>
          <w:tcPr>
            <w:tcW w:w="1318" w:type="dxa"/>
            <w:tcBorders>
              <w:top w:val="single" w:sz="4" w:space="0" w:color="000000"/>
              <w:left w:val="single" w:sz="4" w:space="0" w:color="000000"/>
              <w:bottom w:val="single" w:sz="4" w:space="0" w:color="000000"/>
              <w:right w:val="single" w:sz="4" w:space="0" w:color="000000"/>
            </w:tcBorders>
            <w:hideMark/>
          </w:tcPr>
          <w:p w14:paraId="16A7B311"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0423D01C" w14:textId="77777777">
        <w:trPr>
          <w:trHeight w:val="1564"/>
        </w:trPr>
        <w:tc>
          <w:tcPr>
            <w:tcW w:w="1277" w:type="dxa"/>
            <w:tcBorders>
              <w:top w:val="single" w:sz="4" w:space="0" w:color="000000"/>
              <w:left w:val="single" w:sz="4" w:space="0" w:color="000000"/>
              <w:bottom w:val="single" w:sz="4" w:space="0" w:color="000000"/>
              <w:right w:val="single" w:sz="4" w:space="0" w:color="000000"/>
            </w:tcBorders>
            <w:hideMark/>
          </w:tcPr>
          <w:p w14:paraId="5CEFB765" w14:textId="77777777" w:rsidR="007559AC" w:rsidRPr="00353BA2" w:rsidRDefault="007559AC" w:rsidP="007559AC">
            <w:pPr>
              <w:jc w:val="center"/>
              <w:rPr>
                <w:color w:val="000000" w:themeColor="text1"/>
                <w:lang w:eastAsia="zh-CN"/>
              </w:rPr>
            </w:pPr>
            <w:r w:rsidRPr="00353BA2">
              <w:rPr>
                <w:color w:val="000000" w:themeColor="text1"/>
                <w:lang w:eastAsia="zh-CN"/>
              </w:rPr>
              <w:t>14</w:t>
            </w:r>
          </w:p>
        </w:tc>
        <w:tc>
          <w:tcPr>
            <w:tcW w:w="1290" w:type="dxa"/>
            <w:tcBorders>
              <w:top w:val="single" w:sz="4" w:space="0" w:color="000000"/>
              <w:left w:val="single" w:sz="4" w:space="0" w:color="000000"/>
              <w:bottom w:val="single" w:sz="4" w:space="0" w:color="000000"/>
              <w:right w:val="single" w:sz="4" w:space="0" w:color="000000"/>
            </w:tcBorders>
            <w:hideMark/>
          </w:tcPr>
          <w:p w14:paraId="735B774E" w14:textId="77777777" w:rsidR="007559AC" w:rsidRPr="00353BA2" w:rsidRDefault="007559AC" w:rsidP="007559AC">
            <w:pPr>
              <w:jc w:val="center"/>
              <w:rPr>
                <w:color w:val="000000" w:themeColor="text1"/>
                <w:lang w:eastAsia="zh-CN"/>
              </w:rPr>
            </w:pPr>
            <w:r w:rsidRPr="00353BA2">
              <w:rPr>
                <w:color w:val="000000" w:themeColor="text1"/>
                <w:lang w:eastAsia="zh-CN"/>
              </w:rPr>
              <w:t>406401</w:t>
            </w:r>
          </w:p>
        </w:tc>
        <w:tc>
          <w:tcPr>
            <w:tcW w:w="3165" w:type="dxa"/>
            <w:tcBorders>
              <w:top w:val="single" w:sz="4" w:space="0" w:color="000000"/>
              <w:left w:val="single" w:sz="4" w:space="0" w:color="000000"/>
              <w:bottom w:val="single" w:sz="4" w:space="0" w:color="000000"/>
              <w:right w:val="single" w:sz="4" w:space="0" w:color="000000"/>
            </w:tcBorders>
            <w:hideMark/>
          </w:tcPr>
          <w:p w14:paraId="16FCCE78"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автономное общеобразовательное учреждение г.Назрань Гимназия № 1</w:t>
            </w:r>
          </w:p>
        </w:tc>
        <w:tc>
          <w:tcPr>
            <w:tcW w:w="1643" w:type="dxa"/>
            <w:tcBorders>
              <w:top w:val="single" w:sz="4" w:space="0" w:color="000000"/>
              <w:left w:val="single" w:sz="4" w:space="0" w:color="000000"/>
              <w:bottom w:val="single" w:sz="4" w:space="0" w:color="000000"/>
              <w:right w:val="single" w:sz="4" w:space="0" w:color="000000"/>
            </w:tcBorders>
            <w:hideMark/>
          </w:tcPr>
          <w:p w14:paraId="7B89910E"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678EC084" w14:textId="77777777" w:rsidR="007559AC" w:rsidRPr="00353BA2" w:rsidRDefault="007559AC" w:rsidP="007559AC">
            <w:pPr>
              <w:jc w:val="center"/>
              <w:rPr>
                <w:color w:val="000000" w:themeColor="text1"/>
                <w:lang w:eastAsia="zh-CN"/>
              </w:rPr>
            </w:pPr>
            <w:r w:rsidRPr="00353BA2">
              <w:rPr>
                <w:color w:val="000000" w:themeColor="text1"/>
                <w:lang w:eastAsia="zh-CN"/>
              </w:rPr>
              <w:t>35</w:t>
            </w:r>
          </w:p>
        </w:tc>
        <w:tc>
          <w:tcPr>
            <w:tcW w:w="1991" w:type="dxa"/>
            <w:tcBorders>
              <w:top w:val="single" w:sz="4" w:space="0" w:color="000000"/>
              <w:left w:val="single" w:sz="4" w:space="0" w:color="000000"/>
              <w:bottom w:val="single" w:sz="4" w:space="0" w:color="000000"/>
              <w:right w:val="single" w:sz="4" w:space="0" w:color="000000"/>
            </w:tcBorders>
            <w:hideMark/>
          </w:tcPr>
          <w:p w14:paraId="6A7C80A9"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516" w:type="dxa"/>
            <w:tcBorders>
              <w:top w:val="single" w:sz="4" w:space="0" w:color="000000"/>
              <w:left w:val="single" w:sz="4" w:space="0" w:color="000000"/>
              <w:bottom w:val="single" w:sz="4" w:space="0" w:color="000000"/>
              <w:right w:val="single" w:sz="4" w:space="0" w:color="000000"/>
            </w:tcBorders>
            <w:hideMark/>
          </w:tcPr>
          <w:p w14:paraId="4560C523" w14:textId="77777777" w:rsidR="007559AC" w:rsidRPr="00353BA2" w:rsidRDefault="007559AC" w:rsidP="007559AC">
            <w:pPr>
              <w:jc w:val="center"/>
              <w:rPr>
                <w:color w:val="000000" w:themeColor="text1"/>
                <w:lang w:eastAsia="zh-CN"/>
              </w:rPr>
            </w:pPr>
            <w:r w:rsidRPr="00353BA2">
              <w:rPr>
                <w:color w:val="000000" w:themeColor="text1"/>
                <w:lang w:eastAsia="zh-CN"/>
              </w:rPr>
              <w:t>25</w:t>
            </w:r>
          </w:p>
        </w:tc>
        <w:tc>
          <w:tcPr>
            <w:tcW w:w="1318" w:type="dxa"/>
            <w:tcBorders>
              <w:top w:val="single" w:sz="4" w:space="0" w:color="000000"/>
              <w:left w:val="single" w:sz="4" w:space="0" w:color="000000"/>
              <w:bottom w:val="single" w:sz="4" w:space="0" w:color="000000"/>
              <w:right w:val="single" w:sz="4" w:space="0" w:color="000000"/>
            </w:tcBorders>
            <w:hideMark/>
          </w:tcPr>
          <w:p w14:paraId="2C779F37"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r>
      <w:tr w:rsidR="007559AC" w:rsidRPr="00353BA2" w14:paraId="32753C9F"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6CF36E74" w14:textId="77777777" w:rsidR="007559AC" w:rsidRPr="00353BA2" w:rsidRDefault="007559AC" w:rsidP="007559AC">
            <w:pPr>
              <w:jc w:val="center"/>
              <w:rPr>
                <w:color w:val="000000" w:themeColor="text1"/>
                <w:lang w:eastAsia="zh-CN"/>
              </w:rPr>
            </w:pPr>
            <w:r w:rsidRPr="00353BA2">
              <w:rPr>
                <w:color w:val="000000" w:themeColor="text1"/>
                <w:lang w:eastAsia="zh-CN"/>
              </w:rPr>
              <w:t>15</w:t>
            </w:r>
          </w:p>
        </w:tc>
        <w:tc>
          <w:tcPr>
            <w:tcW w:w="1290" w:type="dxa"/>
            <w:tcBorders>
              <w:top w:val="single" w:sz="4" w:space="0" w:color="000000"/>
              <w:left w:val="single" w:sz="4" w:space="0" w:color="000000"/>
              <w:bottom w:val="single" w:sz="4" w:space="0" w:color="000000"/>
              <w:right w:val="single" w:sz="4" w:space="0" w:color="000000"/>
            </w:tcBorders>
            <w:hideMark/>
          </w:tcPr>
          <w:p w14:paraId="51E13F64" w14:textId="77777777" w:rsidR="007559AC" w:rsidRPr="00353BA2" w:rsidRDefault="007559AC" w:rsidP="007559AC">
            <w:pPr>
              <w:jc w:val="center"/>
              <w:rPr>
                <w:color w:val="000000" w:themeColor="text1"/>
                <w:lang w:eastAsia="zh-CN"/>
              </w:rPr>
            </w:pPr>
            <w:r w:rsidRPr="00353BA2">
              <w:rPr>
                <w:color w:val="000000" w:themeColor="text1"/>
                <w:lang w:eastAsia="zh-CN"/>
              </w:rPr>
              <w:t>301103</w:t>
            </w:r>
          </w:p>
        </w:tc>
        <w:tc>
          <w:tcPr>
            <w:tcW w:w="3165" w:type="dxa"/>
            <w:tcBorders>
              <w:top w:val="single" w:sz="4" w:space="0" w:color="000000"/>
              <w:left w:val="single" w:sz="4" w:space="0" w:color="000000"/>
              <w:bottom w:val="single" w:sz="4" w:space="0" w:color="000000"/>
              <w:right w:val="single" w:sz="4" w:space="0" w:color="000000"/>
            </w:tcBorders>
            <w:hideMark/>
          </w:tcPr>
          <w:p w14:paraId="4949C4DB"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&lt;Средняя общеобразовательная  школа № 3 г.Малгобек"</w:t>
            </w:r>
          </w:p>
        </w:tc>
        <w:tc>
          <w:tcPr>
            <w:tcW w:w="1643" w:type="dxa"/>
            <w:tcBorders>
              <w:top w:val="single" w:sz="4" w:space="0" w:color="000000"/>
              <w:left w:val="single" w:sz="4" w:space="0" w:color="000000"/>
              <w:bottom w:val="single" w:sz="4" w:space="0" w:color="000000"/>
              <w:right w:val="single" w:sz="4" w:space="0" w:color="000000"/>
            </w:tcBorders>
            <w:hideMark/>
          </w:tcPr>
          <w:p w14:paraId="2E11E41F" w14:textId="77777777" w:rsidR="007559AC" w:rsidRPr="00353BA2" w:rsidRDefault="007559AC" w:rsidP="007559AC">
            <w:pPr>
              <w:jc w:val="center"/>
              <w:rPr>
                <w:color w:val="000000" w:themeColor="text1"/>
                <w:lang w:eastAsia="zh-CN"/>
              </w:rPr>
            </w:pPr>
            <w:r w:rsidRPr="00353BA2">
              <w:rPr>
                <w:color w:val="000000" w:themeColor="text1"/>
                <w:lang w:eastAsia="zh-CN"/>
              </w:rPr>
              <w:t>15</w:t>
            </w:r>
          </w:p>
        </w:tc>
        <w:tc>
          <w:tcPr>
            <w:tcW w:w="1991" w:type="dxa"/>
            <w:tcBorders>
              <w:top w:val="single" w:sz="4" w:space="0" w:color="000000"/>
              <w:left w:val="single" w:sz="4" w:space="0" w:color="000000"/>
              <w:bottom w:val="single" w:sz="4" w:space="0" w:color="000000"/>
              <w:right w:val="single" w:sz="4" w:space="0" w:color="000000"/>
            </w:tcBorders>
            <w:hideMark/>
          </w:tcPr>
          <w:p w14:paraId="7F693593" w14:textId="77777777" w:rsidR="007559AC" w:rsidRPr="00353BA2" w:rsidRDefault="007559AC" w:rsidP="007559AC">
            <w:pPr>
              <w:jc w:val="center"/>
              <w:rPr>
                <w:color w:val="000000" w:themeColor="text1"/>
                <w:lang w:eastAsia="zh-CN"/>
              </w:rPr>
            </w:pPr>
            <w:r w:rsidRPr="00353BA2">
              <w:rPr>
                <w:color w:val="000000" w:themeColor="text1"/>
                <w:lang w:eastAsia="zh-CN"/>
              </w:rPr>
              <w:t>33,33</w:t>
            </w:r>
          </w:p>
        </w:tc>
        <w:tc>
          <w:tcPr>
            <w:tcW w:w="1991" w:type="dxa"/>
            <w:tcBorders>
              <w:top w:val="single" w:sz="4" w:space="0" w:color="000000"/>
              <w:left w:val="single" w:sz="4" w:space="0" w:color="000000"/>
              <w:bottom w:val="single" w:sz="4" w:space="0" w:color="000000"/>
              <w:right w:val="single" w:sz="4" w:space="0" w:color="000000"/>
            </w:tcBorders>
            <w:hideMark/>
          </w:tcPr>
          <w:p w14:paraId="02395113" w14:textId="77777777" w:rsidR="007559AC" w:rsidRPr="00353BA2" w:rsidRDefault="007559AC" w:rsidP="007559AC">
            <w:pPr>
              <w:jc w:val="center"/>
              <w:rPr>
                <w:color w:val="000000" w:themeColor="text1"/>
                <w:lang w:eastAsia="zh-CN"/>
              </w:rPr>
            </w:pPr>
            <w:r w:rsidRPr="00353BA2">
              <w:rPr>
                <w:color w:val="000000" w:themeColor="text1"/>
                <w:lang w:eastAsia="zh-CN"/>
              </w:rPr>
              <w:t>46,67</w:t>
            </w:r>
          </w:p>
        </w:tc>
        <w:tc>
          <w:tcPr>
            <w:tcW w:w="1516" w:type="dxa"/>
            <w:tcBorders>
              <w:top w:val="single" w:sz="4" w:space="0" w:color="000000"/>
              <w:left w:val="single" w:sz="4" w:space="0" w:color="000000"/>
              <w:bottom w:val="single" w:sz="4" w:space="0" w:color="000000"/>
              <w:right w:val="single" w:sz="4" w:space="0" w:color="000000"/>
            </w:tcBorders>
            <w:hideMark/>
          </w:tcPr>
          <w:p w14:paraId="6BE8055D"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318" w:type="dxa"/>
            <w:tcBorders>
              <w:top w:val="single" w:sz="4" w:space="0" w:color="000000"/>
              <w:left w:val="single" w:sz="4" w:space="0" w:color="000000"/>
              <w:bottom w:val="single" w:sz="4" w:space="0" w:color="000000"/>
              <w:right w:val="single" w:sz="4" w:space="0" w:color="000000"/>
            </w:tcBorders>
            <w:hideMark/>
          </w:tcPr>
          <w:p w14:paraId="3F22BB39"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1439FE22" w14:textId="77777777">
        <w:trPr>
          <w:trHeight w:val="1825"/>
        </w:trPr>
        <w:tc>
          <w:tcPr>
            <w:tcW w:w="1277" w:type="dxa"/>
            <w:tcBorders>
              <w:top w:val="single" w:sz="4" w:space="0" w:color="000000"/>
              <w:left w:val="single" w:sz="4" w:space="0" w:color="000000"/>
              <w:bottom w:val="single" w:sz="4" w:space="0" w:color="000000"/>
              <w:right w:val="single" w:sz="4" w:space="0" w:color="000000"/>
            </w:tcBorders>
            <w:hideMark/>
          </w:tcPr>
          <w:p w14:paraId="56A35B1B"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16</w:t>
            </w:r>
          </w:p>
        </w:tc>
        <w:tc>
          <w:tcPr>
            <w:tcW w:w="1290" w:type="dxa"/>
            <w:tcBorders>
              <w:top w:val="single" w:sz="4" w:space="0" w:color="000000"/>
              <w:left w:val="single" w:sz="4" w:space="0" w:color="000000"/>
              <w:bottom w:val="single" w:sz="4" w:space="0" w:color="000000"/>
              <w:right w:val="single" w:sz="4" w:space="0" w:color="000000"/>
            </w:tcBorders>
            <w:hideMark/>
          </w:tcPr>
          <w:p w14:paraId="53EAEF40" w14:textId="77777777" w:rsidR="007559AC" w:rsidRPr="00353BA2" w:rsidRDefault="007559AC" w:rsidP="007559AC">
            <w:pPr>
              <w:jc w:val="center"/>
              <w:rPr>
                <w:color w:val="000000" w:themeColor="text1"/>
                <w:lang w:eastAsia="zh-CN"/>
              </w:rPr>
            </w:pPr>
            <w:r w:rsidRPr="00353BA2">
              <w:rPr>
                <w:color w:val="000000" w:themeColor="text1"/>
                <w:lang w:eastAsia="zh-CN"/>
              </w:rPr>
              <w:t>201201</w:t>
            </w:r>
          </w:p>
        </w:tc>
        <w:tc>
          <w:tcPr>
            <w:tcW w:w="3165" w:type="dxa"/>
            <w:tcBorders>
              <w:top w:val="single" w:sz="4" w:space="0" w:color="000000"/>
              <w:left w:val="single" w:sz="4" w:space="0" w:color="000000"/>
              <w:bottom w:val="single" w:sz="4" w:space="0" w:color="000000"/>
              <w:right w:val="single" w:sz="4" w:space="0" w:color="000000"/>
            </w:tcBorders>
            <w:hideMark/>
          </w:tcPr>
          <w:p w14:paraId="76E95F49"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&lt;Центр образования г. Магас&gt;</w:t>
            </w:r>
          </w:p>
        </w:tc>
        <w:tc>
          <w:tcPr>
            <w:tcW w:w="1643" w:type="dxa"/>
            <w:tcBorders>
              <w:top w:val="single" w:sz="4" w:space="0" w:color="000000"/>
              <w:left w:val="single" w:sz="4" w:space="0" w:color="000000"/>
              <w:bottom w:val="single" w:sz="4" w:space="0" w:color="000000"/>
              <w:right w:val="single" w:sz="4" w:space="0" w:color="000000"/>
            </w:tcBorders>
            <w:hideMark/>
          </w:tcPr>
          <w:p w14:paraId="71F96914" w14:textId="77777777" w:rsidR="007559AC" w:rsidRPr="00353BA2" w:rsidRDefault="007559AC" w:rsidP="007559AC">
            <w:pPr>
              <w:jc w:val="center"/>
              <w:rPr>
                <w:color w:val="000000" w:themeColor="text1"/>
                <w:lang w:eastAsia="zh-CN"/>
              </w:rPr>
            </w:pPr>
            <w:r w:rsidRPr="00353BA2">
              <w:rPr>
                <w:color w:val="000000" w:themeColor="text1"/>
                <w:lang w:eastAsia="zh-CN"/>
              </w:rPr>
              <w:t>25</w:t>
            </w:r>
          </w:p>
        </w:tc>
        <w:tc>
          <w:tcPr>
            <w:tcW w:w="1991" w:type="dxa"/>
            <w:tcBorders>
              <w:top w:val="single" w:sz="4" w:space="0" w:color="000000"/>
              <w:left w:val="single" w:sz="4" w:space="0" w:color="000000"/>
              <w:bottom w:val="single" w:sz="4" w:space="0" w:color="000000"/>
              <w:right w:val="single" w:sz="4" w:space="0" w:color="000000"/>
            </w:tcBorders>
            <w:hideMark/>
          </w:tcPr>
          <w:p w14:paraId="08412452" w14:textId="77777777" w:rsidR="007559AC" w:rsidRPr="00353BA2" w:rsidRDefault="007559AC" w:rsidP="007559AC">
            <w:pPr>
              <w:jc w:val="center"/>
              <w:rPr>
                <w:color w:val="000000" w:themeColor="text1"/>
                <w:lang w:eastAsia="zh-CN"/>
              </w:rPr>
            </w:pPr>
            <w:r w:rsidRPr="00353BA2">
              <w:rPr>
                <w:color w:val="000000" w:themeColor="text1"/>
                <w:lang w:eastAsia="zh-CN"/>
              </w:rPr>
              <w:t>32</w:t>
            </w:r>
          </w:p>
        </w:tc>
        <w:tc>
          <w:tcPr>
            <w:tcW w:w="1991" w:type="dxa"/>
            <w:tcBorders>
              <w:top w:val="single" w:sz="4" w:space="0" w:color="000000"/>
              <w:left w:val="single" w:sz="4" w:space="0" w:color="000000"/>
              <w:bottom w:val="single" w:sz="4" w:space="0" w:color="000000"/>
              <w:right w:val="single" w:sz="4" w:space="0" w:color="000000"/>
            </w:tcBorders>
            <w:hideMark/>
          </w:tcPr>
          <w:p w14:paraId="461B2199"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516" w:type="dxa"/>
            <w:tcBorders>
              <w:top w:val="single" w:sz="4" w:space="0" w:color="000000"/>
              <w:left w:val="single" w:sz="4" w:space="0" w:color="000000"/>
              <w:bottom w:val="single" w:sz="4" w:space="0" w:color="000000"/>
              <w:right w:val="single" w:sz="4" w:space="0" w:color="000000"/>
            </w:tcBorders>
            <w:hideMark/>
          </w:tcPr>
          <w:p w14:paraId="19E4D32F" w14:textId="77777777" w:rsidR="007559AC" w:rsidRPr="00353BA2" w:rsidRDefault="007559AC" w:rsidP="007559AC">
            <w:pPr>
              <w:jc w:val="center"/>
              <w:rPr>
                <w:color w:val="000000" w:themeColor="text1"/>
                <w:lang w:eastAsia="zh-CN"/>
              </w:rPr>
            </w:pPr>
            <w:r w:rsidRPr="00353BA2">
              <w:rPr>
                <w:color w:val="000000" w:themeColor="text1"/>
                <w:lang w:eastAsia="zh-CN"/>
              </w:rPr>
              <w:t>16</w:t>
            </w:r>
          </w:p>
        </w:tc>
        <w:tc>
          <w:tcPr>
            <w:tcW w:w="1318" w:type="dxa"/>
            <w:tcBorders>
              <w:top w:val="single" w:sz="4" w:space="0" w:color="000000"/>
              <w:left w:val="single" w:sz="4" w:space="0" w:color="000000"/>
              <w:bottom w:val="single" w:sz="4" w:space="0" w:color="000000"/>
              <w:right w:val="single" w:sz="4" w:space="0" w:color="000000"/>
            </w:tcBorders>
            <w:hideMark/>
          </w:tcPr>
          <w:p w14:paraId="7A867B6D" w14:textId="77777777" w:rsidR="007559AC" w:rsidRPr="00353BA2" w:rsidRDefault="007559AC" w:rsidP="007559AC">
            <w:pPr>
              <w:jc w:val="center"/>
              <w:rPr>
                <w:color w:val="000000" w:themeColor="text1"/>
                <w:lang w:eastAsia="zh-CN"/>
              </w:rPr>
            </w:pPr>
            <w:r w:rsidRPr="00353BA2">
              <w:rPr>
                <w:color w:val="000000" w:themeColor="text1"/>
                <w:lang w:eastAsia="zh-CN"/>
              </w:rPr>
              <w:t>12</w:t>
            </w:r>
          </w:p>
        </w:tc>
      </w:tr>
      <w:tr w:rsidR="007559AC" w:rsidRPr="00353BA2" w14:paraId="31776A43" w14:textId="77777777">
        <w:trPr>
          <w:trHeight w:val="2347"/>
        </w:trPr>
        <w:tc>
          <w:tcPr>
            <w:tcW w:w="1277" w:type="dxa"/>
            <w:tcBorders>
              <w:top w:val="single" w:sz="4" w:space="0" w:color="000000"/>
              <w:left w:val="single" w:sz="4" w:space="0" w:color="000000"/>
              <w:bottom w:val="single" w:sz="4" w:space="0" w:color="000000"/>
              <w:right w:val="single" w:sz="4" w:space="0" w:color="000000"/>
            </w:tcBorders>
            <w:hideMark/>
          </w:tcPr>
          <w:p w14:paraId="0FD729CF" w14:textId="77777777" w:rsidR="007559AC" w:rsidRPr="00353BA2" w:rsidRDefault="007559AC" w:rsidP="007559AC">
            <w:pPr>
              <w:jc w:val="center"/>
              <w:rPr>
                <w:color w:val="000000" w:themeColor="text1"/>
                <w:lang w:eastAsia="zh-CN"/>
              </w:rPr>
            </w:pPr>
            <w:r w:rsidRPr="00353BA2">
              <w:rPr>
                <w:color w:val="000000" w:themeColor="text1"/>
                <w:lang w:eastAsia="zh-CN"/>
              </w:rPr>
              <w:t>17</w:t>
            </w:r>
          </w:p>
        </w:tc>
        <w:tc>
          <w:tcPr>
            <w:tcW w:w="1290" w:type="dxa"/>
            <w:tcBorders>
              <w:top w:val="single" w:sz="4" w:space="0" w:color="000000"/>
              <w:left w:val="single" w:sz="4" w:space="0" w:color="000000"/>
              <w:bottom w:val="single" w:sz="4" w:space="0" w:color="000000"/>
              <w:right w:val="single" w:sz="4" w:space="0" w:color="000000"/>
            </w:tcBorders>
            <w:hideMark/>
          </w:tcPr>
          <w:p w14:paraId="4C6B9A4E" w14:textId="77777777" w:rsidR="007559AC" w:rsidRPr="00353BA2" w:rsidRDefault="007559AC" w:rsidP="007559AC">
            <w:pPr>
              <w:jc w:val="center"/>
              <w:rPr>
                <w:color w:val="000000" w:themeColor="text1"/>
                <w:lang w:eastAsia="zh-CN"/>
              </w:rPr>
            </w:pPr>
            <w:r w:rsidRPr="00353BA2">
              <w:rPr>
                <w:color w:val="000000" w:themeColor="text1"/>
                <w:lang w:eastAsia="zh-CN"/>
              </w:rPr>
              <w:t>505101</w:t>
            </w:r>
          </w:p>
        </w:tc>
        <w:tc>
          <w:tcPr>
            <w:tcW w:w="3165" w:type="dxa"/>
            <w:tcBorders>
              <w:top w:val="single" w:sz="4" w:space="0" w:color="000000"/>
              <w:left w:val="single" w:sz="4" w:space="0" w:color="000000"/>
              <w:bottom w:val="single" w:sz="4" w:space="0" w:color="000000"/>
              <w:right w:val="single" w:sz="4" w:space="0" w:color="000000"/>
            </w:tcBorders>
            <w:hideMark/>
          </w:tcPr>
          <w:p w14:paraId="570B6D57"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-детский сад с.п. Джейрах имени И.С.Льянова</w:t>
            </w:r>
          </w:p>
        </w:tc>
        <w:tc>
          <w:tcPr>
            <w:tcW w:w="1643" w:type="dxa"/>
            <w:tcBorders>
              <w:top w:val="single" w:sz="4" w:space="0" w:color="000000"/>
              <w:left w:val="single" w:sz="4" w:space="0" w:color="000000"/>
              <w:bottom w:val="single" w:sz="4" w:space="0" w:color="000000"/>
              <w:right w:val="single" w:sz="4" w:space="0" w:color="000000"/>
            </w:tcBorders>
            <w:hideMark/>
          </w:tcPr>
          <w:p w14:paraId="6C6E75A0"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64A35EDA"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991" w:type="dxa"/>
            <w:tcBorders>
              <w:top w:val="single" w:sz="4" w:space="0" w:color="000000"/>
              <w:left w:val="single" w:sz="4" w:space="0" w:color="000000"/>
              <w:bottom w:val="single" w:sz="4" w:space="0" w:color="000000"/>
              <w:right w:val="single" w:sz="4" w:space="0" w:color="000000"/>
            </w:tcBorders>
            <w:hideMark/>
          </w:tcPr>
          <w:p w14:paraId="6A7AC867" w14:textId="77777777" w:rsidR="007559AC" w:rsidRPr="00353BA2" w:rsidRDefault="007559AC" w:rsidP="007559AC">
            <w:pPr>
              <w:jc w:val="center"/>
              <w:rPr>
                <w:color w:val="000000" w:themeColor="text1"/>
                <w:lang w:eastAsia="zh-CN"/>
              </w:rPr>
            </w:pPr>
            <w:r w:rsidRPr="00353BA2">
              <w:rPr>
                <w:color w:val="000000" w:themeColor="text1"/>
                <w:lang w:eastAsia="zh-CN"/>
              </w:rPr>
              <w:t>60</w:t>
            </w:r>
          </w:p>
        </w:tc>
        <w:tc>
          <w:tcPr>
            <w:tcW w:w="1516" w:type="dxa"/>
            <w:tcBorders>
              <w:top w:val="single" w:sz="4" w:space="0" w:color="000000"/>
              <w:left w:val="single" w:sz="4" w:space="0" w:color="000000"/>
              <w:bottom w:val="single" w:sz="4" w:space="0" w:color="000000"/>
              <w:right w:val="single" w:sz="4" w:space="0" w:color="000000"/>
            </w:tcBorders>
            <w:hideMark/>
          </w:tcPr>
          <w:p w14:paraId="03671740"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318" w:type="dxa"/>
            <w:tcBorders>
              <w:top w:val="single" w:sz="4" w:space="0" w:color="000000"/>
              <w:left w:val="single" w:sz="4" w:space="0" w:color="000000"/>
              <w:bottom w:val="single" w:sz="4" w:space="0" w:color="000000"/>
              <w:right w:val="single" w:sz="4" w:space="0" w:color="000000"/>
            </w:tcBorders>
            <w:hideMark/>
          </w:tcPr>
          <w:p w14:paraId="24F3A115"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714E4677" w14:textId="77777777">
        <w:trPr>
          <w:trHeight w:val="1304"/>
        </w:trPr>
        <w:tc>
          <w:tcPr>
            <w:tcW w:w="1277" w:type="dxa"/>
            <w:tcBorders>
              <w:top w:val="single" w:sz="4" w:space="0" w:color="000000"/>
              <w:left w:val="single" w:sz="4" w:space="0" w:color="000000"/>
              <w:bottom w:val="single" w:sz="4" w:space="0" w:color="000000"/>
              <w:right w:val="single" w:sz="4" w:space="0" w:color="000000"/>
            </w:tcBorders>
            <w:hideMark/>
          </w:tcPr>
          <w:p w14:paraId="4D3458B1" w14:textId="77777777" w:rsidR="007559AC" w:rsidRPr="00353BA2" w:rsidRDefault="007559AC" w:rsidP="007559AC">
            <w:pPr>
              <w:jc w:val="center"/>
              <w:rPr>
                <w:color w:val="000000" w:themeColor="text1"/>
                <w:lang w:eastAsia="zh-CN"/>
              </w:rPr>
            </w:pPr>
            <w:r w:rsidRPr="00353BA2">
              <w:rPr>
                <w:color w:val="000000" w:themeColor="text1"/>
                <w:lang w:eastAsia="zh-CN"/>
              </w:rPr>
              <w:t>18</w:t>
            </w:r>
          </w:p>
        </w:tc>
        <w:tc>
          <w:tcPr>
            <w:tcW w:w="1290" w:type="dxa"/>
            <w:tcBorders>
              <w:top w:val="single" w:sz="4" w:space="0" w:color="000000"/>
              <w:left w:val="single" w:sz="4" w:space="0" w:color="000000"/>
              <w:bottom w:val="single" w:sz="4" w:space="0" w:color="000000"/>
              <w:right w:val="single" w:sz="4" w:space="0" w:color="000000"/>
            </w:tcBorders>
            <w:hideMark/>
          </w:tcPr>
          <w:p w14:paraId="6C3B5BA9" w14:textId="77777777" w:rsidR="007559AC" w:rsidRPr="00353BA2" w:rsidRDefault="007559AC" w:rsidP="007559AC">
            <w:pPr>
              <w:jc w:val="center"/>
              <w:rPr>
                <w:color w:val="000000" w:themeColor="text1"/>
                <w:lang w:eastAsia="zh-CN"/>
              </w:rPr>
            </w:pPr>
            <w:r w:rsidRPr="00353BA2">
              <w:rPr>
                <w:color w:val="000000" w:themeColor="text1"/>
                <w:lang w:eastAsia="zh-CN"/>
              </w:rPr>
              <w:t>406601</w:t>
            </w:r>
          </w:p>
        </w:tc>
        <w:tc>
          <w:tcPr>
            <w:tcW w:w="3165" w:type="dxa"/>
            <w:tcBorders>
              <w:top w:val="single" w:sz="4" w:space="0" w:color="000000"/>
              <w:left w:val="single" w:sz="4" w:space="0" w:color="000000"/>
              <w:bottom w:val="single" w:sz="4" w:space="0" w:color="000000"/>
              <w:right w:val="single" w:sz="4" w:space="0" w:color="000000"/>
            </w:tcBorders>
            <w:hideMark/>
          </w:tcPr>
          <w:p w14:paraId="3C3848AC"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г.Назрань Лицей</w:t>
            </w:r>
          </w:p>
        </w:tc>
        <w:tc>
          <w:tcPr>
            <w:tcW w:w="1643" w:type="dxa"/>
            <w:tcBorders>
              <w:top w:val="single" w:sz="4" w:space="0" w:color="000000"/>
              <w:left w:val="single" w:sz="4" w:space="0" w:color="000000"/>
              <w:bottom w:val="single" w:sz="4" w:space="0" w:color="000000"/>
              <w:right w:val="single" w:sz="4" w:space="0" w:color="000000"/>
            </w:tcBorders>
            <w:hideMark/>
          </w:tcPr>
          <w:p w14:paraId="5648C613" w14:textId="77777777" w:rsidR="007559AC" w:rsidRPr="00353BA2" w:rsidRDefault="007559AC" w:rsidP="007559AC">
            <w:pPr>
              <w:jc w:val="center"/>
              <w:rPr>
                <w:color w:val="000000" w:themeColor="text1"/>
                <w:lang w:eastAsia="zh-CN"/>
              </w:rPr>
            </w:pPr>
            <w:r w:rsidRPr="00353BA2">
              <w:rPr>
                <w:color w:val="000000" w:themeColor="text1"/>
                <w:lang w:eastAsia="zh-CN"/>
              </w:rPr>
              <w:t>19</w:t>
            </w:r>
          </w:p>
        </w:tc>
        <w:tc>
          <w:tcPr>
            <w:tcW w:w="1991" w:type="dxa"/>
            <w:tcBorders>
              <w:top w:val="single" w:sz="4" w:space="0" w:color="000000"/>
              <w:left w:val="single" w:sz="4" w:space="0" w:color="000000"/>
              <w:bottom w:val="single" w:sz="4" w:space="0" w:color="000000"/>
              <w:right w:val="single" w:sz="4" w:space="0" w:color="000000"/>
            </w:tcBorders>
            <w:hideMark/>
          </w:tcPr>
          <w:p w14:paraId="40E3ADB4" w14:textId="77777777" w:rsidR="007559AC" w:rsidRPr="00353BA2" w:rsidRDefault="007559AC" w:rsidP="007559AC">
            <w:pPr>
              <w:jc w:val="center"/>
              <w:rPr>
                <w:color w:val="000000" w:themeColor="text1"/>
                <w:lang w:eastAsia="zh-CN"/>
              </w:rPr>
            </w:pPr>
            <w:r w:rsidRPr="00353BA2">
              <w:rPr>
                <w:color w:val="000000" w:themeColor="text1"/>
                <w:lang w:eastAsia="zh-CN"/>
              </w:rPr>
              <w:t>26,32</w:t>
            </w:r>
          </w:p>
        </w:tc>
        <w:tc>
          <w:tcPr>
            <w:tcW w:w="1991" w:type="dxa"/>
            <w:tcBorders>
              <w:top w:val="single" w:sz="4" w:space="0" w:color="000000"/>
              <w:left w:val="single" w:sz="4" w:space="0" w:color="000000"/>
              <w:bottom w:val="single" w:sz="4" w:space="0" w:color="000000"/>
              <w:right w:val="single" w:sz="4" w:space="0" w:color="000000"/>
            </w:tcBorders>
            <w:hideMark/>
          </w:tcPr>
          <w:p w14:paraId="798BB452" w14:textId="77777777" w:rsidR="007559AC" w:rsidRPr="00353BA2" w:rsidRDefault="007559AC" w:rsidP="007559AC">
            <w:pPr>
              <w:jc w:val="center"/>
              <w:rPr>
                <w:color w:val="000000" w:themeColor="text1"/>
                <w:lang w:eastAsia="zh-CN"/>
              </w:rPr>
            </w:pPr>
            <w:r w:rsidRPr="00353BA2">
              <w:rPr>
                <w:color w:val="000000" w:themeColor="text1"/>
                <w:lang w:eastAsia="zh-CN"/>
              </w:rPr>
              <w:t>31,58</w:t>
            </w:r>
          </w:p>
        </w:tc>
        <w:tc>
          <w:tcPr>
            <w:tcW w:w="1516" w:type="dxa"/>
            <w:tcBorders>
              <w:top w:val="single" w:sz="4" w:space="0" w:color="000000"/>
              <w:left w:val="single" w:sz="4" w:space="0" w:color="000000"/>
              <w:bottom w:val="single" w:sz="4" w:space="0" w:color="000000"/>
              <w:right w:val="single" w:sz="4" w:space="0" w:color="000000"/>
            </w:tcBorders>
            <w:hideMark/>
          </w:tcPr>
          <w:p w14:paraId="7F919722" w14:textId="77777777" w:rsidR="007559AC" w:rsidRPr="00353BA2" w:rsidRDefault="007559AC" w:rsidP="007559AC">
            <w:pPr>
              <w:jc w:val="center"/>
              <w:rPr>
                <w:color w:val="000000" w:themeColor="text1"/>
                <w:lang w:eastAsia="zh-CN"/>
              </w:rPr>
            </w:pPr>
            <w:r w:rsidRPr="00353BA2">
              <w:rPr>
                <w:color w:val="000000" w:themeColor="text1"/>
                <w:lang w:eastAsia="zh-CN"/>
              </w:rPr>
              <w:t>21,05</w:t>
            </w:r>
          </w:p>
        </w:tc>
        <w:tc>
          <w:tcPr>
            <w:tcW w:w="1318" w:type="dxa"/>
            <w:tcBorders>
              <w:top w:val="single" w:sz="4" w:space="0" w:color="000000"/>
              <w:left w:val="single" w:sz="4" w:space="0" w:color="000000"/>
              <w:bottom w:val="single" w:sz="4" w:space="0" w:color="000000"/>
              <w:right w:val="single" w:sz="4" w:space="0" w:color="000000"/>
            </w:tcBorders>
            <w:hideMark/>
          </w:tcPr>
          <w:p w14:paraId="0F60028B" w14:textId="77777777" w:rsidR="007559AC" w:rsidRPr="00353BA2" w:rsidRDefault="007559AC" w:rsidP="007559AC">
            <w:pPr>
              <w:jc w:val="center"/>
              <w:rPr>
                <w:color w:val="000000" w:themeColor="text1"/>
                <w:lang w:eastAsia="zh-CN"/>
              </w:rPr>
            </w:pPr>
            <w:r w:rsidRPr="00353BA2">
              <w:rPr>
                <w:color w:val="000000" w:themeColor="text1"/>
                <w:lang w:eastAsia="zh-CN"/>
              </w:rPr>
              <w:t>21,05</w:t>
            </w:r>
          </w:p>
        </w:tc>
      </w:tr>
      <w:tr w:rsidR="007559AC" w:rsidRPr="00353BA2" w14:paraId="056069A7"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62F2375E" w14:textId="77777777" w:rsidR="007559AC" w:rsidRPr="00353BA2" w:rsidRDefault="007559AC" w:rsidP="007559AC">
            <w:pPr>
              <w:jc w:val="center"/>
              <w:rPr>
                <w:color w:val="000000" w:themeColor="text1"/>
                <w:lang w:eastAsia="zh-CN"/>
              </w:rPr>
            </w:pPr>
            <w:r w:rsidRPr="00353BA2">
              <w:rPr>
                <w:color w:val="000000" w:themeColor="text1"/>
                <w:lang w:eastAsia="zh-CN"/>
              </w:rPr>
              <w:t>19</w:t>
            </w:r>
          </w:p>
        </w:tc>
        <w:tc>
          <w:tcPr>
            <w:tcW w:w="1290" w:type="dxa"/>
            <w:tcBorders>
              <w:top w:val="single" w:sz="4" w:space="0" w:color="000000"/>
              <w:left w:val="single" w:sz="4" w:space="0" w:color="000000"/>
              <w:bottom w:val="single" w:sz="4" w:space="0" w:color="000000"/>
              <w:right w:val="single" w:sz="4" w:space="0" w:color="000000"/>
            </w:tcBorders>
            <w:hideMark/>
          </w:tcPr>
          <w:p w14:paraId="0142FFF9" w14:textId="77777777" w:rsidR="007559AC" w:rsidRPr="00353BA2" w:rsidRDefault="007559AC" w:rsidP="007559AC">
            <w:pPr>
              <w:jc w:val="center"/>
              <w:rPr>
                <w:color w:val="000000" w:themeColor="text1"/>
                <w:lang w:eastAsia="zh-CN"/>
              </w:rPr>
            </w:pPr>
            <w:r w:rsidRPr="00353BA2">
              <w:rPr>
                <w:color w:val="000000" w:themeColor="text1"/>
                <w:lang w:eastAsia="zh-CN"/>
              </w:rPr>
              <w:t>404107</w:t>
            </w:r>
          </w:p>
        </w:tc>
        <w:tc>
          <w:tcPr>
            <w:tcW w:w="3165" w:type="dxa"/>
            <w:tcBorders>
              <w:top w:val="single" w:sz="4" w:space="0" w:color="000000"/>
              <w:left w:val="single" w:sz="4" w:space="0" w:color="000000"/>
              <w:bottom w:val="single" w:sz="4" w:space="0" w:color="000000"/>
              <w:right w:val="single" w:sz="4" w:space="0" w:color="000000"/>
            </w:tcBorders>
            <w:hideMark/>
          </w:tcPr>
          <w:p w14:paraId="02629960"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 7  г. Назрань"</w:t>
            </w:r>
          </w:p>
        </w:tc>
        <w:tc>
          <w:tcPr>
            <w:tcW w:w="1643" w:type="dxa"/>
            <w:tcBorders>
              <w:top w:val="single" w:sz="4" w:space="0" w:color="000000"/>
              <w:left w:val="single" w:sz="4" w:space="0" w:color="000000"/>
              <w:bottom w:val="single" w:sz="4" w:space="0" w:color="000000"/>
              <w:right w:val="single" w:sz="4" w:space="0" w:color="000000"/>
            </w:tcBorders>
            <w:hideMark/>
          </w:tcPr>
          <w:p w14:paraId="1BA2A7E8"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4A103ED1"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6C46A6B6" w14:textId="77777777" w:rsidR="007559AC" w:rsidRPr="00353BA2" w:rsidRDefault="007559AC" w:rsidP="007559AC">
            <w:pPr>
              <w:jc w:val="center"/>
              <w:rPr>
                <w:color w:val="000000" w:themeColor="text1"/>
                <w:lang w:eastAsia="zh-CN"/>
              </w:rPr>
            </w:pPr>
            <w:r w:rsidRPr="00353BA2">
              <w:rPr>
                <w:color w:val="000000" w:themeColor="text1"/>
                <w:lang w:eastAsia="zh-CN"/>
              </w:rPr>
              <w:t>40</w:t>
            </w:r>
          </w:p>
        </w:tc>
        <w:tc>
          <w:tcPr>
            <w:tcW w:w="1516" w:type="dxa"/>
            <w:tcBorders>
              <w:top w:val="single" w:sz="4" w:space="0" w:color="000000"/>
              <w:left w:val="single" w:sz="4" w:space="0" w:color="000000"/>
              <w:bottom w:val="single" w:sz="4" w:space="0" w:color="000000"/>
              <w:right w:val="single" w:sz="4" w:space="0" w:color="000000"/>
            </w:tcBorders>
            <w:hideMark/>
          </w:tcPr>
          <w:p w14:paraId="6D7680E9"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318" w:type="dxa"/>
            <w:tcBorders>
              <w:top w:val="single" w:sz="4" w:space="0" w:color="000000"/>
              <w:left w:val="single" w:sz="4" w:space="0" w:color="000000"/>
              <w:bottom w:val="single" w:sz="4" w:space="0" w:color="000000"/>
              <w:right w:val="single" w:sz="4" w:space="0" w:color="000000"/>
            </w:tcBorders>
            <w:hideMark/>
          </w:tcPr>
          <w:p w14:paraId="763C60F4"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r>
      <w:tr w:rsidR="007559AC" w:rsidRPr="00353BA2" w14:paraId="4A70C62C" w14:textId="77777777">
        <w:trPr>
          <w:trHeight w:val="2086"/>
        </w:trPr>
        <w:tc>
          <w:tcPr>
            <w:tcW w:w="1277" w:type="dxa"/>
            <w:tcBorders>
              <w:top w:val="single" w:sz="4" w:space="0" w:color="000000"/>
              <w:left w:val="single" w:sz="4" w:space="0" w:color="000000"/>
              <w:bottom w:val="single" w:sz="4" w:space="0" w:color="000000"/>
              <w:right w:val="single" w:sz="4" w:space="0" w:color="000000"/>
            </w:tcBorders>
            <w:hideMark/>
          </w:tcPr>
          <w:p w14:paraId="5EC1ECA1" w14:textId="77777777" w:rsidR="007559AC" w:rsidRPr="00353BA2" w:rsidRDefault="007559AC" w:rsidP="007559AC">
            <w:pPr>
              <w:jc w:val="center"/>
              <w:rPr>
                <w:color w:val="000000" w:themeColor="text1"/>
                <w:lang w:eastAsia="zh-CN"/>
              </w:rPr>
            </w:pPr>
            <w:r w:rsidRPr="00353BA2">
              <w:rPr>
                <w:color w:val="000000" w:themeColor="text1"/>
                <w:lang w:eastAsia="zh-CN"/>
              </w:rPr>
              <w:lastRenderedPageBreak/>
              <w:t>20</w:t>
            </w:r>
          </w:p>
        </w:tc>
        <w:tc>
          <w:tcPr>
            <w:tcW w:w="1290" w:type="dxa"/>
            <w:tcBorders>
              <w:top w:val="single" w:sz="4" w:space="0" w:color="000000"/>
              <w:left w:val="single" w:sz="4" w:space="0" w:color="000000"/>
              <w:bottom w:val="single" w:sz="4" w:space="0" w:color="000000"/>
              <w:right w:val="single" w:sz="4" w:space="0" w:color="000000"/>
            </w:tcBorders>
            <w:hideMark/>
          </w:tcPr>
          <w:p w14:paraId="509FC8D5" w14:textId="77777777" w:rsidR="007559AC" w:rsidRPr="00353BA2" w:rsidRDefault="007559AC" w:rsidP="007559AC">
            <w:pPr>
              <w:jc w:val="center"/>
              <w:rPr>
                <w:color w:val="000000" w:themeColor="text1"/>
                <w:lang w:eastAsia="zh-CN"/>
              </w:rPr>
            </w:pPr>
            <w:r w:rsidRPr="00353BA2">
              <w:rPr>
                <w:color w:val="000000" w:themeColor="text1"/>
                <w:lang w:eastAsia="zh-CN"/>
              </w:rPr>
              <w:t>811101</w:t>
            </w:r>
          </w:p>
        </w:tc>
        <w:tc>
          <w:tcPr>
            <w:tcW w:w="3165" w:type="dxa"/>
            <w:tcBorders>
              <w:top w:val="single" w:sz="4" w:space="0" w:color="000000"/>
              <w:left w:val="single" w:sz="4" w:space="0" w:color="000000"/>
              <w:bottom w:val="single" w:sz="4" w:space="0" w:color="000000"/>
              <w:right w:val="single" w:sz="4" w:space="0" w:color="000000"/>
            </w:tcBorders>
            <w:hideMark/>
          </w:tcPr>
          <w:p w14:paraId="1CE8863F"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"Средняя общеобразовательная школа №1 г.Сунжа"</w:t>
            </w:r>
          </w:p>
        </w:tc>
        <w:tc>
          <w:tcPr>
            <w:tcW w:w="1643" w:type="dxa"/>
            <w:tcBorders>
              <w:top w:val="single" w:sz="4" w:space="0" w:color="000000"/>
              <w:left w:val="single" w:sz="4" w:space="0" w:color="000000"/>
              <w:bottom w:val="single" w:sz="4" w:space="0" w:color="000000"/>
              <w:right w:val="single" w:sz="4" w:space="0" w:color="000000"/>
            </w:tcBorders>
            <w:hideMark/>
          </w:tcPr>
          <w:p w14:paraId="1F72E3D3" w14:textId="77777777" w:rsidR="007559AC" w:rsidRPr="00353BA2" w:rsidRDefault="007559AC" w:rsidP="007559AC">
            <w:pPr>
              <w:jc w:val="center"/>
              <w:rPr>
                <w:color w:val="000000" w:themeColor="text1"/>
                <w:lang w:eastAsia="zh-CN"/>
              </w:rPr>
            </w:pPr>
            <w:r w:rsidRPr="00353BA2">
              <w:rPr>
                <w:color w:val="000000" w:themeColor="text1"/>
                <w:lang w:eastAsia="zh-CN"/>
              </w:rPr>
              <w:t>10</w:t>
            </w:r>
          </w:p>
        </w:tc>
        <w:tc>
          <w:tcPr>
            <w:tcW w:w="1991" w:type="dxa"/>
            <w:tcBorders>
              <w:top w:val="single" w:sz="4" w:space="0" w:color="000000"/>
              <w:left w:val="single" w:sz="4" w:space="0" w:color="000000"/>
              <w:bottom w:val="single" w:sz="4" w:space="0" w:color="000000"/>
              <w:right w:val="single" w:sz="4" w:space="0" w:color="000000"/>
            </w:tcBorders>
            <w:hideMark/>
          </w:tcPr>
          <w:p w14:paraId="159ACD54" w14:textId="77777777" w:rsidR="007559AC" w:rsidRPr="00353BA2" w:rsidRDefault="007559AC" w:rsidP="007559AC">
            <w:pPr>
              <w:jc w:val="center"/>
              <w:rPr>
                <w:color w:val="000000" w:themeColor="text1"/>
                <w:lang w:eastAsia="zh-CN"/>
              </w:rPr>
            </w:pPr>
            <w:r w:rsidRPr="00353BA2">
              <w:rPr>
                <w:color w:val="000000" w:themeColor="text1"/>
                <w:lang w:eastAsia="zh-CN"/>
              </w:rPr>
              <w:t>20</w:t>
            </w:r>
          </w:p>
        </w:tc>
        <w:tc>
          <w:tcPr>
            <w:tcW w:w="1991" w:type="dxa"/>
            <w:tcBorders>
              <w:top w:val="single" w:sz="4" w:space="0" w:color="000000"/>
              <w:left w:val="single" w:sz="4" w:space="0" w:color="000000"/>
              <w:bottom w:val="single" w:sz="4" w:space="0" w:color="000000"/>
              <w:right w:val="single" w:sz="4" w:space="0" w:color="000000"/>
            </w:tcBorders>
            <w:hideMark/>
          </w:tcPr>
          <w:p w14:paraId="6EC3C16A" w14:textId="77777777" w:rsidR="007559AC" w:rsidRPr="00353BA2" w:rsidRDefault="007559AC" w:rsidP="007559AC">
            <w:pPr>
              <w:jc w:val="center"/>
              <w:rPr>
                <w:color w:val="000000" w:themeColor="text1"/>
                <w:lang w:eastAsia="zh-CN"/>
              </w:rPr>
            </w:pPr>
            <w:r w:rsidRPr="00353BA2">
              <w:rPr>
                <w:color w:val="000000" w:themeColor="text1"/>
                <w:lang w:eastAsia="zh-CN"/>
              </w:rPr>
              <w:t>30</w:t>
            </w:r>
          </w:p>
        </w:tc>
        <w:tc>
          <w:tcPr>
            <w:tcW w:w="1516" w:type="dxa"/>
            <w:tcBorders>
              <w:top w:val="single" w:sz="4" w:space="0" w:color="000000"/>
              <w:left w:val="single" w:sz="4" w:space="0" w:color="000000"/>
              <w:bottom w:val="single" w:sz="4" w:space="0" w:color="000000"/>
              <w:right w:val="single" w:sz="4" w:space="0" w:color="000000"/>
            </w:tcBorders>
            <w:hideMark/>
          </w:tcPr>
          <w:p w14:paraId="66DFFEA9" w14:textId="77777777" w:rsidR="007559AC" w:rsidRPr="00353BA2" w:rsidRDefault="007559AC" w:rsidP="007559AC">
            <w:pPr>
              <w:jc w:val="center"/>
              <w:rPr>
                <w:color w:val="000000" w:themeColor="text1"/>
                <w:lang w:eastAsia="zh-CN"/>
              </w:rPr>
            </w:pPr>
            <w:r w:rsidRPr="00353BA2">
              <w:rPr>
                <w:color w:val="000000" w:themeColor="text1"/>
                <w:lang w:eastAsia="zh-CN"/>
              </w:rPr>
              <w:t>50</w:t>
            </w:r>
          </w:p>
        </w:tc>
        <w:tc>
          <w:tcPr>
            <w:tcW w:w="1318" w:type="dxa"/>
            <w:tcBorders>
              <w:top w:val="single" w:sz="4" w:space="0" w:color="000000"/>
              <w:left w:val="single" w:sz="4" w:space="0" w:color="000000"/>
              <w:bottom w:val="single" w:sz="4" w:space="0" w:color="000000"/>
              <w:right w:val="single" w:sz="4" w:space="0" w:color="000000"/>
            </w:tcBorders>
            <w:hideMark/>
          </w:tcPr>
          <w:p w14:paraId="3A397CAD" w14:textId="77777777" w:rsidR="007559AC" w:rsidRPr="00353BA2" w:rsidRDefault="007559AC" w:rsidP="007559AC">
            <w:pPr>
              <w:jc w:val="center"/>
              <w:rPr>
                <w:color w:val="000000" w:themeColor="text1"/>
                <w:lang w:eastAsia="zh-CN"/>
              </w:rPr>
            </w:pPr>
            <w:r w:rsidRPr="00353BA2">
              <w:rPr>
                <w:color w:val="000000" w:themeColor="text1"/>
                <w:lang w:eastAsia="zh-CN"/>
              </w:rPr>
              <w:t>0</w:t>
            </w:r>
          </w:p>
        </w:tc>
      </w:tr>
      <w:tr w:rsidR="007559AC" w:rsidRPr="00353BA2" w14:paraId="617B5138" w14:textId="77777777">
        <w:trPr>
          <w:trHeight w:val="1825"/>
        </w:trPr>
        <w:tc>
          <w:tcPr>
            <w:tcW w:w="1277" w:type="dxa"/>
            <w:tcBorders>
              <w:top w:val="single" w:sz="4" w:space="0" w:color="000000"/>
              <w:left w:val="single" w:sz="4" w:space="0" w:color="000000"/>
              <w:bottom w:val="single" w:sz="4" w:space="0" w:color="000000"/>
              <w:right w:val="single" w:sz="4" w:space="0" w:color="000000"/>
            </w:tcBorders>
            <w:hideMark/>
          </w:tcPr>
          <w:p w14:paraId="636F7134" w14:textId="77777777" w:rsidR="007559AC" w:rsidRPr="00353BA2" w:rsidRDefault="007559AC" w:rsidP="007559AC">
            <w:pPr>
              <w:jc w:val="center"/>
              <w:rPr>
                <w:color w:val="000000" w:themeColor="text1"/>
                <w:lang w:eastAsia="zh-CN"/>
              </w:rPr>
            </w:pPr>
            <w:r w:rsidRPr="00353BA2">
              <w:rPr>
                <w:color w:val="000000" w:themeColor="text1"/>
                <w:lang w:eastAsia="zh-CN"/>
              </w:rPr>
              <w:t>21</w:t>
            </w:r>
          </w:p>
        </w:tc>
        <w:tc>
          <w:tcPr>
            <w:tcW w:w="1290" w:type="dxa"/>
            <w:tcBorders>
              <w:top w:val="single" w:sz="4" w:space="0" w:color="000000"/>
              <w:left w:val="single" w:sz="4" w:space="0" w:color="000000"/>
              <w:bottom w:val="single" w:sz="4" w:space="0" w:color="000000"/>
              <w:right w:val="single" w:sz="4" w:space="0" w:color="000000"/>
            </w:tcBorders>
            <w:hideMark/>
          </w:tcPr>
          <w:p w14:paraId="4556D552" w14:textId="77777777" w:rsidR="007559AC" w:rsidRPr="00353BA2" w:rsidRDefault="007559AC" w:rsidP="007559AC">
            <w:pPr>
              <w:jc w:val="center"/>
              <w:rPr>
                <w:color w:val="000000" w:themeColor="text1"/>
                <w:lang w:eastAsia="zh-CN"/>
              </w:rPr>
            </w:pPr>
            <w:r w:rsidRPr="00353BA2">
              <w:rPr>
                <w:color w:val="000000" w:themeColor="text1"/>
                <w:lang w:eastAsia="zh-CN"/>
              </w:rPr>
              <w:t>701401</w:t>
            </w:r>
          </w:p>
        </w:tc>
        <w:tc>
          <w:tcPr>
            <w:tcW w:w="3165" w:type="dxa"/>
            <w:tcBorders>
              <w:top w:val="single" w:sz="4" w:space="0" w:color="000000"/>
              <w:left w:val="single" w:sz="4" w:space="0" w:color="000000"/>
              <w:bottom w:val="single" w:sz="4" w:space="0" w:color="000000"/>
              <w:right w:val="single" w:sz="4" w:space="0" w:color="000000"/>
            </w:tcBorders>
            <w:hideMark/>
          </w:tcPr>
          <w:p w14:paraId="2F42872D" w14:textId="77777777" w:rsidR="007559AC" w:rsidRPr="00353BA2" w:rsidRDefault="007559AC" w:rsidP="007559AC">
            <w:pPr>
              <w:jc w:val="center"/>
              <w:rPr>
                <w:color w:val="000000" w:themeColor="text1"/>
                <w:lang w:eastAsia="zh-CN"/>
              </w:rPr>
            </w:pPr>
            <w:r w:rsidRPr="00353BA2">
              <w:rPr>
                <w:color w:val="000000" w:themeColor="text1"/>
                <w:lang w:eastAsia="zh-CN"/>
              </w:rPr>
              <w:t>Государственное бюджетное общеобразовательное учреждение "Гимназия Назрановского района"</w:t>
            </w:r>
          </w:p>
        </w:tc>
        <w:tc>
          <w:tcPr>
            <w:tcW w:w="1643" w:type="dxa"/>
            <w:tcBorders>
              <w:top w:val="single" w:sz="4" w:space="0" w:color="000000"/>
              <w:left w:val="single" w:sz="4" w:space="0" w:color="000000"/>
              <w:bottom w:val="single" w:sz="4" w:space="0" w:color="000000"/>
              <w:right w:val="single" w:sz="4" w:space="0" w:color="000000"/>
            </w:tcBorders>
            <w:hideMark/>
          </w:tcPr>
          <w:p w14:paraId="2648A1C4" w14:textId="77777777" w:rsidR="007559AC" w:rsidRPr="00353BA2" w:rsidRDefault="007559AC" w:rsidP="007559AC">
            <w:pPr>
              <w:jc w:val="center"/>
              <w:rPr>
                <w:color w:val="000000" w:themeColor="text1"/>
                <w:lang w:eastAsia="zh-CN"/>
              </w:rPr>
            </w:pPr>
            <w:r w:rsidRPr="00353BA2">
              <w:rPr>
                <w:color w:val="000000" w:themeColor="text1"/>
                <w:lang w:eastAsia="zh-CN"/>
              </w:rPr>
              <w:t>11</w:t>
            </w:r>
          </w:p>
        </w:tc>
        <w:tc>
          <w:tcPr>
            <w:tcW w:w="1991" w:type="dxa"/>
            <w:tcBorders>
              <w:top w:val="single" w:sz="4" w:space="0" w:color="000000"/>
              <w:left w:val="single" w:sz="4" w:space="0" w:color="000000"/>
              <w:bottom w:val="single" w:sz="4" w:space="0" w:color="000000"/>
              <w:right w:val="single" w:sz="4" w:space="0" w:color="000000"/>
            </w:tcBorders>
            <w:hideMark/>
          </w:tcPr>
          <w:p w14:paraId="4B729C91" w14:textId="77777777" w:rsidR="007559AC" w:rsidRPr="00353BA2" w:rsidRDefault="007559AC" w:rsidP="007559AC">
            <w:pPr>
              <w:jc w:val="center"/>
              <w:rPr>
                <w:color w:val="000000" w:themeColor="text1"/>
                <w:lang w:eastAsia="zh-CN"/>
              </w:rPr>
            </w:pPr>
            <w:r w:rsidRPr="00353BA2">
              <w:rPr>
                <w:color w:val="000000" w:themeColor="text1"/>
                <w:lang w:eastAsia="zh-CN"/>
              </w:rPr>
              <w:t>18,18</w:t>
            </w:r>
          </w:p>
        </w:tc>
        <w:tc>
          <w:tcPr>
            <w:tcW w:w="1991" w:type="dxa"/>
            <w:tcBorders>
              <w:top w:val="single" w:sz="4" w:space="0" w:color="000000"/>
              <w:left w:val="single" w:sz="4" w:space="0" w:color="000000"/>
              <w:bottom w:val="single" w:sz="4" w:space="0" w:color="000000"/>
              <w:right w:val="single" w:sz="4" w:space="0" w:color="000000"/>
            </w:tcBorders>
            <w:hideMark/>
          </w:tcPr>
          <w:p w14:paraId="06ED41A4" w14:textId="77777777" w:rsidR="007559AC" w:rsidRPr="00353BA2" w:rsidRDefault="007559AC" w:rsidP="007559AC">
            <w:pPr>
              <w:jc w:val="center"/>
              <w:rPr>
                <w:color w:val="000000" w:themeColor="text1"/>
                <w:lang w:eastAsia="zh-CN"/>
              </w:rPr>
            </w:pPr>
            <w:r w:rsidRPr="00353BA2">
              <w:rPr>
                <w:color w:val="000000" w:themeColor="text1"/>
                <w:lang w:eastAsia="zh-CN"/>
              </w:rPr>
              <w:t>45,45</w:t>
            </w:r>
          </w:p>
        </w:tc>
        <w:tc>
          <w:tcPr>
            <w:tcW w:w="1516" w:type="dxa"/>
            <w:tcBorders>
              <w:top w:val="single" w:sz="4" w:space="0" w:color="000000"/>
              <w:left w:val="single" w:sz="4" w:space="0" w:color="000000"/>
              <w:bottom w:val="single" w:sz="4" w:space="0" w:color="000000"/>
              <w:right w:val="single" w:sz="4" w:space="0" w:color="000000"/>
            </w:tcBorders>
            <w:hideMark/>
          </w:tcPr>
          <w:p w14:paraId="56FBF7AF" w14:textId="77777777" w:rsidR="007559AC" w:rsidRPr="00353BA2" w:rsidRDefault="007559AC" w:rsidP="007559AC">
            <w:pPr>
              <w:jc w:val="center"/>
              <w:rPr>
                <w:color w:val="000000" w:themeColor="text1"/>
                <w:lang w:eastAsia="zh-CN"/>
              </w:rPr>
            </w:pPr>
            <w:r w:rsidRPr="00353BA2">
              <w:rPr>
                <w:color w:val="000000" w:themeColor="text1"/>
                <w:lang w:eastAsia="zh-CN"/>
              </w:rPr>
              <w:t>27,27</w:t>
            </w:r>
          </w:p>
        </w:tc>
        <w:tc>
          <w:tcPr>
            <w:tcW w:w="1318" w:type="dxa"/>
            <w:tcBorders>
              <w:top w:val="single" w:sz="4" w:space="0" w:color="000000"/>
              <w:left w:val="single" w:sz="4" w:space="0" w:color="000000"/>
              <w:bottom w:val="single" w:sz="4" w:space="0" w:color="000000"/>
              <w:right w:val="single" w:sz="4" w:space="0" w:color="000000"/>
            </w:tcBorders>
            <w:hideMark/>
          </w:tcPr>
          <w:p w14:paraId="1B59DCE1" w14:textId="77777777" w:rsidR="007559AC" w:rsidRPr="00353BA2" w:rsidRDefault="007559AC" w:rsidP="007559AC">
            <w:pPr>
              <w:jc w:val="center"/>
              <w:rPr>
                <w:color w:val="000000" w:themeColor="text1"/>
                <w:lang w:eastAsia="zh-CN"/>
              </w:rPr>
            </w:pPr>
            <w:r w:rsidRPr="00353BA2">
              <w:rPr>
                <w:color w:val="000000" w:themeColor="text1"/>
                <w:lang w:eastAsia="zh-CN"/>
              </w:rPr>
              <w:t>9,09</w:t>
            </w:r>
          </w:p>
        </w:tc>
      </w:tr>
    </w:tbl>
    <w:bookmarkEnd w:id="4"/>
    <w:bookmarkEnd w:id="5"/>
    <w:bookmarkEnd w:id="6"/>
    <w:p w14:paraId="52E7B4FF" w14:textId="77777777" w:rsidR="007559AC" w:rsidRPr="00353BA2" w:rsidRDefault="007559AC" w:rsidP="007559AC">
      <w:pPr>
        <w:keepNext/>
        <w:keepLines/>
        <w:numPr>
          <w:ilvl w:val="1"/>
          <w:numId w:val="42"/>
        </w:numPr>
        <w:tabs>
          <w:tab w:val="left" w:pos="142"/>
        </w:tabs>
        <w:spacing w:before="200"/>
        <w:ind w:left="142" w:hanging="426"/>
        <w:outlineLvl w:val="2"/>
        <w:rPr>
          <w:rFonts w:eastAsia="SimSun"/>
          <w:b/>
          <w:bCs/>
          <w:color w:val="000000" w:themeColor="text1"/>
          <w:sz w:val="28"/>
          <w:lang w:val="x-none"/>
        </w:rPr>
      </w:pPr>
      <w:r w:rsidRPr="00353BA2">
        <w:rPr>
          <w:rFonts w:eastAsia="SimSun"/>
          <w:b/>
          <w:bCs/>
          <w:color w:val="000000" w:themeColor="text1"/>
          <w:sz w:val="28"/>
          <w:lang w:val="x-none"/>
        </w:rPr>
        <w:t>ВЫВОДЫ о характере изменения результатов ЕГЭ по предмету</w:t>
      </w:r>
    </w:p>
    <w:p w14:paraId="1E178ACF" w14:textId="77777777" w:rsidR="007559AC" w:rsidRPr="00353BA2" w:rsidRDefault="007559AC" w:rsidP="007559AC">
      <w:pPr>
        <w:keepNext/>
        <w:keepLines/>
        <w:spacing w:before="200"/>
        <w:ind w:firstLine="568"/>
        <w:jc w:val="both"/>
        <w:outlineLvl w:val="2"/>
        <w:rPr>
          <w:rFonts w:eastAsia="SimSun"/>
          <w:i/>
          <w:iCs/>
          <w:color w:val="000000" w:themeColor="text1"/>
          <w:szCs w:val="22"/>
        </w:rPr>
      </w:pPr>
      <w:r w:rsidRPr="00353BA2">
        <w:rPr>
          <w:rFonts w:eastAsia="SimSun"/>
          <w:i/>
          <w:iCs/>
          <w:color w:val="000000" w:themeColor="text1"/>
          <w:szCs w:val="22"/>
          <w:lang w:val="x-none"/>
        </w:rPr>
        <w:t>На основе приведенных в разделе показателей</w:t>
      </w:r>
      <w:r w:rsidRPr="00353BA2">
        <w:rPr>
          <w:rFonts w:eastAsia="SimSun"/>
          <w:i/>
          <w:iCs/>
          <w:color w:val="000000" w:themeColor="text1"/>
          <w:szCs w:val="22"/>
        </w:rPr>
        <w:t xml:space="preserve"> фиксируются</w:t>
      </w:r>
      <w:r w:rsidRPr="00353BA2">
        <w:rPr>
          <w:rFonts w:eastAsia="SimSun"/>
          <w:i/>
          <w:iCs/>
          <w:color w:val="000000" w:themeColor="text1"/>
          <w:szCs w:val="22"/>
          <w:lang w:val="x-none"/>
        </w:rPr>
        <w:t xml:space="preserve"> </w:t>
      </w:r>
      <w:r w:rsidRPr="00353BA2">
        <w:rPr>
          <w:rFonts w:eastAsia="SimSun"/>
          <w:b/>
          <w:i/>
          <w:iCs/>
          <w:color w:val="000000" w:themeColor="text1"/>
          <w:szCs w:val="22"/>
          <w:lang w:val="x-none"/>
        </w:rPr>
        <w:t>значимые изменения</w:t>
      </w:r>
      <w:r w:rsidRPr="00353BA2">
        <w:rPr>
          <w:rFonts w:eastAsia="SimSun"/>
          <w:i/>
          <w:iCs/>
          <w:color w:val="000000" w:themeColor="text1"/>
          <w:szCs w:val="22"/>
          <w:lang w:val="x-none"/>
        </w:rPr>
        <w:t xml:space="preserve"> в результатах ЕГЭ 202</w:t>
      </w:r>
      <w:r w:rsidRPr="00353BA2">
        <w:rPr>
          <w:rFonts w:eastAsia="SimSun"/>
          <w:i/>
          <w:iCs/>
          <w:color w:val="000000" w:themeColor="text1"/>
          <w:szCs w:val="22"/>
        </w:rPr>
        <w:t>6</w:t>
      </w:r>
      <w:r w:rsidRPr="00353BA2">
        <w:rPr>
          <w:rFonts w:eastAsia="SimSun"/>
          <w:i/>
          <w:iCs/>
          <w:color w:val="000000" w:themeColor="text1"/>
          <w:szCs w:val="22"/>
          <w:lang w:val="x-none"/>
        </w:rPr>
        <w:t xml:space="preserve"> г</w:t>
      </w:r>
      <w:r w:rsidRPr="00353BA2">
        <w:rPr>
          <w:rFonts w:eastAsia="SimSun"/>
          <w:i/>
          <w:iCs/>
          <w:color w:val="000000" w:themeColor="text1"/>
          <w:szCs w:val="22"/>
        </w:rPr>
        <w:t>.</w:t>
      </w:r>
      <w:r w:rsidRPr="00353BA2">
        <w:rPr>
          <w:rFonts w:eastAsia="SimSun"/>
          <w:i/>
          <w:iCs/>
          <w:color w:val="000000" w:themeColor="text1"/>
          <w:szCs w:val="22"/>
          <w:lang w:val="x-none"/>
        </w:rPr>
        <w:t xml:space="preserve"> по учебному предмету относительно результатов </w:t>
      </w:r>
      <w:r w:rsidRPr="00353BA2">
        <w:rPr>
          <w:rFonts w:eastAsia="SimSun"/>
          <w:i/>
          <w:iCs/>
          <w:color w:val="000000" w:themeColor="text1"/>
          <w:szCs w:val="22"/>
        </w:rPr>
        <w:t xml:space="preserve">ЕГЭ </w:t>
      </w:r>
      <w:r w:rsidRPr="00353BA2">
        <w:rPr>
          <w:rFonts w:eastAsia="SimSun"/>
          <w:i/>
          <w:iCs/>
          <w:color w:val="000000" w:themeColor="text1"/>
          <w:szCs w:val="22"/>
          <w:lang w:val="x-none"/>
        </w:rPr>
        <w:t>202</w:t>
      </w:r>
      <w:r w:rsidRPr="00353BA2">
        <w:rPr>
          <w:rFonts w:eastAsia="SimSun"/>
          <w:i/>
          <w:iCs/>
          <w:color w:val="000000" w:themeColor="text1"/>
          <w:szCs w:val="22"/>
        </w:rPr>
        <w:t>5 </w:t>
      </w:r>
      <w:r w:rsidRPr="00353BA2">
        <w:rPr>
          <w:rFonts w:eastAsia="SimSun"/>
          <w:i/>
          <w:iCs/>
          <w:color w:val="000000" w:themeColor="text1"/>
          <w:szCs w:val="22"/>
          <w:lang w:val="x-none"/>
        </w:rPr>
        <w:t xml:space="preserve">г. </w:t>
      </w:r>
      <w:r w:rsidRPr="00353BA2">
        <w:rPr>
          <w:rFonts w:eastAsia="SimSun"/>
          <w:i/>
          <w:iCs/>
          <w:color w:val="000000" w:themeColor="text1"/>
          <w:szCs w:val="22"/>
        </w:rPr>
        <w:t>и 2024 г</w:t>
      </w:r>
      <w:r w:rsidRPr="00353BA2">
        <w:rPr>
          <w:rFonts w:eastAsia="SimSun"/>
          <w:b/>
          <w:i/>
          <w:iCs/>
          <w:color w:val="000000" w:themeColor="text1"/>
          <w:szCs w:val="22"/>
          <w:lang w:val="x-none"/>
        </w:rPr>
        <w:t>. или отсутствие значимых изменений</w:t>
      </w:r>
      <w:r w:rsidRPr="00353BA2">
        <w:rPr>
          <w:rFonts w:eastAsia="SimSun"/>
          <w:i/>
          <w:iCs/>
          <w:color w:val="000000" w:themeColor="text1"/>
          <w:szCs w:val="22"/>
        </w:rPr>
        <w:t>.</w:t>
      </w:r>
    </w:p>
    <w:p w14:paraId="71418620" w14:textId="77777777" w:rsidR="009D7AAA" w:rsidRPr="00353BA2" w:rsidRDefault="009D7AAA" w:rsidP="007559AC">
      <w:pPr>
        <w:keepNext/>
        <w:keepLines/>
        <w:spacing w:before="200"/>
        <w:ind w:firstLine="568"/>
        <w:jc w:val="both"/>
        <w:outlineLvl w:val="2"/>
        <w:rPr>
          <w:rFonts w:eastAsia="SimSun"/>
          <w:i/>
          <w:iCs/>
          <w:color w:val="000000" w:themeColor="text1"/>
          <w:szCs w:val="22"/>
          <w:lang w:val="x-none"/>
        </w:rPr>
      </w:pPr>
    </w:p>
    <w:p w14:paraId="773D30AA" w14:textId="77777777" w:rsidR="009D7AAA" w:rsidRPr="00353BA2" w:rsidRDefault="009D7AAA" w:rsidP="009D7AAA">
      <w:pPr>
        <w:pStyle w:val="afb"/>
        <w:spacing w:line="276" w:lineRule="auto"/>
        <w:ind w:firstLine="708"/>
        <w:jc w:val="both"/>
        <w:rPr>
          <w:color w:val="000000" w:themeColor="text1"/>
          <w:sz w:val="28"/>
          <w:szCs w:val="28"/>
        </w:rPr>
      </w:pPr>
      <w:r w:rsidRPr="00353BA2">
        <w:rPr>
          <w:color w:val="000000" w:themeColor="text1"/>
          <w:sz w:val="28"/>
          <w:szCs w:val="28"/>
        </w:rPr>
        <w:t xml:space="preserve">Динамика результатов ЕГЭ по обществознанию показывает падение результатов выполнения за последние 3 года. Большинство участников экзамена по обществознанию не смогли набрать минимальное количество баллов.  При этом анализ показал повышение результатов участников ЕГЭ в группах «от 61 до 80 баллов» и «от 81 до 99 баллов». </w:t>
      </w:r>
    </w:p>
    <w:p w14:paraId="0180D6EF" w14:textId="77777777" w:rsidR="009D7AAA" w:rsidRPr="00353BA2" w:rsidRDefault="009D7AAA" w:rsidP="009D7AAA">
      <w:pPr>
        <w:pStyle w:val="afb"/>
        <w:spacing w:line="276" w:lineRule="auto"/>
        <w:ind w:firstLine="708"/>
        <w:jc w:val="both"/>
        <w:rPr>
          <w:color w:val="000000" w:themeColor="text1"/>
          <w:sz w:val="28"/>
          <w:szCs w:val="28"/>
        </w:rPr>
      </w:pPr>
      <w:r w:rsidRPr="00353BA2">
        <w:rPr>
          <w:color w:val="000000" w:themeColor="text1"/>
          <w:sz w:val="28"/>
          <w:szCs w:val="28"/>
        </w:rPr>
        <w:t xml:space="preserve"> Анализ результатов по группам участников экзамена с различным уровнем подготовки показал, что наибольшая доля участников, набравших балл ниже минимального – это учащиеся, обучающиеся по программам СОШ (73%), наименьшая – участники ЕГЭ с ОВЗ.</w:t>
      </w:r>
    </w:p>
    <w:p w14:paraId="46C234F6" w14:textId="05D3448C" w:rsidR="009D7AAA" w:rsidRPr="00353BA2" w:rsidRDefault="009D7AAA" w:rsidP="009D7AAA">
      <w:pPr>
        <w:pStyle w:val="afb"/>
        <w:spacing w:line="276" w:lineRule="auto"/>
        <w:ind w:firstLine="708"/>
        <w:jc w:val="both"/>
        <w:rPr>
          <w:color w:val="000000" w:themeColor="text1"/>
          <w:sz w:val="28"/>
          <w:szCs w:val="28"/>
        </w:rPr>
      </w:pPr>
      <w:r w:rsidRPr="00353BA2">
        <w:rPr>
          <w:color w:val="000000" w:themeColor="text1"/>
          <w:sz w:val="28"/>
          <w:szCs w:val="28"/>
        </w:rPr>
        <w:t xml:space="preserve">Возможными причинами сложившейся ситуации могут быть следующие: слабо мотивированный контингент обучающихся, отсутствие системной методической работы по подготовке </w:t>
      </w:r>
      <w:r w:rsidR="00CB10A8" w:rsidRPr="00353BA2">
        <w:rPr>
          <w:color w:val="000000" w:themeColor="text1"/>
          <w:sz w:val="28"/>
          <w:szCs w:val="28"/>
        </w:rPr>
        <w:t>различных категорий,</w:t>
      </w:r>
      <w:r w:rsidRPr="00353BA2">
        <w:rPr>
          <w:color w:val="000000" w:themeColor="text1"/>
          <w:sz w:val="28"/>
          <w:szCs w:val="28"/>
        </w:rPr>
        <w:t xml:space="preserve"> обучающихся к ЕГЭ в средних общеобразовательных учреждениях.</w:t>
      </w:r>
    </w:p>
    <w:p w14:paraId="2376ACAB" w14:textId="77777777" w:rsidR="009D7AAA" w:rsidRPr="00353BA2" w:rsidRDefault="009D7AAA" w:rsidP="009D7AAA">
      <w:pPr>
        <w:pStyle w:val="afb"/>
        <w:spacing w:line="276" w:lineRule="auto"/>
        <w:ind w:firstLine="708"/>
        <w:jc w:val="both"/>
        <w:rPr>
          <w:color w:val="000000" w:themeColor="text1"/>
          <w:sz w:val="28"/>
          <w:szCs w:val="28"/>
        </w:rPr>
      </w:pPr>
      <w:r w:rsidRPr="00353BA2">
        <w:rPr>
          <w:color w:val="000000" w:themeColor="text1"/>
          <w:sz w:val="28"/>
          <w:szCs w:val="28"/>
        </w:rPr>
        <w:lastRenderedPageBreak/>
        <w:t>На основании анализа статистических данных можно сделать вывод, что лидером по результатам сдачи ЕГЭ по обществознанию третий год является г. Назрань. В городе сложились большая сеть репетиторских центров.</w:t>
      </w:r>
    </w:p>
    <w:p w14:paraId="1ACADF42" w14:textId="77777777" w:rsidR="009D7AAA" w:rsidRPr="00353BA2" w:rsidRDefault="009D7AAA" w:rsidP="009D7AAA">
      <w:pPr>
        <w:pStyle w:val="afb"/>
        <w:spacing w:line="276" w:lineRule="auto"/>
        <w:ind w:firstLine="708"/>
        <w:jc w:val="both"/>
        <w:rPr>
          <w:color w:val="000000" w:themeColor="text1"/>
          <w:sz w:val="28"/>
          <w:szCs w:val="28"/>
        </w:rPr>
      </w:pPr>
      <w:r w:rsidRPr="00353BA2">
        <w:rPr>
          <w:color w:val="000000" w:themeColor="text1"/>
          <w:sz w:val="28"/>
          <w:szCs w:val="28"/>
        </w:rPr>
        <w:t>Подводя итоги по этому разделу следует отметить, что результаты экзамена демонстрируют слабый уровень подготовки учащихся к ЕГЭ по обществознанию.</w:t>
      </w:r>
    </w:p>
    <w:p w14:paraId="6E3A5614" w14:textId="77777777" w:rsidR="007559AC" w:rsidRPr="00353BA2" w:rsidRDefault="007559AC" w:rsidP="007559AC">
      <w:pPr>
        <w:keepNext/>
        <w:keepLines/>
        <w:numPr>
          <w:ilvl w:val="1"/>
          <w:numId w:val="42"/>
        </w:numPr>
        <w:tabs>
          <w:tab w:val="left" w:pos="142"/>
        </w:tabs>
        <w:spacing w:before="200"/>
        <w:ind w:left="142" w:hanging="426"/>
        <w:jc w:val="both"/>
        <w:outlineLvl w:val="2"/>
        <w:rPr>
          <w:rFonts w:eastAsia="SimSun"/>
          <w:b/>
          <w:bCs/>
          <w:color w:val="000000" w:themeColor="text1"/>
          <w:sz w:val="28"/>
        </w:rPr>
      </w:pPr>
      <w:r w:rsidRPr="00353BA2">
        <w:rPr>
          <w:rFonts w:eastAsia="SimSun"/>
          <w:b/>
          <w:bCs/>
          <w:color w:val="000000" w:themeColor="text1"/>
          <w:sz w:val="28"/>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4F052E68" w14:textId="77777777" w:rsidR="007559AC" w:rsidRPr="00353BA2" w:rsidRDefault="007559AC" w:rsidP="007559AC">
      <w:pPr>
        <w:keepNext/>
        <w:keepLines/>
        <w:spacing w:before="200"/>
        <w:ind w:firstLine="568"/>
        <w:jc w:val="both"/>
        <w:outlineLvl w:val="2"/>
        <w:rPr>
          <w:rFonts w:eastAsia="SimSun"/>
          <w:i/>
          <w:iCs/>
          <w:color w:val="000000" w:themeColor="text1"/>
          <w:szCs w:val="22"/>
        </w:rPr>
      </w:pPr>
      <w:r w:rsidRPr="00353BA2">
        <w:rPr>
          <w:rFonts w:eastAsia="SimSun"/>
          <w:i/>
          <w:iCs/>
          <w:color w:val="000000" w:themeColor="text1"/>
          <w:szCs w:val="22"/>
          <w:lang w:val="x-none"/>
        </w:rPr>
        <w:t>Приводится перечень принятых в предыдущие годы мер</w:t>
      </w:r>
      <w:r w:rsidRPr="00353BA2">
        <w:rPr>
          <w:rFonts w:eastAsia="SimSun"/>
          <w:i/>
          <w:iCs/>
          <w:color w:val="000000" w:themeColor="text1"/>
          <w:szCs w:val="22"/>
        </w:rPr>
        <w:t>, направленных на повышение качества освоения ФОП</w:t>
      </w:r>
      <w:r w:rsidRPr="00353BA2">
        <w:rPr>
          <w:rFonts w:eastAsia="SimSun"/>
          <w:i/>
          <w:iCs/>
          <w:color w:val="000000" w:themeColor="text1"/>
          <w:szCs w:val="22"/>
          <w:lang w:val="x-none"/>
        </w:rPr>
        <w:t xml:space="preserve">. </w:t>
      </w:r>
      <w:r w:rsidRPr="00353BA2">
        <w:rPr>
          <w:rFonts w:eastAsia="SimSun"/>
          <w:i/>
          <w:iCs/>
          <w:color w:val="000000" w:themeColor="text1"/>
          <w:szCs w:val="22"/>
        </w:rPr>
        <w:t>Делается предположение о влиянии принятых мер на динамику результатов ЕГЭ по учебному предмету.</w:t>
      </w:r>
    </w:p>
    <w:p w14:paraId="0778F07B" w14:textId="77777777" w:rsidR="00FB24AE" w:rsidRPr="00353BA2" w:rsidRDefault="00FB24AE" w:rsidP="007559AC">
      <w:pPr>
        <w:keepNext/>
        <w:keepLines/>
        <w:spacing w:before="200"/>
        <w:ind w:firstLine="568"/>
        <w:jc w:val="both"/>
        <w:outlineLvl w:val="2"/>
        <w:rPr>
          <w:rFonts w:eastAsia="SimSun"/>
          <w:i/>
          <w:iCs/>
          <w:color w:val="000000" w:themeColor="text1"/>
          <w:szCs w:val="22"/>
        </w:rPr>
      </w:pPr>
    </w:p>
    <w:p w14:paraId="5B5DAAEF" w14:textId="048A19A9" w:rsidR="00303474" w:rsidRPr="00353BA2" w:rsidRDefault="00303474" w:rsidP="00FB24AE">
      <w:pPr>
        <w:pStyle w:val="2"/>
        <w:spacing w:before="0"/>
        <w:ind w:firstLine="709"/>
        <w:rPr>
          <w:rFonts w:ascii="Times New Roman" w:eastAsia="Calibri" w:hAnsi="Times New Roman"/>
          <w:color w:val="000000" w:themeColor="text1"/>
          <w:sz w:val="24"/>
          <w:szCs w:val="24"/>
          <w:lang w:val="ru-RU"/>
        </w:rPr>
      </w:pPr>
      <w:r w:rsidRPr="00353BA2">
        <w:rPr>
          <w:rFonts w:ascii="Times New Roman" w:eastAsia="Calibri" w:hAnsi="Times New Roman"/>
          <w:color w:val="000000" w:themeColor="text1"/>
          <w:sz w:val="24"/>
          <w:szCs w:val="24"/>
          <w:lang w:val="ru-RU"/>
        </w:rPr>
        <w:t>На основе выявленных в ходе анализа ЕГЭ дефицитов в учебно-предметных компетенциях и метапредметных грамотностях обучающихся на 2025-2026 учебный год была проведена следующая работа:</w:t>
      </w:r>
    </w:p>
    <w:p w14:paraId="70025192" w14:textId="3ED2F1CF" w:rsidR="00303474" w:rsidRPr="00353BA2" w:rsidRDefault="00303474" w:rsidP="00FB24AE">
      <w:pPr>
        <w:pStyle w:val="2"/>
        <w:spacing w:before="0"/>
        <w:ind w:firstLine="709"/>
        <w:rPr>
          <w:rFonts w:ascii="Times New Roman" w:eastAsia="Calibri" w:hAnsi="Times New Roman"/>
          <w:color w:val="000000" w:themeColor="text1"/>
          <w:sz w:val="24"/>
          <w:szCs w:val="24"/>
          <w:lang w:val="ru-RU"/>
        </w:rPr>
      </w:pPr>
      <w:r w:rsidRPr="00353BA2">
        <w:rPr>
          <w:rFonts w:ascii="Times New Roman" w:eastAsia="Calibri" w:hAnsi="Times New Roman"/>
          <w:color w:val="000000" w:themeColor="text1"/>
          <w:sz w:val="24"/>
          <w:szCs w:val="24"/>
          <w:lang w:val="ru-RU"/>
        </w:rPr>
        <w:t>- работа по включению в планы работы школьных и муниципальных методических объединений учителей обществознания ознакомление с результатами ЕГЭ в регионе / муниципалитете / школе, по формированию тематики заседаний методических объединений с учетом мероприятий по трансляции опыта лучших образовательных организаций и учителей, чьи выпускники продемонстрировали максимально высокие результаты, по выявлению и дальнейшему преодолению профессиональных дефицитов учителей;</w:t>
      </w:r>
    </w:p>
    <w:p w14:paraId="39D21D57" w14:textId="53ACC1F7" w:rsidR="00303474" w:rsidRPr="00353BA2" w:rsidRDefault="00303474" w:rsidP="00FB24AE">
      <w:pPr>
        <w:pStyle w:val="2"/>
        <w:spacing w:before="0"/>
        <w:ind w:firstLine="709"/>
        <w:rPr>
          <w:rFonts w:ascii="Times New Roman" w:eastAsia="Calibri" w:hAnsi="Times New Roman"/>
          <w:color w:val="000000" w:themeColor="text1"/>
          <w:sz w:val="24"/>
          <w:szCs w:val="24"/>
          <w:lang w:val="ru-RU"/>
        </w:rPr>
      </w:pPr>
      <w:r w:rsidRPr="00353BA2">
        <w:rPr>
          <w:rFonts w:ascii="Times New Roman" w:eastAsia="Calibri" w:hAnsi="Times New Roman"/>
          <w:color w:val="000000" w:themeColor="text1"/>
          <w:sz w:val="24"/>
          <w:szCs w:val="24"/>
          <w:lang w:val="ru-RU"/>
        </w:rPr>
        <w:t>- организовано наставничество на базе общеобразовательных организаций для учителей чьи выпускники показали низкие результаты;</w:t>
      </w:r>
    </w:p>
    <w:p w14:paraId="709F655B" w14:textId="0273B0C2" w:rsidR="00303474" w:rsidRPr="00353BA2" w:rsidRDefault="00303474" w:rsidP="00FB24AE">
      <w:pPr>
        <w:pStyle w:val="2"/>
        <w:spacing w:before="0"/>
        <w:ind w:firstLine="709"/>
        <w:rPr>
          <w:rFonts w:ascii="Times New Roman" w:eastAsia="Calibri" w:hAnsi="Times New Roman"/>
          <w:color w:val="000000" w:themeColor="text1"/>
          <w:sz w:val="24"/>
          <w:szCs w:val="24"/>
          <w:lang w:val="ru-RU"/>
        </w:rPr>
      </w:pPr>
      <w:r w:rsidRPr="00353BA2">
        <w:rPr>
          <w:rFonts w:ascii="Times New Roman" w:eastAsia="Calibri" w:hAnsi="Times New Roman"/>
          <w:color w:val="000000" w:themeColor="text1"/>
          <w:sz w:val="24"/>
          <w:szCs w:val="24"/>
          <w:lang w:val="ru-RU"/>
        </w:rPr>
        <w:t>- были организованы практические занятия, открытые уроки, обучающие семинары, стажировки по проблемам изучения теоретических и практических предметных действий в рамках изучения содержательно-методических линий с участием наиболее опытных педагогов с целью распространения лучших практик преподавания обществознания в школе, по выработке эффективных подходов к обучению, а также подготовке школьников к ЕГЭ, включая работу не только со слабоуспевающими школьниками, но и с обучающимися, имеющими особый интерес к обществознанию;</w:t>
      </w:r>
    </w:p>
    <w:p w14:paraId="5A8B6418" w14:textId="710E2A5E" w:rsidR="00303474" w:rsidRPr="00353BA2" w:rsidRDefault="00303474" w:rsidP="00FB24AE">
      <w:pPr>
        <w:pStyle w:val="2"/>
        <w:spacing w:before="0"/>
        <w:ind w:firstLine="709"/>
        <w:rPr>
          <w:rFonts w:ascii="Times New Roman" w:eastAsia="Calibri" w:hAnsi="Times New Roman"/>
          <w:color w:val="000000" w:themeColor="text1"/>
          <w:sz w:val="24"/>
          <w:szCs w:val="24"/>
          <w:lang w:val="ru-RU"/>
        </w:rPr>
      </w:pPr>
      <w:r w:rsidRPr="00353BA2">
        <w:rPr>
          <w:rFonts w:ascii="Times New Roman" w:eastAsia="Calibri" w:hAnsi="Times New Roman"/>
          <w:color w:val="000000" w:themeColor="text1"/>
          <w:sz w:val="24"/>
          <w:szCs w:val="24"/>
          <w:lang w:val="ru-RU"/>
        </w:rPr>
        <w:t>- так же проводились модульные курсы по темам: «Приемы читательской грамотности на уроках обществознания»; «Навыки выполнения заданий второй части КИМ ЕГЭ по обществознанию»; «Сложные темы при изучении курса обществознания»; «Профилактика ошибок при выполнении заданий разного уровня сложности».</w:t>
      </w:r>
    </w:p>
    <w:p w14:paraId="51EDC40B" w14:textId="4445CEFD" w:rsidR="00303474" w:rsidRPr="00353BA2" w:rsidRDefault="00303474" w:rsidP="00FB24AE">
      <w:pPr>
        <w:pStyle w:val="2"/>
        <w:spacing w:before="0"/>
        <w:ind w:firstLine="709"/>
        <w:rPr>
          <w:rFonts w:ascii="Times New Roman" w:hAnsi="Times New Roman"/>
          <w:b/>
          <w:bCs/>
          <w:color w:val="000000" w:themeColor="text1"/>
          <w:sz w:val="28"/>
          <w:szCs w:val="28"/>
          <w:lang w:val="ru-RU"/>
        </w:rPr>
      </w:pPr>
      <w:r w:rsidRPr="00353BA2">
        <w:rPr>
          <w:rFonts w:ascii="Times New Roman" w:eastAsia="Calibri" w:hAnsi="Times New Roman"/>
          <w:color w:val="000000" w:themeColor="text1"/>
          <w:sz w:val="24"/>
          <w:szCs w:val="24"/>
          <w:lang w:val="ru-RU"/>
        </w:rPr>
        <w:t xml:space="preserve">Целенаправленная работа по улучшению качества подготовки выпускников имела положительные результаты. И показала направление работы </w:t>
      </w:r>
      <w:r w:rsidR="00CB10A8">
        <w:rPr>
          <w:rFonts w:ascii="Times New Roman" w:eastAsia="Calibri" w:hAnsi="Times New Roman"/>
          <w:color w:val="000000" w:themeColor="text1"/>
          <w:sz w:val="24"/>
          <w:szCs w:val="24"/>
          <w:lang w:val="ru-RU"/>
        </w:rPr>
        <w:t xml:space="preserve">в подготовке учащихся на новый </w:t>
      </w:r>
      <w:r w:rsidRPr="00353BA2">
        <w:rPr>
          <w:rFonts w:ascii="Times New Roman" w:eastAsia="Calibri" w:hAnsi="Times New Roman"/>
          <w:color w:val="000000" w:themeColor="text1"/>
          <w:sz w:val="24"/>
          <w:szCs w:val="24"/>
          <w:lang w:val="ru-RU"/>
        </w:rPr>
        <w:t xml:space="preserve">учебный год   </w:t>
      </w:r>
    </w:p>
    <w:p w14:paraId="330C439E" w14:textId="77777777" w:rsidR="00303474" w:rsidRPr="00353BA2" w:rsidRDefault="00303474" w:rsidP="00303474">
      <w:pPr>
        <w:pStyle w:val="2"/>
        <w:rPr>
          <w:rFonts w:ascii="Times New Roman" w:hAnsi="Times New Roman"/>
          <w:b/>
          <w:bCs/>
          <w:color w:val="000000" w:themeColor="text1"/>
          <w:sz w:val="28"/>
          <w:szCs w:val="28"/>
          <w:lang w:val="ru-RU"/>
        </w:rPr>
      </w:pPr>
    </w:p>
    <w:p w14:paraId="011DEB9D" w14:textId="77777777" w:rsidR="00303474" w:rsidRPr="00353BA2" w:rsidRDefault="00303474" w:rsidP="00FB24AE">
      <w:pPr>
        <w:pStyle w:val="2"/>
        <w:numPr>
          <w:ilvl w:val="0"/>
          <w:numId w:val="0"/>
        </w:numPr>
        <w:rPr>
          <w:rFonts w:ascii="Times New Roman" w:hAnsi="Times New Roman"/>
          <w:b/>
          <w:bCs/>
          <w:color w:val="000000" w:themeColor="text1"/>
          <w:sz w:val="28"/>
          <w:szCs w:val="28"/>
          <w:lang w:val="ru-RU"/>
        </w:rPr>
      </w:pPr>
    </w:p>
    <w:p w14:paraId="22AD0EC6" w14:textId="77777777" w:rsidR="00FB24AE" w:rsidRPr="00353BA2" w:rsidRDefault="00FB24AE" w:rsidP="00FB24AE">
      <w:pPr>
        <w:rPr>
          <w:color w:val="000000" w:themeColor="text1"/>
        </w:rPr>
      </w:pPr>
    </w:p>
    <w:p w14:paraId="246C020F" w14:textId="77777777" w:rsidR="00303474" w:rsidRPr="00353BA2" w:rsidRDefault="00303474" w:rsidP="00303474">
      <w:pPr>
        <w:pStyle w:val="2"/>
        <w:rPr>
          <w:rFonts w:ascii="Times New Roman" w:hAnsi="Times New Roman"/>
          <w:b/>
          <w:bCs/>
          <w:color w:val="000000" w:themeColor="text1"/>
          <w:sz w:val="28"/>
          <w:szCs w:val="28"/>
          <w:lang w:val="ru-RU"/>
        </w:rPr>
      </w:pPr>
    </w:p>
    <w:p w14:paraId="24CFF5B0" w14:textId="73E49D1B" w:rsidR="005060D9" w:rsidRPr="00353BA2" w:rsidRDefault="003B3449" w:rsidP="00303474">
      <w:pPr>
        <w:pStyle w:val="2"/>
        <w:jc w:val="center"/>
        <w:rPr>
          <w:rFonts w:ascii="Times New Roman" w:hAnsi="Times New Roman"/>
          <w:b/>
          <w:bCs/>
          <w:color w:val="000000" w:themeColor="text1"/>
          <w:sz w:val="28"/>
          <w:szCs w:val="28"/>
          <w:lang w:val="ru-RU"/>
        </w:rPr>
      </w:pPr>
      <w:r w:rsidRPr="00353BA2">
        <w:rPr>
          <w:rFonts w:ascii="Times New Roman" w:hAnsi="Times New Roman"/>
          <w:b/>
          <w:bCs/>
          <w:color w:val="000000" w:themeColor="text1"/>
          <w:sz w:val="28"/>
          <w:szCs w:val="28"/>
        </w:rPr>
        <w:t xml:space="preserve">Раздел </w:t>
      </w:r>
      <w:r w:rsidR="008B3321" w:rsidRPr="00353BA2">
        <w:rPr>
          <w:rFonts w:ascii="Times New Roman" w:hAnsi="Times New Roman"/>
          <w:b/>
          <w:bCs/>
          <w:color w:val="000000" w:themeColor="text1"/>
          <w:sz w:val="28"/>
          <w:szCs w:val="28"/>
        </w:rPr>
        <w:t>3</w:t>
      </w:r>
      <w:r w:rsidR="005060D9" w:rsidRPr="00353BA2">
        <w:rPr>
          <w:rFonts w:ascii="Times New Roman" w:hAnsi="Times New Roman"/>
          <w:b/>
          <w:bCs/>
          <w:color w:val="000000" w:themeColor="text1"/>
          <w:sz w:val="28"/>
          <w:szCs w:val="28"/>
        </w:rPr>
        <w:t xml:space="preserve">. </w:t>
      </w:r>
      <w:r w:rsidR="0030218B" w:rsidRPr="00353BA2">
        <w:rPr>
          <w:rFonts w:ascii="Times New Roman" w:hAnsi="Times New Roman"/>
          <w:b/>
          <w:bCs/>
          <w:color w:val="000000" w:themeColor="text1"/>
          <w:sz w:val="28"/>
          <w:szCs w:val="28"/>
          <w:lang w:val="ru-RU"/>
        </w:rPr>
        <w:t xml:space="preserve">МЕТОДИЧЕСКИЙ </w:t>
      </w:r>
      <w:r w:rsidR="005060D9" w:rsidRPr="00353BA2">
        <w:rPr>
          <w:rFonts w:ascii="Times New Roman" w:hAnsi="Times New Roman"/>
          <w:b/>
          <w:bCs/>
          <w:color w:val="000000" w:themeColor="text1"/>
          <w:sz w:val="28"/>
          <w:szCs w:val="28"/>
        </w:rPr>
        <w:t xml:space="preserve">АНАЛИЗ РЕЗУЛЬТАТОВ ВЫПОЛНЕНИЯ </w:t>
      </w:r>
      <w:r w:rsidR="00695215" w:rsidRPr="00353BA2">
        <w:rPr>
          <w:rFonts w:ascii="Times New Roman" w:hAnsi="Times New Roman"/>
          <w:b/>
          <w:bCs/>
          <w:color w:val="000000" w:themeColor="text1"/>
          <w:sz w:val="28"/>
          <w:szCs w:val="28"/>
          <w:lang w:val="ru-RU"/>
        </w:rPr>
        <w:t>ЗАДАНИЙ КИМ</w:t>
      </w:r>
      <w:r w:rsidR="00695E1F" w:rsidRPr="00353BA2">
        <w:rPr>
          <w:rStyle w:val="a6"/>
          <w:rFonts w:ascii="Times New Roman" w:hAnsi="Times New Roman"/>
          <w:bCs/>
          <w:color w:val="000000" w:themeColor="text1"/>
          <w:sz w:val="28"/>
          <w:szCs w:val="28"/>
        </w:rPr>
        <w:footnoteReference w:id="6"/>
      </w:r>
      <w:r w:rsidR="000A77ED" w:rsidRPr="00353BA2">
        <w:rPr>
          <w:rFonts w:ascii="Times New Roman" w:hAnsi="Times New Roman"/>
          <w:b/>
          <w:bCs/>
          <w:color w:val="000000" w:themeColor="text1"/>
          <w:sz w:val="28"/>
          <w:szCs w:val="28"/>
          <w:lang w:val="ru-RU"/>
        </w:rPr>
        <w:t xml:space="preserve"> </w:t>
      </w:r>
      <w:r w:rsidR="008962F8" w:rsidRPr="00353BA2">
        <w:rPr>
          <w:rFonts w:ascii="Times New Roman" w:hAnsi="Times New Roman"/>
          <w:b/>
          <w:bCs/>
          <w:color w:val="000000" w:themeColor="text1"/>
          <w:sz w:val="28"/>
          <w:szCs w:val="28"/>
          <w:lang w:val="ru-RU"/>
        </w:rPr>
        <w:br/>
      </w:r>
      <w:r w:rsidR="000A77ED" w:rsidRPr="00353BA2">
        <w:rPr>
          <w:rFonts w:ascii="Times New Roman" w:hAnsi="Times New Roman"/>
          <w:b/>
          <w:bCs/>
          <w:color w:val="000000" w:themeColor="text1"/>
          <w:sz w:val="28"/>
          <w:szCs w:val="28"/>
          <w:lang w:val="ru-RU"/>
        </w:rPr>
        <w:t>И РЕКОМЕНДАЦИИ ДЛЯ РЕГИОНАЛЬНОЙ СИСТЕМЫ ОБРАЗОВАНИЯ</w:t>
      </w:r>
    </w:p>
    <w:p w14:paraId="591137C7" w14:textId="77777777" w:rsidR="00A870CD" w:rsidRPr="00353BA2" w:rsidRDefault="00A870CD">
      <w:pPr>
        <w:pStyle w:val="a3"/>
        <w:keepNext/>
        <w:keepLines/>
        <w:numPr>
          <w:ilvl w:val="0"/>
          <w:numId w:val="3"/>
        </w:numPr>
        <w:spacing w:before="200" w:after="0" w:line="240" w:lineRule="auto"/>
        <w:contextualSpacing w:val="0"/>
        <w:outlineLvl w:val="2"/>
        <w:rPr>
          <w:rFonts w:ascii="Times New Roman" w:eastAsia="SimSun" w:hAnsi="Times New Roman"/>
          <w:vanish/>
          <w:color w:val="000000" w:themeColor="text1"/>
          <w:sz w:val="28"/>
          <w:szCs w:val="24"/>
          <w:lang w:eastAsia="ru-RU"/>
        </w:rPr>
      </w:pPr>
    </w:p>
    <w:p w14:paraId="0495BB24" w14:textId="77777777" w:rsidR="003E43F2" w:rsidRPr="00353BA2" w:rsidRDefault="003E43F2" w:rsidP="00727A8C">
      <w:pPr>
        <w:spacing w:line="360" w:lineRule="auto"/>
        <w:jc w:val="both"/>
        <w:rPr>
          <w:color w:val="000000" w:themeColor="text1"/>
        </w:rPr>
      </w:pPr>
    </w:p>
    <w:p w14:paraId="7F39127D" w14:textId="00BA8C86" w:rsidR="00D26219" w:rsidRPr="00353BA2" w:rsidRDefault="000A77ED" w:rsidP="00220336">
      <w:pPr>
        <w:pStyle w:val="3"/>
        <w:numPr>
          <w:ilvl w:val="1"/>
          <w:numId w:val="3"/>
        </w:numPr>
        <w:tabs>
          <w:tab w:val="left" w:pos="142"/>
        </w:tabs>
        <w:ind w:left="142" w:hanging="426"/>
        <w:jc w:val="center"/>
        <w:rPr>
          <w:rFonts w:ascii="Times New Roman" w:hAnsi="Times New Roman"/>
          <w:color w:val="000000" w:themeColor="text1"/>
        </w:rPr>
      </w:pPr>
      <w:r w:rsidRPr="00353BA2">
        <w:rPr>
          <w:rFonts w:ascii="Times New Roman" w:hAnsi="Times New Roman"/>
          <w:color w:val="000000" w:themeColor="text1"/>
          <w:lang w:val="ru-RU"/>
        </w:rPr>
        <w:t xml:space="preserve">Статистический </w:t>
      </w:r>
      <w:r w:rsidR="00EC36C1" w:rsidRPr="00353BA2">
        <w:rPr>
          <w:rFonts w:ascii="Times New Roman" w:hAnsi="Times New Roman"/>
          <w:color w:val="000000" w:themeColor="text1"/>
        </w:rPr>
        <w:t>анализ</w:t>
      </w:r>
      <w:r w:rsidR="00D26219" w:rsidRPr="00353BA2">
        <w:rPr>
          <w:rFonts w:ascii="Times New Roman" w:hAnsi="Times New Roman"/>
          <w:color w:val="000000" w:themeColor="text1"/>
        </w:rPr>
        <w:t xml:space="preserve"> выполнения заданий КИМ</w:t>
      </w:r>
    </w:p>
    <w:p w14:paraId="4B875160" w14:textId="77777777" w:rsidR="008C725A" w:rsidRPr="00353BA2" w:rsidRDefault="008C725A" w:rsidP="00D20C1E">
      <w:pPr>
        <w:spacing w:line="276" w:lineRule="auto"/>
        <w:ind w:left="-426" w:firstLine="852"/>
        <w:contextualSpacing/>
        <w:jc w:val="both"/>
        <w:rPr>
          <w:b/>
          <w:i/>
          <w:iCs/>
          <w:color w:val="000000" w:themeColor="text1"/>
          <w:sz w:val="28"/>
          <w:szCs w:val="28"/>
        </w:rPr>
      </w:pPr>
    </w:p>
    <w:p w14:paraId="1448F3FE" w14:textId="075C5E57" w:rsidR="00D20C1E" w:rsidRPr="00353BA2" w:rsidRDefault="00D20C1E" w:rsidP="00D20C1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Данный раздел посвящён анализу результатов выполнения заданий контрольных измерительных материалов (КИМ) единого государственного экзамена (ЕГЭ) по обществознанию выпускниками 11-х классов Республики Ингушетия в 2026 году.</w:t>
      </w:r>
    </w:p>
    <w:p w14:paraId="4DC52653" w14:textId="4A7D14C6" w:rsidR="00D20C1E" w:rsidRPr="00353BA2" w:rsidRDefault="00D20C1E" w:rsidP="00D20C1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Основная цель статистического и содержательного анализа заключается в объективной оценке уровня освоения обучающимися требований федерального государственного образовательного стандарта, выявлении сформированных предметных умений и типичных дефицитов подготовки, а также определении направлений дальнейшего совершенствования преподавания обществознания.</w:t>
      </w:r>
    </w:p>
    <w:p w14:paraId="1F5C09D5" w14:textId="0238B28C" w:rsidR="00D20C1E" w:rsidRPr="00353BA2" w:rsidRDefault="00D20C1E" w:rsidP="00D20C1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Экзаменационная работа по обществознанию в 2026 году включала задания различного уровня сложности, направленные на проверку как освоения основных элементов содержания учебного предмета, так и способности применять полученные знания при решении учебно-познавательных и практико-ориентированных задач. Выполнение заданий требовало от участников не только воспроизведения теоретических положений, но и умения устанавливать причинно-следственные связи, анализировать социальную информацию, работать с источниками и аргументировать собственную позицию.</w:t>
      </w:r>
    </w:p>
    <w:p w14:paraId="28F1F564" w14:textId="60580DD0" w:rsidR="00D20C1E" w:rsidRPr="00353BA2" w:rsidRDefault="00D20C1E" w:rsidP="00D20C1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 рамках последующего статистического анализа результатов (п. 3.1.1 и 3.1.1.1) рассматриваются следующие основные показатели:</w:t>
      </w:r>
    </w:p>
    <w:p w14:paraId="655FBBF7" w14:textId="77777777" w:rsidR="00D20C1E" w:rsidRPr="00353BA2" w:rsidRDefault="00D20C1E" w:rsidP="00D20C1E">
      <w:pPr>
        <w:numPr>
          <w:ilvl w:val="0"/>
          <w:numId w:val="30"/>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средний процент выполнения каждого задания КИМ по всей анализируемой выборке;</w:t>
      </w:r>
    </w:p>
    <w:p w14:paraId="24BAED3D" w14:textId="77777777" w:rsidR="00D20C1E" w:rsidRPr="00353BA2" w:rsidRDefault="00D20C1E" w:rsidP="00D20C1E">
      <w:pPr>
        <w:numPr>
          <w:ilvl w:val="0"/>
          <w:numId w:val="30"/>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успешность выполнения отдельных заданий различными группами участников в зависимости от уровня их подготовки;</w:t>
      </w:r>
    </w:p>
    <w:p w14:paraId="322C1653" w14:textId="77777777" w:rsidR="00D20C1E" w:rsidRPr="00353BA2" w:rsidRDefault="00D20C1E" w:rsidP="00D20C1E">
      <w:pPr>
        <w:numPr>
          <w:ilvl w:val="0"/>
          <w:numId w:val="30"/>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сопоставление результатов участников, не преодолевших минимальный порог, а также участников с различным уровнем экзаменационных результатов;</w:t>
      </w:r>
    </w:p>
    <w:p w14:paraId="60614DD6" w14:textId="77777777" w:rsidR="00D20C1E" w:rsidRPr="00353BA2" w:rsidRDefault="00D20C1E" w:rsidP="00D20C1E">
      <w:pPr>
        <w:numPr>
          <w:ilvl w:val="0"/>
          <w:numId w:val="30"/>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выявление заданий, выполняемых наиболее и наименее успешно;</w:t>
      </w:r>
    </w:p>
    <w:p w14:paraId="0FF3E2DC" w14:textId="77777777" w:rsidR="00D20C1E" w:rsidRPr="00353BA2" w:rsidRDefault="00D20C1E" w:rsidP="00D20C1E">
      <w:pPr>
        <w:numPr>
          <w:ilvl w:val="0"/>
          <w:numId w:val="30"/>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анализ взаимосвязи между уровнем сложности заданий и успешностью их выполнения.</w:t>
      </w:r>
    </w:p>
    <w:p w14:paraId="406084CB" w14:textId="177EF9E7" w:rsidR="00045DEA" w:rsidRPr="00353BA2" w:rsidRDefault="00045DEA" w:rsidP="00045DE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Для анализа основных статистических характеристик выполнения заданий использовались материалы демонстрационного варианта КИМ ЕГЭ по обществознанию 2026 года, а также статистические данные ФИПИ, содержащие сведения о среднем проценте выполнения заданий каждой линии в Республике Ингушетия.</w:t>
      </w:r>
    </w:p>
    <w:p w14:paraId="0AF4223A" w14:textId="77777777" w:rsidR="004A1B6E" w:rsidRPr="00353BA2" w:rsidRDefault="004A1B6E" w:rsidP="004A1B6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Полученные данные позволяют определить содержание и умения, освоенные выпускниками наиболее успешно, выявить задания, вызвавшие наибольшие затруднения, и установить характер типичных ошибок. Сопоставление результатов различных групп участников даёт возможность определить устойчивые предметные дефициты и особенности подготовки обучающихся с разным уровнем образовательных достижений.</w:t>
      </w:r>
    </w:p>
    <w:p w14:paraId="52D1D087" w14:textId="77777777" w:rsidR="004A1B6E" w:rsidRPr="00353BA2" w:rsidRDefault="004A1B6E" w:rsidP="004A1B6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Результаты проведённого анализа являются основой для разработки адресных методических рекомендаций учителям обществознания, направленных на совершенствование содержания и методов подготовки обучающихся к государственной итоговой аттестации, повышение качества освоения предметных и метапредметных результатов и обеспечение индивидуализации образовательного процесса.</w:t>
      </w:r>
    </w:p>
    <w:p w14:paraId="36E33CD4" w14:textId="51E395A0" w:rsidR="00CF25F5" w:rsidRPr="00353BA2" w:rsidRDefault="00CF25F5">
      <w:pPr>
        <w:pStyle w:val="3"/>
        <w:numPr>
          <w:ilvl w:val="2"/>
          <w:numId w:val="3"/>
        </w:numPr>
        <w:rPr>
          <w:rFonts w:ascii="Times New Roman" w:hAnsi="Times New Roman"/>
          <w:bCs w:val="0"/>
          <w:color w:val="000000" w:themeColor="text1"/>
        </w:rPr>
      </w:pPr>
      <w:r w:rsidRPr="00353BA2">
        <w:rPr>
          <w:rFonts w:ascii="Times New Roman" w:hAnsi="Times New Roman"/>
          <w:bCs w:val="0"/>
          <w:color w:val="000000" w:themeColor="text1"/>
        </w:rPr>
        <w:t xml:space="preserve">Основные статистические характеристики выполнения заданий КИМ в </w:t>
      </w:r>
      <w:r w:rsidR="00151F3E" w:rsidRPr="00353BA2">
        <w:rPr>
          <w:rFonts w:ascii="Times New Roman" w:hAnsi="Times New Roman"/>
          <w:bCs w:val="0"/>
          <w:color w:val="000000" w:themeColor="text1"/>
        </w:rPr>
        <w:t>202</w:t>
      </w:r>
      <w:r w:rsidR="005413F9" w:rsidRPr="00353BA2">
        <w:rPr>
          <w:rFonts w:ascii="Times New Roman" w:hAnsi="Times New Roman"/>
          <w:bCs w:val="0"/>
          <w:color w:val="000000" w:themeColor="text1"/>
          <w:lang w:val="ru-RU"/>
        </w:rPr>
        <w:t>6</w:t>
      </w:r>
      <w:r w:rsidRPr="00353BA2">
        <w:rPr>
          <w:rFonts w:ascii="Times New Roman" w:hAnsi="Times New Roman"/>
          <w:bCs w:val="0"/>
          <w:color w:val="000000" w:themeColor="text1"/>
        </w:rPr>
        <w:t xml:space="preserve"> году</w:t>
      </w:r>
    </w:p>
    <w:p w14:paraId="46A16EB7" w14:textId="77777777" w:rsidR="003A417F" w:rsidRPr="00353BA2" w:rsidRDefault="003A417F" w:rsidP="00CC3194">
      <w:pPr>
        <w:ind w:firstLine="567"/>
        <w:contextualSpacing/>
        <w:jc w:val="center"/>
        <w:rPr>
          <w:b/>
          <w:iCs/>
          <w:color w:val="000000" w:themeColor="text1"/>
          <w:sz w:val="28"/>
          <w:szCs w:val="28"/>
        </w:rPr>
      </w:pPr>
    </w:p>
    <w:p w14:paraId="70C84727" w14:textId="77777777" w:rsidR="00EF538E" w:rsidRPr="00353BA2" w:rsidRDefault="00EF538E" w:rsidP="00EF538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 2026 году в основной период ЕГЭ по обществознанию в Республике Ингушетия приняли участие 723 выпускника. Объём представленных статистических данных позволяет провести достаточно содержательный анализ результатов экзамена и выявить основные тенденции в уровне подготовки участников. При этом охват анализом составил 87,04% участников.</w:t>
      </w:r>
    </w:p>
    <w:p w14:paraId="1F0D4C81" w14:textId="600113B4" w:rsidR="00EF538E" w:rsidRPr="00353BA2" w:rsidRDefault="00EF538E" w:rsidP="00EF538E">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 таблице 2-</w:t>
      </w:r>
      <w:r w:rsidR="004A1B6E" w:rsidRPr="00353BA2">
        <w:rPr>
          <w:rFonts w:eastAsia="Times New Roman"/>
          <w:color w:val="000000" w:themeColor="text1"/>
          <w:sz w:val="28"/>
          <w:szCs w:val="28"/>
        </w:rPr>
        <w:t>13</w:t>
      </w:r>
      <w:r w:rsidRPr="00353BA2">
        <w:rPr>
          <w:rFonts w:eastAsia="Times New Roman"/>
          <w:color w:val="000000" w:themeColor="text1"/>
          <w:sz w:val="28"/>
          <w:szCs w:val="28"/>
        </w:rPr>
        <w:t xml:space="preserve"> представлены результаты выполнения экзаменационной работы по обществознанию обучающимися 11-х классов общеобразовательных организаций Республики Ингушетия в разрезе отдельных заданий КИМ. В таблице отражены средние показатели выполнения заданий по региону, а также результаты различных групп участников экзамена.</w:t>
      </w:r>
    </w:p>
    <w:p w14:paraId="42D01BCC" w14:textId="77777777" w:rsidR="00EF538E" w:rsidRPr="00353BA2" w:rsidRDefault="00EF538E" w:rsidP="00EF538E">
      <w:pPr>
        <w:ind w:firstLine="567"/>
        <w:jc w:val="both"/>
        <w:rPr>
          <w:i/>
          <w:color w:val="000000" w:themeColor="text1"/>
        </w:rPr>
      </w:pPr>
    </w:p>
    <w:p w14:paraId="2605DF21" w14:textId="343B7677" w:rsidR="001B2F07" w:rsidRPr="00353BA2" w:rsidRDefault="00EF538E" w:rsidP="004A1B6E">
      <w:pPr>
        <w:ind w:firstLine="567"/>
        <w:contextualSpacing/>
        <w:jc w:val="right"/>
        <w:rPr>
          <w:noProof/>
          <w:color w:val="000000" w:themeColor="text1"/>
        </w:rPr>
      </w:pPr>
      <w:r w:rsidRPr="00353BA2">
        <w:rPr>
          <w:i/>
          <w:color w:val="000000" w:themeColor="text1"/>
        </w:rPr>
        <w:br w:type="page"/>
      </w:r>
      <w:r w:rsidR="001B2F07" w:rsidRPr="00353BA2">
        <w:rPr>
          <w:color w:val="000000" w:themeColor="text1"/>
        </w:rPr>
        <w:lastRenderedPageBreak/>
        <w:t xml:space="preserve">Таблица </w:t>
      </w:r>
      <w:r w:rsidR="00A70EA4" w:rsidRPr="00353BA2">
        <w:rPr>
          <w:color w:val="000000" w:themeColor="text1"/>
        </w:rPr>
        <w:t>2</w:t>
      </w:r>
      <w:r w:rsidR="00DB6897" w:rsidRPr="00353BA2">
        <w:rPr>
          <w:color w:val="000000" w:themeColor="text1"/>
        </w:rPr>
        <w:noBreakHyphen/>
      </w:r>
      <w:r w:rsidR="00BA4BBB" w:rsidRPr="00353BA2">
        <w:rPr>
          <w:color w:val="000000" w:themeColor="text1"/>
        </w:rPr>
        <w:fldChar w:fldCharType="begin"/>
      </w:r>
      <w:r w:rsidR="00BA4BBB" w:rsidRPr="00353BA2">
        <w:rPr>
          <w:color w:val="000000" w:themeColor="text1"/>
        </w:rPr>
        <w:instrText xml:space="preserve"> SEQ Таблица \* ARABIC \s 1 </w:instrText>
      </w:r>
      <w:r w:rsidR="00BA4BBB" w:rsidRPr="00353BA2">
        <w:rPr>
          <w:color w:val="000000" w:themeColor="text1"/>
        </w:rPr>
        <w:fldChar w:fldCharType="separate"/>
      </w:r>
      <w:r w:rsidR="00AF57A4" w:rsidRPr="00353BA2">
        <w:rPr>
          <w:noProof/>
          <w:color w:val="000000" w:themeColor="text1"/>
        </w:rPr>
        <w:t>13</w:t>
      </w:r>
      <w:r w:rsidR="00BA4BBB" w:rsidRPr="00353BA2">
        <w:rPr>
          <w:noProof/>
          <w:color w:val="000000" w:themeColor="text1"/>
        </w:rPr>
        <w:fldChar w:fldCharType="end"/>
      </w:r>
    </w:p>
    <w:tbl>
      <w:tblPr>
        <w:tblW w:w="14460" w:type="dxa"/>
        <w:tblInd w:w="-436" w:type="dxa"/>
        <w:tblLayout w:type="fixed"/>
        <w:tblCellMar>
          <w:left w:w="57" w:type="dxa"/>
          <w:right w:w="57" w:type="dxa"/>
        </w:tblCellMar>
        <w:tblLook w:val="0000" w:firstRow="0" w:lastRow="0" w:firstColumn="0" w:lastColumn="0" w:noHBand="0" w:noVBand="0"/>
      </w:tblPr>
      <w:tblGrid>
        <w:gridCol w:w="710"/>
        <w:gridCol w:w="6237"/>
        <w:gridCol w:w="992"/>
        <w:gridCol w:w="1276"/>
        <w:gridCol w:w="1843"/>
        <w:gridCol w:w="1275"/>
        <w:gridCol w:w="1134"/>
        <w:gridCol w:w="993"/>
      </w:tblGrid>
      <w:tr w:rsidR="0029227E" w:rsidRPr="00353BA2" w14:paraId="03F09EFF" w14:textId="77777777" w:rsidTr="008C6ED3">
        <w:trPr>
          <w:cantSplit/>
          <w:trHeight w:val="313"/>
          <w:tblHeader/>
        </w:trPr>
        <w:tc>
          <w:tcPr>
            <w:tcW w:w="710"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4A4DC144" w14:textId="77777777" w:rsidR="0029227E" w:rsidRPr="00353BA2" w:rsidRDefault="0029227E" w:rsidP="00DC1425">
            <w:pPr>
              <w:autoSpaceDE w:val="0"/>
              <w:autoSpaceDN w:val="0"/>
              <w:adjustRightInd w:val="0"/>
              <w:jc w:val="center"/>
              <w:rPr>
                <w:color w:val="000000" w:themeColor="text1"/>
                <w:sz w:val="22"/>
                <w:szCs w:val="20"/>
              </w:rPr>
            </w:pPr>
            <w:r w:rsidRPr="00353BA2">
              <w:rPr>
                <w:bCs/>
                <w:color w:val="000000" w:themeColor="text1"/>
                <w:sz w:val="22"/>
                <w:szCs w:val="20"/>
              </w:rPr>
              <w:t>Номер</w:t>
            </w:r>
          </w:p>
          <w:p w14:paraId="23FC2419" w14:textId="77777777" w:rsidR="0029227E" w:rsidRPr="00353BA2" w:rsidRDefault="0029227E" w:rsidP="00644E7E">
            <w:pPr>
              <w:autoSpaceDE w:val="0"/>
              <w:autoSpaceDN w:val="0"/>
              <w:adjustRightInd w:val="0"/>
              <w:jc w:val="center"/>
              <w:rPr>
                <w:color w:val="000000" w:themeColor="text1"/>
                <w:sz w:val="22"/>
                <w:szCs w:val="20"/>
              </w:rPr>
            </w:pPr>
            <w:r w:rsidRPr="00353BA2">
              <w:rPr>
                <w:bCs/>
                <w:color w:val="000000" w:themeColor="text1"/>
                <w:sz w:val="22"/>
                <w:szCs w:val="20"/>
              </w:rPr>
              <w:t>задания в КИМ</w:t>
            </w:r>
          </w:p>
        </w:tc>
        <w:tc>
          <w:tcPr>
            <w:tcW w:w="6237"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1B01971F" w14:textId="77777777" w:rsidR="0029227E" w:rsidRPr="00353BA2" w:rsidRDefault="0029227E" w:rsidP="00DC1425">
            <w:pPr>
              <w:autoSpaceDE w:val="0"/>
              <w:autoSpaceDN w:val="0"/>
              <w:adjustRightInd w:val="0"/>
              <w:jc w:val="center"/>
              <w:rPr>
                <w:color w:val="000000" w:themeColor="text1"/>
                <w:sz w:val="22"/>
                <w:szCs w:val="20"/>
              </w:rPr>
            </w:pPr>
            <w:r w:rsidRPr="00353BA2">
              <w:rPr>
                <w:bCs/>
                <w:color w:val="000000" w:themeColor="text1"/>
                <w:sz w:val="22"/>
                <w:szCs w:val="20"/>
              </w:rPr>
              <w:t>Проверяемые элементы содержания / умения</w:t>
            </w:r>
          </w:p>
        </w:tc>
        <w:tc>
          <w:tcPr>
            <w:tcW w:w="992"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270F310B" w14:textId="77777777" w:rsidR="0029227E" w:rsidRPr="00353BA2" w:rsidRDefault="0029227E" w:rsidP="00DC1425">
            <w:pPr>
              <w:autoSpaceDE w:val="0"/>
              <w:autoSpaceDN w:val="0"/>
              <w:adjustRightInd w:val="0"/>
              <w:jc w:val="center"/>
              <w:rPr>
                <w:color w:val="000000" w:themeColor="text1"/>
                <w:sz w:val="22"/>
                <w:szCs w:val="20"/>
              </w:rPr>
            </w:pPr>
            <w:r w:rsidRPr="00353BA2">
              <w:rPr>
                <w:bCs/>
                <w:color w:val="000000" w:themeColor="text1"/>
                <w:sz w:val="22"/>
                <w:szCs w:val="20"/>
              </w:rPr>
              <w:t>Уровень сложности задания</w:t>
            </w:r>
          </w:p>
          <w:p w14:paraId="0CD92FFE" w14:textId="77777777" w:rsidR="0029227E" w:rsidRPr="00353BA2" w:rsidRDefault="0029227E" w:rsidP="00DC1425">
            <w:pPr>
              <w:autoSpaceDE w:val="0"/>
              <w:autoSpaceDN w:val="0"/>
              <w:adjustRightInd w:val="0"/>
              <w:jc w:val="center"/>
              <w:rPr>
                <w:color w:val="000000" w:themeColor="text1"/>
                <w:sz w:val="22"/>
                <w:szCs w:val="20"/>
              </w:rPr>
            </w:pPr>
          </w:p>
        </w:tc>
        <w:tc>
          <w:tcPr>
            <w:tcW w:w="6521" w:type="dxa"/>
            <w:gridSpan w:val="5"/>
            <w:tcBorders>
              <w:top w:val="single" w:sz="8" w:space="0" w:color="000000"/>
              <w:left w:val="single" w:sz="8" w:space="0" w:color="000000"/>
              <w:right w:val="single" w:sz="8" w:space="0" w:color="000000"/>
            </w:tcBorders>
            <w:shd w:val="clear" w:color="auto" w:fill="C5E0B3" w:themeFill="accent6" w:themeFillTint="66"/>
          </w:tcPr>
          <w:p w14:paraId="0312D135" w14:textId="77777777" w:rsidR="0029227E" w:rsidRPr="00353BA2" w:rsidRDefault="0029227E" w:rsidP="008962F8">
            <w:pPr>
              <w:jc w:val="center"/>
              <w:rPr>
                <w:bCs/>
                <w:color w:val="000000" w:themeColor="text1"/>
                <w:sz w:val="22"/>
                <w:szCs w:val="20"/>
              </w:rPr>
            </w:pPr>
            <w:r w:rsidRPr="00353BA2">
              <w:rPr>
                <w:color w:val="000000" w:themeColor="text1"/>
                <w:sz w:val="22"/>
                <w:szCs w:val="20"/>
              </w:rPr>
              <w:t>Процент выполнения задания в субъекте Российской Федерации</w:t>
            </w:r>
            <w:r w:rsidRPr="00353BA2">
              <w:rPr>
                <w:rStyle w:val="a6"/>
                <w:color w:val="000000" w:themeColor="text1"/>
                <w:sz w:val="22"/>
                <w:szCs w:val="20"/>
              </w:rPr>
              <w:footnoteReference w:id="7"/>
            </w:r>
            <w:r w:rsidR="00601252" w:rsidRPr="00353BA2">
              <w:rPr>
                <w:color w:val="000000" w:themeColor="text1"/>
                <w:sz w:val="22"/>
                <w:szCs w:val="20"/>
              </w:rPr>
              <w:t xml:space="preserve"> </w:t>
            </w:r>
            <w:r w:rsidR="008962F8" w:rsidRPr="00353BA2">
              <w:rPr>
                <w:color w:val="000000" w:themeColor="text1"/>
                <w:sz w:val="22"/>
                <w:szCs w:val="20"/>
              </w:rPr>
              <w:br/>
            </w:r>
            <w:r w:rsidR="00601252" w:rsidRPr="00353BA2">
              <w:rPr>
                <w:color w:val="000000" w:themeColor="text1"/>
                <w:sz w:val="22"/>
                <w:szCs w:val="20"/>
              </w:rPr>
              <w:t>в группах участников экзамена с разными уровнями подготовки</w:t>
            </w:r>
          </w:p>
        </w:tc>
      </w:tr>
      <w:tr w:rsidR="00CF25F5" w:rsidRPr="00353BA2" w14:paraId="0AA086DB" w14:textId="77777777" w:rsidTr="008C6ED3">
        <w:trPr>
          <w:cantSplit/>
          <w:trHeight w:val="635"/>
          <w:tblHeader/>
        </w:trPr>
        <w:tc>
          <w:tcPr>
            <w:tcW w:w="710"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41104DB8" w14:textId="77777777" w:rsidR="0029227E" w:rsidRPr="00353BA2" w:rsidRDefault="0029227E" w:rsidP="00DC1425">
            <w:pPr>
              <w:autoSpaceDE w:val="0"/>
              <w:autoSpaceDN w:val="0"/>
              <w:adjustRightInd w:val="0"/>
              <w:jc w:val="center"/>
              <w:rPr>
                <w:bCs/>
                <w:color w:val="000000" w:themeColor="text1"/>
                <w:sz w:val="22"/>
                <w:szCs w:val="20"/>
              </w:rPr>
            </w:pPr>
          </w:p>
        </w:tc>
        <w:tc>
          <w:tcPr>
            <w:tcW w:w="6237"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29825557" w14:textId="77777777" w:rsidR="0029227E" w:rsidRPr="00353BA2" w:rsidRDefault="0029227E" w:rsidP="00DC1425">
            <w:pPr>
              <w:autoSpaceDE w:val="0"/>
              <w:autoSpaceDN w:val="0"/>
              <w:adjustRightInd w:val="0"/>
              <w:jc w:val="center"/>
              <w:rPr>
                <w:bCs/>
                <w:color w:val="000000" w:themeColor="text1"/>
                <w:sz w:val="22"/>
                <w:szCs w:val="20"/>
              </w:rPr>
            </w:pPr>
          </w:p>
        </w:tc>
        <w:tc>
          <w:tcPr>
            <w:tcW w:w="992"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0810BC6E" w14:textId="77777777" w:rsidR="0029227E" w:rsidRPr="00353BA2" w:rsidRDefault="0029227E" w:rsidP="00DC1425">
            <w:pPr>
              <w:autoSpaceDE w:val="0"/>
              <w:autoSpaceDN w:val="0"/>
              <w:adjustRightInd w:val="0"/>
              <w:jc w:val="center"/>
              <w:rPr>
                <w:bCs/>
                <w:color w:val="000000" w:themeColor="text1"/>
                <w:sz w:val="22"/>
                <w:szCs w:val="20"/>
              </w:rPr>
            </w:pPr>
          </w:p>
        </w:tc>
        <w:tc>
          <w:tcPr>
            <w:tcW w:w="127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051988ED" w14:textId="77777777" w:rsidR="0029227E" w:rsidRPr="00353BA2" w:rsidRDefault="0029227E" w:rsidP="00DC1425">
            <w:pPr>
              <w:jc w:val="center"/>
              <w:rPr>
                <w:color w:val="000000" w:themeColor="text1"/>
                <w:sz w:val="22"/>
                <w:szCs w:val="20"/>
              </w:rPr>
            </w:pPr>
            <w:r w:rsidRPr="00353BA2">
              <w:rPr>
                <w:color w:val="000000" w:themeColor="text1"/>
                <w:sz w:val="22"/>
                <w:szCs w:val="20"/>
              </w:rPr>
              <w:t>средний</w:t>
            </w:r>
            <w:r w:rsidR="00601252" w:rsidRPr="00353BA2">
              <w:rPr>
                <w:color w:val="000000" w:themeColor="text1"/>
                <w:sz w:val="22"/>
                <w:szCs w:val="20"/>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3FA6B215" w14:textId="77777777" w:rsidR="0029227E" w:rsidRPr="00353BA2" w:rsidRDefault="0029227E" w:rsidP="00556E2F">
            <w:pPr>
              <w:autoSpaceDE w:val="0"/>
              <w:autoSpaceDN w:val="0"/>
              <w:adjustRightInd w:val="0"/>
              <w:jc w:val="center"/>
              <w:rPr>
                <w:bCs/>
                <w:color w:val="000000" w:themeColor="text1"/>
                <w:sz w:val="22"/>
                <w:szCs w:val="20"/>
              </w:rPr>
            </w:pPr>
            <w:r w:rsidRPr="00353BA2">
              <w:rPr>
                <w:bCs/>
                <w:color w:val="000000" w:themeColor="text1"/>
                <w:sz w:val="22"/>
                <w:szCs w:val="20"/>
              </w:rPr>
              <w:t xml:space="preserve">в группе </w:t>
            </w:r>
            <w:r w:rsidR="00601252" w:rsidRPr="00353BA2">
              <w:rPr>
                <w:bCs/>
                <w:color w:val="000000" w:themeColor="text1"/>
                <w:sz w:val="22"/>
                <w:szCs w:val="20"/>
              </w:rPr>
              <w:br/>
            </w:r>
            <w:r w:rsidRPr="00353BA2">
              <w:rPr>
                <w:bCs/>
                <w:color w:val="000000" w:themeColor="text1"/>
                <w:sz w:val="22"/>
                <w:szCs w:val="20"/>
              </w:rPr>
              <w:t>не преодолевших минимальный балл</w:t>
            </w:r>
            <w:r w:rsidR="00601252" w:rsidRPr="00353BA2">
              <w:rPr>
                <w:bCs/>
                <w:color w:val="000000" w:themeColor="text1"/>
                <w:sz w:val="22"/>
                <w:szCs w:val="20"/>
              </w:rPr>
              <w:t>, %</w:t>
            </w:r>
          </w:p>
        </w:tc>
        <w:tc>
          <w:tcPr>
            <w:tcW w:w="1275"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790A9C21" w14:textId="77777777" w:rsidR="0029227E" w:rsidRPr="00353BA2" w:rsidRDefault="0029227E">
            <w:pPr>
              <w:autoSpaceDE w:val="0"/>
              <w:autoSpaceDN w:val="0"/>
              <w:adjustRightInd w:val="0"/>
              <w:jc w:val="center"/>
              <w:rPr>
                <w:bCs/>
                <w:color w:val="000000" w:themeColor="text1"/>
                <w:sz w:val="22"/>
                <w:szCs w:val="20"/>
              </w:rPr>
            </w:pPr>
            <w:r w:rsidRPr="00353BA2">
              <w:rPr>
                <w:bCs/>
                <w:color w:val="000000" w:themeColor="text1"/>
                <w:sz w:val="22"/>
                <w:szCs w:val="20"/>
              </w:rPr>
              <w:t>в группе от минимального до 60 т.б.</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2714894A" w14:textId="77777777" w:rsidR="0029227E" w:rsidRPr="00353BA2" w:rsidRDefault="0029227E" w:rsidP="007C1772">
            <w:pPr>
              <w:autoSpaceDE w:val="0"/>
              <w:autoSpaceDN w:val="0"/>
              <w:adjustRightInd w:val="0"/>
              <w:jc w:val="center"/>
              <w:rPr>
                <w:bCs/>
                <w:color w:val="000000" w:themeColor="text1"/>
                <w:sz w:val="22"/>
                <w:szCs w:val="20"/>
              </w:rPr>
            </w:pPr>
            <w:r w:rsidRPr="00353BA2">
              <w:rPr>
                <w:bCs/>
                <w:color w:val="000000" w:themeColor="text1"/>
                <w:sz w:val="22"/>
                <w:szCs w:val="20"/>
              </w:rPr>
              <w:t>в группе от 61 до 80 т.б.</w:t>
            </w:r>
          </w:p>
        </w:tc>
        <w:tc>
          <w:tcPr>
            <w:tcW w:w="993"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59E3938E" w14:textId="77777777" w:rsidR="0029227E" w:rsidRPr="00353BA2" w:rsidRDefault="0029227E" w:rsidP="007C1772">
            <w:pPr>
              <w:autoSpaceDE w:val="0"/>
              <w:autoSpaceDN w:val="0"/>
              <w:adjustRightInd w:val="0"/>
              <w:jc w:val="center"/>
              <w:rPr>
                <w:bCs/>
                <w:color w:val="000000" w:themeColor="text1"/>
                <w:sz w:val="22"/>
                <w:szCs w:val="20"/>
              </w:rPr>
            </w:pPr>
            <w:r w:rsidRPr="00353BA2">
              <w:rPr>
                <w:bCs/>
                <w:color w:val="000000" w:themeColor="text1"/>
                <w:sz w:val="22"/>
                <w:szCs w:val="20"/>
              </w:rPr>
              <w:t xml:space="preserve">в группе </w:t>
            </w:r>
            <w:r w:rsidR="00BA2AEA" w:rsidRPr="00353BA2">
              <w:rPr>
                <w:bCs/>
                <w:color w:val="000000" w:themeColor="text1"/>
                <w:sz w:val="22"/>
                <w:szCs w:val="20"/>
              </w:rPr>
              <w:br/>
            </w:r>
            <w:r w:rsidRPr="00353BA2">
              <w:rPr>
                <w:bCs/>
                <w:color w:val="000000" w:themeColor="text1"/>
                <w:sz w:val="22"/>
                <w:szCs w:val="20"/>
              </w:rPr>
              <w:t>от 81 до 100 т.б.</w:t>
            </w:r>
          </w:p>
        </w:tc>
      </w:tr>
      <w:tr w:rsidR="000931F9" w:rsidRPr="00353BA2" w14:paraId="31E8E3EB"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4B6231FC" w14:textId="34520582" w:rsidR="000931F9" w:rsidRPr="00353BA2" w:rsidRDefault="000931F9" w:rsidP="000931F9">
            <w:pPr>
              <w:autoSpaceDE w:val="0"/>
              <w:autoSpaceDN w:val="0"/>
              <w:adjustRightInd w:val="0"/>
              <w:ind w:firstLine="67"/>
              <w:rPr>
                <w:color w:val="000000" w:themeColor="text1"/>
                <w:sz w:val="22"/>
                <w:szCs w:val="20"/>
              </w:rPr>
            </w:pPr>
            <w:r w:rsidRPr="00353BA2">
              <w:rPr>
                <w:color w:val="000000" w:themeColor="text1"/>
                <w:sz w:val="22"/>
                <w:szCs w:val="20"/>
              </w:rPr>
              <w:t>1</w:t>
            </w:r>
          </w:p>
        </w:tc>
        <w:tc>
          <w:tcPr>
            <w:tcW w:w="6237" w:type="dxa"/>
            <w:tcBorders>
              <w:top w:val="single" w:sz="8" w:space="0" w:color="000000"/>
              <w:left w:val="single" w:sz="8" w:space="0" w:color="000000"/>
              <w:bottom w:val="single" w:sz="8" w:space="0" w:color="000000"/>
              <w:right w:val="single" w:sz="8" w:space="0" w:color="000000"/>
            </w:tcBorders>
            <w:vAlign w:val="center"/>
          </w:tcPr>
          <w:p w14:paraId="112473C1" w14:textId="0E6527B8" w:rsidR="000931F9" w:rsidRPr="00353BA2" w:rsidRDefault="000931F9" w:rsidP="004A1B6E">
            <w:pPr>
              <w:rPr>
                <w:color w:val="000000" w:themeColor="text1"/>
                <w:sz w:val="22"/>
                <w:szCs w:val="22"/>
              </w:rPr>
            </w:pPr>
            <w:r w:rsidRPr="00353BA2">
              <w:rPr>
                <w:color w:val="000000" w:themeColor="text1"/>
                <w:sz w:val="22"/>
                <w:szCs w:val="22"/>
              </w:rPr>
              <w:t>Сформированность знаний об основах общественных наук.</w:t>
            </w:r>
            <w:r w:rsidR="009669EA" w:rsidRPr="00353BA2">
              <w:rPr>
                <w:color w:val="000000" w:themeColor="text1"/>
                <w:sz w:val="22"/>
                <w:szCs w:val="22"/>
              </w:rPr>
              <w:t xml:space="preserve"> </w:t>
            </w:r>
            <w:r w:rsidRPr="00353BA2">
              <w:rPr>
                <w:color w:val="000000" w:themeColor="text1"/>
                <w:sz w:val="22"/>
                <w:szCs w:val="22"/>
              </w:rPr>
              <w:t>Сформированность знаний об обществе как целостной развивающейся системе в единстве и взаимодействии основных сфер и институтов</w:t>
            </w:r>
          </w:p>
        </w:tc>
        <w:tc>
          <w:tcPr>
            <w:tcW w:w="992" w:type="dxa"/>
            <w:tcBorders>
              <w:top w:val="single" w:sz="8" w:space="0" w:color="000000"/>
              <w:left w:val="single" w:sz="8" w:space="0" w:color="000000"/>
              <w:bottom w:val="single" w:sz="8" w:space="0" w:color="000000"/>
              <w:right w:val="single" w:sz="8" w:space="0" w:color="000000"/>
            </w:tcBorders>
            <w:vAlign w:val="center"/>
          </w:tcPr>
          <w:p w14:paraId="3E797979" w14:textId="1D2CB42B"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5535DFF0" w14:textId="0A3F3E87"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70,12</w:t>
            </w:r>
          </w:p>
        </w:tc>
        <w:tc>
          <w:tcPr>
            <w:tcW w:w="1843" w:type="dxa"/>
            <w:tcBorders>
              <w:top w:val="single" w:sz="8" w:space="0" w:color="000000"/>
              <w:left w:val="single" w:sz="8" w:space="0" w:color="000000"/>
              <w:bottom w:val="single" w:sz="8" w:space="0" w:color="000000"/>
              <w:right w:val="single" w:sz="8" w:space="0" w:color="000000"/>
            </w:tcBorders>
            <w:vAlign w:val="center"/>
          </w:tcPr>
          <w:p w14:paraId="0EDCD0E2" w14:textId="374E70B3" w:rsidR="000931F9" w:rsidRPr="00353BA2" w:rsidRDefault="000931F9" w:rsidP="000931F9">
            <w:pPr>
              <w:jc w:val="center"/>
              <w:rPr>
                <w:color w:val="000000" w:themeColor="text1"/>
                <w:sz w:val="22"/>
                <w:szCs w:val="20"/>
              </w:rPr>
            </w:pPr>
            <w:r w:rsidRPr="00353BA2">
              <w:rPr>
                <w:color w:val="000000" w:themeColor="text1"/>
                <w:sz w:val="20"/>
                <w:szCs w:val="20"/>
              </w:rPr>
              <w:t>42,81</w:t>
            </w:r>
          </w:p>
        </w:tc>
        <w:tc>
          <w:tcPr>
            <w:tcW w:w="1275" w:type="dxa"/>
            <w:tcBorders>
              <w:top w:val="single" w:sz="8" w:space="0" w:color="000000"/>
              <w:left w:val="single" w:sz="8" w:space="0" w:color="000000"/>
              <w:bottom w:val="single" w:sz="8" w:space="0" w:color="000000"/>
              <w:right w:val="single" w:sz="8" w:space="0" w:color="000000"/>
            </w:tcBorders>
            <w:vAlign w:val="center"/>
          </w:tcPr>
          <w:p w14:paraId="484627A5" w14:textId="57464A95" w:rsidR="000931F9" w:rsidRPr="00353BA2" w:rsidRDefault="000931F9" w:rsidP="000931F9">
            <w:pPr>
              <w:jc w:val="center"/>
              <w:rPr>
                <w:color w:val="000000" w:themeColor="text1"/>
                <w:sz w:val="22"/>
                <w:szCs w:val="20"/>
              </w:rPr>
            </w:pPr>
            <w:r w:rsidRPr="00353BA2">
              <w:rPr>
                <w:color w:val="000000" w:themeColor="text1"/>
                <w:sz w:val="20"/>
                <w:szCs w:val="20"/>
              </w:rPr>
              <w:t>87,22</w:t>
            </w:r>
          </w:p>
        </w:tc>
        <w:tc>
          <w:tcPr>
            <w:tcW w:w="1134" w:type="dxa"/>
            <w:tcBorders>
              <w:top w:val="single" w:sz="8" w:space="0" w:color="000000"/>
              <w:left w:val="single" w:sz="8" w:space="0" w:color="000000"/>
              <w:bottom w:val="single" w:sz="8" w:space="0" w:color="000000"/>
              <w:right w:val="single" w:sz="8" w:space="0" w:color="000000"/>
            </w:tcBorders>
            <w:vAlign w:val="center"/>
          </w:tcPr>
          <w:p w14:paraId="466BD1F6" w14:textId="3EA821E0" w:rsidR="000931F9" w:rsidRPr="00353BA2" w:rsidRDefault="000931F9" w:rsidP="000931F9">
            <w:pPr>
              <w:jc w:val="center"/>
              <w:rPr>
                <w:color w:val="000000" w:themeColor="text1"/>
                <w:sz w:val="22"/>
                <w:szCs w:val="20"/>
              </w:rPr>
            </w:pPr>
            <w:r w:rsidRPr="00353BA2">
              <w:rPr>
                <w:color w:val="000000" w:themeColor="text1"/>
                <w:sz w:val="20"/>
                <w:szCs w:val="20"/>
              </w:rPr>
              <w:t>97,12</w:t>
            </w:r>
          </w:p>
        </w:tc>
        <w:tc>
          <w:tcPr>
            <w:tcW w:w="993" w:type="dxa"/>
            <w:tcBorders>
              <w:top w:val="single" w:sz="8" w:space="0" w:color="000000"/>
              <w:left w:val="single" w:sz="8" w:space="0" w:color="000000"/>
              <w:bottom w:val="single" w:sz="8" w:space="0" w:color="000000"/>
              <w:right w:val="single" w:sz="8" w:space="0" w:color="000000"/>
            </w:tcBorders>
            <w:vAlign w:val="center"/>
          </w:tcPr>
          <w:p w14:paraId="3162AF39" w14:textId="53286FDB" w:rsidR="000931F9" w:rsidRPr="00353BA2" w:rsidRDefault="000931F9" w:rsidP="000931F9">
            <w:pPr>
              <w:jc w:val="center"/>
              <w:rPr>
                <w:color w:val="000000" w:themeColor="text1"/>
                <w:sz w:val="22"/>
                <w:szCs w:val="20"/>
              </w:rPr>
            </w:pPr>
            <w:r w:rsidRPr="00353BA2">
              <w:rPr>
                <w:color w:val="000000" w:themeColor="text1"/>
                <w:sz w:val="20"/>
                <w:szCs w:val="20"/>
              </w:rPr>
              <w:t>100,00</w:t>
            </w:r>
          </w:p>
        </w:tc>
      </w:tr>
      <w:tr w:rsidR="000931F9" w:rsidRPr="00353BA2" w14:paraId="50A24A20"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2EA3E794" w14:textId="49AA192D"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2</w:t>
            </w:r>
          </w:p>
        </w:tc>
        <w:tc>
          <w:tcPr>
            <w:tcW w:w="6237" w:type="dxa"/>
            <w:tcBorders>
              <w:top w:val="single" w:sz="8" w:space="0" w:color="000000"/>
              <w:left w:val="single" w:sz="8" w:space="0" w:color="000000"/>
              <w:bottom w:val="single" w:sz="8" w:space="0" w:color="000000"/>
              <w:right w:val="single" w:sz="8" w:space="0" w:color="000000"/>
            </w:tcBorders>
            <w:vAlign w:val="center"/>
          </w:tcPr>
          <w:p w14:paraId="60F7D77B" w14:textId="6757BB4A"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1F1264CC" w14:textId="5708929D"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1FB1BB28" w14:textId="51580A76"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64,94</w:t>
            </w:r>
          </w:p>
        </w:tc>
        <w:tc>
          <w:tcPr>
            <w:tcW w:w="1843" w:type="dxa"/>
            <w:tcBorders>
              <w:top w:val="single" w:sz="8" w:space="0" w:color="000000"/>
              <w:left w:val="single" w:sz="8" w:space="0" w:color="000000"/>
              <w:bottom w:val="single" w:sz="8" w:space="0" w:color="000000"/>
              <w:right w:val="single" w:sz="8" w:space="0" w:color="000000"/>
            </w:tcBorders>
            <w:vAlign w:val="center"/>
          </w:tcPr>
          <w:p w14:paraId="0065A73B" w14:textId="39962BE8" w:rsidR="000931F9" w:rsidRPr="00353BA2" w:rsidRDefault="000931F9" w:rsidP="000931F9">
            <w:pPr>
              <w:jc w:val="center"/>
              <w:rPr>
                <w:color w:val="000000" w:themeColor="text1"/>
                <w:sz w:val="22"/>
                <w:szCs w:val="20"/>
              </w:rPr>
            </w:pPr>
            <w:r w:rsidRPr="00353BA2">
              <w:rPr>
                <w:color w:val="000000" w:themeColor="text1"/>
                <w:sz w:val="20"/>
                <w:szCs w:val="20"/>
              </w:rPr>
              <w:t>40,78</w:t>
            </w:r>
          </w:p>
        </w:tc>
        <w:tc>
          <w:tcPr>
            <w:tcW w:w="1275" w:type="dxa"/>
            <w:tcBorders>
              <w:top w:val="single" w:sz="8" w:space="0" w:color="000000"/>
              <w:left w:val="single" w:sz="8" w:space="0" w:color="000000"/>
              <w:bottom w:val="single" w:sz="8" w:space="0" w:color="000000"/>
              <w:right w:val="single" w:sz="8" w:space="0" w:color="000000"/>
            </w:tcBorders>
            <w:vAlign w:val="center"/>
          </w:tcPr>
          <w:p w14:paraId="56CD30AA" w14:textId="511F315B" w:rsidR="000931F9" w:rsidRPr="00353BA2" w:rsidRDefault="000931F9" w:rsidP="000931F9">
            <w:pPr>
              <w:jc w:val="center"/>
              <w:rPr>
                <w:color w:val="000000" w:themeColor="text1"/>
                <w:sz w:val="22"/>
                <w:szCs w:val="20"/>
              </w:rPr>
            </w:pPr>
            <w:r w:rsidRPr="00353BA2">
              <w:rPr>
                <w:color w:val="000000" w:themeColor="text1"/>
                <w:sz w:val="20"/>
                <w:szCs w:val="20"/>
              </w:rPr>
              <w:t>76,65</w:t>
            </w:r>
          </w:p>
        </w:tc>
        <w:tc>
          <w:tcPr>
            <w:tcW w:w="1134" w:type="dxa"/>
            <w:tcBorders>
              <w:top w:val="single" w:sz="8" w:space="0" w:color="000000"/>
              <w:left w:val="single" w:sz="8" w:space="0" w:color="000000"/>
              <w:bottom w:val="single" w:sz="8" w:space="0" w:color="000000"/>
              <w:right w:val="single" w:sz="8" w:space="0" w:color="000000"/>
            </w:tcBorders>
            <w:vAlign w:val="center"/>
          </w:tcPr>
          <w:p w14:paraId="18D0C660" w14:textId="34B5543D" w:rsidR="000931F9" w:rsidRPr="00353BA2" w:rsidRDefault="000931F9" w:rsidP="000931F9">
            <w:pPr>
              <w:jc w:val="center"/>
              <w:rPr>
                <w:color w:val="000000" w:themeColor="text1"/>
                <w:sz w:val="22"/>
                <w:szCs w:val="20"/>
              </w:rPr>
            </w:pPr>
            <w:r w:rsidRPr="00353BA2">
              <w:rPr>
                <w:color w:val="000000" w:themeColor="text1"/>
                <w:sz w:val="20"/>
                <w:szCs w:val="20"/>
              </w:rPr>
              <w:t>92,45</w:t>
            </w:r>
          </w:p>
        </w:tc>
        <w:tc>
          <w:tcPr>
            <w:tcW w:w="993" w:type="dxa"/>
            <w:tcBorders>
              <w:top w:val="single" w:sz="8" w:space="0" w:color="000000"/>
              <w:left w:val="single" w:sz="8" w:space="0" w:color="000000"/>
              <w:bottom w:val="single" w:sz="8" w:space="0" w:color="000000"/>
              <w:right w:val="single" w:sz="8" w:space="0" w:color="000000"/>
            </w:tcBorders>
            <w:vAlign w:val="center"/>
          </w:tcPr>
          <w:p w14:paraId="1C56FFDC" w14:textId="2B6D7C62" w:rsidR="000931F9" w:rsidRPr="00353BA2" w:rsidRDefault="000931F9" w:rsidP="000931F9">
            <w:pPr>
              <w:jc w:val="center"/>
              <w:rPr>
                <w:color w:val="000000" w:themeColor="text1"/>
                <w:sz w:val="22"/>
                <w:szCs w:val="20"/>
              </w:rPr>
            </w:pPr>
            <w:r w:rsidRPr="00353BA2">
              <w:rPr>
                <w:color w:val="000000" w:themeColor="text1"/>
                <w:sz w:val="20"/>
                <w:szCs w:val="20"/>
              </w:rPr>
              <w:t>98,65</w:t>
            </w:r>
          </w:p>
        </w:tc>
      </w:tr>
      <w:tr w:rsidR="000931F9" w:rsidRPr="00353BA2" w14:paraId="6C46EBFA"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50DCA562" w14:textId="1D94C218"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3</w:t>
            </w:r>
          </w:p>
        </w:tc>
        <w:tc>
          <w:tcPr>
            <w:tcW w:w="6237" w:type="dxa"/>
            <w:tcBorders>
              <w:top w:val="single" w:sz="8" w:space="0" w:color="000000"/>
              <w:left w:val="single" w:sz="8" w:space="0" w:color="000000"/>
              <w:bottom w:val="single" w:sz="8" w:space="0" w:color="000000"/>
              <w:right w:val="single" w:sz="8" w:space="0" w:color="000000"/>
            </w:tcBorders>
            <w:vAlign w:val="center"/>
          </w:tcPr>
          <w:p w14:paraId="3BC17353" w14:textId="64EFBA25"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0771FF03" w14:textId="2FB51D7D"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3B50D0FC" w14:textId="22497560"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41,36</w:t>
            </w:r>
          </w:p>
        </w:tc>
        <w:tc>
          <w:tcPr>
            <w:tcW w:w="1843" w:type="dxa"/>
            <w:tcBorders>
              <w:top w:val="single" w:sz="8" w:space="0" w:color="000000"/>
              <w:left w:val="single" w:sz="8" w:space="0" w:color="000000"/>
              <w:bottom w:val="single" w:sz="8" w:space="0" w:color="000000"/>
              <w:right w:val="single" w:sz="8" w:space="0" w:color="000000"/>
            </w:tcBorders>
            <w:vAlign w:val="center"/>
          </w:tcPr>
          <w:p w14:paraId="266E248C" w14:textId="77289912" w:rsidR="000931F9" w:rsidRPr="00353BA2" w:rsidRDefault="000931F9" w:rsidP="000931F9">
            <w:pPr>
              <w:jc w:val="center"/>
              <w:rPr>
                <w:color w:val="000000" w:themeColor="text1"/>
                <w:sz w:val="22"/>
                <w:szCs w:val="20"/>
              </w:rPr>
            </w:pPr>
            <w:r w:rsidRPr="00353BA2">
              <w:rPr>
                <w:color w:val="000000" w:themeColor="text1"/>
                <w:sz w:val="20"/>
                <w:szCs w:val="20"/>
              </w:rPr>
              <w:t>17,81</w:t>
            </w:r>
          </w:p>
        </w:tc>
        <w:tc>
          <w:tcPr>
            <w:tcW w:w="1275" w:type="dxa"/>
            <w:tcBorders>
              <w:top w:val="single" w:sz="8" w:space="0" w:color="000000"/>
              <w:left w:val="single" w:sz="8" w:space="0" w:color="000000"/>
              <w:bottom w:val="single" w:sz="8" w:space="0" w:color="000000"/>
              <w:right w:val="single" w:sz="8" w:space="0" w:color="000000"/>
            </w:tcBorders>
            <w:vAlign w:val="center"/>
          </w:tcPr>
          <w:p w14:paraId="6A7CCFE5" w14:textId="6B854664" w:rsidR="000931F9" w:rsidRPr="00353BA2" w:rsidRDefault="000931F9" w:rsidP="000931F9">
            <w:pPr>
              <w:jc w:val="center"/>
              <w:rPr>
                <w:color w:val="000000" w:themeColor="text1"/>
                <w:sz w:val="22"/>
                <w:szCs w:val="20"/>
              </w:rPr>
            </w:pPr>
            <w:r w:rsidRPr="00353BA2">
              <w:rPr>
                <w:color w:val="000000" w:themeColor="text1"/>
                <w:sz w:val="20"/>
                <w:szCs w:val="20"/>
              </w:rPr>
              <w:t>49,34</w:t>
            </w:r>
          </w:p>
        </w:tc>
        <w:tc>
          <w:tcPr>
            <w:tcW w:w="1134" w:type="dxa"/>
            <w:tcBorders>
              <w:top w:val="single" w:sz="8" w:space="0" w:color="000000"/>
              <w:left w:val="single" w:sz="8" w:space="0" w:color="000000"/>
              <w:bottom w:val="single" w:sz="8" w:space="0" w:color="000000"/>
              <w:right w:val="single" w:sz="8" w:space="0" w:color="000000"/>
            </w:tcBorders>
            <w:vAlign w:val="center"/>
          </w:tcPr>
          <w:p w14:paraId="51407781" w14:textId="72EA5818" w:rsidR="000931F9" w:rsidRPr="00353BA2" w:rsidRDefault="000931F9" w:rsidP="000931F9">
            <w:pPr>
              <w:jc w:val="center"/>
              <w:rPr>
                <w:color w:val="000000" w:themeColor="text1"/>
                <w:sz w:val="22"/>
                <w:szCs w:val="20"/>
              </w:rPr>
            </w:pPr>
            <w:r w:rsidRPr="00353BA2">
              <w:rPr>
                <w:color w:val="000000" w:themeColor="text1"/>
                <w:sz w:val="20"/>
                <w:szCs w:val="20"/>
              </w:rPr>
              <w:t>71,94</w:t>
            </w:r>
          </w:p>
        </w:tc>
        <w:tc>
          <w:tcPr>
            <w:tcW w:w="993" w:type="dxa"/>
            <w:tcBorders>
              <w:top w:val="single" w:sz="8" w:space="0" w:color="000000"/>
              <w:left w:val="single" w:sz="8" w:space="0" w:color="000000"/>
              <w:bottom w:val="single" w:sz="8" w:space="0" w:color="000000"/>
              <w:right w:val="single" w:sz="8" w:space="0" w:color="000000"/>
            </w:tcBorders>
            <w:vAlign w:val="center"/>
          </w:tcPr>
          <w:p w14:paraId="31357E9C" w14:textId="234294F8" w:rsidR="000931F9" w:rsidRPr="00353BA2" w:rsidRDefault="000931F9" w:rsidP="000931F9">
            <w:pPr>
              <w:jc w:val="center"/>
              <w:rPr>
                <w:color w:val="000000" w:themeColor="text1"/>
                <w:sz w:val="22"/>
                <w:szCs w:val="20"/>
              </w:rPr>
            </w:pPr>
            <w:r w:rsidRPr="00353BA2">
              <w:rPr>
                <w:color w:val="000000" w:themeColor="text1"/>
                <w:sz w:val="20"/>
                <w:szCs w:val="20"/>
              </w:rPr>
              <w:t>81,08</w:t>
            </w:r>
          </w:p>
        </w:tc>
      </w:tr>
      <w:tr w:rsidR="000931F9" w:rsidRPr="00353BA2" w14:paraId="1EF951B3"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6F0DF145" w14:textId="6EE6D806"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4</w:t>
            </w:r>
          </w:p>
        </w:tc>
        <w:tc>
          <w:tcPr>
            <w:tcW w:w="6237" w:type="dxa"/>
            <w:tcBorders>
              <w:top w:val="single" w:sz="8" w:space="0" w:color="000000"/>
              <w:left w:val="single" w:sz="8" w:space="0" w:color="000000"/>
              <w:bottom w:val="single" w:sz="8" w:space="0" w:color="000000"/>
              <w:right w:val="single" w:sz="8" w:space="0" w:color="000000"/>
            </w:tcBorders>
            <w:vAlign w:val="center"/>
          </w:tcPr>
          <w:p w14:paraId="04EDC8A0" w14:textId="382DC581" w:rsidR="000931F9" w:rsidRPr="00353BA2" w:rsidRDefault="000931F9" w:rsidP="009669EA">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использовать понятийный аппарат при анализе и оценке социальных</w:t>
            </w:r>
            <w:r w:rsidR="009669EA" w:rsidRPr="00353BA2">
              <w:rPr>
                <w:color w:val="000000" w:themeColor="text1"/>
                <w:sz w:val="22"/>
                <w:szCs w:val="22"/>
              </w:rPr>
              <w:t xml:space="preserve"> </w:t>
            </w:r>
            <w:r w:rsidRPr="00353BA2">
              <w:rPr>
                <w:color w:val="000000" w:themeColor="text1"/>
                <w:sz w:val="22"/>
                <w:szCs w:val="22"/>
              </w:rPr>
              <w:t>явлений, для ориентации в социальных науках</w:t>
            </w:r>
          </w:p>
        </w:tc>
        <w:tc>
          <w:tcPr>
            <w:tcW w:w="992" w:type="dxa"/>
            <w:tcBorders>
              <w:top w:val="single" w:sz="8" w:space="0" w:color="000000"/>
              <w:left w:val="single" w:sz="8" w:space="0" w:color="000000"/>
              <w:bottom w:val="single" w:sz="8" w:space="0" w:color="000000"/>
              <w:right w:val="single" w:sz="8" w:space="0" w:color="000000"/>
            </w:tcBorders>
            <w:vAlign w:val="center"/>
          </w:tcPr>
          <w:p w14:paraId="31364C9C" w14:textId="06EEF575"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0B25D624" w14:textId="4C59B87F"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64,73</w:t>
            </w:r>
          </w:p>
        </w:tc>
        <w:tc>
          <w:tcPr>
            <w:tcW w:w="1843" w:type="dxa"/>
            <w:tcBorders>
              <w:top w:val="single" w:sz="8" w:space="0" w:color="000000"/>
              <w:left w:val="single" w:sz="8" w:space="0" w:color="000000"/>
              <w:bottom w:val="single" w:sz="8" w:space="0" w:color="000000"/>
              <w:right w:val="single" w:sz="8" w:space="0" w:color="000000"/>
            </w:tcBorders>
            <w:vAlign w:val="center"/>
          </w:tcPr>
          <w:p w14:paraId="4594D1E9" w14:textId="2907C824" w:rsidR="000931F9" w:rsidRPr="00353BA2" w:rsidRDefault="000931F9" w:rsidP="000931F9">
            <w:pPr>
              <w:jc w:val="center"/>
              <w:rPr>
                <w:color w:val="000000" w:themeColor="text1"/>
                <w:sz w:val="22"/>
                <w:szCs w:val="20"/>
              </w:rPr>
            </w:pPr>
            <w:r w:rsidRPr="00353BA2">
              <w:rPr>
                <w:color w:val="000000" w:themeColor="text1"/>
                <w:sz w:val="20"/>
                <w:szCs w:val="20"/>
              </w:rPr>
              <w:t>37,66</w:t>
            </w:r>
          </w:p>
        </w:tc>
        <w:tc>
          <w:tcPr>
            <w:tcW w:w="1275" w:type="dxa"/>
            <w:tcBorders>
              <w:top w:val="single" w:sz="8" w:space="0" w:color="000000"/>
              <w:left w:val="single" w:sz="8" w:space="0" w:color="000000"/>
              <w:bottom w:val="single" w:sz="8" w:space="0" w:color="000000"/>
              <w:right w:val="single" w:sz="8" w:space="0" w:color="000000"/>
            </w:tcBorders>
            <w:vAlign w:val="center"/>
          </w:tcPr>
          <w:p w14:paraId="79459F46" w14:textId="2A95C50D" w:rsidR="000931F9" w:rsidRPr="00353BA2" w:rsidRDefault="000931F9" w:rsidP="000931F9">
            <w:pPr>
              <w:jc w:val="center"/>
              <w:rPr>
                <w:color w:val="000000" w:themeColor="text1"/>
                <w:sz w:val="22"/>
                <w:szCs w:val="20"/>
              </w:rPr>
            </w:pPr>
            <w:r w:rsidRPr="00353BA2">
              <w:rPr>
                <w:color w:val="000000" w:themeColor="text1"/>
                <w:sz w:val="20"/>
                <w:szCs w:val="20"/>
              </w:rPr>
              <w:t>80,84</w:t>
            </w:r>
          </w:p>
        </w:tc>
        <w:tc>
          <w:tcPr>
            <w:tcW w:w="1134" w:type="dxa"/>
            <w:tcBorders>
              <w:top w:val="single" w:sz="8" w:space="0" w:color="000000"/>
              <w:left w:val="single" w:sz="8" w:space="0" w:color="000000"/>
              <w:bottom w:val="single" w:sz="8" w:space="0" w:color="000000"/>
              <w:right w:val="single" w:sz="8" w:space="0" w:color="000000"/>
            </w:tcBorders>
            <w:vAlign w:val="center"/>
          </w:tcPr>
          <w:p w14:paraId="7EFC3324" w14:textId="4EB5517F" w:rsidR="000931F9" w:rsidRPr="00353BA2" w:rsidRDefault="000931F9" w:rsidP="000931F9">
            <w:pPr>
              <w:jc w:val="center"/>
              <w:rPr>
                <w:color w:val="000000" w:themeColor="text1"/>
                <w:sz w:val="22"/>
                <w:szCs w:val="20"/>
              </w:rPr>
            </w:pPr>
            <w:r w:rsidRPr="00353BA2">
              <w:rPr>
                <w:color w:val="000000" w:themeColor="text1"/>
                <w:sz w:val="20"/>
                <w:szCs w:val="20"/>
              </w:rPr>
              <w:t>91,37</w:t>
            </w:r>
          </w:p>
        </w:tc>
        <w:tc>
          <w:tcPr>
            <w:tcW w:w="993" w:type="dxa"/>
            <w:tcBorders>
              <w:top w:val="single" w:sz="8" w:space="0" w:color="000000"/>
              <w:left w:val="single" w:sz="8" w:space="0" w:color="000000"/>
              <w:bottom w:val="single" w:sz="8" w:space="0" w:color="000000"/>
              <w:right w:val="single" w:sz="8" w:space="0" w:color="000000"/>
            </w:tcBorders>
            <w:vAlign w:val="center"/>
          </w:tcPr>
          <w:p w14:paraId="2C42EFE1" w14:textId="1D0463CF" w:rsidR="000931F9" w:rsidRPr="00353BA2" w:rsidRDefault="000931F9" w:rsidP="000931F9">
            <w:pPr>
              <w:jc w:val="center"/>
              <w:rPr>
                <w:color w:val="000000" w:themeColor="text1"/>
                <w:sz w:val="22"/>
                <w:szCs w:val="20"/>
              </w:rPr>
            </w:pPr>
            <w:r w:rsidRPr="00353BA2">
              <w:rPr>
                <w:color w:val="000000" w:themeColor="text1"/>
                <w:sz w:val="20"/>
                <w:szCs w:val="20"/>
              </w:rPr>
              <w:t>100,00</w:t>
            </w:r>
          </w:p>
        </w:tc>
      </w:tr>
      <w:tr w:rsidR="000931F9" w:rsidRPr="00353BA2" w14:paraId="075DB599"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5133A99E" w14:textId="28FA5F0F"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5</w:t>
            </w:r>
          </w:p>
        </w:tc>
        <w:tc>
          <w:tcPr>
            <w:tcW w:w="6237" w:type="dxa"/>
            <w:tcBorders>
              <w:top w:val="single" w:sz="8" w:space="0" w:color="000000"/>
              <w:left w:val="single" w:sz="8" w:space="0" w:color="000000"/>
              <w:bottom w:val="single" w:sz="8" w:space="0" w:color="000000"/>
              <w:right w:val="single" w:sz="8" w:space="0" w:color="000000"/>
            </w:tcBorders>
            <w:vAlign w:val="center"/>
          </w:tcPr>
          <w:p w14:paraId="45FEF89A" w14:textId="3237DEAE"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6193FC7E" w14:textId="184B40E1"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054A51BB" w14:textId="4C75BA8A"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56,36</w:t>
            </w:r>
          </w:p>
        </w:tc>
        <w:tc>
          <w:tcPr>
            <w:tcW w:w="1843" w:type="dxa"/>
            <w:tcBorders>
              <w:top w:val="single" w:sz="8" w:space="0" w:color="000000"/>
              <w:left w:val="single" w:sz="8" w:space="0" w:color="000000"/>
              <w:bottom w:val="single" w:sz="8" w:space="0" w:color="000000"/>
              <w:right w:val="single" w:sz="8" w:space="0" w:color="000000"/>
            </w:tcBorders>
            <w:vAlign w:val="center"/>
          </w:tcPr>
          <w:p w14:paraId="0F2E3240" w14:textId="5B821EC4" w:rsidR="000931F9" w:rsidRPr="00353BA2" w:rsidRDefault="000931F9" w:rsidP="000931F9">
            <w:pPr>
              <w:jc w:val="center"/>
              <w:rPr>
                <w:color w:val="000000" w:themeColor="text1"/>
                <w:sz w:val="22"/>
                <w:szCs w:val="20"/>
              </w:rPr>
            </w:pPr>
            <w:r w:rsidRPr="00353BA2">
              <w:rPr>
                <w:color w:val="000000" w:themeColor="text1"/>
                <w:sz w:val="20"/>
                <w:szCs w:val="20"/>
              </w:rPr>
              <w:t>37,34</w:t>
            </w:r>
          </w:p>
        </w:tc>
        <w:tc>
          <w:tcPr>
            <w:tcW w:w="1275" w:type="dxa"/>
            <w:tcBorders>
              <w:top w:val="single" w:sz="8" w:space="0" w:color="000000"/>
              <w:left w:val="single" w:sz="8" w:space="0" w:color="000000"/>
              <w:bottom w:val="single" w:sz="8" w:space="0" w:color="000000"/>
              <w:right w:val="single" w:sz="8" w:space="0" w:color="000000"/>
            </w:tcBorders>
            <w:vAlign w:val="center"/>
          </w:tcPr>
          <w:p w14:paraId="7A4A8761" w14:textId="29E32EDB" w:rsidR="000931F9" w:rsidRPr="00353BA2" w:rsidRDefault="000931F9" w:rsidP="000931F9">
            <w:pPr>
              <w:jc w:val="center"/>
              <w:rPr>
                <w:color w:val="000000" w:themeColor="text1"/>
                <w:sz w:val="22"/>
                <w:szCs w:val="20"/>
              </w:rPr>
            </w:pPr>
            <w:r w:rsidRPr="00353BA2">
              <w:rPr>
                <w:color w:val="000000" w:themeColor="text1"/>
                <w:sz w:val="20"/>
                <w:szCs w:val="20"/>
              </w:rPr>
              <w:t>67,18</w:t>
            </w:r>
          </w:p>
        </w:tc>
        <w:tc>
          <w:tcPr>
            <w:tcW w:w="1134" w:type="dxa"/>
            <w:tcBorders>
              <w:top w:val="single" w:sz="8" w:space="0" w:color="000000"/>
              <w:left w:val="single" w:sz="8" w:space="0" w:color="000000"/>
              <w:bottom w:val="single" w:sz="8" w:space="0" w:color="000000"/>
              <w:right w:val="single" w:sz="8" w:space="0" w:color="000000"/>
            </w:tcBorders>
            <w:vAlign w:val="center"/>
          </w:tcPr>
          <w:p w14:paraId="1838950B" w14:textId="0B893F62" w:rsidR="000931F9" w:rsidRPr="00353BA2" w:rsidRDefault="000931F9" w:rsidP="000931F9">
            <w:pPr>
              <w:jc w:val="center"/>
              <w:rPr>
                <w:color w:val="000000" w:themeColor="text1"/>
                <w:sz w:val="22"/>
                <w:szCs w:val="20"/>
              </w:rPr>
            </w:pPr>
            <w:r w:rsidRPr="00353BA2">
              <w:rPr>
                <w:color w:val="000000" w:themeColor="text1"/>
                <w:sz w:val="20"/>
                <w:szCs w:val="20"/>
              </w:rPr>
              <w:t>75,90</w:t>
            </w:r>
          </w:p>
        </w:tc>
        <w:tc>
          <w:tcPr>
            <w:tcW w:w="993" w:type="dxa"/>
            <w:tcBorders>
              <w:top w:val="single" w:sz="8" w:space="0" w:color="000000"/>
              <w:left w:val="single" w:sz="8" w:space="0" w:color="000000"/>
              <w:bottom w:val="single" w:sz="8" w:space="0" w:color="000000"/>
              <w:right w:val="single" w:sz="8" w:space="0" w:color="000000"/>
            </w:tcBorders>
            <w:vAlign w:val="center"/>
          </w:tcPr>
          <w:p w14:paraId="4DBA83C3" w14:textId="2B515271" w:rsidR="000931F9" w:rsidRPr="00353BA2" w:rsidRDefault="000931F9" w:rsidP="000931F9">
            <w:pPr>
              <w:jc w:val="center"/>
              <w:rPr>
                <w:color w:val="000000" w:themeColor="text1"/>
                <w:sz w:val="22"/>
                <w:szCs w:val="20"/>
              </w:rPr>
            </w:pPr>
            <w:r w:rsidRPr="00353BA2">
              <w:rPr>
                <w:color w:val="000000" w:themeColor="text1"/>
                <w:sz w:val="20"/>
                <w:szCs w:val="20"/>
              </w:rPr>
              <w:t>81,08</w:t>
            </w:r>
          </w:p>
        </w:tc>
      </w:tr>
      <w:tr w:rsidR="000931F9" w:rsidRPr="00353BA2" w14:paraId="57A63823"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74177E39" w14:textId="281D861C"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6</w:t>
            </w:r>
          </w:p>
        </w:tc>
        <w:tc>
          <w:tcPr>
            <w:tcW w:w="6237" w:type="dxa"/>
            <w:tcBorders>
              <w:top w:val="single" w:sz="8" w:space="0" w:color="000000"/>
              <w:left w:val="single" w:sz="8" w:space="0" w:color="000000"/>
              <w:bottom w:val="single" w:sz="8" w:space="0" w:color="000000"/>
              <w:right w:val="single" w:sz="8" w:space="0" w:color="000000"/>
            </w:tcBorders>
            <w:vAlign w:val="center"/>
          </w:tcPr>
          <w:p w14:paraId="4452552E" w14:textId="0E3B2A5D"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259AA4F2" w14:textId="1A04B422"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38B6AC95" w14:textId="69D48999"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48,96</w:t>
            </w:r>
          </w:p>
        </w:tc>
        <w:tc>
          <w:tcPr>
            <w:tcW w:w="1843" w:type="dxa"/>
            <w:tcBorders>
              <w:top w:val="single" w:sz="8" w:space="0" w:color="000000"/>
              <w:left w:val="single" w:sz="8" w:space="0" w:color="000000"/>
              <w:bottom w:val="single" w:sz="8" w:space="0" w:color="000000"/>
              <w:right w:val="single" w:sz="8" w:space="0" w:color="000000"/>
            </w:tcBorders>
            <w:vAlign w:val="center"/>
          </w:tcPr>
          <w:p w14:paraId="5307B3B5" w14:textId="19AF968A" w:rsidR="000931F9" w:rsidRPr="00353BA2" w:rsidRDefault="000931F9" w:rsidP="000931F9">
            <w:pPr>
              <w:jc w:val="center"/>
              <w:rPr>
                <w:color w:val="000000" w:themeColor="text1"/>
                <w:sz w:val="22"/>
                <w:szCs w:val="20"/>
              </w:rPr>
            </w:pPr>
            <w:r w:rsidRPr="00353BA2">
              <w:rPr>
                <w:color w:val="000000" w:themeColor="text1"/>
                <w:sz w:val="20"/>
                <w:szCs w:val="20"/>
              </w:rPr>
              <w:t>23,28</w:t>
            </w:r>
          </w:p>
        </w:tc>
        <w:tc>
          <w:tcPr>
            <w:tcW w:w="1275" w:type="dxa"/>
            <w:tcBorders>
              <w:top w:val="single" w:sz="8" w:space="0" w:color="000000"/>
              <w:left w:val="single" w:sz="8" w:space="0" w:color="000000"/>
              <w:bottom w:val="single" w:sz="8" w:space="0" w:color="000000"/>
              <w:right w:val="single" w:sz="8" w:space="0" w:color="000000"/>
            </w:tcBorders>
            <w:vAlign w:val="center"/>
          </w:tcPr>
          <w:p w14:paraId="69860FF3" w14:textId="002EEB74" w:rsidR="000931F9" w:rsidRPr="00353BA2" w:rsidRDefault="000931F9" w:rsidP="000931F9">
            <w:pPr>
              <w:jc w:val="center"/>
              <w:rPr>
                <w:color w:val="000000" w:themeColor="text1"/>
                <w:sz w:val="22"/>
                <w:szCs w:val="20"/>
              </w:rPr>
            </w:pPr>
            <w:r w:rsidRPr="00353BA2">
              <w:rPr>
                <w:color w:val="000000" w:themeColor="text1"/>
                <w:sz w:val="20"/>
                <w:szCs w:val="20"/>
              </w:rPr>
              <w:t>54,85</w:t>
            </w:r>
          </w:p>
        </w:tc>
        <w:tc>
          <w:tcPr>
            <w:tcW w:w="1134" w:type="dxa"/>
            <w:tcBorders>
              <w:top w:val="single" w:sz="8" w:space="0" w:color="000000"/>
              <w:left w:val="single" w:sz="8" w:space="0" w:color="000000"/>
              <w:bottom w:val="single" w:sz="8" w:space="0" w:color="000000"/>
              <w:right w:val="single" w:sz="8" w:space="0" w:color="000000"/>
            </w:tcBorders>
            <w:vAlign w:val="center"/>
          </w:tcPr>
          <w:p w14:paraId="571EDE61" w14:textId="230B60EA" w:rsidR="000931F9" w:rsidRPr="00353BA2" w:rsidRDefault="000931F9" w:rsidP="000931F9">
            <w:pPr>
              <w:jc w:val="center"/>
              <w:rPr>
                <w:color w:val="000000" w:themeColor="text1"/>
                <w:sz w:val="22"/>
                <w:szCs w:val="20"/>
              </w:rPr>
            </w:pPr>
            <w:r w:rsidRPr="00353BA2">
              <w:rPr>
                <w:color w:val="000000" w:themeColor="text1"/>
                <w:sz w:val="20"/>
                <w:szCs w:val="20"/>
              </w:rPr>
              <w:t>85,25</w:t>
            </w:r>
          </w:p>
        </w:tc>
        <w:tc>
          <w:tcPr>
            <w:tcW w:w="993" w:type="dxa"/>
            <w:tcBorders>
              <w:top w:val="single" w:sz="8" w:space="0" w:color="000000"/>
              <w:left w:val="single" w:sz="8" w:space="0" w:color="000000"/>
              <w:bottom w:val="single" w:sz="8" w:space="0" w:color="000000"/>
              <w:right w:val="single" w:sz="8" w:space="0" w:color="000000"/>
            </w:tcBorders>
            <w:vAlign w:val="center"/>
          </w:tcPr>
          <w:p w14:paraId="564607CD" w14:textId="0691A517" w:rsidR="000931F9" w:rsidRPr="00353BA2" w:rsidRDefault="000931F9" w:rsidP="000931F9">
            <w:pPr>
              <w:jc w:val="center"/>
              <w:rPr>
                <w:color w:val="000000" w:themeColor="text1"/>
                <w:sz w:val="22"/>
                <w:szCs w:val="20"/>
              </w:rPr>
            </w:pPr>
            <w:r w:rsidRPr="00353BA2">
              <w:rPr>
                <w:color w:val="000000" w:themeColor="text1"/>
                <w:sz w:val="20"/>
                <w:szCs w:val="20"/>
              </w:rPr>
              <w:t>98,65</w:t>
            </w:r>
          </w:p>
        </w:tc>
      </w:tr>
      <w:tr w:rsidR="000931F9" w:rsidRPr="00353BA2" w14:paraId="04400797"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4E8506A3" w14:textId="0FAEBAD7"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7</w:t>
            </w:r>
          </w:p>
        </w:tc>
        <w:tc>
          <w:tcPr>
            <w:tcW w:w="6237" w:type="dxa"/>
            <w:tcBorders>
              <w:top w:val="single" w:sz="8" w:space="0" w:color="000000"/>
              <w:left w:val="single" w:sz="8" w:space="0" w:color="000000"/>
              <w:bottom w:val="single" w:sz="8" w:space="0" w:color="000000"/>
              <w:right w:val="single" w:sz="8" w:space="0" w:color="000000"/>
            </w:tcBorders>
            <w:vAlign w:val="center"/>
          </w:tcPr>
          <w:p w14:paraId="605C895C" w14:textId="3C89D89F" w:rsidR="000931F9" w:rsidRPr="00353BA2" w:rsidRDefault="000931F9" w:rsidP="00962D54">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использовать понятийный аппарат при анализе и оценке социальных</w:t>
            </w:r>
            <w:r w:rsidR="00962D54" w:rsidRPr="00353BA2">
              <w:rPr>
                <w:color w:val="000000" w:themeColor="text1"/>
                <w:sz w:val="22"/>
                <w:szCs w:val="22"/>
              </w:rPr>
              <w:t xml:space="preserve"> </w:t>
            </w:r>
            <w:r w:rsidRPr="00353BA2">
              <w:rPr>
                <w:color w:val="000000" w:themeColor="text1"/>
                <w:sz w:val="22"/>
                <w:szCs w:val="22"/>
              </w:rPr>
              <w:t>явлений, для ориентации в социальных науках</w:t>
            </w:r>
          </w:p>
        </w:tc>
        <w:tc>
          <w:tcPr>
            <w:tcW w:w="992" w:type="dxa"/>
            <w:tcBorders>
              <w:top w:val="single" w:sz="8" w:space="0" w:color="000000"/>
              <w:left w:val="single" w:sz="8" w:space="0" w:color="000000"/>
              <w:bottom w:val="single" w:sz="8" w:space="0" w:color="000000"/>
              <w:right w:val="single" w:sz="8" w:space="0" w:color="000000"/>
            </w:tcBorders>
            <w:vAlign w:val="center"/>
          </w:tcPr>
          <w:p w14:paraId="590E68B6" w14:textId="417F3F43"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18D3E33D" w14:textId="1C770813"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61,34</w:t>
            </w:r>
          </w:p>
        </w:tc>
        <w:tc>
          <w:tcPr>
            <w:tcW w:w="1843" w:type="dxa"/>
            <w:tcBorders>
              <w:top w:val="single" w:sz="8" w:space="0" w:color="000000"/>
              <w:left w:val="single" w:sz="8" w:space="0" w:color="000000"/>
              <w:bottom w:val="single" w:sz="8" w:space="0" w:color="000000"/>
              <w:right w:val="single" w:sz="8" w:space="0" w:color="000000"/>
            </w:tcBorders>
            <w:vAlign w:val="center"/>
          </w:tcPr>
          <w:p w14:paraId="13C15BD4" w14:textId="1D7D7488" w:rsidR="000931F9" w:rsidRPr="00353BA2" w:rsidRDefault="000931F9" w:rsidP="000931F9">
            <w:pPr>
              <w:jc w:val="center"/>
              <w:rPr>
                <w:color w:val="000000" w:themeColor="text1"/>
                <w:sz w:val="22"/>
                <w:szCs w:val="20"/>
              </w:rPr>
            </w:pPr>
            <w:r w:rsidRPr="00353BA2">
              <w:rPr>
                <w:color w:val="000000" w:themeColor="text1"/>
                <w:sz w:val="20"/>
                <w:szCs w:val="20"/>
              </w:rPr>
              <w:t>31,25</w:t>
            </w:r>
          </w:p>
        </w:tc>
        <w:tc>
          <w:tcPr>
            <w:tcW w:w="1275" w:type="dxa"/>
            <w:tcBorders>
              <w:top w:val="single" w:sz="8" w:space="0" w:color="000000"/>
              <w:left w:val="single" w:sz="8" w:space="0" w:color="000000"/>
              <w:bottom w:val="single" w:sz="8" w:space="0" w:color="000000"/>
              <w:right w:val="single" w:sz="8" w:space="0" w:color="000000"/>
            </w:tcBorders>
            <w:vAlign w:val="center"/>
          </w:tcPr>
          <w:p w14:paraId="7BEC7E1F" w14:textId="70EC3EA6" w:rsidR="000931F9" w:rsidRPr="00353BA2" w:rsidRDefault="000931F9" w:rsidP="000931F9">
            <w:pPr>
              <w:jc w:val="center"/>
              <w:rPr>
                <w:color w:val="000000" w:themeColor="text1"/>
                <w:sz w:val="22"/>
                <w:szCs w:val="20"/>
              </w:rPr>
            </w:pPr>
            <w:r w:rsidRPr="00353BA2">
              <w:rPr>
                <w:color w:val="000000" w:themeColor="text1"/>
                <w:sz w:val="20"/>
                <w:szCs w:val="20"/>
              </w:rPr>
              <w:t>76,87</w:t>
            </w:r>
          </w:p>
        </w:tc>
        <w:tc>
          <w:tcPr>
            <w:tcW w:w="1134" w:type="dxa"/>
            <w:tcBorders>
              <w:top w:val="single" w:sz="8" w:space="0" w:color="000000"/>
              <w:left w:val="single" w:sz="8" w:space="0" w:color="000000"/>
              <w:bottom w:val="single" w:sz="8" w:space="0" w:color="000000"/>
              <w:right w:val="single" w:sz="8" w:space="0" w:color="000000"/>
            </w:tcBorders>
            <w:vAlign w:val="center"/>
          </w:tcPr>
          <w:p w14:paraId="3AAF6E9D" w14:textId="322C5DD1" w:rsidR="000931F9" w:rsidRPr="00353BA2" w:rsidRDefault="000931F9" w:rsidP="000931F9">
            <w:pPr>
              <w:jc w:val="center"/>
              <w:rPr>
                <w:color w:val="000000" w:themeColor="text1"/>
                <w:sz w:val="22"/>
                <w:szCs w:val="20"/>
              </w:rPr>
            </w:pPr>
            <w:r w:rsidRPr="00353BA2">
              <w:rPr>
                <w:color w:val="000000" w:themeColor="text1"/>
                <w:sz w:val="20"/>
                <w:szCs w:val="20"/>
              </w:rPr>
              <w:t>95,68</w:t>
            </w:r>
          </w:p>
        </w:tc>
        <w:tc>
          <w:tcPr>
            <w:tcW w:w="993" w:type="dxa"/>
            <w:tcBorders>
              <w:top w:val="single" w:sz="8" w:space="0" w:color="000000"/>
              <w:left w:val="single" w:sz="8" w:space="0" w:color="000000"/>
              <w:bottom w:val="single" w:sz="8" w:space="0" w:color="000000"/>
              <w:right w:val="single" w:sz="8" w:space="0" w:color="000000"/>
            </w:tcBorders>
            <w:vAlign w:val="center"/>
          </w:tcPr>
          <w:p w14:paraId="7733408B" w14:textId="6B17E9F9" w:rsidR="000931F9" w:rsidRPr="00353BA2" w:rsidRDefault="000931F9" w:rsidP="000931F9">
            <w:pPr>
              <w:jc w:val="center"/>
              <w:rPr>
                <w:color w:val="000000" w:themeColor="text1"/>
                <w:sz w:val="22"/>
                <w:szCs w:val="20"/>
              </w:rPr>
            </w:pPr>
            <w:r w:rsidRPr="00353BA2">
              <w:rPr>
                <w:color w:val="000000" w:themeColor="text1"/>
                <w:sz w:val="20"/>
                <w:szCs w:val="20"/>
              </w:rPr>
              <w:t>97,30</w:t>
            </w:r>
          </w:p>
        </w:tc>
      </w:tr>
      <w:tr w:rsidR="000931F9" w:rsidRPr="00353BA2" w14:paraId="65B18152"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0F62F0E2" w14:textId="3D427557"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8</w:t>
            </w:r>
          </w:p>
        </w:tc>
        <w:tc>
          <w:tcPr>
            <w:tcW w:w="6237" w:type="dxa"/>
            <w:tcBorders>
              <w:top w:val="single" w:sz="8" w:space="0" w:color="000000"/>
              <w:left w:val="single" w:sz="8" w:space="0" w:color="000000"/>
              <w:bottom w:val="single" w:sz="8" w:space="0" w:color="000000"/>
              <w:right w:val="single" w:sz="8" w:space="0" w:color="000000"/>
            </w:tcBorders>
            <w:vAlign w:val="center"/>
          </w:tcPr>
          <w:p w14:paraId="61BFD92E" w14:textId="3957BC7B"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17FB93B4" w14:textId="49AACF0C"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295E19A3" w14:textId="0F77E780"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67,70</w:t>
            </w:r>
          </w:p>
        </w:tc>
        <w:tc>
          <w:tcPr>
            <w:tcW w:w="1843" w:type="dxa"/>
            <w:tcBorders>
              <w:top w:val="single" w:sz="8" w:space="0" w:color="000000"/>
              <w:left w:val="single" w:sz="8" w:space="0" w:color="000000"/>
              <w:bottom w:val="single" w:sz="8" w:space="0" w:color="000000"/>
              <w:right w:val="single" w:sz="8" w:space="0" w:color="000000"/>
            </w:tcBorders>
            <w:vAlign w:val="center"/>
          </w:tcPr>
          <w:p w14:paraId="1A0A535D" w14:textId="05F8DEAA" w:rsidR="000931F9" w:rsidRPr="00353BA2" w:rsidRDefault="000931F9" w:rsidP="000931F9">
            <w:pPr>
              <w:jc w:val="center"/>
              <w:rPr>
                <w:color w:val="000000" w:themeColor="text1"/>
                <w:sz w:val="22"/>
                <w:szCs w:val="20"/>
              </w:rPr>
            </w:pPr>
            <w:r w:rsidRPr="00353BA2">
              <w:rPr>
                <w:color w:val="000000" w:themeColor="text1"/>
                <w:sz w:val="20"/>
                <w:szCs w:val="20"/>
              </w:rPr>
              <w:t>42,81</w:t>
            </w:r>
          </w:p>
        </w:tc>
        <w:tc>
          <w:tcPr>
            <w:tcW w:w="1275" w:type="dxa"/>
            <w:tcBorders>
              <w:top w:val="single" w:sz="8" w:space="0" w:color="000000"/>
              <w:left w:val="single" w:sz="8" w:space="0" w:color="000000"/>
              <w:bottom w:val="single" w:sz="8" w:space="0" w:color="000000"/>
              <w:right w:val="single" w:sz="8" w:space="0" w:color="000000"/>
            </w:tcBorders>
            <w:vAlign w:val="center"/>
          </w:tcPr>
          <w:p w14:paraId="192CE5C3" w14:textId="3782C5F9" w:rsidR="000931F9" w:rsidRPr="00353BA2" w:rsidRDefault="000931F9" w:rsidP="000931F9">
            <w:pPr>
              <w:jc w:val="center"/>
              <w:rPr>
                <w:color w:val="000000" w:themeColor="text1"/>
                <w:sz w:val="22"/>
                <w:szCs w:val="20"/>
              </w:rPr>
            </w:pPr>
            <w:r w:rsidRPr="00353BA2">
              <w:rPr>
                <w:color w:val="000000" w:themeColor="text1"/>
                <w:sz w:val="20"/>
                <w:szCs w:val="20"/>
              </w:rPr>
              <w:t>82,38</w:t>
            </w:r>
          </w:p>
        </w:tc>
        <w:tc>
          <w:tcPr>
            <w:tcW w:w="1134" w:type="dxa"/>
            <w:tcBorders>
              <w:top w:val="single" w:sz="8" w:space="0" w:color="000000"/>
              <w:left w:val="single" w:sz="8" w:space="0" w:color="000000"/>
              <w:bottom w:val="single" w:sz="8" w:space="0" w:color="000000"/>
              <w:right w:val="single" w:sz="8" w:space="0" w:color="000000"/>
            </w:tcBorders>
            <w:vAlign w:val="center"/>
          </w:tcPr>
          <w:p w14:paraId="6A772E8C" w14:textId="2EF1AD5C" w:rsidR="000931F9" w:rsidRPr="00353BA2" w:rsidRDefault="000931F9" w:rsidP="000931F9">
            <w:pPr>
              <w:jc w:val="center"/>
              <w:rPr>
                <w:color w:val="000000" w:themeColor="text1"/>
                <w:sz w:val="22"/>
                <w:szCs w:val="20"/>
              </w:rPr>
            </w:pPr>
            <w:r w:rsidRPr="00353BA2">
              <w:rPr>
                <w:color w:val="000000" w:themeColor="text1"/>
                <w:sz w:val="20"/>
                <w:szCs w:val="20"/>
              </w:rPr>
              <w:t>92,45</w:t>
            </w:r>
          </w:p>
        </w:tc>
        <w:tc>
          <w:tcPr>
            <w:tcW w:w="993" w:type="dxa"/>
            <w:tcBorders>
              <w:top w:val="single" w:sz="8" w:space="0" w:color="000000"/>
              <w:left w:val="single" w:sz="8" w:space="0" w:color="000000"/>
              <w:bottom w:val="single" w:sz="8" w:space="0" w:color="000000"/>
              <w:right w:val="single" w:sz="8" w:space="0" w:color="000000"/>
            </w:tcBorders>
            <w:vAlign w:val="center"/>
          </w:tcPr>
          <w:p w14:paraId="7941A059" w14:textId="08947C57" w:rsidR="000931F9" w:rsidRPr="00353BA2" w:rsidRDefault="000931F9" w:rsidP="000931F9">
            <w:pPr>
              <w:jc w:val="center"/>
              <w:rPr>
                <w:color w:val="000000" w:themeColor="text1"/>
                <w:sz w:val="22"/>
                <w:szCs w:val="20"/>
              </w:rPr>
            </w:pPr>
            <w:r w:rsidRPr="00353BA2">
              <w:rPr>
                <w:color w:val="000000" w:themeColor="text1"/>
                <w:sz w:val="20"/>
                <w:szCs w:val="20"/>
              </w:rPr>
              <w:t>100,00</w:t>
            </w:r>
          </w:p>
        </w:tc>
      </w:tr>
      <w:tr w:rsidR="000931F9" w:rsidRPr="00353BA2" w14:paraId="37B8DEF2"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54564B9C" w14:textId="399C5D07"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lastRenderedPageBreak/>
              <w:t>9</w:t>
            </w:r>
          </w:p>
        </w:tc>
        <w:tc>
          <w:tcPr>
            <w:tcW w:w="6237" w:type="dxa"/>
            <w:tcBorders>
              <w:top w:val="single" w:sz="8" w:space="0" w:color="000000"/>
              <w:left w:val="single" w:sz="8" w:space="0" w:color="000000"/>
              <w:bottom w:val="single" w:sz="8" w:space="0" w:color="000000"/>
              <w:right w:val="single" w:sz="8" w:space="0" w:color="000000"/>
            </w:tcBorders>
            <w:vAlign w:val="center"/>
          </w:tcPr>
          <w:p w14:paraId="0D9F71CC" w14:textId="28BF0F68" w:rsidR="000931F9" w:rsidRPr="00353BA2" w:rsidRDefault="000931F9" w:rsidP="000931F9">
            <w:pPr>
              <w:rPr>
                <w:color w:val="000000" w:themeColor="text1"/>
                <w:sz w:val="22"/>
                <w:szCs w:val="22"/>
              </w:rPr>
            </w:pPr>
            <w:r w:rsidRPr="00353BA2">
              <w:rPr>
                <w:color w:val="000000" w:themeColor="text1"/>
                <w:sz w:val="22"/>
                <w:szCs w:val="22"/>
              </w:rPr>
              <w:t>Владение умениями применять полученные знания при анализе социальной информации, полученной из источников разного типа; вести целенаправленный поиск необходимых сведений для восполнения недостающих звеньев (диаграмма)</w:t>
            </w:r>
          </w:p>
        </w:tc>
        <w:tc>
          <w:tcPr>
            <w:tcW w:w="992" w:type="dxa"/>
            <w:tcBorders>
              <w:top w:val="single" w:sz="8" w:space="0" w:color="000000"/>
              <w:left w:val="single" w:sz="8" w:space="0" w:color="000000"/>
              <w:bottom w:val="single" w:sz="8" w:space="0" w:color="000000"/>
              <w:right w:val="single" w:sz="8" w:space="0" w:color="000000"/>
            </w:tcBorders>
            <w:vAlign w:val="center"/>
          </w:tcPr>
          <w:p w14:paraId="38DD5595" w14:textId="38D5D3CE"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1E2910FE" w14:textId="4372C7E2"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68,74</w:t>
            </w:r>
          </w:p>
        </w:tc>
        <w:tc>
          <w:tcPr>
            <w:tcW w:w="1843" w:type="dxa"/>
            <w:tcBorders>
              <w:top w:val="single" w:sz="8" w:space="0" w:color="000000"/>
              <w:left w:val="single" w:sz="8" w:space="0" w:color="000000"/>
              <w:bottom w:val="single" w:sz="8" w:space="0" w:color="000000"/>
              <w:right w:val="single" w:sz="8" w:space="0" w:color="000000"/>
            </w:tcBorders>
            <w:vAlign w:val="center"/>
          </w:tcPr>
          <w:p w14:paraId="287DAE47" w14:textId="256AFE5F" w:rsidR="000931F9" w:rsidRPr="00353BA2" w:rsidRDefault="000931F9" w:rsidP="000931F9">
            <w:pPr>
              <w:jc w:val="center"/>
              <w:rPr>
                <w:color w:val="000000" w:themeColor="text1"/>
                <w:sz w:val="22"/>
                <w:szCs w:val="20"/>
              </w:rPr>
            </w:pPr>
            <w:r w:rsidRPr="00353BA2">
              <w:rPr>
                <w:color w:val="000000" w:themeColor="text1"/>
                <w:sz w:val="20"/>
                <w:szCs w:val="20"/>
              </w:rPr>
              <w:t>48,44</w:t>
            </w:r>
          </w:p>
        </w:tc>
        <w:tc>
          <w:tcPr>
            <w:tcW w:w="1275" w:type="dxa"/>
            <w:tcBorders>
              <w:top w:val="single" w:sz="8" w:space="0" w:color="000000"/>
              <w:left w:val="single" w:sz="8" w:space="0" w:color="000000"/>
              <w:bottom w:val="single" w:sz="8" w:space="0" w:color="000000"/>
              <w:right w:val="single" w:sz="8" w:space="0" w:color="000000"/>
            </w:tcBorders>
            <w:vAlign w:val="center"/>
          </w:tcPr>
          <w:p w14:paraId="789390A3" w14:textId="14AD511D" w:rsidR="000931F9" w:rsidRPr="00353BA2" w:rsidRDefault="000931F9" w:rsidP="000931F9">
            <w:pPr>
              <w:jc w:val="center"/>
              <w:rPr>
                <w:color w:val="000000" w:themeColor="text1"/>
                <w:sz w:val="22"/>
                <w:szCs w:val="20"/>
              </w:rPr>
            </w:pPr>
            <w:r w:rsidRPr="00353BA2">
              <w:rPr>
                <w:color w:val="000000" w:themeColor="text1"/>
                <w:sz w:val="20"/>
                <w:szCs w:val="20"/>
              </w:rPr>
              <w:t>80,18</w:t>
            </w:r>
          </w:p>
        </w:tc>
        <w:tc>
          <w:tcPr>
            <w:tcW w:w="1134" w:type="dxa"/>
            <w:tcBorders>
              <w:top w:val="single" w:sz="8" w:space="0" w:color="000000"/>
              <w:left w:val="single" w:sz="8" w:space="0" w:color="000000"/>
              <w:bottom w:val="single" w:sz="8" w:space="0" w:color="000000"/>
              <w:right w:val="single" w:sz="8" w:space="0" w:color="000000"/>
            </w:tcBorders>
            <w:vAlign w:val="center"/>
          </w:tcPr>
          <w:p w14:paraId="5020BBEB" w14:textId="580D8DC4" w:rsidR="000931F9" w:rsidRPr="00353BA2" w:rsidRDefault="000931F9" w:rsidP="000931F9">
            <w:pPr>
              <w:jc w:val="center"/>
              <w:rPr>
                <w:color w:val="000000" w:themeColor="text1"/>
                <w:sz w:val="22"/>
                <w:szCs w:val="20"/>
              </w:rPr>
            </w:pPr>
            <w:r w:rsidRPr="00353BA2">
              <w:rPr>
                <w:color w:val="000000" w:themeColor="text1"/>
                <w:sz w:val="20"/>
                <w:szCs w:val="20"/>
              </w:rPr>
              <w:t>90,65</w:t>
            </w:r>
          </w:p>
        </w:tc>
        <w:tc>
          <w:tcPr>
            <w:tcW w:w="993" w:type="dxa"/>
            <w:tcBorders>
              <w:top w:val="single" w:sz="8" w:space="0" w:color="000000"/>
              <w:left w:val="single" w:sz="8" w:space="0" w:color="000000"/>
              <w:bottom w:val="single" w:sz="8" w:space="0" w:color="000000"/>
              <w:right w:val="single" w:sz="8" w:space="0" w:color="000000"/>
            </w:tcBorders>
            <w:vAlign w:val="center"/>
          </w:tcPr>
          <w:p w14:paraId="12D60635" w14:textId="1B0475F1" w:rsidR="000931F9" w:rsidRPr="00353BA2" w:rsidRDefault="000931F9" w:rsidP="000931F9">
            <w:pPr>
              <w:jc w:val="center"/>
              <w:rPr>
                <w:color w:val="000000" w:themeColor="text1"/>
                <w:sz w:val="22"/>
                <w:szCs w:val="20"/>
              </w:rPr>
            </w:pPr>
            <w:r w:rsidRPr="00353BA2">
              <w:rPr>
                <w:color w:val="000000" w:themeColor="text1"/>
                <w:sz w:val="20"/>
                <w:szCs w:val="20"/>
              </w:rPr>
              <w:t>91,89</w:t>
            </w:r>
          </w:p>
        </w:tc>
      </w:tr>
      <w:tr w:rsidR="000931F9" w:rsidRPr="00353BA2" w14:paraId="5FE93D6E"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244B2D92" w14:textId="0D9AA136"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10</w:t>
            </w:r>
          </w:p>
        </w:tc>
        <w:tc>
          <w:tcPr>
            <w:tcW w:w="6237" w:type="dxa"/>
            <w:tcBorders>
              <w:top w:val="single" w:sz="8" w:space="0" w:color="000000"/>
              <w:left w:val="single" w:sz="8" w:space="0" w:color="000000"/>
              <w:bottom w:val="single" w:sz="8" w:space="0" w:color="000000"/>
              <w:right w:val="single" w:sz="8" w:space="0" w:color="000000"/>
            </w:tcBorders>
            <w:vAlign w:val="center"/>
          </w:tcPr>
          <w:p w14:paraId="73200E1B" w14:textId="2D0C2DB8"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2FCA1A5F" w14:textId="7E2B5482"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77626C06" w14:textId="152D5AF2"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40,46</w:t>
            </w:r>
          </w:p>
        </w:tc>
        <w:tc>
          <w:tcPr>
            <w:tcW w:w="1843" w:type="dxa"/>
            <w:tcBorders>
              <w:top w:val="single" w:sz="8" w:space="0" w:color="000000"/>
              <w:left w:val="single" w:sz="8" w:space="0" w:color="000000"/>
              <w:bottom w:val="single" w:sz="8" w:space="0" w:color="000000"/>
              <w:right w:val="single" w:sz="8" w:space="0" w:color="000000"/>
            </w:tcBorders>
            <w:vAlign w:val="center"/>
          </w:tcPr>
          <w:p w14:paraId="15D72741" w14:textId="0806B8D4" w:rsidR="000931F9" w:rsidRPr="00353BA2" w:rsidRDefault="000931F9" w:rsidP="000931F9">
            <w:pPr>
              <w:jc w:val="center"/>
              <w:rPr>
                <w:color w:val="000000" w:themeColor="text1"/>
                <w:sz w:val="22"/>
                <w:szCs w:val="20"/>
              </w:rPr>
            </w:pPr>
            <w:r w:rsidRPr="00353BA2">
              <w:rPr>
                <w:color w:val="000000" w:themeColor="text1"/>
                <w:sz w:val="20"/>
                <w:szCs w:val="20"/>
              </w:rPr>
              <w:t>19,06</w:t>
            </w:r>
          </w:p>
        </w:tc>
        <w:tc>
          <w:tcPr>
            <w:tcW w:w="1275" w:type="dxa"/>
            <w:tcBorders>
              <w:top w:val="single" w:sz="8" w:space="0" w:color="000000"/>
              <w:left w:val="single" w:sz="8" w:space="0" w:color="000000"/>
              <w:bottom w:val="single" w:sz="8" w:space="0" w:color="000000"/>
              <w:right w:val="single" w:sz="8" w:space="0" w:color="000000"/>
            </w:tcBorders>
            <w:vAlign w:val="center"/>
          </w:tcPr>
          <w:p w14:paraId="7A09B2DD" w14:textId="04ED585D" w:rsidR="000931F9" w:rsidRPr="00353BA2" w:rsidRDefault="000931F9" w:rsidP="000931F9">
            <w:pPr>
              <w:jc w:val="center"/>
              <w:rPr>
                <w:color w:val="000000" w:themeColor="text1"/>
                <w:sz w:val="22"/>
                <w:szCs w:val="20"/>
              </w:rPr>
            </w:pPr>
            <w:r w:rsidRPr="00353BA2">
              <w:rPr>
                <w:color w:val="000000" w:themeColor="text1"/>
                <w:sz w:val="20"/>
                <w:szCs w:val="20"/>
              </w:rPr>
              <w:t>44,93</w:t>
            </w:r>
          </w:p>
        </w:tc>
        <w:tc>
          <w:tcPr>
            <w:tcW w:w="1134" w:type="dxa"/>
            <w:tcBorders>
              <w:top w:val="single" w:sz="8" w:space="0" w:color="000000"/>
              <w:left w:val="single" w:sz="8" w:space="0" w:color="000000"/>
              <w:bottom w:val="single" w:sz="8" w:space="0" w:color="000000"/>
              <w:right w:val="single" w:sz="8" w:space="0" w:color="000000"/>
            </w:tcBorders>
            <w:vAlign w:val="center"/>
          </w:tcPr>
          <w:p w14:paraId="611FC8B6" w14:textId="206395DE" w:rsidR="000931F9" w:rsidRPr="00353BA2" w:rsidRDefault="000931F9" w:rsidP="000931F9">
            <w:pPr>
              <w:jc w:val="center"/>
              <w:rPr>
                <w:color w:val="000000" w:themeColor="text1"/>
                <w:sz w:val="22"/>
                <w:szCs w:val="20"/>
              </w:rPr>
            </w:pPr>
            <w:r w:rsidRPr="00353BA2">
              <w:rPr>
                <w:color w:val="000000" w:themeColor="text1"/>
                <w:sz w:val="20"/>
                <w:szCs w:val="20"/>
              </w:rPr>
              <w:t>68,35</w:t>
            </w:r>
          </w:p>
        </w:tc>
        <w:tc>
          <w:tcPr>
            <w:tcW w:w="993" w:type="dxa"/>
            <w:tcBorders>
              <w:top w:val="single" w:sz="8" w:space="0" w:color="000000"/>
              <w:left w:val="single" w:sz="8" w:space="0" w:color="000000"/>
              <w:bottom w:val="single" w:sz="8" w:space="0" w:color="000000"/>
              <w:right w:val="single" w:sz="8" w:space="0" w:color="000000"/>
            </w:tcBorders>
            <w:vAlign w:val="center"/>
          </w:tcPr>
          <w:p w14:paraId="1B63D4D9" w14:textId="27793453" w:rsidR="000931F9" w:rsidRPr="00353BA2" w:rsidRDefault="000931F9" w:rsidP="000931F9">
            <w:pPr>
              <w:jc w:val="center"/>
              <w:rPr>
                <w:color w:val="000000" w:themeColor="text1"/>
                <w:sz w:val="22"/>
                <w:szCs w:val="20"/>
              </w:rPr>
            </w:pPr>
            <w:r w:rsidRPr="00353BA2">
              <w:rPr>
                <w:color w:val="000000" w:themeColor="text1"/>
                <w:sz w:val="20"/>
                <w:szCs w:val="20"/>
              </w:rPr>
              <w:t>93,24</w:t>
            </w:r>
          </w:p>
        </w:tc>
      </w:tr>
      <w:tr w:rsidR="000931F9" w:rsidRPr="00353BA2" w14:paraId="378240B2"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0255AA63" w14:textId="7C78E43C"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11</w:t>
            </w:r>
          </w:p>
        </w:tc>
        <w:tc>
          <w:tcPr>
            <w:tcW w:w="6237" w:type="dxa"/>
            <w:tcBorders>
              <w:top w:val="single" w:sz="8" w:space="0" w:color="000000"/>
              <w:left w:val="single" w:sz="8" w:space="0" w:color="000000"/>
              <w:bottom w:val="single" w:sz="8" w:space="0" w:color="000000"/>
              <w:right w:val="single" w:sz="8" w:space="0" w:color="000000"/>
            </w:tcBorders>
            <w:vAlign w:val="center"/>
          </w:tcPr>
          <w:p w14:paraId="2B763B55" w14:textId="424A17D9" w:rsidR="000931F9" w:rsidRPr="00353BA2" w:rsidRDefault="000931F9" w:rsidP="00962D54">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использовать понятийный аппарат при анализе и оценке социальных</w:t>
            </w:r>
            <w:r w:rsidR="00962D54" w:rsidRPr="00353BA2">
              <w:rPr>
                <w:color w:val="000000" w:themeColor="text1"/>
                <w:sz w:val="22"/>
                <w:szCs w:val="22"/>
              </w:rPr>
              <w:t xml:space="preserve"> </w:t>
            </w:r>
            <w:r w:rsidRPr="00353BA2">
              <w:rPr>
                <w:color w:val="000000" w:themeColor="text1"/>
                <w:sz w:val="22"/>
                <w:szCs w:val="22"/>
              </w:rPr>
              <w:t>явлений, для ориентации в социальных науках</w:t>
            </w:r>
          </w:p>
        </w:tc>
        <w:tc>
          <w:tcPr>
            <w:tcW w:w="992" w:type="dxa"/>
            <w:tcBorders>
              <w:top w:val="single" w:sz="8" w:space="0" w:color="000000"/>
              <w:left w:val="single" w:sz="8" w:space="0" w:color="000000"/>
              <w:bottom w:val="single" w:sz="8" w:space="0" w:color="000000"/>
              <w:right w:val="single" w:sz="8" w:space="0" w:color="000000"/>
            </w:tcBorders>
            <w:vAlign w:val="center"/>
          </w:tcPr>
          <w:p w14:paraId="71CF0706" w14:textId="5F55F4CA"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2E4D6C40" w14:textId="6FD92359"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44,47</w:t>
            </w:r>
          </w:p>
        </w:tc>
        <w:tc>
          <w:tcPr>
            <w:tcW w:w="1843" w:type="dxa"/>
            <w:tcBorders>
              <w:top w:val="single" w:sz="8" w:space="0" w:color="000000"/>
              <w:left w:val="single" w:sz="8" w:space="0" w:color="000000"/>
              <w:bottom w:val="single" w:sz="8" w:space="0" w:color="000000"/>
              <w:right w:val="single" w:sz="8" w:space="0" w:color="000000"/>
            </w:tcBorders>
            <w:vAlign w:val="center"/>
          </w:tcPr>
          <w:p w14:paraId="6B3EA73E" w14:textId="782E0D4E" w:rsidR="000931F9" w:rsidRPr="00353BA2" w:rsidRDefault="000931F9" w:rsidP="000931F9">
            <w:pPr>
              <w:jc w:val="center"/>
              <w:rPr>
                <w:color w:val="000000" w:themeColor="text1"/>
                <w:sz w:val="22"/>
                <w:szCs w:val="20"/>
              </w:rPr>
            </w:pPr>
            <w:r w:rsidRPr="00353BA2">
              <w:rPr>
                <w:color w:val="000000" w:themeColor="text1"/>
                <w:sz w:val="20"/>
                <w:szCs w:val="20"/>
              </w:rPr>
              <w:t>22,34</w:t>
            </w:r>
          </w:p>
        </w:tc>
        <w:tc>
          <w:tcPr>
            <w:tcW w:w="1275" w:type="dxa"/>
            <w:tcBorders>
              <w:top w:val="single" w:sz="8" w:space="0" w:color="000000"/>
              <w:left w:val="single" w:sz="8" w:space="0" w:color="000000"/>
              <w:bottom w:val="single" w:sz="8" w:space="0" w:color="000000"/>
              <w:right w:val="single" w:sz="8" w:space="0" w:color="000000"/>
            </w:tcBorders>
            <w:vAlign w:val="center"/>
          </w:tcPr>
          <w:p w14:paraId="5DA2E71D" w14:textId="19C172D5" w:rsidR="000931F9" w:rsidRPr="00353BA2" w:rsidRDefault="000931F9" w:rsidP="000931F9">
            <w:pPr>
              <w:jc w:val="center"/>
              <w:rPr>
                <w:color w:val="000000" w:themeColor="text1"/>
                <w:sz w:val="22"/>
                <w:szCs w:val="20"/>
              </w:rPr>
            </w:pPr>
            <w:r w:rsidRPr="00353BA2">
              <w:rPr>
                <w:color w:val="000000" w:themeColor="text1"/>
                <w:sz w:val="20"/>
                <w:szCs w:val="20"/>
              </w:rPr>
              <w:t>49,78</w:t>
            </w:r>
          </w:p>
        </w:tc>
        <w:tc>
          <w:tcPr>
            <w:tcW w:w="1134" w:type="dxa"/>
            <w:tcBorders>
              <w:top w:val="single" w:sz="8" w:space="0" w:color="000000"/>
              <w:left w:val="single" w:sz="8" w:space="0" w:color="000000"/>
              <w:bottom w:val="single" w:sz="8" w:space="0" w:color="000000"/>
              <w:right w:val="single" w:sz="8" w:space="0" w:color="000000"/>
            </w:tcBorders>
            <w:vAlign w:val="center"/>
          </w:tcPr>
          <w:p w14:paraId="4D892B76" w14:textId="2D5F14D8" w:rsidR="000931F9" w:rsidRPr="00353BA2" w:rsidRDefault="000931F9" w:rsidP="000931F9">
            <w:pPr>
              <w:jc w:val="center"/>
              <w:rPr>
                <w:color w:val="000000" w:themeColor="text1"/>
                <w:sz w:val="22"/>
                <w:szCs w:val="20"/>
              </w:rPr>
            </w:pPr>
            <w:r w:rsidRPr="00353BA2">
              <w:rPr>
                <w:color w:val="000000" w:themeColor="text1"/>
                <w:sz w:val="20"/>
                <w:szCs w:val="20"/>
              </w:rPr>
              <w:t>74,10</w:t>
            </w:r>
          </w:p>
        </w:tc>
        <w:tc>
          <w:tcPr>
            <w:tcW w:w="993" w:type="dxa"/>
            <w:tcBorders>
              <w:top w:val="single" w:sz="8" w:space="0" w:color="000000"/>
              <w:left w:val="single" w:sz="8" w:space="0" w:color="000000"/>
              <w:bottom w:val="single" w:sz="8" w:space="0" w:color="000000"/>
              <w:right w:val="single" w:sz="8" w:space="0" w:color="000000"/>
            </w:tcBorders>
            <w:vAlign w:val="center"/>
          </w:tcPr>
          <w:p w14:paraId="2255253C" w14:textId="33AF768A" w:rsidR="000931F9" w:rsidRPr="00353BA2" w:rsidRDefault="000931F9" w:rsidP="000931F9">
            <w:pPr>
              <w:jc w:val="center"/>
              <w:rPr>
                <w:color w:val="000000" w:themeColor="text1"/>
                <w:sz w:val="22"/>
                <w:szCs w:val="20"/>
              </w:rPr>
            </w:pPr>
            <w:r w:rsidRPr="00353BA2">
              <w:rPr>
                <w:color w:val="000000" w:themeColor="text1"/>
                <w:sz w:val="20"/>
                <w:szCs w:val="20"/>
              </w:rPr>
              <w:t>91,89</w:t>
            </w:r>
          </w:p>
        </w:tc>
      </w:tr>
      <w:tr w:rsidR="000931F9" w:rsidRPr="00353BA2" w14:paraId="0E74F451"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2F1AE9F3" w14:textId="4BE9368C"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12</w:t>
            </w:r>
          </w:p>
        </w:tc>
        <w:tc>
          <w:tcPr>
            <w:tcW w:w="6237" w:type="dxa"/>
            <w:tcBorders>
              <w:top w:val="single" w:sz="8" w:space="0" w:color="000000"/>
              <w:left w:val="single" w:sz="8" w:space="0" w:color="000000"/>
              <w:bottom w:val="single" w:sz="8" w:space="0" w:color="000000"/>
              <w:right w:val="single" w:sz="8" w:space="0" w:color="000000"/>
            </w:tcBorders>
            <w:vAlign w:val="center"/>
          </w:tcPr>
          <w:p w14:paraId="368DD3EA" w14:textId="08DE4C77"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7A077A2B" w14:textId="7F9CC312"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0BE6AC60" w14:textId="6D635E54"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49,93</w:t>
            </w:r>
          </w:p>
        </w:tc>
        <w:tc>
          <w:tcPr>
            <w:tcW w:w="1843" w:type="dxa"/>
            <w:tcBorders>
              <w:top w:val="single" w:sz="8" w:space="0" w:color="000000"/>
              <w:left w:val="single" w:sz="8" w:space="0" w:color="000000"/>
              <w:bottom w:val="single" w:sz="8" w:space="0" w:color="000000"/>
              <w:right w:val="single" w:sz="8" w:space="0" w:color="000000"/>
            </w:tcBorders>
            <w:vAlign w:val="center"/>
          </w:tcPr>
          <w:p w14:paraId="2B6F8FF4" w14:textId="1826A053" w:rsidR="000931F9" w:rsidRPr="00353BA2" w:rsidRDefault="000931F9" w:rsidP="000931F9">
            <w:pPr>
              <w:jc w:val="center"/>
              <w:rPr>
                <w:color w:val="000000" w:themeColor="text1"/>
                <w:sz w:val="22"/>
                <w:szCs w:val="20"/>
              </w:rPr>
            </w:pPr>
            <w:r w:rsidRPr="00353BA2">
              <w:rPr>
                <w:color w:val="000000" w:themeColor="text1"/>
                <w:sz w:val="20"/>
                <w:szCs w:val="20"/>
              </w:rPr>
              <w:t>21,56</w:t>
            </w:r>
          </w:p>
        </w:tc>
        <w:tc>
          <w:tcPr>
            <w:tcW w:w="1275" w:type="dxa"/>
            <w:tcBorders>
              <w:top w:val="single" w:sz="8" w:space="0" w:color="000000"/>
              <w:left w:val="single" w:sz="8" w:space="0" w:color="000000"/>
              <w:bottom w:val="single" w:sz="8" w:space="0" w:color="000000"/>
              <w:right w:val="single" w:sz="8" w:space="0" w:color="000000"/>
            </w:tcBorders>
            <w:vAlign w:val="center"/>
          </w:tcPr>
          <w:p w14:paraId="71F25C81" w14:textId="1CE14188" w:rsidR="000931F9" w:rsidRPr="00353BA2" w:rsidRDefault="000931F9" w:rsidP="000931F9">
            <w:pPr>
              <w:jc w:val="center"/>
              <w:rPr>
                <w:color w:val="000000" w:themeColor="text1"/>
                <w:sz w:val="22"/>
                <w:szCs w:val="20"/>
              </w:rPr>
            </w:pPr>
            <w:r w:rsidRPr="00353BA2">
              <w:rPr>
                <w:color w:val="000000" w:themeColor="text1"/>
                <w:sz w:val="20"/>
                <w:szCs w:val="20"/>
              </w:rPr>
              <w:t>59,91</w:t>
            </w:r>
          </w:p>
        </w:tc>
        <w:tc>
          <w:tcPr>
            <w:tcW w:w="1134" w:type="dxa"/>
            <w:tcBorders>
              <w:top w:val="single" w:sz="8" w:space="0" w:color="000000"/>
              <w:left w:val="single" w:sz="8" w:space="0" w:color="000000"/>
              <w:bottom w:val="single" w:sz="8" w:space="0" w:color="000000"/>
              <w:right w:val="single" w:sz="8" w:space="0" w:color="000000"/>
            </w:tcBorders>
            <w:vAlign w:val="center"/>
          </w:tcPr>
          <w:p w14:paraId="79D3AB09" w14:textId="089BCCC9" w:rsidR="000931F9" w:rsidRPr="00353BA2" w:rsidRDefault="000931F9" w:rsidP="000931F9">
            <w:pPr>
              <w:jc w:val="center"/>
              <w:rPr>
                <w:color w:val="000000" w:themeColor="text1"/>
                <w:sz w:val="22"/>
                <w:szCs w:val="20"/>
              </w:rPr>
            </w:pPr>
            <w:r w:rsidRPr="00353BA2">
              <w:rPr>
                <w:color w:val="000000" w:themeColor="text1"/>
                <w:sz w:val="20"/>
                <w:szCs w:val="20"/>
              </w:rPr>
              <w:t>85,61</w:t>
            </w:r>
          </w:p>
        </w:tc>
        <w:tc>
          <w:tcPr>
            <w:tcW w:w="993" w:type="dxa"/>
            <w:tcBorders>
              <w:top w:val="single" w:sz="8" w:space="0" w:color="000000"/>
              <w:left w:val="single" w:sz="8" w:space="0" w:color="000000"/>
              <w:bottom w:val="single" w:sz="8" w:space="0" w:color="000000"/>
              <w:right w:val="single" w:sz="8" w:space="0" w:color="000000"/>
            </w:tcBorders>
            <w:vAlign w:val="center"/>
          </w:tcPr>
          <w:p w14:paraId="485560F2" w14:textId="5C0BEE58" w:rsidR="000931F9" w:rsidRPr="00353BA2" w:rsidRDefault="000931F9" w:rsidP="000931F9">
            <w:pPr>
              <w:jc w:val="center"/>
              <w:rPr>
                <w:color w:val="000000" w:themeColor="text1"/>
                <w:sz w:val="22"/>
                <w:szCs w:val="20"/>
              </w:rPr>
            </w:pPr>
            <w:r w:rsidRPr="00353BA2">
              <w:rPr>
                <w:color w:val="000000" w:themeColor="text1"/>
                <w:sz w:val="20"/>
                <w:szCs w:val="20"/>
              </w:rPr>
              <w:t>100,00</w:t>
            </w:r>
          </w:p>
        </w:tc>
      </w:tr>
      <w:tr w:rsidR="000931F9" w:rsidRPr="00353BA2" w14:paraId="36695567"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4237A84F" w14:textId="0EF11709"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13</w:t>
            </w:r>
          </w:p>
        </w:tc>
        <w:tc>
          <w:tcPr>
            <w:tcW w:w="6237" w:type="dxa"/>
            <w:tcBorders>
              <w:top w:val="single" w:sz="8" w:space="0" w:color="000000"/>
              <w:left w:val="single" w:sz="8" w:space="0" w:color="000000"/>
              <w:bottom w:val="single" w:sz="8" w:space="0" w:color="000000"/>
              <w:right w:val="single" w:sz="8" w:space="0" w:color="000000"/>
            </w:tcBorders>
            <w:vAlign w:val="center"/>
          </w:tcPr>
          <w:p w14:paraId="6C40BFA7" w14:textId="18A0B508"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классифицировать используемые в социальных науках понятия и термины</w:t>
            </w:r>
          </w:p>
        </w:tc>
        <w:tc>
          <w:tcPr>
            <w:tcW w:w="992" w:type="dxa"/>
            <w:tcBorders>
              <w:top w:val="single" w:sz="8" w:space="0" w:color="000000"/>
              <w:left w:val="single" w:sz="8" w:space="0" w:color="000000"/>
              <w:bottom w:val="single" w:sz="8" w:space="0" w:color="000000"/>
              <w:right w:val="single" w:sz="8" w:space="0" w:color="000000"/>
            </w:tcBorders>
            <w:vAlign w:val="center"/>
          </w:tcPr>
          <w:p w14:paraId="0B056B86" w14:textId="3BF473A3"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69FA9EE9" w14:textId="50C39011"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43,91</w:t>
            </w:r>
          </w:p>
        </w:tc>
        <w:tc>
          <w:tcPr>
            <w:tcW w:w="1843" w:type="dxa"/>
            <w:tcBorders>
              <w:top w:val="single" w:sz="8" w:space="0" w:color="000000"/>
              <w:left w:val="single" w:sz="8" w:space="0" w:color="000000"/>
              <w:bottom w:val="single" w:sz="8" w:space="0" w:color="000000"/>
              <w:right w:val="single" w:sz="8" w:space="0" w:color="000000"/>
            </w:tcBorders>
            <w:vAlign w:val="center"/>
          </w:tcPr>
          <w:p w14:paraId="4EAF496E" w14:textId="797ABDCE" w:rsidR="000931F9" w:rsidRPr="00353BA2" w:rsidRDefault="000931F9" w:rsidP="000931F9">
            <w:pPr>
              <w:jc w:val="center"/>
              <w:rPr>
                <w:color w:val="000000" w:themeColor="text1"/>
                <w:sz w:val="22"/>
                <w:szCs w:val="20"/>
              </w:rPr>
            </w:pPr>
            <w:r w:rsidRPr="00353BA2">
              <w:rPr>
                <w:color w:val="000000" w:themeColor="text1"/>
                <w:sz w:val="20"/>
                <w:szCs w:val="20"/>
              </w:rPr>
              <w:t>15,63</w:t>
            </w:r>
          </w:p>
        </w:tc>
        <w:tc>
          <w:tcPr>
            <w:tcW w:w="1275" w:type="dxa"/>
            <w:tcBorders>
              <w:top w:val="single" w:sz="8" w:space="0" w:color="000000"/>
              <w:left w:val="single" w:sz="8" w:space="0" w:color="000000"/>
              <w:bottom w:val="single" w:sz="8" w:space="0" w:color="000000"/>
              <w:right w:val="single" w:sz="8" w:space="0" w:color="000000"/>
            </w:tcBorders>
            <w:vAlign w:val="center"/>
          </w:tcPr>
          <w:p w14:paraId="35A0D34F" w14:textId="74D07BAC" w:rsidR="000931F9" w:rsidRPr="00353BA2" w:rsidRDefault="000931F9" w:rsidP="000931F9">
            <w:pPr>
              <w:jc w:val="center"/>
              <w:rPr>
                <w:color w:val="000000" w:themeColor="text1"/>
                <w:sz w:val="22"/>
                <w:szCs w:val="20"/>
              </w:rPr>
            </w:pPr>
            <w:r w:rsidRPr="00353BA2">
              <w:rPr>
                <w:color w:val="000000" w:themeColor="text1"/>
                <w:sz w:val="20"/>
                <w:szCs w:val="20"/>
              </w:rPr>
              <w:t>51,54</w:t>
            </w:r>
          </w:p>
        </w:tc>
        <w:tc>
          <w:tcPr>
            <w:tcW w:w="1134" w:type="dxa"/>
            <w:tcBorders>
              <w:top w:val="single" w:sz="8" w:space="0" w:color="000000"/>
              <w:left w:val="single" w:sz="8" w:space="0" w:color="000000"/>
              <w:bottom w:val="single" w:sz="8" w:space="0" w:color="000000"/>
              <w:right w:val="single" w:sz="8" w:space="0" w:color="000000"/>
            </w:tcBorders>
            <w:vAlign w:val="center"/>
          </w:tcPr>
          <w:p w14:paraId="75D74913" w14:textId="7D256ECA" w:rsidR="000931F9" w:rsidRPr="00353BA2" w:rsidRDefault="000931F9" w:rsidP="000931F9">
            <w:pPr>
              <w:jc w:val="center"/>
              <w:rPr>
                <w:color w:val="000000" w:themeColor="text1"/>
                <w:sz w:val="22"/>
                <w:szCs w:val="20"/>
              </w:rPr>
            </w:pPr>
            <w:r w:rsidRPr="00353BA2">
              <w:rPr>
                <w:color w:val="000000" w:themeColor="text1"/>
                <w:sz w:val="20"/>
                <w:szCs w:val="20"/>
              </w:rPr>
              <w:t>82,73</w:t>
            </w:r>
          </w:p>
        </w:tc>
        <w:tc>
          <w:tcPr>
            <w:tcW w:w="993" w:type="dxa"/>
            <w:tcBorders>
              <w:top w:val="single" w:sz="8" w:space="0" w:color="000000"/>
              <w:left w:val="single" w:sz="8" w:space="0" w:color="000000"/>
              <w:bottom w:val="single" w:sz="8" w:space="0" w:color="000000"/>
              <w:right w:val="single" w:sz="8" w:space="0" w:color="000000"/>
            </w:tcBorders>
            <w:vAlign w:val="center"/>
          </w:tcPr>
          <w:p w14:paraId="5F1B53C3" w14:textId="20183E96" w:rsidR="000931F9" w:rsidRPr="00353BA2" w:rsidRDefault="000931F9" w:rsidP="000931F9">
            <w:pPr>
              <w:jc w:val="center"/>
              <w:rPr>
                <w:color w:val="000000" w:themeColor="text1"/>
                <w:sz w:val="22"/>
                <w:szCs w:val="20"/>
              </w:rPr>
            </w:pPr>
            <w:r w:rsidRPr="00353BA2">
              <w:rPr>
                <w:color w:val="000000" w:themeColor="text1"/>
                <w:sz w:val="20"/>
                <w:szCs w:val="20"/>
              </w:rPr>
              <w:t>95,95</w:t>
            </w:r>
          </w:p>
        </w:tc>
      </w:tr>
      <w:tr w:rsidR="000931F9" w:rsidRPr="00353BA2" w14:paraId="73106D63"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5B0892D1" w14:textId="6937A633"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14</w:t>
            </w:r>
          </w:p>
        </w:tc>
        <w:tc>
          <w:tcPr>
            <w:tcW w:w="6237" w:type="dxa"/>
            <w:tcBorders>
              <w:top w:val="single" w:sz="8" w:space="0" w:color="000000"/>
              <w:left w:val="single" w:sz="8" w:space="0" w:color="000000"/>
              <w:bottom w:val="single" w:sz="8" w:space="0" w:color="000000"/>
              <w:right w:val="single" w:sz="8" w:space="0" w:color="000000"/>
            </w:tcBorders>
            <w:vAlign w:val="center"/>
          </w:tcPr>
          <w:p w14:paraId="72F530E4" w14:textId="74322FCF" w:rsidR="000931F9" w:rsidRPr="00353BA2" w:rsidRDefault="000931F9" w:rsidP="00962D54">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классифицировать используемые в социальных науках понятия и термины.</w:t>
            </w:r>
            <w:r w:rsidR="00962D54" w:rsidRPr="00353BA2">
              <w:rPr>
                <w:color w:val="000000" w:themeColor="text1"/>
                <w:sz w:val="22"/>
                <w:szCs w:val="22"/>
              </w:rPr>
              <w:t xml:space="preserve"> </w:t>
            </w:r>
            <w:r w:rsidRPr="00353BA2">
              <w:rPr>
                <w:color w:val="000000" w:themeColor="text1"/>
                <w:sz w:val="22"/>
                <w:szCs w:val="22"/>
              </w:rPr>
              <w:t>Владение умениями устанавливать, выявлять, объяснять причинно-следственные, иерархические, функциональные и другие связи социальных объектов и процессов</w:t>
            </w:r>
          </w:p>
        </w:tc>
        <w:tc>
          <w:tcPr>
            <w:tcW w:w="992" w:type="dxa"/>
            <w:tcBorders>
              <w:top w:val="single" w:sz="8" w:space="0" w:color="000000"/>
              <w:left w:val="single" w:sz="8" w:space="0" w:color="000000"/>
              <w:bottom w:val="single" w:sz="8" w:space="0" w:color="000000"/>
              <w:right w:val="single" w:sz="8" w:space="0" w:color="000000"/>
            </w:tcBorders>
            <w:vAlign w:val="center"/>
          </w:tcPr>
          <w:p w14:paraId="43619A48" w14:textId="2C0515D9"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126894F3" w14:textId="5D25B611"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55,95</w:t>
            </w:r>
          </w:p>
        </w:tc>
        <w:tc>
          <w:tcPr>
            <w:tcW w:w="1843" w:type="dxa"/>
            <w:tcBorders>
              <w:top w:val="single" w:sz="8" w:space="0" w:color="000000"/>
              <w:left w:val="single" w:sz="8" w:space="0" w:color="000000"/>
              <w:bottom w:val="single" w:sz="8" w:space="0" w:color="000000"/>
              <w:right w:val="single" w:sz="8" w:space="0" w:color="000000"/>
            </w:tcBorders>
            <w:vAlign w:val="center"/>
          </w:tcPr>
          <w:p w14:paraId="5126EB1E" w14:textId="0AC67F26" w:rsidR="000931F9" w:rsidRPr="00353BA2" w:rsidRDefault="000931F9" w:rsidP="000931F9">
            <w:pPr>
              <w:jc w:val="center"/>
              <w:rPr>
                <w:color w:val="000000" w:themeColor="text1"/>
                <w:sz w:val="22"/>
                <w:szCs w:val="20"/>
              </w:rPr>
            </w:pPr>
            <w:r w:rsidRPr="00353BA2">
              <w:rPr>
                <w:color w:val="000000" w:themeColor="text1"/>
                <w:sz w:val="20"/>
                <w:szCs w:val="20"/>
              </w:rPr>
              <w:t>35,16</w:t>
            </w:r>
          </w:p>
        </w:tc>
        <w:tc>
          <w:tcPr>
            <w:tcW w:w="1275" w:type="dxa"/>
            <w:tcBorders>
              <w:top w:val="single" w:sz="8" w:space="0" w:color="000000"/>
              <w:left w:val="single" w:sz="8" w:space="0" w:color="000000"/>
              <w:bottom w:val="single" w:sz="8" w:space="0" w:color="000000"/>
              <w:right w:val="single" w:sz="8" w:space="0" w:color="000000"/>
            </w:tcBorders>
            <w:vAlign w:val="center"/>
          </w:tcPr>
          <w:p w14:paraId="5D16CA9E" w14:textId="7C088787" w:rsidR="000931F9" w:rsidRPr="00353BA2" w:rsidRDefault="000931F9" w:rsidP="000931F9">
            <w:pPr>
              <w:jc w:val="center"/>
              <w:rPr>
                <w:color w:val="000000" w:themeColor="text1"/>
                <w:sz w:val="22"/>
                <w:szCs w:val="20"/>
              </w:rPr>
            </w:pPr>
            <w:r w:rsidRPr="00353BA2">
              <w:rPr>
                <w:color w:val="000000" w:themeColor="text1"/>
                <w:sz w:val="20"/>
                <w:szCs w:val="20"/>
              </w:rPr>
              <w:t>64,54</w:t>
            </w:r>
          </w:p>
        </w:tc>
        <w:tc>
          <w:tcPr>
            <w:tcW w:w="1134" w:type="dxa"/>
            <w:tcBorders>
              <w:top w:val="single" w:sz="8" w:space="0" w:color="000000"/>
              <w:left w:val="single" w:sz="8" w:space="0" w:color="000000"/>
              <w:bottom w:val="single" w:sz="8" w:space="0" w:color="000000"/>
              <w:right w:val="single" w:sz="8" w:space="0" w:color="000000"/>
            </w:tcBorders>
            <w:vAlign w:val="center"/>
          </w:tcPr>
          <w:p w14:paraId="4E67FEBE" w14:textId="6E44451E" w:rsidR="000931F9" w:rsidRPr="00353BA2" w:rsidRDefault="000931F9" w:rsidP="000931F9">
            <w:pPr>
              <w:jc w:val="center"/>
              <w:rPr>
                <w:color w:val="000000" w:themeColor="text1"/>
                <w:sz w:val="22"/>
                <w:szCs w:val="20"/>
              </w:rPr>
            </w:pPr>
            <w:r w:rsidRPr="00353BA2">
              <w:rPr>
                <w:color w:val="000000" w:themeColor="text1"/>
                <w:sz w:val="20"/>
                <w:szCs w:val="20"/>
              </w:rPr>
              <w:t>79,86</w:t>
            </w:r>
          </w:p>
        </w:tc>
        <w:tc>
          <w:tcPr>
            <w:tcW w:w="993" w:type="dxa"/>
            <w:tcBorders>
              <w:top w:val="single" w:sz="8" w:space="0" w:color="000000"/>
              <w:left w:val="single" w:sz="8" w:space="0" w:color="000000"/>
              <w:bottom w:val="single" w:sz="8" w:space="0" w:color="000000"/>
              <w:right w:val="single" w:sz="8" w:space="0" w:color="000000"/>
            </w:tcBorders>
            <w:vAlign w:val="center"/>
          </w:tcPr>
          <w:p w14:paraId="06A495B8" w14:textId="4C1C927F" w:rsidR="000931F9" w:rsidRPr="00353BA2" w:rsidRDefault="000931F9" w:rsidP="000931F9">
            <w:pPr>
              <w:jc w:val="center"/>
              <w:rPr>
                <w:color w:val="000000" w:themeColor="text1"/>
                <w:sz w:val="22"/>
                <w:szCs w:val="20"/>
              </w:rPr>
            </w:pPr>
            <w:r w:rsidRPr="00353BA2">
              <w:rPr>
                <w:color w:val="000000" w:themeColor="text1"/>
                <w:sz w:val="20"/>
                <w:szCs w:val="20"/>
              </w:rPr>
              <w:t>93,24</w:t>
            </w:r>
          </w:p>
        </w:tc>
      </w:tr>
      <w:tr w:rsidR="000931F9" w:rsidRPr="00353BA2" w14:paraId="46E8AD31"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7807FEB7" w14:textId="0D4B6C9A"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15</w:t>
            </w:r>
          </w:p>
        </w:tc>
        <w:tc>
          <w:tcPr>
            <w:tcW w:w="6237" w:type="dxa"/>
            <w:tcBorders>
              <w:top w:val="single" w:sz="8" w:space="0" w:color="000000"/>
              <w:left w:val="single" w:sz="8" w:space="0" w:color="000000"/>
              <w:bottom w:val="single" w:sz="8" w:space="0" w:color="000000"/>
              <w:right w:val="single" w:sz="8" w:space="0" w:color="000000"/>
            </w:tcBorders>
            <w:vAlign w:val="center"/>
          </w:tcPr>
          <w:p w14:paraId="65C3AB0A" w14:textId="606984A3" w:rsidR="000931F9" w:rsidRPr="00353BA2" w:rsidRDefault="000931F9" w:rsidP="000931F9">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92" w:type="dxa"/>
            <w:tcBorders>
              <w:top w:val="single" w:sz="8" w:space="0" w:color="000000"/>
              <w:left w:val="single" w:sz="8" w:space="0" w:color="000000"/>
              <w:bottom w:val="single" w:sz="8" w:space="0" w:color="000000"/>
              <w:right w:val="single" w:sz="8" w:space="0" w:color="000000"/>
            </w:tcBorders>
            <w:vAlign w:val="center"/>
          </w:tcPr>
          <w:p w14:paraId="1E858284" w14:textId="5A23F34E"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02ECBA4E" w14:textId="7F2D030D"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45,99</w:t>
            </w:r>
          </w:p>
        </w:tc>
        <w:tc>
          <w:tcPr>
            <w:tcW w:w="1843" w:type="dxa"/>
            <w:tcBorders>
              <w:top w:val="single" w:sz="8" w:space="0" w:color="000000"/>
              <w:left w:val="single" w:sz="8" w:space="0" w:color="000000"/>
              <w:bottom w:val="single" w:sz="8" w:space="0" w:color="000000"/>
              <w:right w:val="single" w:sz="8" w:space="0" w:color="000000"/>
            </w:tcBorders>
            <w:vAlign w:val="center"/>
          </w:tcPr>
          <w:p w14:paraId="4EB3E63A" w14:textId="7CDAFFA8" w:rsidR="000931F9" w:rsidRPr="00353BA2" w:rsidRDefault="000931F9" w:rsidP="000931F9">
            <w:pPr>
              <w:jc w:val="center"/>
              <w:rPr>
                <w:color w:val="000000" w:themeColor="text1"/>
                <w:sz w:val="22"/>
                <w:szCs w:val="20"/>
              </w:rPr>
            </w:pPr>
            <w:r w:rsidRPr="00353BA2">
              <w:rPr>
                <w:color w:val="000000" w:themeColor="text1"/>
                <w:sz w:val="20"/>
                <w:szCs w:val="20"/>
              </w:rPr>
              <w:t>22,66</w:t>
            </w:r>
          </w:p>
        </w:tc>
        <w:tc>
          <w:tcPr>
            <w:tcW w:w="1275" w:type="dxa"/>
            <w:tcBorders>
              <w:top w:val="single" w:sz="8" w:space="0" w:color="000000"/>
              <w:left w:val="single" w:sz="8" w:space="0" w:color="000000"/>
              <w:bottom w:val="single" w:sz="8" w:space="0" w:color="000000"/>
              <w:right w:val="single" w:sz="8" w:space="0" w:color="000000"/>
            </w:tcBorders>
            <w:vAlign w:val="center"/>
          </w:tcPr>
          <w:p w14:paraId="66941922" w14:textId="788ECCA2" w:rsidR="000931F9" w:rsidRPr="00353BA2" w:rsidRDefault="000931F9" w:rsidP="000931F9">
            <w:pPr>
              <w:jc w:val="center"/>
              <w:rPr>
                <w:color w:val="000000" w:themeColor="text1"/>
                <w:sz w:val="22"/>
                <w:szCs w:val="20"/>
              </w:rPr>
            </w:pPr>
            <w:r w:rsidRPr="00353BA2">
              <w:rPr>
                <w:color w:val="000000" w:themeColor="text1"/>
                <w:sz w:val="20"/>
                <w:szCs w:val="20"/>
              </w:rPr>
              <w:t>55,07</w:t>
            </w:r>
          </w:p>
        </w:tc>
        <w:tc>
          <w:tcPr>
            <w:tcW w:w="1134" w:type="dxa"/>
            <w:tcBorders>
              <w:top w:val="single" w:sz="8" w:space="0" w:color="000000"/>
              <w:left w:val="single" w:sz="8" w:space="0" w:color="000000"/>
              <w:bottom w:val="single" w:sz="8" w:space="0" w:color="000000"/>
              <w:right w:val="single" w:sz="8" w:space="0" w:color="000000"/>
            </w:tcBorders>
            <w:vAlign w:val="center"/>
          </w:tcPr>
          <w:p w14:paraId="5A952AEE" w14:textId="194D65C1" w:rsidR="000931F9" w:rsidRPr="00353BA2" w:rsidRDefault="000931F9" w:rsidP="000931F9">
            <w:pPr>
              <w:jc w:val="center"/>
              <w:rPr>
                <w:color w:val="000000" w:themeColor="text1"/>
                <w:sz w:val="22"/>
                <w:szCs w:val="20"/>
              </w:rPr>
            </w:pPr>
            <w:r w:rsidRPr="00353BA2">
              <w:rPr>
                <w:color w:val="000000" w:themeColor="text1"/>
                <w:sz w:val="20"/>
                <w:szCs w:val="20"/>
              </w:rPr>
              <w:t>74,82</w:t>
            </w:r>
          </w:p>
        </w:tc>
        <w:tc>
          <w:tcPr>
            <w:tcW w:w="993" w:type="dxa"/>
            <w:tcBorders>
              <w:top w:val="single" w:sz="8" w:space="0" w:color="000000"/>
              <w:left w:val="single" w:sz="8" w:space="0" w:color="000000"/>
              <w:bottom w:val="single" w:sz="8" w:space="0" w:color="000000"/>
              <w:right w:val="single" w:sz="8" w:space="0" w:color="000000"/>
            </w:tcBorders>
            <w:vAlign w:val="center"/>
          </w:tcPr>
          <w:p w14:paraId="279CD6C9" w14:textId="49455D2D" w:rsidR="000931F9" w:rsidRPr="00353BA2" w:rsidRDefault="000931F9" w:rsidP="000931F9">
            <w:pPr>
              <w:jc w:val="center"/>
              <w:rPr>
                <w:color w:val="000000" w:themeColor="text1"/>
                <w:sz w:val="22"/>
                <w:szCs w:val="20"/>
              </w:rPr>
            </w:pPr>
            <w:r w:rsidRPr="00353BA2">
              <w:rPr>
                <w:color w:val="000000" w:themeColor="text1"/>
                <w:sz w:val="20"/>
                <w:szCs w:val="20"/>
              </w:rPr>
              <w:t>83,78</w:t>
            </w:r>
          </w:p>
        </w:tc>
      </w:tr>
      <w:tr w:rsidR="000931F9" w:rsidRPr="00353BA2" w14:paraId="7FDB66FF"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2D6A77AD" w14:textId="7A497004"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lastRenderedPageBreak/>
              <w:t>16</w:t>
            </w:r>
          </w:p>
        </w:tc>
        <w:tc>
          <w:tcPr>
            <w:tcW w:w="6237" w:type="dxa"/>
            <w:tcBorders>
              <w:top w:val="single" w:sz="8" w:space="0" w:color="000000"/>
              <w:left w:val="single" w:sz="8" w:space="0" w:color="000000"/>
              <w:bottom w:val="single" w:sz="8" w:space="0" w:color="000000"/>
              <w:right w:val="single" w:sz="8" w:space="0" w:color="000000"/>
            </w:tcBorders>
            <w:vAlign w:val="center"/>
          </w:tcPr>
          <w:p w14:paraId="687E056E" w14:textId="2D9D0C26" w:rsidR="000931F9" w:rsidRPr="00353BA2" w:rsidRDefault="000931F9" w:rsidP="00962D54">
            <w:pPr>
              <w:rPr>
                <w:color w:val="000000" w:themeColor="text1"/>
                <w:sz w:val="22"/>
                <w:szCs w:val="22"/>
              </w:rPr>
            </w:pPr>
            <w:r w:rsidRPr="00353BA2">
              <w:rPr>
                <w:color w:val="000000" w:themeColor="text1"/>
                <w:sz w:val="22"/>
                <w:szCs w:val="22"/>
              </w:rPr>
              <w:t>Владение базовым понятийным аппаратом социальных наук, умение использовать понятийный аппарат</w:t>
            </w:r>
            <w:r w:rsidR="00962D54" w:rsidRPr="00353BA2">
              <w:rPr>
                <w:color w:val="000000" w:themeColor="text1"/>
                <w:sz w:val="22"/>
                <w:szCs w:val="22"/>
              </w:rPr>
              <w:t xml:space="preserve"> </w:t>
            </w:r>
            <w:r w:rsidRPr="00353BA2">
              <w:rPr>
                <w:color w:val="000000" w:themeColor="text1"/>
                <w:sz w:val="22"/>
                <w:szCs w:val="22"/>
              </w:rPr>
              <w:t>при анализе и оценке социальных явлений, для ориентации в социальных науках</w:t>
            </w:r>
            <w:r w:rsidR="004A1B6E" w:rsidRPr="00353BA2">
              <w:rPr>
                <w:color w:val="000000" w:themeColor="text1"/>
                <w:sz w:val="22"/>
                <w:szCs w:val="22"/>
              </w:rPr>
              <w:t xml:space="preserve"> </w:t>
            </w:r>
            <w:r w:rsidRPr="00353BA2">
              <w:rPr>
                <w:color w:val="000000" w:themeColor="text1"/>
                <w:sz w:val="22"/>
                <w:szCs w:val="22"/>
              </w:rPr>
              <w:t>Владение умениями применять полученные знания при анализе социальной информации</w:t>
            </w:r>
          </w:p>
        </w:tc>
        <w:tc>
          <w:tcPr>
            <w:tcW w:w="992" w:type="dxa"/>
            <w:tcBorders>
              <w:top w:val="single" w:sz="8" w:space="0" w:color="000000"/>
              <w:left w:val="single" w:sz="8" w:space="0" w:color="000000"/>
              <w:bottom w:val="single" w:sz="8" w:space="0" w:color="000000"/>
              <w:right w:val="single" w:sz="8" w:space="0" w:color="000000"/>
            </w:tcBorders>
            <w:vAlign w:val="center"/>
          </w:tcPr>
          <w:p w14:paraId="45A34825" w14:textId="3039F07F"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24137E99" w14:textId="05146CCE"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55,26</w:t>
            </w:r>
          </w:p>
        </w:tc>
        <w:tc>
          <w:tcPr>
            <w:tcW w:w="1843" w:type="dxa"/>
            <w:tcBorders>
              <w:top w:val="single" w:sz="8" w:space="0" w:color="000000"/>
              <w:left w:val="single" w:sz="8" w:space="0" w:color="000000"/>
              <w:bottom w:val="single" w:sz="8" w:space="0" w:color="000000"/>
              <w:right w:val="single" w:sz="8" w:space="0" w:color="000000"/>
            </w:tcBorders>
            <w:vAlign w:val="center"/>
          </w:tcPr>
          <w:p w14:paraId="1AEC6E2E" w14:textId="7B9ECC0F" w:rsidR="000931F9" w:rsidRPr="00353BA2" w:rsidRDefault="000931F9" w:rsidP="000931F9">
            <w:pPr>
              <w:jc w:val="center"/>
              <w:rPr>
                <w:color w:val="000000" w:themeColor="text1"/>
                <w:sz w:val="22"/>
                <w:szCs w:val="20"/>
              </w:rPr>
            </w:pPr>
            <w:r w:rsidRPr="00353BA2">
              <w:rPr>
                <w:color w:val="000000" w:themeColor="text1"/>
                <w:sz w:val="20"/>
                <w:szCs w:val="20"/>
              </w:rPr>
              <w:t>32,19</w:t>
            </w:r>
          </w:p>
        </w:tc>
        <w:tc>
          <w:tcPr>
            <w:tcW w:w="1275" w:type="dxa"/>
            <w:tcBorders>
              <w:top w:val="single" w:sz="8" w:space="0" w:color="000000"/>
              <w:left w:val="single" w:sz="8" w:space="0" w:color="000000"/>
              <w:bottom w:val="single" w:sz="8" w:space="0" w:color="000000"/>
              <w:right w:val="single" w:sz="8" w:space="0" w:color="000000"/>
            </w:tcBorders>
            <w:vAlign w:val="center"/>
          </w:tcPr>
          <w:p w14:paraId="7B4B8FD5" w14:textId="1607689E" w:rsidR="000931F9" w:rsidRPr="00353BA2" w:rsidRDefault="000931F9" w:rsidP="000931F9">
            <w:pPr>
              <w:jc w:val="center"/>
              <w:rPr>
                <w:color w:val="000000" w:themeColor="text1"/>
                <w:sz w:val="22"/>
                <w:szCs w:val="20"/>
              </w:rPr>
            </w:pPr>
            <w:r w:rsidRPr="00353BA2">
              <w:rPr>
                <w:color w:val="000000" w:themeColor="text1"/>
                <w:sz w:val="20"/>
                <w:szCs w:val="20"/>
              </w:rPr>
              <w:t>65,20</w:t>
            </w:r>
          </w:p>
        </w:tc>
        <w:tc>
          <w:tcPr>
            <w:tcW w:w="1134" w:type="dxa"/>
            <w:tcBorders>
              <w:top w:val="single" w:sz="8" w:space="0" w:color="000000"/>
              <w:left w:val="single" w:sz="8" w:space="0" w:color="000000"/>
              <w:bottom w:val="single" w:sz="8" w:space="0" w:color="000000"/>
              <w:right w:val="single" w:sz="8" w:space="0" w:color="000000"/>
            </w:tcBorders>
            <w:vAlign w:val="center"/>
          </w:tcPr>
          <w:p w14:paraId="1CD9D644" w14:textId="354530F8" w:rsidR="000931F9" w:rsidRPr="00353BA2" w:rsidRDefault="000931F9" w:rsidP="000931F9">
            <w:pPr>
              <w:jc w:val="center"/>
              <w:rPr>
                <w:color w:val="000000" w:themeColor="text1"/>
                <w:sz w:val="22"/>
                <w:szCs w:val="20"/>
              </w:rPr>
            </w:pPr>
            <w:r w:rsidRPr="00353BA2">
              <w:rPr>
                <w:color w:val="000000" w:themeColor="text1"/>
                <w:sz w:val="20"/>
                <w:szCs w:val="20"/>
              </w:rPr>
              <w:t>82,73</w:t>
            </w:r>
          </w:p>
        </w:tc>
        <w:tc>
          <w:tcPr>
            <w:tcW w:w="993" w:type="dxa"/>
            <w:tcBorders>
              <w:top w:val="single" w:sz="8" w:space="0" w:color="000000"/>
              <w:left w:val="single" w:sz="8" w:space="0" w:color="000000"/>
              <w:bottom w:val="single" w:sz="8" w:space="0" w:color="000000"/>
              <w:right w:val="single" w:sz="8" w:space="0" w:color="000000"/>
            </w:tcBorders>
            <w:vAlign w:val="center"/>
          </w:tcPr>
          <w:p w14:paraId="6BFDBA27" w14:textId="3A745D15" w:rsidR="000931F9" w:rsidRPr="00353BA2" w:rsidRDefault="000931F9" w:rsidP="000931F9">
            <w:pPr>
              <w:jc w:val="center"/>
              <w:rPr>
                <w:color w:val="000000" w:themeColor="text1"/>
                <w:sz w:val="22"/>
                <w:szCs w:val="20"/>
              </w:rPr>
            </w:pPr>
            <w:r w:rsidRPr="00353BA2">
              <w:rPr>
                <w:color w:val="000000" w:themeColor="text1"/>
                <w:sz w:val="20"/>
                <w:szCs w:val="20"/>
              </w:rPr>
              <w:t>90,54</w:t>
            </w:r>
          </w:p>
        </w:tc>
      </w:tr>
      <w:tr w:rsidR="000931F9" w:rsidRPr="00353BA2" w14:paraId="1BD16367"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11E53431" w14:textId="53451516"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17</w:t>
            </w:r>
          </w:p>
        </w:tc>
        <w:tc>
          <w:tcPr>
            <w:tcW w:w="6237" w:type="dxa"/>
            <w:tcBorders>
              <w:top w:val="single" w:sz="8" w:space="0" w:color="000000"/>
              <w:left w:val="single" w:sz="8" w:space="0" w:color="000000"/>
              <w:bottom w:val="single" w:sz="8" w:space="0" w:color="000000"/>
              <w:right w:val="single" w:sz="8" w:space="0" w:color="000000"/>
            </w:tcBorders>
            <w:vAlign w:val="center"/>
          </w:tcPr>
          <w:p w14:paraId="210FFFEA" w14:textId="74B8CC9D" w:rsidR="000931F9" w:rsidRPr="00353BA2" w:rsidRDefault="000931F9" w:rsidP="004A1B6E">
            <w:pPr>
              <w:rPr>
                <w:color w:val="000000" w:themeColor="text1"/>
                <w:sz w:val="22"/>
                <w:szCs w:val="22"/>
              </w:rPr>
            </w:pPr>
            <w:r w:rsidRPr="00353BA2">
              <w:rPr>
                <w:color w:val="000000" w:themeColor="text1"/>
                <w:sz w:val="22"/>
                <w:szCs w:val="22"/>
              </w:rPr>
              <w:t>Владение умениями применять полученные знания при анализе социальной информации, полученной из источников разного типа.</w:t>
            </w:r>
            <w:r w:rsidR="004A1B6E" w:rsidRPr="00353BA2">
              <w:rPr>
                <w:color w:val="000000" w:themeColor="text1"/>
                <w:sz w:val="22"/>
                <w:szCs w:val="22"/>
              </w:rPr>
              <w:t xml:space="preserve"> </w:t>
            </w:r>
            <w:r w:rsidRPr="00353BA2">
              <w:rPr>
                <w:color w:val="000000" w:themeColor="text1"/>
                <w:sz w:val="22"/>
                <w:szCs w:val="22"/>
              </w:rPr>
              <w:t>Владение умениями готовить письменные работы (развёрнутые ответы, сочинения) по социальной проблематике</w:t>
            </w:r>
          </w:p>
        </w:tc>
        <w:tc>
          <w:tcPr>
            <w:tcW w:w="992" w:type="dxa"/>
            <w:tcBorders>
              <w:top w:val="single" w:sz="8" w:space="0" w:color="000000"/>
              <w:left w:val="single" w:sz="8" w:space="0" w:color="000000"/>
              <w:bottom w:val="single" w:sz="8" w:space="0" w:color="000000"/>
              <w:right w:val="single" w:sz="8" w:space="0" w:color="000000"/>
            </w:tcBorders>
            <w:vAlign w:val="center"/>
          </w:tcPr>
          <w:p w14:paraId="7DD96BC0" w14:textId="39CC06F6"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1907AA5A" w14:textId="1D23B0F1"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69,92</w:t>
            </w:r>
          </w:p>
        </w:tc>
        <w:tc>
          <w:tcPr>
            <w:tcW w:w="1843" w:type="dxa"/>
            <w:tcBorders>
              <w:top w:val="single" w:sz="8" w:space="0" w:color="000000"/>
              <w:left w:val="single" w:sz="8" w:space="0" w:color="000000"/>
              <w:bottom w:val="single" w:sz="8" w:space="0" w:color="000000"/>
              <w:right w:val="single" w:sz="8" w:space="0" w:color="000000"/>
            </w:tcBorders>
            <w:vAlign w:val="center"/>
          </w:tcPr>
          <w:p w14:paraId="561EED13" w14:textId="7D47DDDF" w:rsidR="000931F9" w:rsidRPr="00353BA2" w:rsidRDefault="000931F9" w:rsidP="000931F9">
            <w:pPr>
              <w:jc w:val="center"/>
              <w:rPr>
                <w:color w:val="000000" w:themeColor="text1"/>
                <w:sz w:val="22"/>
                <w:szCs w:val="20"/>
              </w:rPr>
            </w:pPr>
            <w:r w:rsidRPr="00353BA2">
              <w:rPr>
                <w:color w:val="000000" w:themeColor="text1"/>
                <w:sz w:val="20"/>
                <w:szCs w:val="20"/>
              </w:rPr>
              <w:t>48,75</w:t>
            </w:r>
          </w:p>
        </w:tc>
        <w:tc>
          <w:tcPr>
            <w:tcW w:w="1275" w:type="dxa"/>
            <w:tcBorders>
              <w:top w:val="single" w:sz="8" w:space="0" w:color="000000"/>
              <w:left w:val="single" w:sz="8" w:space="0" w:color="000000"/>
              <w:bottom w:val="single" w:sz="8" w:space="0" w:color="000000"/>
              <w:right w:val="single" w:sz="8" w:space="0" w:color="000000"/>
            </w:tcBorders>
            <w:vAlign w:val="center"/>
          </w:tcPr>
          <w:p w14:paraId="7B79DC72" w14:textId="4917A96D" w:rsidR="000931F9" w:rsidRPr="00353BA2" w:rsidRDefault="000931F9" w:rsidP="000931F9">
            <w:pPr>
              <w:jc w:val="center"/>
              <w:rPr>
                <w:color w:val="000000" w:themeColor="text1"/>
                <w:sz w:val="22"/>
                <w:szCs w:val="20"/>
              </w:rPr>
            </w:pPr>
            <w:r w:rsidRPr="00353BA2">
              <w:rPr>
                <w:color w:val="000000" w:themeColor="text1"/>
                <w:sz w:val="20"/>
                <w:szCs w:val="20"/>
              </w:rPr>
              <w:t>83,48</w:t>
            </w:r>
          </w:p>
        </w:tc>
        <w:tc>
          <w:tcPr>
            <w:tcW w:w="1134" w:type="dxa"/>
            <w:tcBorders>
              <w:top w:val="single" w:sz="8" w:space="0" w:color="000000"/>
              <w:left w:val="single" w:sz="8" w:space="0" w:color="000000"/>
              <w:bottom w:val="single" w:sz="8" w:space="0" w:color="000000"/>
              <w:right w:val="single" w:sz="8" w:space="0" w:color="000000"/>
            </w:tcBorders>
            <w:vAlign w:val="center"/>
          </w:tcPr>
          <w:p w14:paraId="0D0B0CDC" w14:textId="2BCB865A" w:rsidR="000931F9" w:rsidRPr="00353BA2" w:rsidRDefault="000931F9" w:rsidP="000931F9">
            <w:pPr>
              <w:jc w:val="center"/>
              <w:rPr>
                <w:color w:val="000000" w:themeColor="text1"/>
                <w:sz w:val="22"/>
                <w:szCs w:val="20"/>
              </w:rPr>
            </w:pPr>
            <w:r w:rsidRPr="00353BA2">
              <w:rPr>
                <w:color w:val="000000" w:themeColor="text1"/>
                <w:sz w:val="20"/>
                <w:szCs w:val="20"/>
              </w:rPr>
              <w:t>89,57</w:t>
            </w:r>
          </w:p>
        </w:tc>
        <w:tc>
          <w:tcPr>
            <w:tcW w:w="993" w:type="dxa"/>
            <w:tcBorders>
              <w:top w:val="single" w:sz="8" w:space="0" w:color="000000"/>
              <w:left w:val="single" w:sz="8" w:space="0" w:color="000000"/>
              <w:bottom w:val="single" w:sz="8" w:space="0" w:color="000000"/>
              <w:right w:val="single" w:sz="8" w:space="0" w:color="000000"/>
            </w:tcBorders>
            <w:vAlign w:val="center"/>
          </w:tcPr>
          <w:p w14:paraId="7BF908BE" w14:textId="39EDF6AC" w:rsidR="000931F9" w:rsidRPr="00353BA2" w:rsidRDefault="000931F9" w:rsidP="000931F9">
            <w:pPr>
              <w:jc w:val="center"/>
              <w:rPr>
                <w:color w:val="000000" w:themeColor="text1"/>
                <w:sz w:val="22"/>
                <w:szCs w:val="20"/>
              </w:rPr>
            </w:pPr>
            <w:r w:rsidRPr="00353BA2">
              <w:rPr>
                <w:color w:val="000000" w:themeColor="text1"/>
                <w:sz w:val="20"/>
                <w:szCs w:val="20"/>
              </w:rPr>
              <w:t>95,95</w:t>
            </w:r>
          </w:p>
        </w:tc>
      </w:tr>
      <w:tr w:rsidR="000931F9" w:rsidRPr="00353BA2" w14:paraId="0A65E925"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705FAAB0" w14:textId="1C46CAE1"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18</w:t>
            </w:r>
          </w:p>
        </w:tc>
        <w:tc>
          <w:tcPr>
            <w:tcW w:w="6237" w:type="dxa"/>
            <w:tcBorders>
              <w:top w:val="single" w:sz="8" w:space="0" w:color="000000"/>
              <w:left w:val="single" w:sz="8" w:space="0" w:color="000000"/>
              <w:bottom w:val="single" w:sz="8" w:space="0" w:color="000000"/>
              <w:right w:val="single" w:sz="8" w:space="0" w:color="000000"/>
            </w:tcBorders>
            <w:vAlign w:val="center"/>
          </w:tcPr>
          <w:p w14:paraId="21240EF6" w14:textId="2E98C330" w:rsidR="000931F9" w:rsidRPr="00353BA2" w:rsidRDefault="000931F9" w:rsidP="00962D54">
            <w:pPr>
              <w:rPr>
                <w:color w:val="000000" w:themeColor="text1"/>
                <w:sz w:val="22"/>
                <w:szCs w:val="22"/>
              </w:rPr>
            </w:pPr>
            <w:r w:rsidRPr="00353BA2">
              <w:rPr>
                <w:color w:val="000000" w:themeColor="text1"/>
                <w:sz w:val="22"/>
                <w:szCs w:val="22"/>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r w:rsidR="00962D54" w:rsidRPr="00353BA2">
              <w:rPr>
                <w:color w:val="000000" w:themeColor="text1"/>
                <w:sz w:val="22"/>
                <w:szCs w:val="22"/>
              </w:rPr>
              <w:t xml:space="preserve"> </w:t>
            </w:r>
            <w:r w:rsidRPr="00353BA2">
              <w:rPr>
                <w:color w:val="000000" w:themeColor="text1"/>
                <w:sz w:val="22"/>
                <w:szCs w:val="22"/>
              </w:rPr>
              <w:t>Владение умениями применять полученные знания при анализе социальной информации, полученной из источников разного типа</w:t>
            </w:r>
          </w:p>
        </w:tc>
        <w:tc>
          <w:tcPr>
            <w:tcW w:w="992" w:type="dxa"/>
            <w:tcBorders>
              <w:top w:val="single" w:sz="8" w:space="0" w:color="000000"/>
              <w:left w:val="single" w:sz="8" w:space="0" w:color="000000"/>
              <w:bottom w:val="single" w:sz="8" w:space="0" w:color="000000"/>
              <w:right w:val="single" w:sz="8" w:space="0" w:color="000000"/>
            </w:tcBorders>
            <w:vAlign w:val="center"/>
          </w:tcPr>
          <w:p w14:paraId="7F5EB1EE" w14:textId="6333E880"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6EDCEAFF" w14:textId="791D055D"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20,54</w:t>
            </w:r>
          </w:p>
        </w:tc>
        <w:tc>
          <w:tcPr>
            <w:tcW w:w="1843" w:type="dxa"/>
            <w:tcBorders>
              <w:top w:val="single" w:sz="8" w:space="0" w:color="000000"/>
              <w:left w:val="single" w:sz="8" w:space="0" w:color="000000"/>
              <w:bottom w:val="single" w:sz="8" w:space="0" w:color="000000"/>
              <w:right w:val="single" w:sz="8" w:space="0" w:color="000000"/>
            </w:tcBorders>
            <w:vAlign w:val="center"/>
          </w:tcPr>
          <w:p w14:paraId="2C303C70" w14:textId="6963BBAA" w:rsidR="000931F9" w:rsidRPr="00353BA2" w:rsidRDefault="000931F9" w:rsidP="000931F9">
            <w:pPr>
              <w:jc w:val="center"/>
              <w:rPr>
                <w:color w:val="000000" w:themeColor="text1"/>
                <w:sz w:val="22"/>
                <w:szCs w:val="20"/>
              </w:rPr>
            </w:pPr>
            <w:r w:rsidRPr="00353BA2">
              <w:rPr>
                <w:color w:val="000000" w:themeColor="text1"/>
                <w:sz w:val="20"/>
                <w:szCs w:val="20"/>
              </w:rPr>
              <w:t>4,38</w:t>
            </w:r>
          </w:p>
        </w:tc>
        <w:tc>
          <w:tcPr>
            <w:tcW w:w="1275" w:type="dxa"/>
            <w:tcBorders>
              <w:top w:val="single" w:sz="8" w:space="0" w:color="000000"/>
              <w:left w:val="single" w:sz="8" w:space="0" w:color="000000"/>
              <w:bottom w:val="single" w:sz="8" w:space="0" w:color="000000"/>
              <w:right w:val="single" w:sz="8" w:space="0" w:color="000000"/>
            </w:tcBorders>
            <w:vAlign w:val="center"/>
          </w:tcPr>
          <w:p w14:paraId="518B5BA5" w14:textId="322364C4" w:rsidR="000931F9" w:rsidRPr="00353BA2" w:rsidRDefault="000931F9" w:rsidP="000931F9">
            <w:pPr>
              <w:jc w:val="center"/>
              <w:rPr>
                <w:color w:val="000000" w:themeColor="text1"/>
                <w:sz w:val="22"/>
                <w:szCs w:val="20"/>
              </w:rPr>
            </w:pPr>
            <w:r w:rsidRPr="00353BA2">
              <w:rPr>
                <w:color w:val="000000" w:themeColor="text1"/>
                <w:sz w:val="20"/>
                <w:szCs w:val="20"/>
              </w:rPr>
              <w:t>18,06</w:t>
            </w:r>
          </w:p>
        </w:tc>
        <w:tc>
          <w:tcPr>
            <w:tcW w:w="1134" w:type="dxa"/>
            <w:tcBorders>
              <w:top w:val="single" w:sz="8" w:space="0" w:color="000000"/>
              <w:left w:val="single" w:sz="8" w:space="0" w:color="000000"/>
              <w:bottom w:val="single" w:sz="8" w:space="0" w:color="000000"/>
              <w:right w:val="single" w:sz="8" w:space="0" w:color="000000"/>
            </w:tcBorders>
            <w:vAlign w:val="center"/>
          </w:tcPr>
          <w:p w14:paraId="6A47A34D" w14:textId="12DD7E49" w:rsidR="000931F9" w:rsidRPr="00353BA2" w:rsidRDefault="000931F9" w:rsidP="000931F9">
            <w:pPr>
              <w:jc w:val="center"/>
              <w:rPr>
                <w:color w:val="000000" w:themeColor="text1"/>
                <w:sz w:val="22"/>
                <w:szCs w:val="20"/>
              </w:rPr>
            </w:pPr>
            <w:r w:rsidRPr="00353BA2">
              <w:rPr>
                <w:color w:val="000000" w:themeColor="text1"/>
                <w:sz w:val="20"/>
                <w:szCs w:val="20"/>
              </w:rPr>
              <w:t>49,28</w:t>
            </w:r>
          </w:p>
        </w:tc>
        <w:tc>
          <w:tcPr>
            <w:tcW w:w="993" w:type="dxa"/>
            <w:tcBorders>
              <w:top w:val="single" w:sz="8" w:space="0" w:color="000000"/>
              <w:left w:val="single" w:sz="8" w:space="0" w:color="000000"/>
              <w:bottom w:val="single" w:sz="8" w:space="0" w:color="000000"/>
              <w:right w:val="single" w:sz="8" w:space="0" w:color="000000"/>
            </w:tcBorders>
            <w:vAlign w:val="center"/>
          </w:tcPr>
          <w:p w14:paraId="5950C36C" w14:textId="56426A25" w:rsidR="000931F9" w:rsidRPr="00353BA2" w:rsidRDefault="000931F9" w:rsidP="000931F9">
            <w:pPr>
              <w:jc w:val="center"/>
              <w:rPr>
                <w:color w:val="000000" w:themeColor="text1"/>
                <w:sz w:val="22"/>
                <w:szCs w:val="20"/>
              </w:rPr>
            </w:pPr>
            <w:r w:rsidRPr="00353BA2">
              <w:rPr>
                <w:color w:val="000000" w:themeColor="text1"/>
                <w:sz w:val="20"/>
                <w:szCs w:val="20"/>
              </w:rPr>
              <w:t>67,57</w:t>
            </w:r>
          </w:p>
        </w:tc>
      </w:tr>
      <w:tr w:rsidR="000931F9" w:rsidRPr="00353BA2" w14:paraId="34EC776D"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6E7EE7C1" w14:textId="62E1E411"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19</w:t>
            </w:r>
          </w:p>
        </w:tc>
        <w:tc>
          <w:tcPr>
            <w:tcW w:w="6237" w:type="dxa"/>
            <w:tcBorders>
              <w:top w:val="single" w:sz="8" w:space="0" w:color="000000"/>
              <w:left w:val="single" w:sz="8" w:space="0" w:color="000000"/>
              <w:bottom w:val="single" w:sz="8" w:space="0" w:color="000000"/>
              <w:right w:val="single" w:sz="8" w:space="0" w:color="000000"/>
            </w:tcBorders>
            <w:vAlign w:val="center"/>
          </w:tcPr>
          <w:p w14:paraId="169CC775" w14:textId="549E0E41" w:rsidR="000931F9" w:rsidRPr="00353BA2" w:rsidRDefault="000931F9" w:rsidP="000931F9">
            <w:pPr>
              <w:rPr>
                <w:color w:val="000000" w:themeColor="text1"/>
                <w:sz w:val="22"/>
                <w:szCs w:val="22"/>
              </w:rPr>
            </w:pPr>
            <w:r w:rsidRPr="00353BA2">
              <w:rPr>
                <w:color w:val="000000" w:themeColor="text1"/>
                <w:sz w:val="22"/>
                <w:szCs w:val="22"/>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p w14:paraId="75E13E7F" w14:textId="6C52E913" w:rsidR="000931F9" w:rsidRPr="00353BA2" w:rsidRDefault="000931F9" w:rsidP="000931F9">
            <w:pPr>
              <w:rPr>
                <w:color w:val="000000" w:themeColor="text1"/>
                <w:sz w:val="22"/>
                <w:szCs w:val="22"/>
              </w:rPr>
            </w:pPr>
            <w:r w:rsidRPr="00353BA2">
              <w:rPr>
                <w:color w:val="000000" w:themeColor="text1"/>
                <w:sz w:val="22"/>
                <w:szCs w:val="22"/>
              </w:rPr>
              <w:t>Владение умениями использовать ключевые понятия, теоретические положения социальных наук для</w:t>
            </w:r>
          </w:p>
          <w:p w14:paraId="158DBCCB" w14:textId="01FE5F14" w:rsidR="000931F9" w:rsidRPr="00353BA2" w:rsidRDefault="000931F9" w:rsidP="004A1B6E">
            <w:pPr>
              <w:rPr>
                <w:color w:val="000000" w:themeColor="text1"/>
                <w:sz w:val="22"/>
                <w:szCs w:val="22"/>
              </w:rPr>
            </w:pPr>
            <w:r w:rsidRPr="00353BA2">
              <w:rPr>
                <w:color w:val="000000" w:themeColor="text1"/>
                <w:sz w:val="22"/>
                <w:szCs w:val="22"/>
              </w:rPr>
              <w:t>объяснения явлений социальной</w:t>
            </w:r>
            <w:r w:rsidR="004A1B6E" w:rsidRPr="00353BA2">
              <w:rPr>
                <w:color w:val="000000" w:themeColor="text1"/>
                <w:sz w:val="22"/>
                <w:szCs w:val="22"/>
              </w:rPr>
              <w:t xml:space="preserve"> </w:t>
            </w:r>
            <w:r w:rsidRPr="00353BA2">
              <w:rPr>
                <w:color w:val="000000" w:themeColor="text1"/>
                <w:sz w:val="22"/>
                <w:szCs w:val="22"/>
              </w:rPr>
              <w:t>действительности; конкретизировать теоретические положения фактами социальной действительности, модельными ситуациями, примерами</w:t>
            </w:r>
            <w:r w:rsidR="004A1B6E" w:rsidRPr="00353BA2">
              <w:rPr>
                <w:color w:val="000000" w:themeColor="text1"/>
                <w:sz w:val="22"/>
                <w:szCs w:val="22"/>
              </w:rPr>
              <w:t xml:space="preserve"> </w:t>
            </w:r>
            <w:r w:rsidRPr="00353BA2">
              <w:rPr>
                <w:color w:val="000000" w:themeColor="text1"/>
                <w:sz w:val="22"/>
                <w:szCs w:val="22"/>
              </w:rPr>
              <w:t>из личного социального опыта</w:t>
            </w:r>
          </w:p>
        </w:tc>
        <w:tc>
          <w:tcPr>
            <w:tcW w:w="992" w:type="dxa"/>
            <w:tcBorders>
              <w:top w:val="single" w:sz="8" w:space="0" w:color="000000"/>
              <w:left w:val="single" w:sz="8" w:space="0" w:color="000000"/>
              <w:bottom w:val="single" w:sz="8" w:space="0" w:color="000000"/>
              <w:right w:val="single" w:sz="8" w:space="0" w:color="000000"/>
            </w:tcBorders>
            <w:vAlign w:val="center"/>
          </w:tcPr>
          <w:p w14:paraId="79907DF3" w14:textId="596B6E3C"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373CDB0C" w14:textId="4CEEED0D"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13,23</w:t>
            </w:r>
          </w:p>
        </w:tc>
        <w:tc>
          <w:tcPr>
            <w:tcW w:w="1843" w:type="dxa"/>
            <w:tcBorders>
              <w:top w:val="single" w:sz="8" w:space="0" w:color="000000"/>
              <w:left w:val="single" w:sz="8" w:space="0" w:color="000000"/>
              <w:bottom w:val="single" w:sz="8" w:space="0" w:color="000000"/>
              <w:right w:val="single" w:sz="8" w:space="0" w:color="000000"/>
            </w:tcBorders>
            <w:vAlign w:val="center"/>
          </w:tcPr>
          <w:p w14:paraId="34AC3A4B" w14:textId="0508DCE0" w:rsidR="000931F9" w:rsidRPr="00353BA2" w:rsidRDefault="000931F9" w:rsidP="000931F9">
            <w:pPr>
              <w:jc w:val="center"/>
              <w:rPr>
                <w:color w:val="000000" w:themeColor="text1"/>
                <w:sz w:val="22"/>
                <w:szCs w:val="20"/>
              </w:rPr>
            </w:pPr>
            <w:r w:rsidRPr="00353BA2">
              <w:rPr>
                <w:color w:val="000000" w:themeColor="text1"/>
                <w:sz w:val="20"/>
                <w:szCs w:val="20"/>
              </w:rPr>
              <w:t>1,35</w:t>
            </w:r>
          </w:p>
        </w:tc>
        <w:tc>
          <w:tcPr>
            <w:tcW w:w="1275" w:type="dxa"/>
            <w:tcBorders>
              <w:top w:val="single" w:sz="8" w:space="0" w:color="000000"/>
              <w:left w:val="single" w:sz="8" w:space="0" w:color="000000"/>
              <w:bottom w:val="single" w:sz="8" w:space="0" w:color="000000"/>
              <w:right w:val="single" w:sz="8" w:space="0" w:color="000000"/>
            </w:tcBorders>
            <w:vAlign w:val="center"/>
          </w:tcPr>
          <w:p w14:paraId="4E452E68" w14:textId="400E25FD" w:rsidR="000931F9" w:rsidRPr="00353BA2" w:rsidRDefault="000931F9" w:rsidP="000931F9">
            <w:pPr>
              <w:jc w:val="center"/>
              <w:rPr>
                <w:color w:val="000000" w:themeColor="text1"/>
                <w:sz w:val="22"/>
                <w:szCs w:val="20"/>
              </w:rPr>
            </w:pPr>
            <w:r w:rsidRPr="00353BA2">
              <w:rPr>
                <w:color w:val="000000" w:themeColor="text1"/>
                <w:sz w:val="20"/>
                <w:szCs w:val="20"/>
              </w:rPr>
              <w:t>8,52</w:t>
            </w:r>
          </w:p>
        </w:tc>
        <w:tc>
          <w:tcPr>
            <w:tcW w:w="1134" w:type="dxa"/>
            <w:tcBorders>
              <w:top w:val="single" w:sz="8" w:space="0" w:color="000000"/>
              <w:left w:val="single" w:sz="8" w:space="0" w:color="000000"/>
              <w:bottom w:val="single" w:sz="8" w:space="0" w:color="000000"/>
              <w:right w:val="single" w:sz="8" w:space="0" w:color="000000"/>
            </w:tcBorders>
            <w:vAlign w:val="center"/>
          </w:tcPr>
          <w:p w14:paraId="4F12197B" w14:textId="79D41F9E" w:rsidR="000931F9" w:rsidRPr="00353BA2" w:rsidRDefault="000931F9" w:rsidP="000931F9">
            <w:pPr>
              <w:jc w:val="center"/>
              <w:rPr>
                <w:color w:val="000000" w:themeColor="text1"/>
                <w:sz w:val="22"/>
                <w:szCs w:val="20"/>
              </w:rPr>
            </w:pPr>
            <w:r w:rsidRPr="00353BA2">
              <w:rPr>
                <w:color w:val="000000" w:themeColor="text1"/>
                <w:sz w:val="20"/>
                <w:szCs w:val="20"/>
              </w:rPr>
              <w:t>31,18</w:t>
            </w:r>
          </w:p>
        </w:tc>
        <w:tc>
          <w:tcPr>
            <w:tcW w:w="993" w:type="dxa"/>
            <w:tcBorders>
              <w:top w:val="single" w:sz="8" w:space="0" w:color="000000"/>
              <w:left w:val="single" w:sz="8" w:space="0" w:color="000000"/>
              <w:bottom w:val="single" w:sz="8" w:space="0" w:color="000000"/>
              <w:right w:val="single" w:sz="8" w:space="0" w:color="000000"/>
            </w:tcBorders>
            <w:vAlign w:val="center"/>
          </w:tcPr>
          <w:p w14:paraId="04686B63" w14:textId="59CDDFE4" w:rsidR="000931F9" w:rsidRPr="00353BA2" w:rsidRDefault="000931F9" w:rsidP="000931F9">
            <w:pPr>
              <w:jc w:val="center"/>
              <w:rPr>
                <w:color w:val="000000" w:themeColor="text1"/>
                <w:sz w:val="22"/>
                <w:szCs w:val="20"/>
              </w:rPr>
            </w:pPr>
            <w:r w:rsidRPr="00353BA2">
              <w:rPr>
                <w:color w:val="000000" w:themeColor="text1"/>
                <w:sz w:val="20"/>
                <w:szCs w:val="20"/>
              </w:rPr>
              <w:t>77,48</w:t>
            </w:r>
          </w:p>
        </w:tc>
      </w:tr>
      <w:tr w:rsidR="000931F9" w:rsidRPr="00353BA2" w14:paraId="78B4137E"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60443B4A" w14:textId="5329C384"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20</w:t>
            </w:r>
          </w:p>
        </w:tc>
        <w:tc>
          <w:tcPr>
            <w:tcW w:w="6237" w:type="dxa"/>
            <w:tcBorders>
              <w:top w:val="single" w:sz="8" w:space="0" w:color="000000"/>
              <w:left w:val="single" w:sz="8" w:space="0" w:color="000000"/>
              <w:bottom w:val="single" w:sz="8" w:space="0" w:color="000000"/>
              <w:right w:val="single" w:sz="8" w:space="0" w:color="000000"/>
            </w:tcBorders>
            <w:vAlign w:val="center"/>
          </w:tcPr>
          <w:p w14:paraId="34A371B5" w14:textId="258C6163" w:rsidR="000931F9" w:rsidRPr="00353BA2" w:rsidRDefault="000931F9" w:rsidP="00962D54">
            <w:pPr>
              <w:rPr>
                <w:color w:val="000000" w:themeColor="text1"/>
                <w:sz w:val="22"/>
                <w:szCs w:val="22"/>
              </w:rPr>
            </w:pPr>
            <w:r w:rsidRPr="00353BA2">
              <w:rPr>
                <w:color w:val="000000" w:themeColor="text1"/>
                <w:sz w:val="22"/>
                <w:szCs w:val="22"/>
              </w:rPr>
              <w:t>Сформированность знаний об основах общественных наук.</w:t>
            </w:r>
            <w:r w:rsidR="004A1B6E" w:rsidRPr="00353BA2">
              <w:rPr>
                <w:color w:val="000000" w:themeColor="text1"/>
                <w:sz w:val="22"/>
                <w:szCs w:val="22"/>
              </w:rPr>
              <w:t xml:space="preserve"> </w:t>
            </w:r>
            <w:r w:rsidRPr="00353BA2">
              <w:rPr>
                <w:color w:val="000000" w:themeColor="text1"/>
                <w:sz w:val="22"/>
                <w:szCs w:val="22"/>
              </w:rPr>
              <w:t>Сформированность знаний об обществе как целостной развивающейся системе в единстве и взаимодействии основных сфер и институтов.</w:t>
            </w:r>
            <w:r w:rsidR="00962D54" w:rsidRPr="00353BA2">
              <w:rPr>
                <w:color w:val="000000" w:themeColor="text1"/>
                <w:sz w:val="22"/>
                <w:szCs w:val="22"/>
              </w:rPr>
              <w:t xml:space="preserve"> </w:t>
            </w:r>
            <w:r w:rsidRPr="00353BA2">
              <w:rPr>
                <w:color w:val="000000" w:themeColor="text1"/>
                <w:sz w:val="22"/>
                <w:szCs w:val="22"/>
              </w:rPr>
              <w:t>Умение при анализе социальных</w:t>
            </w:r>
            <w:r w:rsidR="004A1B6E" w:rsidRPr="00353BA2">
              <w:rPr>
                <w:color w:val="000000" w:themeColor="text1"/>
                <w:sz w:val="22"/>
                <w:szCs w:val="22"/>
              </w:rPr>
              <w:t xml:space="preserve"> </w:t>
            </w:r>
            <w:r w:rsidRPr="00353BA2">
              <w:rPr>
                <w:color w:val="000000" w:themeColor="text1"/>
                <w:sz w:val="22"/>
                <w:szCs w:val="22"/>
              </w:rPr>
              <w:t>явлений соотносить различные</w:t>
            </w:r>
            <w:r w:rsidR="004A1B6E" w:rsidRPr="00353BA2">
              <w:rPr>
                <w:color w:val="000000" w:themeColor="text1"/>
                <w:sz w:val="22"/>
                <w:szCs w:val="22"/>
              </w:rPr>
              <w:t xml:space="preserve"> </w:t>
            </w:r>
            <w:r w:rsidRPr="00353BA2">
              <w:rPr>
                <w:color w:val="000000" w:themeColor="text1"/>
                <w:sz w:val="22"/>
                <w:szCs w:val="22"/>
              </w:rPr>
              <w:t>теоретические подходы, делать выводы и обосновывать их на теоретическом и фактически-эмпирическом уровнях</w:t>
            </w:r>
          </w:p>
        </w:tc>
        <w:tc>
          <w:tcPr>
            <w:tcW w:w="992" w:type="dxa"/>
            <w:tcBorders>
              <w:top w:val="single" w:sz="8" w:space="0" w:color="000000"/>
              <w:left w:val="single" w:sz="8" w:space="0" w:color="000000"/>
              <w:bottom w:val="single" w:sz="8" w:space="0" w:color="000000"/>
              <w:right w:val="single" w:sz="8" w:space="0" w:color="000000"/>
            </w:tcBorders>
            <w:vAlign w:val="center"/>
          </w:tcPr>
          <w:p w14:paraId="7D4DEED6" w14:textId="0970D7AE"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31D08FE3" w14:textId="4A131275"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11,89</w:t>
            </w:r>
          </w:p>
        </w:tc>
        <w:tc>
          <w:tcPr>
            <w:tcW w:w="1843" w:type="dxa"/>
            <w:tcBorders>
              <w:top w:val="single" w:sz="8" w:space="0" w:color="000000"/>
              <w:left w:val="single" w:sz="8" w:space="0" w:color="000000"/>
              <w:bottom w:val="single" w:sz="8" w:space="0" w:color="000000"/>
              <w:right w:val="single" w:sz="8" w:space="0" w:color="000000"/>
            </w:tcBorders>
            <w:vAlign w:val="center"/>
          </w:tcPr>
          <w:p w14:paraId="292CD2F4" w14:textId="58B7EA2B" w:rsidR="000931F9" w:rsidRPr="00353BA2" w:rsidRDefault="000931F9" w:rsidP="000931F9">
            <w:pPr>
              <w:jc w:val="center"/>
              <w:rPr>
                <w:color w:val="000000" w:themeColor="text1"/>
                <w:sz w:val="22"/>
                <w:szCs w:val="20"/>
              </w:rPr>
            </w:pPr>
            <w:r w:rsidRPr="00353BA2">
              <w:rPr>
                <w:color w:val="000000" w:themeColor="text1"/>
                <w:sz w:val="20"/>
                <w:szCs w:val="20"/>
              </w:rPr>
              <w:t>1,04</w:t>
            </w:r>
          </w:p>
        </w:tc>
        <w:tc>
          <w:tcPr>
            <w:tcW w:w="1275" w:type="dxa"/>
            <w:tcBorders>
              <w:top w:val="single" w:sz="8" w:space="0" w:color="000000"/>
              <w:left w:val="single" w:sz="8" w:space="0" w:color="000000"/>
              <w:bottom w:val="single" w:sz="8" w:space="0" w:color="000000"/>
              <w:right w:val="single" w:sz="8" w:space="0" w:color="000000"/>
            </w:tcBorders>
            <w:vAlign w:val="center"/>
          </w:tcPr>
          <w:p w14:paraId="37A5AC2A" w14:textId="229F6165" w:rsidR="000931F9" w:rsidRPr="00353BA2" w:rsidRDefault="000931F9" w:rsidP="000931F9">
            <w:pPr>
              <w:jc w:val="center"/>
              <w:rPr>
                <w:color w:val="000000" w:themeColor="text1"/>
                <w:sz w:val="22"/>
                <w:szCs w:val="20"/>
              </w:rPr>
            </w:pPr>
            <w:r w:rsidRPr="00353BA2">
              <w:rPr>
                <w:color w:val="000000" w:themeColor="text1"/>
                <w:sz w:val="20"/>
                <w:szCs w:val="20"/>
              </w:rPr>
              <w:t>6,75</w:t>
            </w:r>
          </w:p>
        </w:tc>
        <w:tc>
          <w:tcPr>
            <w:tcW w:w="1134" w:type="dxa"/>
            <w:tcBorders>
              <w:top w:val="single" w:sz="8" w:space="0" w:color="000000"/>
              <w:left w:val="single" w:sz="8" w:space="0" w:color="000000"/>
              <w:bottom w:val="single" w:sz="8" w:space="0" w:color="000000"/>
              <w:right w:val="single" w:sz="8" w:space="0" w:color="000000"/>
            </w:tcBorders>
            <w:vAlign w:val="center"/>
          </w:tcPr>
          <w:p w14:paraId="69CA92B5" w14:textId="57681723" w:rsidR="000931F9" w:rsidRPr="00353BA2" w:rsidRDefault="000931F9" w:rsidP="000931F9">
            <w:pPr>
              <w:jc w:val="center"/>
              <w:rPr>
                <w:color w:val="000000" w:themeColor="text1"/>
                <w:sz w:val="22"/>
                <w:szCs w:val="20"/>
              </w:rPr>
            </w:pPr>
            <w:r w:rsidRPr="00353BA2">
              <w:rPr>
                <w:color w:val="000000" w:themeColor="text1"/>
                <w:sz w:val="20"/>
                <w:szCs w:val="20"/>
              </w:rPr>
              <w:t>27,58</w:t>
            </w:r>
          </w:p>
        </w:tc>
        <w:tc>
          <w:tcPr>
            <w:tcW w:w="993" w:type="dxa"/>
            <w:tcBorders>
              <w:top w:val="single" w:sz="8" w:space="0" w:color="000000"/>
              <w:left w:val="single" w:sz="8" w:space="0" w:color="000000"/>
              <w:bottom w:val="single" w:sz="8" w:space="0" w:color="000000"/>
              <w:right w:val="single" w:sz="8" w:space="0" w:color="000000"/>
            </w:tcBorders>
            <w:vAlign w:val="center"/>
          </w:tcPr>
          <w:p w14:paraId="1B6B2696" w14:textId="4F4C8370" w:rsidR="000931F9" w:rsidRPr="00353BA2" w:rsidRDefault="000931F9" w:rsidP="000931F9">
            <w:pPr>
              <w:jc w:val="center"/>
              <w:rPr>
                <w:color w:val="000000" w:themeColor="text1"/>
                <w:sz w:val="22"/>
                <w:szCs w:val="20"/>
              </w:rPr>
            </w:pPr>
            <w:r w:rsidRPr="00353BA2">
              <w:rPr>
                <w:color w:val="000000" w:themeColor="text1"/>
                <w:sz w:val="20"/>
                <w:szCs w:val="20"/>
              </w:rPr>
              <w:t>78,38</w:t>
            </w:r>
          </w:p>
        </w:tc>
      </w:tr>
      <w:tr w:rsidR="000931F9" w:rsidRPr="00353BA2" w14:paraId="0ED071CC"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7CDC6A0C" w14:textId="2774EBF5"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lastRenderedPageBreak/>
              <w:t>21</w:t>
            </w:r>
          </w:p>
        </w:tc>
        <w:tc>
          <w:tcPr>
            <w:tcW w:w="6237" w:type="dxa"/>
            <w:tcBorders>
              <w:top w:val="single" w:sz="8" w:space="0" w:color="000000"/>
              <w:left w:val="single" w:sz="8" w:space="0" w:color="000000"/>
              <w:bottom w:val="single" w:sz="8" w:space="0" w:color="000000"/>
              <w:right w:val="single" w:sz="8" w:space="0" w:color="000000"/>
            </w:tcBorders>
            <w:vAlign w:val="center"/>
          </w:tcPr>
          <w:p w14:paraId="2EDD377C" w14:textId="517AAAB8" w:rsidR="000931F9" w:rsidRPr="00353BA2" w:rsidRDefault="000931F9" w:rsidP="000931F9">
            <w:pPr>
              <w:rPr>
                <w:color w:val="000000" w:themeColor="text1"/>
                <w:sz w:val="22"/>
                <w:szCs w:val="22"/>
              </w:rPr>
            </w:pPr>
            <w:r w:rsidRPr="00353BA2">
              <w:rPr>
                <w:color w:val="000000" w:themeColor="text1"/>
                <w:sz w:val="22"/>
                <w:szCs w:val="22"/>
              </w:rPr>
              <w:t>Владение умениями применять полученные знания при анализе социальной информации, полученной из источников разного типа</w:t>
            </w:r>
          </w:p>
        </w:tc>
        <w:tc>
          <w:tcPr>
            <w:tcW w:w="992" w:type="dxa"/>
            <w:tcBorders>
              <w:top w:val="single" w:sz="8" w:space="0" w:color="000000"/>
              <w:left w:val="single" w:sz="8" w:space="0" w:color="000000"/>
              <w:bottom w:val="single" w:sz="8" w:space="0" w:color="000000"/>
              <w:right w:val="single" w:sz="8" w:space="0" w:color="000000"/>
            </w:tcBorders>
            <w:vAlign w:val="center"/>
          </w:tcPr>
          <w:p w14:paraId="77A663E3" w14:textId="490EE68F"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4553057C" w14:textId="455B44D7"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51,73</w:t>
            </w:r>
          </w:p>
        </w:tc>
        <w:tc>
          <w:tcPr>
            <w:tcW w:w="1843" w:type="dxa"/>
            <w:tcBorders>
              <w:top w:val="single" w:sz="8" w:space="0" w:color="000000"/>
              <w:left w:val="single" w:sz="8" w:space="0" w:color="000000"/>
              <w:bottom w:val="single" w:sz="8" w:space="0" w:color="000000"/>
              <w:right w:val="single" w:sz="8" w:space="0" w:color="000000"/>
            </w:tcBorders>
            <w:vAlign w:val="center"/>
          </w:tcPr>
          <w:p w14:paraId="1D063001" w14:textId="596CCE2F" w:rsidR="000931F9" w:rsidRPr="00353BA2" w:rsidRDefault="000931F9" w:rsidP="000931F9">
            <w:pPr>
              <w:jc w:val="center"/>
              <w:rPr>
                <w:color w:val="000000" w:themeColor="text1"/>
                <w:sz w:val="22"/>
                <w:szCs w:val="20"/>
              </w:rPr>
            </w:pPr>
            <w:r w:rsidRPr="00353BA2">
              <w:rPr>
                <w:color w:val="000000" w:themeColor="text1"/>
                <w:sz w:val="20"/>
                <w:szCs w:val="20"/>
              </w:rPr>
              <w:t>20,00</w:t>
            </w:r>
          </w:p>
        </w:tc>
        <w:tc>
          <w:tcPr>
            <w:tcW w:w="1275" w:type="dxa"/>
            <w:tcBorders>
              <w:top w:val="single" w:sz="8" w:space="0" w:color="000000"/>
              <w:left w:val="single" w:sz="8" w:space="0" w:color="000000"/>
              <w:bottom w:val="single" w:sz="8" w:space="0" w:color="000000"/>
              <w:right w:val="single" w:sz="8" w:space="0" w:color="000000"/>
            </w:tcBorders>
            <w:vAlign w:val="center"/>
          </w:tcPr>
          <w:p w14:paraId="116C548F" w14:textId="3E2ED85C" w:rsidR="000931F9" w:rsidRPr="00353BA2" w:rsidRDefault="000931F9" w:rsidP="000931F9">
            <w:pPr>
              <w:jc w:val="center"/>
              <w:rPr>
                <w:color w:val="000000" w:themeColor="text1"/>
                <w:sz w:val="22"/>
                <w:szCs w:val="20"/>
              </w:rPr>
            </w:pPr>
            <w:r w:rsidRPr="00353BA2">
              <w:rPr>
                <w:color w:val="000000" w:themeColor="text1"/>
                <w:sz w:val="20"/>
                <w:szCs w:val="20"/>
              </w:rPr>
              <w:t>66,96</w:t>
            </w:r>
          </w:p>
        </w:tc>
        <w:tc>
          <w:tcPr>
            <w:tcW w:w="1134" w:type="dxa"/>
            <w:tcBorders>
              <w:top w:val="single" w:sz="8" w:space="0" w:color="000000"/>
              <w:left w:val="single" w:sz="8" w:space="0" w:color="000000"/>
              <w:bottom w:val="single" w:sz="8" w:space="0" w:color="000000"/>
              <w:right w:val="single" w:sz="8" w:space="0" w:color="000000"/>
            </w:tcBorders>
            <w:vAlign w:val="center"/>
          </w:tcPr>
          <w:p w14:paraId="03F49C4A" w14:textId="262F21DB" w:rsidR="000931F9" w:rsidRPr="00353BA2" w:rsidRDefault="000931F9" w:rsidP="000931F9">
            <w:pPr>
              <w:jc w:val="center"/>
              <w:rPr>
                <w:color w:val="000000" w:themeColor="text1"/>
                <w:sz w:val="22"/>
                <w:szCs w:val="20"/>
              </w:rPr>
            </w:pPr>
            <w:r w:rsidRPr="00353BA2">
              <w:rPr>
                <w:color w:val="000000" w:themeColor="text1"/>
                <w:sz w:val="20"/>
                <w:szCs w:val="20"/>
              </w:rPr>
              <w:t>87,77</w:t>
            </w:r>
          </w:p>
        </w:tc>
        <w:tc>
          <w:tcPr>
            <w:tcW w:w="993" w:type="dxa"/>
            <w:tcBorders>
              <w:top w:val="single" w:sz="8" w:space="0" w:color="000000"/>
              <w:left w:val="single" w:sz="8" w:space="0" w:color="000000"/>
              <w:bottom w:val="single" w:sz="8" w:space="0" w:color="000000"/>
              <w:right w:val="single" w:sz="8" w:space="0" w:color="000000"/>
            </w:tcBorders>
            <w:vAlign w:val="center"/>
          </w:tcPr>
          <w:p w14:paraId="5A1C680C" w14:textId="79329FA1" w:rsidR="000931F9" w:rsidRPr="00353BA2" w:rsidRDefault="000931F9" w:rsidP="000931F9">
            <w:pPr>
              <w:jc w:val="center"/>
              <w:rPr>
                <w:color w:val="000000" w:themeColor="text1"/>
                <w:sz w:val="22"/>
                <w:szCs w:val="20"/>
              </w:rPr>
            </w:pPr>
            <w:r w:rsidRPr="00353BA2">
              <w:rPr>
                <w:color w:val="000000" w:themeColor="text1"/>
                <w:sz w:val="20"/>
                <w:szCs w:val="20"/>
              </w:rPr>
              <w:t>97,30</w:t>
            </w:r>
          </w:p>
        </w:tc>
      </w:tr>
      <w:tr w:rsidR="000931F9" w:rsidRPr="00353BA2" w14:paraId="78E9D002"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2282B9ED" w14:textId="4B8CD05F"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22</w:t>
            </w:r>
          </w:p>
        </w:tc>
        <w:tc>
          <w:tcPr>
            <w:tcW w:w="6237" w:type="dxa"/>
            <w:tcBorders>
              <w:top w:val="single" w:sz="8" w:space="0" w:color="000000"/>
              <w:left w:val="single" w:sz="8" w:space="0" w:color="000000"/>
              <w:bottom w:val="single" w:sz="8" w:space="0" w:color="000000"/>
              <w:right w:val="single" w:sz="8" w:space="0" w:color="000000"/>
            </w:tcBorders>
            <w:vAlign w:val="center"/>
          </w:tcPr>
          <w:p w14:paraId="0C23865A" w14:textId="1092632E" w:rsidR="000931F9" w:rsidRPr="00353BA2" w:rsidRDefault="000931F9" w:rsidP="000931F9">
            <w:pPr>
              <w:rPr>
                <w:color w:val="000000" w:themeColor="text1"/>
                <w:sz w:val="22"/>
                <w:szCs w:val="22"/>
              </w:rPr>
            </w:pPr>
            <w:r w:rsidRPr="00353BA2">
              <w:rPr>
                <w:color w:val="000000" w:themeColor="text1"/>
                <w:sz w:val="22"/>
                <w:szCs w:val="22"/>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w:t>
            </w:r>
          </w:p>
        </w:tc>
        <w:tc>
          <w:tcPr>
            <w:tcW w:w="992" w:type="dxa"/>
            <w:tcBorders>
              <w:top w:val="single" w:sz="8" w:space="0" w:color="000000"/>
              <w:left w:val="single" w:sz="8" w:space="0" w:color="000000"/>
              <w:bottom w:val="single" w:sz="8" w:space="0" w:color="000000"/>
              <w:right w:val="single" w:sz="8" w:space="0" w:color="000000"/>
            </w:tcBorders>
            <w:vAlign w:val="center"/>
          </w:tcPr>
          <w:p w14:paraId="49E5E896" w14:textId="5BAFC634"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14189DAF" w14:textId="2622D1DC"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37,86</w:t>
            </w:r>
          </w:p>
        </w:tc>
        <w:tc>
          <w:tcPr>
            <w:tcW w:w="1843" w:type="dxa"/>
            <w:tcBorders>
              <w:top w:val="single" w:sz="8" w:space="0" w:color="000000"/>
              <w:left w:val="single" w:sz="8" w:space="0" w:color="000000"/>
              <w:bottom w:val="single" w:sz="8" w:space="0" w:color="000000"/>
              <w:right w:val="single" w:sz="8" w:space="0" w:color="000000"/>
            </w:tcBorders>
            <w:vAlign w:val="center"/>
          </w:tcPr>
          <w:p w14:paraId="0F65F83A" w14:textId="20D9ADD4" w:rsidR="000931F9" w:rsidRPr="00353BA2" w:rsidRDefault="000931F9" w:rsidP="000931F9">
            <w:pPr>
              <w:jc w:val="center"/>
              <w:rPr>
                <w:color w:val="000000" w:themeColor="text1"/>
                <w:sz w:val="22"/>
                <w:szCs w:val="20"/>
              </w:rPr>
            </w:pPr>
            <w:r w:rsidRPr="00353BA2">
              <w:rPr>
                <w:color w:val="000000" w:themeColor="text1"/>
                <w:sz w:val="20"/>
                <w:szCs w:val="20"/>
              </w:rPr>
              <w:t>5,70</w:t>
            </w:r>
          </w:p>
        </w:tc>
        <w:tc>
          <w:tcPr>
            <w:tcW w:w="1275" w:type="dxa"/>
            <w:tcBorders>
              <w:top w:val="single" w:sz="8" w:space="0" w:color="000000"/>
              <w:left w:val="single" w:sz="8" w:space="0" w:color="000000"/>
              <w:bottom w:val="single" w:sz="8" w:space="0" w:color="000000"/>
              <w:right w:val="single" w:sz="8" w:space="0" w:color="000000"/>
            </w:tcBorders>
            <w:vAlign w:val="center"/>
          </w:tcPr>
          <w:p w14:paraId="55F07EA5" w14:textId="59EE6DBD" w:rsidR="000931F9" w:rsidRPr="00353BA2" w:rsidRDefault="000931F9" w:rsidP="000931F9">
            <w:pPr>
              <w:jc w:val="center"/>
              <w:rPr>
                <w:color w:val="000000" w:themeColor="text1"/>
                <w:sz w:val="22"/>
                <w:szCs w:val="20"/>
              </w:rPr>
            </w:pPr>
            <w:r w:rsidRPr="00353BA2">
              <w:rPr>
                <w:color w:val="000000" w:themeColor="text1"/>
                <w:sz w:val="20"/>
                <w:szCs w:val="20"/>
              </w:rPr>
              <w:t>45,48</w:t>
            </w:r>
          </w:p>
        </w:tc>
        <w:tc>
          <w:tcPr>
            <w:tcW w:w="1134" w:type="dxa"/>
            <w:tcBorders>
              <w:top w:val="single" w:sz="8" w:space="0" w:color="000000"/>
              <w:left w:val="single" w:sz="8" w:space="0" w:color="000000"/>
              <w:bottom w:val="single" w:sz="8" w:space="0" w:color="000000"/>
              <w:right w:val="single" w:sz="8" w:space="0" w:color="000000"/>
            </w:tcBorders>
            <w:vAlign w:val="center"/>
          </w:tcPr>
          <w:p w14:paraId="063754EA" w14:textId="2AF4CFB1" w:rsidR="000931F9" w:rsidRPr="00353BA2" w:rsidRDefault="000931F9" w:rsidP="000931F9">
            <w:pPr>
              <w:jc w:val="center"/>
              <w:rPr>
                <w:color w:val="000000" w:themeColor="text1"/>
                <w:sz w:val="22"/>
                <w:szCs w:val="20"/>
              </w:rPr>
            </w:pPr>
            <w:r w:rsidRPr="00353BA2">
              <w:rPr>
                <w:color w:val="000000" w:themeColor="text1"/>
                <w:sz w:val="20"/>
                <w:szCs w:val="20"/>
              </w:rPr>
              <w:t>84,89</w:t>
            </w:r>
          </w:p>
        </w:tc>
        <w:tc>
          <w:tcPr>
            <w:tcW w:w="993" w:type="dxa"/>
            <w:tcBorders>
              <w:top w:val="single" w:sz="8" w:space="0" w:color="000000"/>
              <w:left w:val="single" w:sz="8" w:space="0" w:color="000000"/>
              <w:bottom w:val="single" w:sz="8" w:space="0" w:color="000000"/>
              <w:right w:val="single" w:sz="8" w:space="0" w:color="000000"/>
            </w:tcBorders>
            <w:vAlign w:val="center"/>
          </w:tcPr>
          <w:p w14:paraId="13C147BD" w14:textId="0CD07F96" w:rsidR="000931F9" w:rsidRPr="00353BA2" w:rsidRDefault="000931F9" w:rsidP="000931F9">
            <w:pPr>
              <w:jc w:val="center"/>
              <w:rPr>
                <w:color w:val="000000" w:themeColor="text1"/>
                <w:sz w:val="22"/>
                <w:szCs w:val="20"/>
              </w:rPr>
            </w:pPr>
            <w:r w:rsidRPr="00353BA2">
              <w:rPr>
                <w:color w:val="000000" w:themeColor="text1"/>
                <w:sz w:val="20"/>
                <w:szCs w:val="20"/>
              </w:rPr>
              <w:t>92,57</w:t>
            </w:r>
          </w:p>
        </w:tc>
      </w:tr>
      <w:tr w:rsidR="000931F9" w:rsidRPr="00353BA2" w14:paraId="57205B23"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5F65ECA2" w14:textId="698D91ED"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23</w:t>
            </w:r>
          </w:p>
        </w:tc>
        <w:tc>
          <w:tcPr>
            <w:tcW w:w="6237" w:type="dxa"/>
            <w:tcBorders>
              <w:top w:val="single" w:sz="8" w:space="0" w:color="000000"/>
              <w:left w:val="single" w:sz="8" w:space="0" w:color="000000"/>
              <w:bottom w:val="single" w:sz="8" w:space="0" w:color="000000"/>
              <w:right w:val="single" w:sz="8" w:space="0" w:color="000000"/>
            </w:tcBorders>
            <w:vAlign w:val="center"/>
          </w:tcPr>
          <w:p w14:paraId="6433D9C4" w14:textId="4846371F" w:rsidR="000931F9" w:rsidRPr="00353BA2" w:rsidRDefault="000E4785" w:rsidP="004A1B6E">
            <w:pPr>
              <w:rPr>
                <w:color w:val="000000" w:themeColor="text1"/>
                <w:sz w:val="22"/>
                <w:szCs w:val="22"/>
              </w:rPr>
            </w:pPr>
            <w:r w:rsidRPr="00353BA2">
              <w:rPr>
                <w:color w:val="000000" w:themeColor="text1"/>
                <w:sz w:val="22"/>
                <w:szCs w:val="22"/>
              </w:rPr>
              <w:t>У</w:t>
            </w:r>
            <w:r w:rsidR="000931F9" w:rsidRPr="00353BA2">
              <w:rPr>
                <w:color w:val="000000" w:themeColor="text1"/>
                <w:sz w:val="22"/>
                <w:szCs w:val="22"/>
              </w:rPr>
              <w:t>мение характеризовать российские духовно-нравственные ценности.</w:t>
            </w:r>
            <w:r w:rsidR="004A1B6E" w:rsidRPr="00353BA2">
              <w:rPr>
                <w:color w:val="000000" w:themeColor="text1"/>
                <w:sz w:val="22"/>
                <w:szCs w:val="22"/>
              </w:rPr>
              <w:t xml:space="preserve"> </w:t>
            </w:r>
            <w:r w:rsidR="000931F9" w:rsidRPr="00353BA2">
              <w:rPr>
                <w:color w:val="000000" w:themeColor="text1"/>
                <w:sz w:val="22"/>
                <w:szCs w:val="22"/>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формулировать на основе приобретённых социально-гуманитарных знаний собственные суждения и аргументы по определённым проблемам.</w:t>
            </w:r>
          </w:p>
        </w:tc>
        <w:tc>
          <w:tcPr>
            <w:tcW w:w="992" w:type="dxa"/>
            <w:tcBorders>
              <w:top w:val="single" w:sz="8" w:space="0" w:color="000000"/>
              <w:left w:val="single" w:sz="8" w:space="0" w:color="000000"/>
              <w:bottom w:val="single" w:sz="8" w:space="0" w:color="000000"/>
              <w:right w:val="single" w:sz="8" w:space="0" w:color="000000"/>
            </w:tcBorders>
            <w:vAlign w:val="center"/>
          </w:tcPr>
          <w:p w14:paraId="34362904" w14:textId="015392F5"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1CD05F1D" w14:textId="35BB5F81"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37,85</w:t>
            </w:r>
          </w:p>
        </w:tc>
        <w:tc>
          <w:tcPr>
            <w:tcW w:w="1843" w:type="dxa"/>
            <w:tcBorders>
              <w:top w:val="single" w:sz="8" w:space="0" w:color="000000"/>
              <w:left w:val="single" w:sz="8" w:space="0" w:color="000000"/>
              <w:bottom w:val="single" w:sz="8" w:space="0" w:color="000000"/>
              <w:right w:val="single" w:sz="8" w:space="0" w:color="000000"/>
            </w:tcBorders>
            <w:vAlign w:val="center"/>
          </w:tcPr>
          <w:p w14:paraId="00DD9B27" w14:textId="704BB2AC" w:rsidR="000931F9" w:rsidRPr="00353BA2" w:rsidRDefault="000931F9" w:rsidP="000931F9">
            <w:pPr>
              <w:jc w:val="center"/>
              <w:rPr>
                <w:color w:val="000000" w:themeColor="text1"/>
                <w:sz w:val="22"/>
                <w:szCs w:val="20"/>
              </w:rPr>
            </w:pPr>
            <w:r w:rsidRPr="00353BA2">
              <w:rPr>
                <w:color w:val="000000" w:themeColor="text1"/>
                <w:sz w:val="20"/>
                <w:szCs w:val="20"/>
              </w:rPr>
              <w:t>7,71</w:t>
            </w:r>
          </w:p>
        </w:tc>
        <w:tc>
          <w:tcPr>
            <w:tcW w:w="1275" w:type="dxa"/>
            <w:tcBorders>
              <w:top w:val="single" w:sz="8" w:space="0" w:color="000000"/>
              <w:left w:val="single" w:sz="8" w:space="0" w:color="000000"/>
              <w:bottom w:val="single" w:sz="8" w:space="0" w:color="000000"/>
              <w:right w:val="single" w:sz="8" w:space="0" w:color="000000"/>
            </w:tcBorders>
            <w:vAlign w:val="center"/>
          </w:tcPr>
          <w:p w14:paraId="5095E2CF" w14:textId="23127662" w:rsidR="000931F9" w:rsidRPr="00353BA2" w:rsidRDefault="000931F9" w:rsidP="000931F9">
            <w:pPr>
              <w:jc w:val="center"/>
              <w:rPr>
                <w:color w:val="000000" w:themeColor="text1"/>
                <w:sz w:val="22"/>
                <w:szCs w:val="20"/>
              </w:rPr>
            </w:pPr>
            <w:r w:rsidRPr="00353BA2">
              <w:rPr>
                <w:color w:val="000000" w:themeColor="text1"/>
                <w:sz w:val="20"/>
                <w:szCs w:val="20"/>
              </w:rPr>
              <w:t>47,14</w:t>
            </w:r>
          </w:p>
        </w:tc>
        <w:tc>
          <w:tcPr>
            <w:tcW w:w="1134" w:type="dxa"/>
            <w:tcBorders>
              <w:top w:val="single" w:sz="8" w:space="0" w:color="000000"/>
              <w:left w:val="single" w:sz="8" w:space="0" w:color="000000"/>
              <w:bottom w:val="single" w:sz="8" w:space="0" w:color="000000"/>
              <w:right w:val="single" w:sz="8" w:space="0" w:color="000000"/>
            </w:tcBorders>
            <w:vAlign w:val="center"/>
          </w:tcPr>
          <w:p w14:paraId="212B0F85" w14:textId="165457DC" w:rsidR="000931F9" w:rsidRPr="00353BA2" w:rsidRDefault="000931F9" w:rsidP="000931F9">
            <w:pPr>
              <w:jc w:val="center"/>
              <w:rPr>
                <w:color w:val="000000" w:themeColor="text1"/>
                <w:sz w:val="22"/>
                <w:szCs w:val="20"/>
              </w:rPr>
            </w:pPr>
            <w:r w:rsidRPr="00353BA2">
              <w:rPr>
                <w:color w:val="000000" w:themeColor="text1"/>
                <w:sz w:val="20"/>
                <w:szCs w:val="20"/>
              </w:rPr>
              <w:t>76,50</w:t>
            </w:r>
          </w:p>
        </w:tc>
        <w:tc>
          <w:tcPr>
            <w:tcW w:w="993" w:type="dxa"/>
            <w:tcBorders>
              <w:top w:val="single" w:sz="8" w:space="0" w:color="000000"/>
              <w:left w:val="single" w:sz="8" w:space="0" w:color="000000"/>
              <w:bottom w:val="single" w:sz="8" w:space="0" w:color="000000"/>
              <w:right w:val="single" w:sz="8" w:space="0" w:color="000000"/>
            </w:tcBorders>
            <w:vAlign w:val="center"/>
          </w:tcPr>
          <w:p w14:paraId="0BFF2AF9" w14:textId="3CBB469F" w:rsidR="000931F9" w:rsidRPr="00353BA2" w:rsidRDefault="000931F9" w:rsidP="000931F9">
            <w:pPr>
              <w:jc w:val="center"/>
              <w:rPr>
                <w:color w:val="000000" w:themeColor="text1"/>
                <w:sz w:val="22"/>
                <w:szCs w:val="20"/>
              </w:rPr>
            </w:pPr>
            <w:r w:rsidRPr="00353BA2">
              <w:rPr>
                <w:color w:val="000000" w:themeColor="text1"/>
                <w:sz w:val="20"/>
                <w:szCs w:val="20"/>
              </w:rPr>
              <w:t>96,40</w:t>
            </w:r>
          </w:p>
        </w:tc>
      </w:tr>
      <w:tr w:rsidR="000931F9" w:rsidRPr="00353BA2" w14:paraId="6BDE8A2E"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31E66CEB" w14:textId="77242023"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t>24</w:t>
            </w:r>
          </w:p>
        </w:tc>
        <w:tc>
          <w:tcPr>
            <w:tcW w:w="6237" w:type="dxa"/>
            <w:tcBorders>
              <w:top w:val="single" w:sz="8" w:space="0" w:color="000000"/>
              <w:left w:val="single" w:sz="8" w:space="0" w:color="000000"/>
              <w:bottom w:val="single" w:sz="8" w:space="0" w:color="000000"/>
              <w:right w:val="single" w:sz="8" w:space="0" w:color="000000"/>
            </w:tcBorders>
            <w:vAlign w:val="center"/>
          </w:tcPr>
          <w:p w14:paraId="689CBEB4" w14:textId="50DD7E0D" w:rsidR="000931F9" w:rsidRPr="00353BA2" w:rsidRDefault="000931F9" w:rsidP="000931F9">
            <w:pPr>
              <w:rPr>
                <w:color w:val="000000" w:themeColor="text1"/>
                <w:sz w:val="22"/>
                <w:szCs w:val="22"/>
              </w:rPr>
            </w:pPr>
            <w:r w:rsidRPr="00353BA2">
              <w:rPr>
                <w:color w:val="000000" w:themeColor="text1"/>
                <w:sz w:val="22"/>
                <w:szCs w:val="22"/>
              </w:rPr>
              <w:t>Сформированность знаний об основах общественных наук: социальной психологии, экономике, социологии,</w:t>
            </w:r>
          </w:p>
          <w:p w14:paraId="6FED3B99" w14:textId="574C395B" w:rsidR="000931F9" w:rsidRPr="00353BA2" w:rsidRDefault="000931F9" w:rsidP="004A1B6E">
            <w:pPr>
              <w:rPr>
                <w:color w:val="000000" w:themeColor="text1"/>
                <w:sz w:val="22"/>
                <w:szCs w:val="22"/>
              </w:rPr>
            </w:pPr>
            <w:r w:rsidRPr="00353BA2">
              <w:rPr>
                <w:color w:val="000000" w:themeColor="text1"/>
                <w:sz w:val="22"/>
                <w:szCs w:val="22"/>
              </w:rPr>
              <w:t>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w:t>
            </w:r>
            <w:r w:rsidR="004A1B6E" w:rsidRPr="00353BA2">
              <w:rPr>
                <w:color w:val="000000" w:themeColor="text1"/>
                <w:sz w:val="22"/>
                <w:szCs w:val="22"/>
              </w:rPr>
              <w:t xml:space="preserve"> </w:t>
            </w:r>
            <w:r w:rsidRPr="00353BA2">
              <w:rPr>
                <w:color w:val="000000" w:themeColor="text1"/>
                <w:sz w:val="22"/>
                <w:szCs w:val="22"/>
              </w:rPr>
              <w:t>о взаимосвязи общественных наук, необходимости комплексного подхода к изучению социальных явлений и процессов.</w:t>
            </w:r>
            <w:r w:rsidR="004A1B6E" w:rsidRPr="00353BA2">
              <w:rPr>
                <w:color w:val="000000" w:themeColor="text1"/>
                <w:sz w:val="22"/>
                <w:szCs w:val="22"/>
              </w:rPr>
              <w:t xml:space="preserve"> </w:t>
            </w:r>
            <w:r w:rsidRPr="00353BA2">
              <w:rPr>
                <w:color w:val="000000" w:themeColor="text1"/>
                <w:sz w:val="22"/>
                <w:szCs w:val="22"/>
              </w:rPr>
              <w:t>Владение умениями составлять</w:t>
            </w:r>
            <w:r w:rsidR="004A1B6E" w:rsidRPr="00353BA2">
              <w:rPr>
                <w:color w:val="000000" w:themeColor="text1"/>
                <w:sz w:val="22"/>
                <w:szCs w:val="22"/>
              </w:rPr>
              <w:t xml:space="preserve"> </w:t>
            </w:r>
            <w:r w:rsidRPr="00353BA2">
              <w:rPr>
                <w:color w:val="000000" w:themeColor="text1"/>
                <w:sz w:val="22"/>
                <w:szCs w:val="22"/>
              </w:rPr>
              <w:t>сложный и тезисный план развёрнутых ответов.</w:t>
            </w:r>
          </w:p>
        </w:tc>
        <w:tc>
          <w:tcPr>
            <w:tcW w:w="992" w:type="dxa"/>
            <w:tcBorders>
              <w:top w:val="single" w:sz="8" w:space="0" w:color="000000"/>
              <w:left w:val="single" w:sz="8" w:space="0" w:color="000000"/>
              <w:bottom w:val="single" w:sz="8" w:space="0" w:color="000000"/>
              <w:right w:val="single" w:sz="8" w:space="0" w:color="000000"/>
            </w:tcBorders>
            <w:vAlign w:val="center"/>
          </w:tcPr>
          <w:p w14:paraId="7B1460AD" w14:textId="7E398137"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57CDD60A" w14:textId="77912856"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29,00</w:t>
            </w:r>
          </w:p>
        </w:tc>
        <w:tc>
          <w:tcPr>
            <w:tcW w:w="1843" w:type="dxa"/>
            <w:tcBorders>
              <w:top w:val="single" w:sz="8" w:space="0" w:color="000000"/>
              <w:left w:val="single" w:sz="8" w:space="0" w:color="000000"/>
              <w:bottom w:val="single" w:sz="8" w:space="0" w:color="000000"/>
              <w:right w:val="single" w:sz="8" w:space="0" w:color="000000"/>
            </w:tcBorders>
            <w:vAlign w:val="center"/>
          </w:tcPr>
          <w:p w14:paraId="0E992DF4" w14:textId="16C55EA2" w:rsidR="000931F9" w:rsidRPr="00353BA2" w:rsidRDefault="000931F9" w:rsidP="000931F9">
            <w:pPr>
              <w:jc w:val="center"/>
              <w:rPr>
                <w:color w:val="000000" w:themeColor="text1"/>
                <w:sz w:val="22"/>
                <w:szCs w:val="20"/>
              </w:rPr>
            </w:pPr>
            <w:r w:rsidRPr="00353BA2">
              <w:rPr>
                <w:color w:val="000000" w:themeColor="text1"/>
                <w:sz w:val="20"/>
                <w:szCs w:val="20"/>
              </w:rPr>
              <w:t>5,42</w:t>
            </w:r>
          </w:p>
        </w:tc>
        <w:tc>
          <w:tcPr>
            <w:tcW w:w="1275" w:type="dxa"/>
            <w:tcBorders>
              <w:top w:val="single" w:sz="8" w:space="0" w:color="000000"/>
              <w:left w:val="single" w:sz="8" w:space="0" w:color="000000"/>
              <w:bottom w:val="single" w:sz="8" w:space="0" w:color="000000"/>
              <w:right w:val="single" w:sz="8" w:space="0" w:color="000000"/>
            </w:tcBorders>
            <w:vAlign w:val="center"/>
          </w:tcPr>
          <w:p w14:paraId="2584A7D5" w14:textId="2CCC3C34" w:rsidR="000931F9" w:rsidRPr="00353BA2" w:rsidRDefault="000931F9" w:rsidP="000931F9">
            <w:pPr>
              <w:jc w:val="center"/>
              <w:rPr>
                <w:color w:val="000000" w:themeColor="text1"/>
                <w:sz w:val="22"/>
                <w:szCs w:val="20"/>
              </w:rPr>
            </w:pPr>
            <w:r w:rsidRPr="00353BA2">
              <w:rPr>
                <w:color w:val="000000" w:themeColor="text1"/>
                <w:sz w:val="20"/>
                <w:szCs w:val="20"/>
              </w:rPr>
              <w:t>27,75</w:t>
            </w:r>
          </w:p>
        </w:tc>
        <w:tc>
          <w:tcPr>
            <w:tcW w:w="1134" w:type="dxa"/>
            <w:tcBorders>
              <w:top w:val="single" w:sz="8" w:space="0" w:color="000000"/>
              <w:left w:val="single" w:sz="8" w:space="0" w:color="000000"/>
              <w:bottom w:val="single" w:sz="8" w:space="0" w:color="000000"/>
              <w:right w:val="single" w:sz="8" w:space="0" w:color="000000"/>
            </w:tcBorders>
            <w:vAlign w:val="center"/>
          </w:tcPr>
          <w:p w14:paraId="6D276713" w14:textId="322E5814" w:rsidR="000931F9" w:rsidRPr="00353BA2" w:rsidRDefault="000931F9" w:rsidP="000931F9">
            <w:pPr>
              <w:jc w:val="center"/>
              <w:rPr>
                <w:color w:val="000000" w:themeColor="text1"/>
                <w:sz w:val="22"/>
                <w:szCs w:val="20"/>
              </w:rPr>
            </w:pPr>
            <w:r w:rsidRPr="00353BA2">
              <w:rPr>
                <w:color w:val="000000" w:themeColor="text1"/>
                <w:sz w:val="20"/>
                <w:szCs w:val="20"/>
              </w:rPr>
              <w:t>67,63</w:t>
            </w:r>
          </w:p>
        </w:tc>
        <w:tc>
          <w:tcPr>
            <w:tcW w:w="993" w:type="dxa"/>
            <w:tcBorders>
              <w:top w:val="single" w:sz="8" w:space="0" w:color="000000"/>
              <w:left w:val="single" w:sz="8" w:space="0" w:color="000000"/>
              <w:bottom w:val="single" w:sz="8" w:space="0" w:color="000000"/>
              <w:right w:val="single" w:sz="8" w:space="0" w:color="000000"/>
            </w:tcBorders>
            <w:vAlign w:val="center"/>
          </w:tcPr>
          <w:p w14:paraId="1BAA35CC" w14:textId="36F5D228" w:rsidR="000931F9" w:rsidRPr="00353BA2" w:rsidRDefault="000931F9" w:rsidP="000931F9">
            <w:pPr>
              <w:jc w:val="center"/>
              <w:rPr>
                <w:color w:val="000000" w:themeColor="text1"/>
                <w:sz w:val="22"/>
                <w:szCs w:val="20"/>
              </w:rPr>
            </w:pPr>
            <w:r w:rsidRPr="00353BA2">
              <w:rPr>
                <w:color w:val="000000" w:themeColor="text1"/>
                <w:sz w:val="20"/>
                <w:szCs w:val="20"/>
              </w:rPr>
              <w:t>95,50</w:t>
            </w:r>
          </w:p>
        </w:tc>
      </w:tr>
      <w:tr w:rsidR="000931F9" w:rsidRPr="00353BA2" w14:paraId="6E600CD5" w14:textId="77777777" w:rsidTr="000E4785">
        <w:trPr>
          <w:cantSplit/>
          <w:trHeight w:val="309"/>
        </w:trPr>
        <w:tc>
          <w:tcPr>
            <w:tcW w:w="710" w:type="dxa"/>
            <w:tcBorders>
              <w:top w:val="single" w:sz="8" w:space="0" w:color="000000"/>
              <w:left w:val="single" w:sz="8" w:space="0" w:color="000000"/>
              <w:bottom w:val="single" w:sz="8" w:space="0" w:color="000000"/>
              <w:right w:val="single" w:sz="8" w:space="0" w:color="000000"/>
            </w:tcBorders>
            <w:vAlign w:val="center"/>
          </w:tcPr>
          <w:p w14:paraId="500C15DB" w14:textId="3FF1E643"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2"/>
                <w:szCs w:val="20"/>
              </w:rPr>
              <w:lastRenderedPageBreak/>
              <w:t>25</w:t>
            </w:r>
          </w:p>
        </w:tc>
        <w:tc>
          <w:tcPr>
            <w:tcW w:w="6237" w:type="dxa"/>
            <w:tcBorders>
              <w:top w:val="single" w:sz="8" w:space="0" w:color="000000"/>
              <w:left w:val="single" w:sz="8" w:space="0" w:color="000000"/>
              <w:bottom w:val="single" w:sz="8" w:space="0" w:color="000000"/>
              <w:right w:val="single" w:sz="8" w:space="0" w:color="000000"/>
            </w:tcBorders>
            <w:vAlign w:val="center"/>
          </w:tcPr>
          <w:p w14:paraId="7AAF4B45" w14:textId="087D6C66" w:rsidR="000931F9" w:rsidRPr="00353BA2" w:rsidRDefault="000931F9" w:rsidP="004A1B6E">
            <w:pPr>
              <w:rPr>
                <w:color w:val="000000" w:themeColor="text1"/>
                <w:sz w:val="22"/>
                <w:szCs w:val="22"/>
              </w:rPr>
            </w:pPr>
            <w:r w:rsidRPr="00353BA2">
              <w:rPr>
                <w:color w:val="000000" w:themeColor="text1"/>
                <w:sz w:val="22"/>
                <w:szCs w:val="22"/>
              </w:rPr>
              <w:t>Овладение элементами методологии социального познания; умение применять методы научного познания социальных процессов и явлений для принятия обоснованных решений в различных областях жизнедеятельности, планирования и достижения познавательных и практических целей.</w:t>
            </w:r>
            <w:r w:rsidR="004A1B6E" w:rsidRPr="00353BA2">
              <w:rPr>
                <w:color w:val="000000" w:themeColor="text1"/>
                <w:sz w:val="22"/>
                <w:szCs w:val="22"/>
              </w:rPr>
              <w:t xml:space="preserve"> </w:t>
            </w:r>
            <w:r w:rsidRPr="00353BA2">
              <w:rPr>
                <w:color w:val="000000" w:themeColor="text1"/>
                <w:sz w:val="22"/>
                <w:szCs w:val="22"/>
              </w:rPr>
              <w:t>Владение умениями устанавливать,</w:t>
            </w:r>
            <w:r w:rsidR="004A1B6E" w:rsidRPr="00353BA2">
              <w:rPr>
                <w:color w:val="000000" w:themeColor="text1"/>
                <w:sz w:val="22"/>
                <w:szCs w:val="22"/>
              </w:rPr>
              <w:t xml:space="preserve"> </w:t>
            </w:r>
            <w:r w:rsidRPr="00353BA2">
              <w:rPr>
                <w:color w:val="000000" w:themeColor="text1"/>
                <w:sz w:val="22"/>
                <w:szCs w:val="22"/>
              </w:rPr>
              <w:t>выявлять, объяснять причинно-следственные, функциональные, иерархические и другие связи социальных объектов и процессов.</w:t>
            </w:r>
            <w:r w:rsidR="004A1B6E" w:rsidRPr="00353BA2">
              <w:rPr>
                <w:color w:val="000000" w:themeColor="text1"/>
                <w:sz w:val="22"/>
                <w:szCs w:val="22"/>
              </w:rPr>
              <w:t xml:space="preserve"> </w:t>
            </w:r>
            <w:r w:rsidRPr="00353BA2">
              <w:rPr>
                <w:color w:val="000000" w:themeColor="text1"/>
                <w:sz w:val="22"/>
                <w:szCs w:val="22"/>
              </w:rPr>
              <w:t>Умение при анализе социальных</w:t>
            </w:r>
            <w:r w:rsidR="004A1B6E" w:rsidRPr="00353BA2">
              <w:rPr>
                <w:color w:val="000000" w:themeColor="text1"/>
                <w:sz w:val="22"/>
                <w:szCs w:val="22"/>
              </w:rPr>
              <w:t xml:space="preserve"> </w:t>
            </w:r>
            <w:r w:rsidRPr="00353BA2">
              <w:rPr>
                <w:color w:val="000000" w:themeColor="text1"/>
                <w:sz w:val="22"/>
                <w:szCs w:val="22"/>
              </w:rPr>
              <w:t>явлений соотносить различные</w:t>
            </w:r>
            <w:r w:rsidR="00962D54" w:rsidRPr="00353BA2">
              <w:rPr>
                <w:color w:val="000000" w:themeColor="text1"/>
                <w:sz w:val="22"/>
                <w:szCs w:val="22"/>
              </w:rPr>
              <w:t xml:space="preserve"> </w:t>
            </w:r>
            <w:r w:rsidRPr="00353BA2">
              <w:rPr>
                <w:color w:val="000000" w:themeColor="text1"/>
                <w:sz w:val="22"/>
                <w:szCs w:val="22"/>
              </w:rPr>
              <w:t>теоретические подходы, делать выводы и обосновывать их на теоретическом и фактически-эмпирическом уровнях.</w:t>
            </w:r>
            <w:r w:rsidR="004A1B6E" w:rsidRPr="00353BA2">
              <w:rPr>
                <w:color w:val="000000" w:themeColor="text1"/>
                <w:sz w:val="22"/>
                <w:szCs w:val="22"/>
              </w:rPr>
              <w:t xml:space="preserve"> </w:t>
            </w:r>
            <w:r w:rsidRPr="00353BA2">
              <w:rPr>
                <w:color w:val="000000" w:themeColor="text1"/>
                <w:sz w:val="22"/>
                <w:szCs w:val="22"/>
              </w:rPr>
              <w:t>Владение умениями готовить письменные работы (развёрнутые ответы, сочинения) по социальной проблематике.</w:t>
            </w:r>
          </w:p>
        </w:tc>
        <w:tc>
          <w:tcPr>
            <w:tcW w:w="992" w:type="dxa"/>
            <w:tcBorders>
              <w:top w:val="single" w:sz="8" w:space="0" w:color="000000"/>
              <w:left w:val="single" w:sz="8" w:space="0" w:color="000000"/>
              <w:bottom w:val="single" w:sz="8" w:space="0" w:color="000000"/>
              <w:right w:val="single" w:sz="8" w:space="0" w:color="000000"/>
            </w:tcBorders>
            <w:vAlign w:val="center"/>
          </w:tcPr>
          <w:p w14:paraId="31E798AB" w14:textId="7F1F0E5E" w:rsidR="000931F9" w:rsidRPr="00353BA2" w:rsidRDefault="000931F9" w:rsidP="000931F9">
            <w:pPr>
              <w:autoSpaceDE w:val="0"/>
              <w:autoSpaceDN w:val="0"/>
              <w:adjustRightInd w:val="0"/>
              <w:ind w:hanging="112"/>
              <w:jc w:val="center"/>
              <w:rPr>
                <w:color w:val="000000" w:themeColor="text1"/>
                <w:sz w:val="22"/>
                <w:szCs w:val="20"/>
              </w:rPr>
            </w:pPr>
            <w:r w:rsidRPr="00353BA2">
              <w:rPr>
                <w:color w:val="000000" w:themeColor="text1"/>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1CD8A2AD" w14:textId="0F8C08AC" w:rsidR="000931F9" w:rsidRPr="00353BA2" w:rsidRDefault="000931F9" w:rsidP="000931F9">
            <w:pPr>
              <w:autoSpaceDE w:val="0"/>
              <w:autoSpaceDN w:val="0"/>
              <w:adjustRightInd w:val="0"/>
              <w:ind w:firstLine="67"/>
              <w:jc w:val="center"/>
              <w:rPr>
                <w:color w:val="000000" w:themeColor="text1"/>
                <w:sz w:val="22"/>
                <w:szCs w:val="20"/>
              </w:rPr>
            </w:pPr>
            <w:r w:rsidRPr="00353BA2">
              <w:rPr>
                <w:color w:val="000000" w:themeColor="text1"/>
                <w:sz w:val="20"/>
                <w:szCs w:val="20"/>
              </w:rPr>
              <w:t>13,28</w:t>
            </w:r>
          </w:p>
        </w:tc>
        <w:tc>
          <w:tcPr>
            <w:tcW w:w="1843" w:type="dxa"/>
            <w:tcBorders>
              <w:top w:val="single" w:sz="8" w:space="0" w:color="000000"/>
              <w:left w:val="single" w:sz="8" w:space="0" w:color="000000"/>
              <w:bottom w:val="single" w:sz="8" w:space="0" w:color="000000"/>
              <w:right w:val="single" w:sz="8" w:space="0" w:color="000000"/>
            </w:tcBorders>
            <w:vAlign w:val="center"/>
          </w:tcPr>
          <w:p w14:paraId="3DE5966C" w14:textId="0A35748C" w:rsidR="000931F9" w:rsidRPr="00353BA2" w:rsidRDefault="000931F9" w:rsidP="000931F9">
            <w:pPr>
              <w:jc w:val="center"/>
              <w:rPr>
                <w:color w:val="000000" w:themeColor="text1"/>
                <w:sz w:val="22"/>
                <w:szCs w:val="20"/>
              </w:rPr>
            </w:pPr>
            <w:r w:rsidRPr="00353BA2">
              <w:rPr>
                <w:color w:val="000000" w:themeColor="text1"/>
                <w:sz w:val="20"/>
                <w:szCs w:val="20"/>
              </w:rPr>
              <w:t>1,56</w:t>
            </w:r>
          </w:p>
        </w:tc>
        <w:tc>
          <w:tcPr>
            <w:tcW w:w="1275" w:type="dxa"/>
            <w:tcBorders>
              <w:top w:val="single" w:sz="8" w:space="0" w:color="000000"/>
              <w:left w:val="single" w:sz="8" w:space="0" w:color="000000"/>
              <w:bottom w:val="single" w:sz="8" w:space="0" w:color="000000"/>
              <w:right w:val="single" w:sz="8" w:space="0" w:color="000000"/>
            </w:tcBorders>
            <w:vAlign w:val="center"/>
          </w:tcPr>
          <w:p w14:paraId="2BC88354" w14:textId="3FC4CBF7" w:rsidR="000931F9" w:rsidRPr="00353BA2" w:rsidRDefault="000931F9" w:rsidP="000931F9">
            <w:pPr>
              <w:jc w:val="center"/>
              <w:rPr>
                <w:color w:val="000000" w:themeColor="text1"/>
                <w:sz w:val="22"/>
                <w:szCs w:val="20"/>
              </w:rPr>
            </w:pPr>
            <w:r w:rsidRPr="00353BA2">
              <w:rPr>
                <w:color w:val="000000" w:themeColor="text1"/>
                <w:sz w:val="20"/>
                <w:szCs w:val="20"/>
              </w:rPr>
              <w:t>9,69</w:t>
            </w:r>
          </w:p>
        </w:tc>
        <w:tc>
          <w:tcPr>
            <w:tcW w:w="1134" w:type="dxa"/>
            <w:tcBorders>
              <w:top w:val="single" w:sz="8" w:space="0" w:color="000000"/>
              <w:left w:val="single" w:sz="8" w:space="0" w:color="000000"/>
              <w:bottom w:val="single" w:sz="8" w:space="0" w:color="000000"/>
              <w:right w:val="single" w:sz="8" w:space="0" w:color="000000"/>
            </w:tcBorders>
            <w:vAlign w:val="center"/>
          </w:tcPr>
          <w:p w14:paraId="4662FC0A" w14:textId="7BD1A9E7" w:rsidR="000931F9" w:rsidRPr="00353BA2" w:rsidRDefault="000931F9" w:rsidP="000931F9">
            <w:pPr>
              <w:jc w:val="center"/>
              <w:rPr>
                <w:color w:val="000000" w:themeColor="text1"/>
                <w:sz w:val="22"/>
                <w:szCs w:val="20"/>
              </w:rPr>
            </w:pPr>
            <w:r w:rsidRPr="00353BA2">
              <w:rPr>
                <w:color w:val="000000" w:themeColor="text1"/>
                <w:sz w:val="20"/>
                <w:szCs w:val="20"/>
              </w:rPr>
              <w:t>33,09</w:t>
            </w:r>
          </w:p>
        </w:tc>
        <w:tc>
          <w:tcPr>
            <w:tcW w:w="993" w:type="dxa"/>
            <w:tcBorders>
              <w:top w:val="single" w:sz="8" w:space="0" w:color="000000"/>
              <w:left w:val="single" w:sz="8" w:space="0" w:color="000000"/>
              <w:bottom w:val="single" w:sz="8" w:space="0" w:color="000000"/>
              <w:right w:val="single" w:sz="8" w:space="0" w:color="000000"/>
            </w:tcBorders>
            <w:vAlign w:val="center"/>
          </w:tcPr>
          <w:p w14:paraId="5E6BF342" w14:textId="357007B1" w:rsidR="000931F9" w:rsidRPr="00353BA2" w:rsidRDefault="000931F9" w:rsidP="000931F9">
            <w:pPr>
              <w:jc w:val="center"/>
              <w:rPr>
                <w:color w:val="000000" w:themeColor="text1"/>
                <w:sz w:val="22"/>
                <w:szCs w:val="20"/>
              </w:rPr>
            </w:pPr>
            <w:r w:rsidRPr="00353BA2">
              <w:rPr>
                <w:color w:val="000000" w:themeColor="text1"/>
                <w:sz w:val="20"/>
                <w:szCs w:val="20"/>
              </w:rPr>
              <w:t>62,16</w:t>
            </w:r>
          </w:p>
        </w:tc>
      </w:tr>
    </w:tbl>
    <w:p w14:paraId="4E7C696A" w14:textId="77777777" w:rsidR="00375A83" w:rsidRPr="00353BA2" w:rsidRDefault="00375A83" w:rsidP="00194AFF">
      <w:pPr>
        <w:ind w:firstLine="567"/>
        <w:contextualSpacing/>
        <w:jc w:val="both"/>
        <w:rPr>
          <w:i/>
          <w:iCs/>
          <w:color w:val="000000" w:themeColor="text1"/>
        </w:rPr>
      </w:pPr>
    </w:p>
    <w:p w14:paraId="594A5C03" w14:textId="7F438A7E" w:rsidR="00F3789F" w:rsidRPr="00353BA2" w:rsidRDefault="00F3789F" w:rsidP="00F3789F">
      <w:pPr>
        <w:ind w:firstLine="567"/>
        <w:contextualSpacing/>
        <w:jc w:val="center"/>
        <w:rPr>
          <w:b/>
          <w:bCs/>
          <w:i/>
          <w:iCs/>
          <w:color w:val="000000" w:themeColor="text1"/>
          <w:sz w:val="28"/>
          <w:szCs w:val="28"/>
        </w:rPr>
      </w:pPr>
      <w:r w:rsidRPr="00353BA2">
        <w:rPr>
          <w:b/>
          <w:bCs/>
          <w:i/>
          <w:iCs/>
          <w:color w:val="000000" w:themeColor="text1"/>
          <w:sz w:val="28"/>
          <w:szCs w:val="28"/>
        </w:rPr>
        <w:t>Выполнение заданий по региону, а также в группах с разным уровнем подготовки</w:t>
      </w:r>
    </w:p>
    <w:p w14:paraId="1CC06E8E" w14:textId="19790E3B" w:rsidR="000B578C" w:rsidRPr="00353BA2" w:rsidRDefault="00F3789F" w:rsidP="005F05B5">
      <w:pPr>
        <w:contextualSpacing/>
        <w:jc w:val="both"/>
        <w:rPr>
          <w:i/>
          <w:iCs/>
          <w:color w:val="000000" w:themeColor="text1"/>
        </w:rPr>
      </w:pPr>
      <w:r w:rsidRPr="00353BA2">
        <w:rPr>
          <w:noProof/>
          <w:color w:val="000000" w:themeColor="text1"/>
        </w:rPr>
        <w:drawing>
          <wp:inline distT="0" distB="0" distL="0" distR="0" wp14:anchorId="5423AA20" wp14:editId="08E5DAF1">
            <wp:extent cx="9072245" cy="2309446"/>
            <wp:effectExtent l="0" t="0" r="14605" b="15240"/>
            <wp:docPr id="1" name="Диаграмма 1">
              <a:extLst xmlns:a="http://schemas.openxmlformats.org/drawingml/2006/main">
                <a:ext uri="{FF2B5EF4-FFF2-40B4-BE49-F238E27FC236}">
                  <a16:creationId xmlns:a16="http://schemas.microsoft.com/office/drawing/2014/main" id="{C3504932-54F2-B2FF-CD84-3F930CC648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D505B7" w14:textId="4075B34A" w:rsidR="00C5092D" w:rsidRPr="00353BA2" w:rsidRDefault="00C5092D" w:rsidP="005F05B5">
      <w:pPr>
        <w:spacing w:line="276" w:lineRule="auto"/>
        <w:ind w:firstLine="567"/>
        <w:jc w:val="both"/>
        <w:rPr>
          <w:bCs/>
          <w:iCs/>
          <w:color w:val="000000" w:themeColor="text1"/>
          <w:sz w:val="28"/>
          <w:szCs w:val="28"/>
        </w:rPr>
      </w:pPr>
    </w:p>
    <w:p w14:paraId="10A9E172" w14:textId="6F48F201" w:rsidR="005F05B5" w:rsidRPr="00353BA2" w:rsidRDefault="005F05B5" w:rsidP="005F05B5">
      <w:pPr>
        <w:spacing w:line="276" w:lineRule="auto"/>
        <w:ind w:firstLine="567"/>
        <w:jc w:val="both"/>
        <w:rPr>
          <w:bCs/>
          <w:iCs/>
          <w:color w:val="000000" w:themeColor="text1"/>
          <w:sz w:val="28"/>
          <w:szCs w:val="28"/>
          <w:shd w:val="clear" w:color="auto" w:fill="002060"/>
        </w:rPr>
      </w:pPr>
      <w:r w:rsidRPr="00353BA2">
        <w:rPr>
          <w:bCs/>
          <w:iCs/>
          <w:color w:val="000000" w:themeColor="text1"/>
          <w:sz w:val="28"/>
          <w:szCs w:val="28"/>
        </w:rPr>
        <w:lastRenderedPageBreak/>
        <w:t xml:space="preserve">Таким образом, на диаграмме визуально можно увидеть статистические данные по результатам проведения ЕГЭ по обществознанию в Республике Ингушетия, показывающие как сильные стороны подготовки выпускников в 2026 году, так и стороны, нуждающиеся в дополнительном внимании учителей, преподающих обществознание в выпускных классах </w:t>
      </w:r>
    </w:p>
    <w:p w14:paraId="41CAC34F" w14:textId="1A400BF1" w:rsidR="005F05B5" w:rsidRPr="00353BA2" w:rsidRDefault="005F05B5" w:rsidP="005F05B5">
      <w:pPr>
        <w:spacing w:line="276" w:lineRule="auto"/>
        <w:ind w:hanging="426"/>
        <w:jc w:val="center"/>
        <w:rPr>
          <w:b/>
          <w:bCs/>
          <w:color w:val="000000" w:themeColor="text1"/>
          <w:sz w:val="28"/>
          <w:szCs w:val="28"/>
        </w:rPr>
      </w:pPr>
      <w:r w:rsidRPr="00353BA2">
        <w:rPr>
          <w:b/>
          <w:bCs/>
          <w:color w:val="000000" w:themeColor="text1"/>
          <w:sz w:val="28"/>
          <w:szCs w:val="28"/>
        </w:rPr>
        <w:t xml:space="preserve">Динамика выполнения заданий КИМ по </w:t>
      </w:r>
      <w:r w:rsidR="001A0D83" w:rsidRPr="00353BA2">
        <w:rPr>
          <w:b/>
          <w:bCs/>
          <w:color w:val="000000" w:themeColor="text1"/>
          <w:sz w:val="28"/>
          <w:szCs w:val="28"/>
        </w:rPr>
        <w:t>обществознанию</w:t>
      </w:r>
      <w:r w:rsidRPr="00353BA2">
        <w:rPr>
          <w:b/>
          <w:bCs/>
          <w:color w:val="000000" w:themeColor="text1"/>
          <w:sz w:val="28"/>
          <w:szCs w:val="28"/>
        </w:rPr>
        <w:t xml:space="preserve"> за 202</w:t>
      </w:r>
      <w:r w:rsidR="001A0D83" w:rsidRPr="00353BA2">
        <w:rPr>
          <w:b/>
          <w:bCs/>
          <w:color w:val="000000" w:themeColor="text1"/>
          <w:sz w:val="28"/>
          <w:szCs w:val="28"/>
        </w:rPr>
        <w:t>4</w:t>
      </w:r>
      <w:r w:rsidRPr="00353BA2">
        <w:rPr>
          <w:b/>
          <w:bCs/>
          <w:color w:val="000000" w:themeColor="text1"/>
          <w:sz w:val="28"/>
          <w:szCs w:val="28"/>
        </w:rPr>
        <w:t xml:space="preserve"> </w:t>
      </w:r>
      <w:r w:rsidR="001A0D83" w:rsidRPr="00353BA2">
        <w:rPr>
          <w:b/>
          <w:bCs/>
          <w:color w:val="000000" w:themeColor="text1"/>
          <w:sz w:val="28"/>
          <w:szCs w:val="28"/>
        </w:rPr>
        <w:t>-</w:t>
      </w:r>
      <w:r w:rsidRPr="00353BA2">
        <w:rPr>
          <w:b/>
          <w:bCs/>
          <w:color w:val="000000" w:themeColor="text1"/>
          <w:sz w:val="28"/>
          <w:szCs w:val="28"/>
        </w:rPr>
        <w:t xml:space="preserve"> 202</w:t>
      </w:r>
      <w:r w:rsidR="001A0D83" w:rsidRPr="00353BA2">
        <w:rPr>
          <w:b/>
          <w:bCs/>
          <w:color w:val="000000" w:themeColor="text1"/>
          <w:sz w:val="28"/>
          <w:szCs w:val="28"/>
        </w:rPr>
        <w:t>6</w:t>
      </w:r>
      <w:r w:rsidRPr="00353BA2">
        <w:rPr>
          <w:b/>
          <w:bCs/>
          <w:color w:val="000000" w:themeColor="text1"/>
          <w:sz w:val="28"/>
          <w:szCs w:val="28"/>
        </w:rPr>
        <w:t xml:space="preserve"> г.</w:t>
      </w:r>
    </w:p>
    <w:p w14:paraId="759BE683" w14:textId="77777777" w:rsidR="000B578C" w:rsidRPr="00353BA2" w:rsidRDefault="000B578C" w:rsidP="00194AFF">
      <w:pPr>
        <w:ind w:firstLine="567"/>
        <w:contextualSpacing/>
        <w:jc w:val="both"/>
        <w:rPr>
          <w:i/>
          <w:iCs/>
          <w:color w:val="000000" w:themeColor="text1"/>
        </w:rPr>
      </w:pPr>
    </w:p>
    <w:tbl>
      <w:tblPr>
        <w:tblW w:w="145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91"/>
        <w:gridCol w:w="567"/>
        <w:gridCol w:w="467"/>
        <w:gridCol w:w="526"/>
        <w:gridCol w:w="555"/>
        <w:gridCol w:w="555"/>
        <w:gridCol w:w="622"/>
        <w:gridCol w:w="555"/>
        <w:gridCol w:w="555"/>
        <w:gridCol w:w="555"/>
        <w:gridCol w:w="555"/>
        <w:gridCol w:w="555"/>
        <w:gridCol w:w="515"/>
        <w:gridCol w:w="594"/>
        <w:gridCol w:w="555"/>
        <w:gridCol w:w="555"/>
        <w:gridCol w:w="487"/>
        <w:gridCol w:w="555"/>
        <w:gridCol w:w="555"/>
        <w:gridCol w:w="555"/>
        <w:gridCol w:w="555"/>
        <w:gridCol w:w="555"/>
        <w:gridCol w:w="555"/>
        <w:gridCol w:w="555"/>
        <w:gridCol w:w="555"/>
      </w:tblGrid>
      <w:tr w:rsidR="00EE0883" w:rsidRPr="00353BA2" w14:paraId="678B1A98" w14:textId="77777777" w:rsidTr="009B6B04">
        <w:trPr>
          <w:trHeight w:val="416"/>
        </w:trPr>
        <w:tc>
          <w:tcPr>
            <w:tcW w:w="833" w:type="dxa"/>
          </w:tcPr>
          <w:p w14:paraId="71874A71" w14:textId="4862E35A" w:rsidR="00EE0883" w:rsidRPr="00353BA2" w:rsidRDefault="00EE0883" w:rsidP="002E153D">
            <w:pPr>
              <w:pStyle w:val="afb"/>
              <w:rPr>
                <w:color w:val="000000" w:themeColor="text1"/>
              </w:rPr>
            </w:pPr>
          </w:p>
        </w:tc>
        <w:tc>
          <w:tcPr>
            <w:tcW w:w="491" w:type="dxa"/>
          </w:tcPr>
          <w:p w14:paraId="6E3FC650" w14:textId="77777777" w:rsidR="00EE0883" w:rsidRPr="00353BA2" w:rsidRDefault="00EE0883" w:rsidP="002E153D">
            <w:pPr>
              <w:pStyle w:val="afb"/>
              <w:rPr>
                <w:b/>
                <w:bCs/>
                <w:color w:val="000000" w:themeColor="text1"/>
              </w:rPr>
            </w:pPr>
            <w:r w:rsidRPr="00353BA2">
              <w:rPr>
                <w:b/>
                <w:bCs/>
                <w:color w:val="000000" w:themeColor="text1"/>
              </w:rPr>
              <w:t>1</w:t>
            </w:r>
          </w:p>
        </w:tc>
        <w:tc>
          <w:tcPr>
            <w:tcW w:w="567" w:type="dxa"/>
          </w:tcPr>
          <w:p w14:paraId="1FA7CF3E" w14:textId="77777777" w:rsidR="00EE0883" w:rsidRPr="00353BA2" w:rsidRDefault="00EE0883" w:rsidP="002E153D">
            <w:pPr>
              <w:pStyle w:val="afb"/>
              <w:rPr>
                <w:b/>
                <w:bCs/>
                <w:color w:val="000000" w:themeColor="text1"/>
              </w:rPr>
            </w:pPr>
            <w:r w:rsidRPr="00353BA2">
              <w:rPr>
                <w:b/>
                <w:bCs/>
                <w:color w:val="000000" w:themeColor="text1"/>
              </w:rPr>
              <w:t>2</w:t>
            </w:r>
          </w:p>
        </w:tc>
        <w:tc>
          <w:tcPr>
            <w:tcW w:w="467" w:type="dxa"/>
          </w:tcPr>
          <w:p w14:paraId="03C651D2" w14:textId="77777777" w:rsidR="00EE0883" w:rsidRPr="00353BA2" w:rsidRDefault="00EE0883" w:rsidP="002E153D">
            <w:pPr>
              <w:pStyle w:val="afb"/>
              <w:rPr>
                <w:b/>
                <w:bCs/>
                <w:color w:val="000000" w:themeColor="text1"/>
              </w:rPr>
            </w:pPr>
            <w:r w:rsidRPr="00353BA2">
              <w:rPr>
                <w:b/>
                <w:bCs/>
                <w:color w:val="000000" w:themeColor="text1"/>
              </w:rPr>
              <w:t>3</w:t>
            </w:r>
          </w:p>
        </w:tc>
        <w:tc>
          <w:tcPr>
            <w:tcW w:w="526" w:type="dxa"/>
          </w:tcPr>
          <w:p w14:paraId="6A3DA606" w14:textId="77777777" w:rsidR="00EE0883" w:rsidRPr="00353BA2" w:rsidRDefault="00EE0883" w:rsidP="002E153D">
            <w:pPr>
              <w:pStyle w:val="afb"/>
              <w:rPr>
                <w:b/>
                <w:bCs/>
                <w:color w:val="000000" w:themeColor="text1"/>
              </w:rPr>
            </w:pPr>
            <w:r w:rsidRPr="00353BA2">
              <w:rPr>
                <w:b/>
                <w:bCs/>
                <w:color w:val="000000" w:themeColor="text1"/>
              </w:rPr>
              <w:t>4</w:t>
            </w:r>
          </w:p>
        </w:tc>
        <w:tc>
          <w:tcPr>
            <w:tcW w:w="555" w:type="dxa"/>
          </w:tcPr>
          <w:p w14:paraId="5A1731FC" w14:textId="77777777" w:rsidR="00EE0883" w:rsidRPr="00353BA2" w:rsidRDefault="00EE0883" w:rsidP="002E153D">
            <w:pPr>
              <w:pStyle w:val="afb"/>
              <w:rPr>
                <w:b/>
                <w:bCs/>
                <w:color w:val="000000" w:themeColor="text1"/>
              </w:rPr>
            </w:pPr>
            <w:r w:rsidRPr="00353BA2">
              <w:rPr>
                <w:b/>
                <w:bCs/>
                <w:color w:val="000000" w:themeColor="text1"/>
              </w:rPr>
              <w:t>5</w:t>
            </w:r>
          </w:p>
        </w:tc>
        <w:tc>
          <w:tcPr>
            <w:tcW w:w="555" w:type="dxa"/>
          </w:tcPr>
          <w:p w14:paraId="46E56969" w14:textId="77777777" w:rsidR="00EE0883" w:rsidRPr="00353BA2" w:rsidRDefault="00EE0883" w:rsidP="002E153D">
            <w:pPr>
              <w:pStyle w:val="afb"/>
              <w:rPr>
                <w:b/>
                <w:bCs/>
                <w:color w:val="000000" w:themeColor="text1"/>
              </w:rPr>
            </w:pPr>
            <w:r w:rsidRPr="00353BA2">
              <w:rPr>
                <w:b/>
                <w:bCs/>
                <w:color w:val="000000" w:themeColor="text1"/>
              </w:rPr>
              <w:t>6</w:t>
            </w:r>
          </w:p>
        </w:tc>
        <w:tc>
          <w:tcPr>
            <w:tcW w:w="622" w:type="dxa"/>
          </w:tcPr>
          <w:p w14:paraId="6A09CB51" w14:textId="77777777" w:rsidR="00EE0883" w:rsidRPr="00353BA2" w:rsidRDefault="00EE0883" w:rsidP="002E153D">
            <w:pPr>
              <w:pStyle w:val="afb"/>
              <w:rPr>
                <w:b/>
                <w:bCs/>
                <w:color w:val="000000" w:themeColor="text1"/>
              </w:rPr>
            </w:pPr>
            <w:r w:rsidRPr="00353BA2">
              <w:rPr>
                <w:b/>
                <w:bCs/>
                <w:color w:val="000000" w:themeColor="text1"/>
              </w:rPr>
              <w:t>7</w:t>
            </w:r>
          </w:p>
        </w:tc>
        <w:tc>
          <w:tcPr>
            <w:tcW w:w="555" w:type="dxa"/>
          </w:tcPr>
          <w:p w14:paraId="14C9CB07" w14:textId="77777777" w:rsidR="00EE0883" w:rsidRPr="00353BA2" w:rsidRDefault="00EE0883" w:rsidP="002E153D">
            <w:pPr>
              <w:pStyle w:val="afb"/>
              <w:rPr>
                <w:b/>
                <w:bCs/>
                <w:color w:val="000000" w:themeColor="text1"/>
              </w:rPr>
            </w:pPr>
            <w:r w:rsidRPr="00353BA2">
              <w:rPr>
                <w:b/>
                <w:bCs/>
                <w:color w:val="000000" w:themeColor="text1"/>
              </w:rPr>
              <w:t>8</w:t>
            </w:r>
          </w:p>
        </w:tc>
        <w:tc>
          <w:tcPr>
            <w:tcW w:w="555" w:type="dxa"/>
          </w:tcPr>
          <w:p w14:paraId="1C7E94E6" w14:textId="77777777" w:rsidR="00EE0883" w:rsidRPr="00353BA2" w:rsidRDefault="00EE0883" w:rsidP="002E153D">
            <w:pPr>
              <w:pStyle w:val="afb"/>
              <w:rPr>
                <w:b/>
                <w:bCs/>
                <w:color w:val="000000" w:themeColor="text1"/>
              </w:rPr>
            </w:pPr>
            <w:r w:rsidRPr="00353BA2">
              <w:rPr>
                <w:b/>
                <w:bCs/>
                <w:color w:val="000000" w:themeColor="text1"/>
              </w:rPr>
              <w:t>9</w:t>
            </w:r>
          </w:p>
        </w:tc>
        <w:tc>
          <w:tcPr>
            <w:tcW w:w="555" w:type="dxa"/>
          </w:tcPr>
          <w:p w14:paraId="3F230EBA" w14:textId="77777777" w:rsidR="00EE0883" w:rsidRPr="00353BA2" w:rsidRDefault="00EE0883" w:rsidP="002E153D">
            <w:pPr>
              <w:pStyle w:val="afb"/>
              <w:rPr>
                <w:b/>
                <w:bCs/>
                <w:color w:val="000000" w:themeColor="text1"/>
              </w:rPr>
            </w:pPr>
            <w:r w:rsidRPr="00353BA2">
              <w:rPr>
                <w:b/>
                <w:bCs/>
                <w:color w:val="000000" w:themeColor="text1"/>
              </w:rPr>
              <w:t>10</w:t>
            </w:r>
          </w:p>
        </w:tc>
        <w:tc>
          <w:tcPr>
            <w:tcW w:w="555" w:type="dxa"/>
          </w:tcPr>
          <w:p w14:paraId="3EF8C0E0" w14:textId="77777777" w:rsidR="00EE0883" w:rsidRPr="00353BA2" w:rsidRDefault="00EE0883" w:rsidP="002E153D">
            <w:pPr>
              <w:pStyle w:val="afb"/>
              <w:rPr>
                <w:b/>
                <w:bCs/>
                <w:color w:val="000000" w:themeColor="text1"/>
              </w:rPr>
            </w:pPr>
            <w:r w:rsidRPr="00353BA2">
              <w:rPr>
                <w:b/>
                <w:bCs/>
                <w:color w:val="000000" w:themeColor="text1"/>
              </w:rPr>
              <w:t>11</w:t>
            </w:r>
          </w:p>
        </w:tc>
        <w:tc>
          <w:tcPr>
            <w:tcW w:w="555" w:type="dxa"/>
          </w:tcPr>
          <w:p w14:paraId="680C19E7" w14:textId="77777777" w:rsidR="00EE0883" w:rsidRPr="00353BA2" w:rsidRDefault="00EE0883" w:rsidP="002E153D">
            <w:pPr>
              <w:pStyle w:val="afb"/>
              <w:rPr>
                <w:b/>
                <w:bCs/>
                <w:color w:val="000000" w:themeColor="text1"/>
              </w:rPr>
            </w:pPr>
            <w:r w:rsidRPr="00353BA2">
              <w:rPr>
                <w:b/>
                <w:bCs/>
                <w:color w:val="000000" w:themeColor="text1"/>
              </w:rPr>
              <w:t>12</w:t>
            </w:r>
          </w:p>
        </w:tc>
        <w:tc>
          <w:tcPr>
            <w:tcW w:w="515" w:type="dxa"/>
          </w:tcPr>
          <w:p w14:paraId="334AAC87" w14:textId="77777777" w:rsidR="00EE0883" w:rsidRPr="00353BA2" w:rsidRDefault="00EE0883" w:rsidP="002E153D">
            <w:pPr>
              <w:pStyle w:val="afb"/>
              <w:rPr>
                <w:b/>
                <w:bCs/>
                <w:color w:val="000000" w:themeColor="text1"/>
              </w:rPr>
            </w:pPr>
            <w:r w:rsidRPr="00353BA2">
              <w:rPr>
                <w:b/>
                <w:bCs/>
                <w:color w:val="000000" w:themeColor="text1"/>
              </w:rPr>
              <w:t>13</w:t>
            </w:r>
          </w:p>
        </w:tc>
        <w:tc>
          <w:tcPr>
            <w:tcW w:w="594" w:type="dxa"/>
          </w:tcPr>
          <w:p w14:paraId="52C98950" w14:textId="77777777" w:rsidR="00EE0883" w:rsidRPr="00353BA2" w:rsidRDefault="00EE0883" w:rsidP="002E153D">
            <w:pPr>
              <w:pStyle w:val="afb"/>
              <w:rPr>
                <w:b/>
                <w:bCs/>
                <w:color w:val="000000" w:themeColor="text1"/>
              </w:rPr>
            </w:pPr>
            <w:r w:rsidRPr="00353BA2">
              <w:rPr>
                <w:b/>
                <w:bCs/>
                <w:color w:val="000000" w:themeColor="text1"/>
              </w:rPr>
              <w:t>14</w:t>
            </w:r>
          </w:p>
        </w:tc>
        <w:tc>
          <w:tcPr>
            <w:tcW w:w="555" w:type="dxa"/>
          </w:tcPr>
          <w:p w14:paraId="18A5ACD7" w14:textId="77777777" w:rsidR="00EE0883" w:rsidRPr="00353BA2" w:rsidRDefault="00EE0883" w:rsidP="002E153D">
            <w:pPr>
              <w:pStyle w:val="afb"/>
              <w:rPr>
                <w:b/>
                <w:bCs/>
                <w:color w:val="000000" w:themeColor="text1"/>
              </w:rPr>
            </w:pPr>
            <w:r w:rsidRPr="00353BA2">
              <w:rPr>
                <w:b/>
                <w:bCs/>
                <w:color w:val="000000" w:themeColor="text1"/>
              </w:rPr>
              <w:t>15</w:t>
            </w:r>
          </w:p>
        </w:tc>
        <w:tc>
          <w:tcPr>
            <w:tcW w:w="555" w:type="dxa"/>
          </w:tcPr>
          <w:p w14:paraId="26E4615D" w14:textId="77777777" w:rsidR="00EE0883" w:rsidRPr="00353BA2" w:rsidRDefault="00EE0883" w:rsidP="002E153D">
            <w:pPr>
              <w:pStyle w:val="afb"/>
              <w:rPr>
                <w:b/>
                <w:bCs/>
                <w:color w:val="000000" w:themeColor="text1"/>
              </w:rPr>
            </w:pPr>
            <w:r w:rsidRPr="00353BA2">
              <w:rPr>
                <w:b/>
                <w:bCs/>
                <w:color w:val="000000" w:themeColor="text1"/>
              </w:rPr>
              <w:t>16</w:t>
            </w:r>
          </w:p>
        </w:tc>
        <w:tc>
          <w:tcPr>
            <w:tcW w:w="487" w:type="dxa"/>
          </w:tcPr>
          <w:p w14:paraId="2277FB89" w14:textId="77777777" w:rsidR="00EE0883" w:rsidRPr="00353BA2" w:rsidRDefault="00EE0883" w:rsidP="002E153D">
            <w:pPr>
              <w:pStyle w:val="afb"/>
              <w:rPr>
                <w:b/>
                <w:bCs/>
                <w:color w:val="000000" w:themeColor="text1"/>
              </w:rPr>
            </w:pPr>
            <w:r w:rsidRPr="00353BA2">
              <w:rPr>
                <w:b/>
                <w:bCs/>
                <w:color w:val="000000" w:themeColor="text1"/>
              </w:rPr>
              <w:t>17</w:t>
            </w:r>
          </w:p>
        </w:tc>
        <w:tc>
          <w:tcPr>
            <w:tcW w:w="555" w:type="dxa"/>
          </w:tcPr>
          <w:p w14:paraId="6FF98CEF" w14:textId="77777777" w:rsidR="00EE0883" w:rsidRPr="00353BA2" w:rsidRDefault="00EE0883" w:rsidP="002E153D">
            <w:pPr>
              <w:pStyle w:val="afb"/>
              <w:rPr>
                <w:b/>
                <w:bCs/>
                <w:color w:val="000000" w:themeColor="text1"/>
              </w:rPr>
            </w:pPr>
            <w:r w:rsidRPr="00353BA2">
              <w:rPr>
                <w:b/>
                <w:bCs/>
                <w:color w:val="000000" w:themeColor="text1"/>
              </w:rPr>
              <w:t>18</w:t>
            </w:r>
          </w:p>
        </w:tc>
        <w:tc>
          <w:tcPr>
            <w:tcW w:w="555" w:type="dxa"/>
          </w:tcPr>
          <w:p w14:paraId="53A0A8AE" w14:textId="77777777" w:rsidR="00EE0883" w:rsidRPr="00353BA2" w:rsidRDefault="00EE0883" w:rsidP="002E153D">
            <w:pPr>
              <w:pStyle w:val="afb"/>
              <w:rPr>
                <w:b/>
                <w:bCs/>
                <w:color w:val="000000" w:themeColor="text1"/>
              </w:rPr>
            </w:pPr>
            <w:r w:rsidRPr="00353BA2">
              <w:rPr>
                <w:b/>
                <w:bCs/>
                <w:color w:val="000000" w:themeColor="text1"/>
              </w:rPr>
              <w:t>19</w:t>
            </w:r>
          </w:p>
        </w:tc>
        <w:tc>
          <w:tcPr>
            <w:tcW w:w="555" w:type="dxa"/>
          </w:tcPr>
          <w:p w14:paraId="5573FECA" w14:textId="77777777" w:rsidR="00EE0883" w:rsidRPr="00353BA2" w:rsidRDefault="00EE0883" w:rsidP="002E153D">
            <w:pPr>
              <w:pStyle w:val="afb"/>
              <w:rPr>
                <w:b/>
                <w:bCs/>
                <w:color w:val="000000" w:themeColor="text1"/>
              </w:rPr>
            </w:pPr>
            <w:r w:rsidRPr="00353BA2">
              <w:rPr>
                <w:b/>
                <w:bCs/>
                <w:color w:val="000000" w:themeColor="text1"/>
              </w:rPr>
              <w:t>20</w:t>
            </w:r>
          </w:p>
        </w:tc>
        <w:tc>
          <w:tcPr>
            <w:tcW w:w="555" w:type="dxa"/>
          </w:tcPr>
          <w:p w14:paraId="5E027495" w14:textId="77777777" w:rsidR="00EE0883" w:rsidRPr="00353BA2" w:rsidRDefault="00EE0883" w:rsidP="002E153D">
            <w:pPr>
              <w:pStyle w:val="afb"/>
              <w:rPr>
                <w:b/>
                <w:bCs/>
                <w:color w:val="000000" w:themeColor="text1"/>
              </w:rPr>
            </w:pPr>
            <w:r w:rsidRPr="00353BA2">
              <w:rPr>
                <w:b/>
                <w:bCs/>
                <w:color w:val="000000" w:themeColor="text1"/>
              </w:rPr>
              <w:t>21</w:t>
            </w:r>
          </w:p>
        </w:tc>
        <w:tc>
          <w:tcPr>
            <w:tcW w:w="555" w:type="dxa"/>
          </w:tcPr>
          <w:p w14:paraId="1F3F52DF" w14:textId="77777777" w:rsidR="00EE0883" w:rsidRPr="00353BA2" w:rsidRDefault="00EE0883" w:rsidP="002E153D">
            <w:pPr>
              <w:pStyle w:val="afb"/>
              <w:rPr>
                <w:b/>
                <w:bCs/>
                <w:color w:val="000000" w:themeColor="text1"/>
              </w:rPr>
            </w:pPr>
            <w:r w:rsidRPr="00353BA2">
              <w:rPr>
                <w:b/>
                <w:bCs/>
                <w:color w:val="000000" w:themeColor="text1"/>
              </w:rPr>
              <w:t>22</w:t>
            </w:r>
          </w:p>
        </w:tc>
        <w:tc>
          <w:tcPr>
            <w:tcW w:w="555" w:type="dxa"/>
          </w:tcPr>
          <w:p w14:paraId="5B5AE736" w14:textId="77777777" w:rsidR="00EE0883" w:rsidRPr="00353BA2" w:rsidRDefault="00EE0883" w:rsidP="002E153D">
            <w:pPr>
              <w:pStyle w:val="afb"/>
              <w:rPr>
                <w:b/>
                <w:bCs/>
                <w:color w:val="000000" w:themeColor="text1"/>
              </w:rPr>
            </w:pPr>
            <w:r w:rsidRPr="00353BA2">
              <w:rPr>
                <w:b/>
                <w:bCs/>
                <w:color w:val="000000" w:themeColor="text1"/>
              </w:rPr>
              <w:t>23</w:t>
            </w:r>
          </w:p>
        </w:tc>
        <w:tc>
          <w:tcPr>
            <w:tcW w:w="555" w:type="dxa"/>
          </w:tcPr>
          <w:p w14:paraId="4964F748" w14:textId="77777777" w:rsidR="00EE0883" w:rsidRPr="00353BA2" w:rsidRDefault="00EE0883" w:rsidP="002E153D">
            <w:pPr>
              <w:pStyle w:val="afb"/>
              <w:rPr>
                <w:b/>
                <w:bCs/>
                <w:color w:val="000000" w:themeColor="text1"/>
              </w:rPr>
            </w:pPr>
            <w:r w:rsidRPr="00353BA2">
              <w:rPr>
                <w:b/>
                <w:bCs/>
                <w:color w:val="000000" w:themeColor="text1"/>
              </w:rPr>
              <w:t>24</w:t>
            </w:r>
          </w:p>
        </w:tc>
        <w:tc>
          <w:tcPr>
            <w:tcW w:w="555" w:type="dxa"/>
          </w:tcPr>
          <w:p w14:paraId="416F57E1" w14:textId="77777777" w:rsidR="00EE0883" w:rsidRPr="00353BA2" w:rsidRDefault="00EE0883" w:rsidP="002E153D">
            <w:pPr>
              <w:pStyle w:val="afb"/>
              <w:rPr>
                <w:b/>
                <w:bCs/>
                <w:color w:val="000000" w:themeColor="text1"/>
              </w:rPr>
            </w:pPr>
            <w:r w:rsidRPr="00353BA2">
              <w:rPr>
                <w:b/>
                <w:bCs/>
                <w:color w:val="000000" w:themeColor="text1"/>
              </w:rPr>
              <w:t>25</w:t>
            </w:r>
          </w:p>
        </w:tc>
      </w:tr>
      <w:tr w:rsidR="00EE0883" w:rsidRPr="00353BA2" w14:paraId="42863B14" w14:textId="77777777" w:rsidTr="009B6B04">
        <w:trPr>
          <w:trHeight w:val="428"/>
        </w:trPr>
        <w:tc>
          <w:tcPr>
            <w:tcW w:w="833" w:type="dxa"/>
          </w:tcPr>
          <w:p w14:paraId="5E881A79" w14:textId="66BAD3C4" w:rsidR="00EE0883" w:rsidRPr="00353BA2" w:rsidRDefault="00EE0883" w:rsidP="00EE0883">
            <w:pPr>
              <w:pStyle w:val="afb"/>
              <w:rPr>
                <w:color w:val="000000" w:themeColor="text1"/>
              </w:rPr>
            </w:pPr>
            <w:r w:rsidRPr="00353BA2">
              <w:rPr>
                <w:color w:val="000000" w:themeColor="text1"/>
              </w:rPr>
              <w:t>2024</w:t>
            </w:r>
          </w:p>
        </w:tc>
        <w:tc>
          <w:tcPr>
            <w:tcW w:w="491" w:type="dxa"/>
          </w:tcPr>
          <w:p w14:paraId="266C8B52" w14:textId="285AFCAB" w:rsidR="00EE0883" w:rsidRPr="00353BA2" w:rsidRDefault="00EE0883" w:rsidP="00EE0883">
            <w:pPr>
              <w:pStyle w:val="afb"/>
              <w:rPr>
                <w:color w:val="000000" w:themeColor="text1"/>
                <w:sz w:val="22"/>
                <w:szCs w:val="22"/>
              </w:rPr>
            </w:pPr>
            <w:r w:rsidRPr="00353BA2">
              <w:rPr>
                <w:color w:val="000000" w:themeColor="text1"/>
                <w:sz w:val="22"/>
                <w:szCs w:val="22"/>
              </w:rPr>
              <w:t>58</w:t>
            </w:r>
          </w:p>
        </w:tc>
        <w:tc>
          <w:tcPr>
            <w:tcW w:w="567" w:type="dxa"/>
          </w:tcPr>
          <w:p w14:paraId="2D2989D4" w14:textId="459BE644" w:rsidR="00EE0883" w:rsidRPr="00353BA2" w:rsidRDefault="00EE0883" w:rsidP="00EE0883">
            <w:pPr>
              <w:pStyle w:val="afb"/>
              <w:rPr>
                <w:color w:val="000000" w:themeColor="text1"/>
                <w:sz w:val="22"/>
                <w:szCs w:val="22"/>
              </w:rPr>
            </w:pPr>
            <w:r w:rsidRPr="00353BA2">
              <w:rPr>
                <w:color w:val="000000" w:themeColor="text1"/>
                <w:sz w:val="22"/>
                <w:szCs w:val="22"/>
              </w:rPr>
              <w:t>60</w:t>
            </w:r>
          </w:p>
        </w:tc>
        <w:tc>
          <w:tcPr>
            <w:tcW w:w="467" w:type="dxa"/>
          </w:tcPr>
          <w:p w14:paraId="2D9956F8" w14:textId="08DD96BF" w:rsidR="00EE0883" w:rsidRPr="00353BA2" w:rsidRDefault="00EE0883" w:rsidP="00EE0883">
            <w:pPr>
              <w:pStyle w:val="afb"/>
              <w:rPr>
                <w:color w:val="000000" w:themeColor="text1"/>
                <w:sz w:val="22"/>
                <w:szCs w:val="22"/>
              </w:rPr>
            </w:pPr>
            <w:r w:rsidRPr="00353BA2">
              <w:rPr>
                <w:color w:val="000000" w:themeColor="text1"/>
                <w:sz w:val="22"/>
                <w:szCs w:val="22"/>
              </w:rPr>
              <w:t>57</w:t>
            </w:r>
          </w:p>
        </w:tc>
        <w:tc>
          <w:tcPr>
            <w:tcW w:w="526" w:type="dxa"/>
          </w:tcPr>
          <w:p w14:paraId="6EAA3079" w14:textId="37ECE146" w:rsidR="00EE0883" w:rsidRPr="00353BA2" w:rsidRDefault="00EE0883" w:rsidP="00EE0883">
            <w:pPr>
              <w:pStyle w:val="afb"/>
              <w:rPr>
                <w:color w:val="000000" w:themeColor="text1"/>
                <w:sz w:val="22"/>
                <w:szCs w:val="22"/>
              </w:rPr>
            </w:pPr>
            <w:r w:rsidRPr="00353BA2">
              <w:rPr>
                <w:color w:val="000000" w:themeColor="text1"/>
                <w:sz w:val="22"/>
                <w:szCs w:val="22"/>
              </w:rPr>
              <w:t>47</w:t>
            </w:r>
          </w:p>
        </w:tc>
        <w:tc>
          <w:tcPr>
            <w:tcW w:w="555" w:type="dxa"/>
          </w:tcPr>
          <w:p w14:paraId="12127DA2" w14:textId="158B03A3" w:rsidR="00EE0883" w:rsidRPr="00353BA2" w:rsidRDefault="00EE0883" w:rsidP="00EE0883">
            <w:pPr>
              <w:pStyle w:val="afb"/>
              <w:rPr>
                <w:color w:val="000000" w:themeColor="text1"/>
                <w:sz w:val="22"/>
                <w:szCs w:val="22"/>
              </w:rPr>
            </w:pPr>
            <w:r w:rsidRPr="00353BA2">
              <w:rPr>
                <w:color w:val="000000" w:themeColor="text1"/>
                <w:sz w:val="22"/>
                <w:szCs w:val="22"/>
              </w:rPr>
              <w:t>50</w:t>
            </w:r>
          </w:p>
        </w:tc>
        <w:tc>
          <w:tcPr>
            <w:tcW w:w="555" w:type="dxa"/>
          </w:tcPr>
          <w:p w14:paraId="6A6A6413" w14:textId="11174974" w:rsidR="00EE0883" w:rsidRPr="00353BA2" w:rsidRDefault="00EE0883" w:rsidP="00EE0883">
            <w:pPr>
              <w:pStyle w:val="afb"/>
              <w:rPr>
                <w:color w:val="000000" w:themeColor="text1"/>
                <w:sz w:val="22"/>
                <w:szCs w:val="22"/>
              </w:rPr>
            </w:pPr>
            <w:r w:rsidRPr="00353BA2">
              <w:rPr>
                <w:color w:val="000000" w:themeColor="text1"/>
                <w:sz w:val="22"/>
                <w:szCs w:val="22"/>
              </w:rPr>
              <w:t>48</w:t>
            </w:r>
          </w:p>
        </w:tc>
        <w:tc>
          <w:tcPr>
            <w:tcW w:w="622" w:type="dxa"/>
          </w:tcPr>
          <w:p w14:paraId="0E8E1DE6" w14:textId="45699453" w:rsidR="00EE0883" w:rsidRPr="00353BA2" w:rsidRDefault="00EE0883" w:rsidP="00EE0883">
            <w:pPr>
              <w:pStyle w:val="afb"/>
              <w:rPr>
                <w:color w:val="000000" w:themeColor="text1"/>
                <w:sz w:val="22"/>
                <w:szCs w:val="22"/>
              </w:rPr>
            </w:pPr>
            <w:r w:rsidRPr="00353BA2">
              <w:rPr>
                <w:color w:val="000000" w:themeColor="text1"/>
                <w:sz w:val="22"/>
                <w:szCs w:val="22"/>
              </w:rPr>
              <w:t>49</w:t>
            </w:r>
          </w:p>
        </w:tc>
        <w:tc>
          <w:tcPr>
            <w:tcW w:w="555" w:type="dxa"/>
          </w:tcPr>
          <w:p w14:paraId="7D1DB0BB" w14:textId="7E6BFBEE" w:rsidR="00EE0883" w:rsidRPr="00353BA2" w:rsidRDefault="00EE0883" w:rsidP="00EE0883">
            <w:pPr>
              <w:pStyle w:val="afb"/>
              <w:rPr>
                <w:color w:val="000000" w:themeColor="text1"/>
                <w:sz w:val="22"/>
                <w:szCs w:val="22"/>
              </w:rPr>
            </w:pPr>
            <w:r w:rsidRPr="00353BA2">
              <w:rPr>
                <w:color w:val="000000" w:themeColor="text1"/>
                <w:sz w:val="22"/>
                <w:szCs w:val="22"/>
              </w:rPr>
              <w:t>59</w:t>
            </w:r>
          </w:p>
        </w:tc>
        <w:tc>
          <w:tcPr>
            <w:tcW w:w="555" w:type="dxa"/>
          </w:tcPr>
          <w:p w14:paraId="7711EE44" w14:textId="0FACDA1E" w:rsidR="00EE0883" w:rsidRPr="00353BA2" w:rsidRDefault="00EE0883" w:rsidP="00EE0883">
            <w:pPr>
              <w:pStyle w:val="afb"/>
              <w:rPr>
                <w:color w:val="000000" w:themeColor="text1"/>
                <w:sz w:val="22"/>
                <w:szCs w:val="22"/>
              </w:rPr>
            </w:pPr>
            <w:r w:rsidRPr="00353BA2">
              <w:rPr>
                <w:color w:val="000000" w:themeColor="text1"/>
                <w:sz w:val="22"/>
                <w:szCs w:val="22"/>
              </w:rPr>
              <w:t>71</w:t>
            </w:r>
          </w:p>
        </w:tc>
        <w:tc>
          <w:tcPr>
            <w:tcW w:w="555" w:type="dxa"/>
          </w:tcPr>
          <w:p w14:paraId="05EE9C1F" w14:textId="75385FBA" w:rsidR="00EE0883" w:rsidRPr="00353BA2" w:rsidRDefault="00EE0883" w:rsidP="00EE0883">
            <w:pPr>
              <w:pStyle w:val="afb"/>
              <w:rPr>
                <w:color w:val="000000" w:themeColor="text1"/>
                <w:sz w:val="22"/>
                <w:szCs w:val="22"/>
              </w:rPr>
            </w:pPr>
            <w:r w:rsidRPr="00353BA2">
              <w:rPr>
                <w:color w:val="000000" w:themeColor="text1"/>
                <w:sz w:val="22"/>
                <w:szCs w:val="22"/>
              </w:rPr>
              <w:t>54</w:t>
            </w:r>
          </w:p>
        </w:tc>
        <w:tc>
          <w:tcPr>
            <w:tcW w:w="555" w:type="dxa"/>
          </w:tcPr>
          <w:p w14:paraId="2DE7F6A7" w14:textId="0EBD5092" w:rsidR="00EE0883" w:rsidRPr="00353BA2" w:rsidRDefault="00EE0883" w:rsidP="00EE0883">
            <w:pPr>
              <w:pStyle w:val="afb"/>
              <w:rPr>
                <w:color w:val="000000" w:themeColor="text1"/>
                <w:sz w:val="22"/>
                <w:szCs w:val="22"/>
              </w:rPr>
            </w:pPr>
            <w:r w:rsidRPr="00353BA2">
              <w:rPr>
                <w:color w:val="000000" w:themeColor="text1"/>
                <w:sz w:val="22"/>
                <w:szCs w:val="22"/>
              </w:rPr>
              <w:t>46</w:t>
            </w:r>
          </w:p>
        </w:tc>
        <w:tc>
          <w:tcPr>
            <w:tcW w:w="555" w:type="dxa"/>
          </w:tcPr>
          <w:p w14:paraId="36EE30A5" w14:textId="0FC89708" w:rsidR="00EE0883" w:rsidRPr="00353BA2" w:rsidRDefault="00EE0883" w:rsidP="00EE0883">
            <w:pPr>
              <w:pStyle w:val="afb"/>
              <w:rPr>
                <w:color w:val="000000" w:themeColor="text1"/>
                <w:sz w:val="22"/>
                <w:szCs w:val="22"/>
              </w:rPr>
            </w:pPr>
            <w:r w:rsidRPr="00353BA2">
              <w:rPr>
                <w:color w:val="000000" w:themeColor="text1"/>
                <w:sz w:val="22"/>
                <w:szCs w:val="22"/>
              </w:rPr>
              <w:t>48</w:t>
            </w:r>
          </w:p>
        </w:tc>
        <w:tc>
          <w:tcPr>
            <w:tcW w:w="515" w:type="dxa"/>
          </w:tcPr>
          <w:p w14:paraId="6ACD0AD2" w14:textId="1D56C4E8" w:rsidR="00EE0883" w:rsidRPr="00353BA2" w:rsidRDefault="00EE0883" w:rsidP="00EE0883">
            <w:pPr>
              <w:pStyle w:val="afb"/>
              <w:rPr>
                <w:color w:val="000000" w:themeColor="text1"/>
                <w:sz w:val="22"/>
                <w:szCs w:val="22"/>
              </w:rPr>
            </w:pPr>
            <w:r w:rsidRPr="00353BA2">
              <w:rPr>
                <w:color w:val="000000" w:themeColor="text1"/>
                <w:sz w:val="22"/>
                <w:szCs w:val="22"/>
              </w:rPr>
              <w:t>37</w:t>
            </w:r>
          </w:p>
        </w:tc>
        <w:tc>
          <w:tcPr>
            <w:tcW w:w="594" w:type="dxa"/>
          </w:tcPr>
          <w:p w14:paraId="5725152C" w14:textId="24CCB832" w:rsidR="00EE0883" w:rsidRPr="00353BA2" w:rsidRDefault="00EE0883" w:rsidP="00EE0883">
            <w:pPr>
              <w:pStyle w:val="afb"/>
              <w:rPr>
                <w:color w:val="000000" w:themeColor="text1"/>
                <w:sz w:val="22"/>
                <w:szCs w:val="22"/>
              </w:rPr>
            </w:pPr>
            <w:r w:rsidRPr="00353BA2">
              <w:rPr>
                <w:color w:val="000000" w:themeColor="text1"/>
                <w:sz w:val="22"/>
                <w:szCs w:val="22"/>
              </w:rPr>
              <w:t>47</w:t>
            </w:r>
          </w:p>
        </w:tc>
        <w:tc>
          <w:tcPr>
            <w:tcW w:w="555" w:type="dxa"/>
          </w:tcPr>
          <w:p w14:paraId="44AA0EA1" w14:textId="5CC32DAE" w:rsidR="00EE0883" w:rsidRPr="00353BA2" w:rsidRDefault="00EE0883" w:rsidP="00EE0883">
            <w:pPr>
              <w:pStyle w:val="afb"/>
              <w:rPr>
                <w:color w:val="000000" w:themeColor="text1"/>
                <w:sz w:val="22"/>
                <w:szCs w:val="22"/>
              </w:rPr>
            </w:pPr>
            <w:r w:rsidRPr="00353BA2">
              <w:rPr>
                <w:color w:val="000000" w:themeColor="text1"/>
                <w:sz w:val="22"/>
                <w:szCs w:val="22"/>
              </w:rPr>
              <w:t>49</w:t>
            </w:r>
          </w:p>
        </w:tc>
        <w:tc>
          <w:tcPr>
            <w:tcW w:w="555" w:type="dxa"/>
          </w:tcPr>
          <w:p w14:paraId="4B000191" w14:textId="46BC4C0B" w:rsidR="00EE0883" w:rsidRPr="00353BA2" w:rsidRDefault="00EE0883" w:rsidP="00EE0883">
            <w:pPr>
              <w:pStyle w:val="afb"/>
              <w:rPr>
                <w:color w:val="000000" w:themeColor="text1"/>
                <w:sz w:val="22"/>
                <w:szCs w:val="22"/>
              </w:rPr>
            </w:pPr>
            <w:r w:rsidRPr="00353BA2">
              <w:rPr>
                <w:color w:val="000000" w:themeColor="text1"/>
              </w:rPr>
              <w:t>40</w:t>
            </w:r>
          </w:p>
        </w:tc>
        <w:tc>
          <w:tcPr>
            <w:tcW w:w="487" w:type="dxa"/>
          </w:tcPr>
          <w:p w14:paraId="5A48F1AA" w14:textId="40BE280C" w:rsidR="00EE0883" w:rsidRPr="00353BA2" w:rsidRDefault="00EE0883" w:rsidP="00EE0883">
            <w:pPr>
              <w:pStyle w:val="afb"/>
              <w:rPr>
                <w:color w:val="000000" w:themeColor="text1"/>
                <w:sz w:val="22"/>
                <w:szCs w:val="22"/>
              </w:rPr>
            </w:pPr>
            <w:r w:rsidRPr="00353BA2">
              <w:rPr>
                <w:color w:val="000000" w:themeColor="text1"/>
                <w:sz w:val="22"/>
                <w:szCs w:val="22"/>
              </w:rPr>
              <w:t>67</w:t>
            </w:r>
          </w:p>
        </w:tc>
        <w:tc>
          <w:tcPr>
            <w:tcW w:w="555" w:type="dxa"/>
          </w:tcPr>
          <w:p w14:paraId="3B6BE65E" w14:textId="5A133D55" w:rsidR="00EE0883" w:rsidRPr="00353BA2" w:rsidRDefault="00EE0883" w:rsidP="00EE0883">
            <w:pPr>
              <w:pStyle w:val="afb"/>
              <w:rPr>
                <w:color w:val="000000" w:themeColor="text1"/>
                <w:sz w:val="22"/>
                <w:szCs w:val="22"/>
              </w:rPr>
            </w:pPr>
            <w:r w:rsidRPr="00353BA2">
              <w:rPr>
                <w:color w:val="000000" w:themeColor="text1"/>
                <w:sz w:val="22"/>
                <w:szCs w:val="22"/>
              </w:rPr>
              <w:t>22</w:t>
            </w:r>
          </w:p>
        </w:tc>
        <w:tc>
          <w:tcPr>
            <w:tcW w:w="555" w:type="dxa"/>
          </w:tcPr>
          <w:p w14:paraId="3571754C" w14:textId="2F24D214" w:rsidR="00EE0883" w:rsidRPr="00353BA2" w:rsidRDefault="00EE0883" w:rsidP="00EE0883">
            <w:pPr>
              <w:pStyle w:val="afb"/>
              <w:rPr>
                <w:color w:val="000000" w:themeColor="text1"/>
                <w:sz w:val="22"/>
                <w:szCs w:val="22"/>
              </w:rPr>
            </w:pPr>
            <w:r w:rsidRPr="00353BA2">
              <w:rPr>
                <w:color w:val="000000" w:themeColor="text1"/>
                <w:sz w:val="22"/>
                <w:szCs w:val="22"/>
              </w:rPr>
              <w:t>21</w:t>
            </w:r>
          </w:p>
        </w:tc>
        <w:tc>
          <w:tcPr>
            <w:tcW w:w="555" w:type="dxa"/>
          </w:tcPr>
          <w:p w14:paraId="5CADB395" w14:textId="329C07D5" w:rsidR="00EE0883" w:rsidRPr="00353BA2" w:rsidRDefault="00EE0883" w:rsidP="00EE0883">
            <w:pPr>
              <w:pStyle w:val="afb"/>
              <w:rPr>
                <w:color w:val="000000" w:themeColor="text1"/>
                <w:sz w:val="22"/>
                <w:szCs w:val="22"/>
              </w:rPr>
            </w:pPr>
            <w:r w:rsidRPr="00353BA2">
              <w:rPr>
                <w:color w:val="000000" w:themeColor="text1"/>
                <w:sz w:val="22"/>
                <w:szCs w:val="22"/>
              </w:rPr>
              <w:t>17</w:t>
            </w:r>
          </w:p>
        </w:tc>
        <w:tc>
          <w:tcPr>
            <w:tcW w:w="555" w:type="dxa"/>
          </w:tcPr>
          <w:p w14:paraId="0ECF4634" w14:textId="26E5438F" w:rsidR="00EE0883" w:rsidRPr="00353BA2" w:rsidRDefault="00EE0883" w:rsidP="00EE0883">
            <w:pPr>
              <w:pStyle w:val="afb"/>
              <w:rPr>
                <w:color w:val="000000" w:themeColor="text1"/>
                <w:sz w:val="22"/>
                <w:szCs w:val="22"/>
              </w:rPr>
            </w:pPr>
            <w:r w:rsidRPr="00353BA2">
              <w:rPr>
                <w:color w:val="000000" w:themeColor="text1"/>
                <w:sz w:val="22"/>
                <w:szCs w:val="22"/>
              </w:rPr>
              <w:t>48</w:t>
            </w:r>
          </w:p>
        </w:tc>
        <w:tc>
          <w:tcPr>
            <w:tcW w:w="555" w:type="dxa"/>
          </w:tcPr>
          <w:p w14:paraId="40C50205" w14:textId="445D7BDF" w:rsidR="00EE0883" w:rsidRPr="00353BA2" w:rsidRDefault="00EE0883" w:rsidP="00EE0883">
            <w:pPr>
              <w:pStyle w:val="afb"/>
              <w:rPr>
                <w:color w:val="000000" w:themeColor="text1"/>
                <w:sz w:val="22"/>
                <w:szCs w:val="22"/>
              </w:rPr>
            </w:pPr>
            <w:r w:rsidRPr="00353BA2">
              <w:rPr>
                <w:color w:val="000000" w:themeColor="text1"/>
                <w:sz w:val="22"/>
                <w:szCs w:val="22"/>
              </w:rPr>
              <w:t>29</w:t>
            </w:r>
          </w:p>
        </w:tc>
        <w:tc>
          <w:tcPr>
            <w:tcW w:w="555" w:type="dxa"/>
          </w:tcPr>
          <w:p w14:paraId="60EB5E72" w14:textId="5165F952" w:rsidR="00EE0883" w:rsidRPr="00353BA2" w:rsidRDefault="00EE0883" w:rsidP="00EE0883">
            <w:pPr>
              <w:pStyle w:val="afb"/>
              <w:rPr>
                <w:color w:val="000000" w:themeColor="text1"/>
                <w:sz w:val="22"/>
                <w:szCs w:val="22"/>
              </w:rPr>
            </w:pPr>
            <w:r w:rsidRPr="00353BA2">
              <w:rPr>
                <w:color w:val="000000" w:themeColor="text1"/>
                <w:sz w:val="22"/>
                <w:szCs w:val="22"/>
              </w:rPr>
              <w:t>27</w:t>
            </w:r>
          </w:p>
        </w:tc>
        <w:tc>
          <w:tcPr>
            <w:tcW w:w="555" w:type="dxa"/>
          </w:tcPr>
          <w:p w14:paraId="40931315" w14:textId="501A9A6D" w:rsidR="00EE0883" w:rsidRPr="00353BA2" w:rsidRDefault="00EE0883" w:rsidP="00EE0883">
            <w:pPr>
              <w:pStyle w:val="afb"/>
              <w:rPr>
                <w:color w:val="000000" w:themeColor="text1"/>
                <w:sz w:val="22"/>
                <w:szCs w:val="22"/>
              </w:rPr>
            </w:pPr>
            <w:r w:rsidRPr="00353BA2">
              <w:rPr>
                <w:color w:val="000000" w:themeColor="text1"/>
              </w:rPr>
              <w:t>22</w:t>
            </w:r>
          </w:p>
        </w:tc>
        <w:tc>
          <w:tcPr>
            <w:tcW w:w="555" w:type="dxa"/>
          </w:tcPr>
          <w:p w14:paraId="654FD409" w14:textId="27A3270F" w:rsidR="00EE0883" w:rsidRPr="00353BA2" w:rsidRDefault="00EE0883" w:rsidP="00EE0883">
            <w:pPr>
              <w:pStyle w:val="afb"/>
              <w:rPr>
                <w:color w:val="000000" w:themeColor="text1"/>
                <w:sz w:val="22"/>
                <w:szCs w:val="22"/>
              </w:rPr>
            </w:pPr>
            <w:r w:rsidRPr="00353BA2">
              <w:rPr>
                <w:color w:val="000000" w:themeColor="text1"/>
              </w:rPr>
              <w:t>22</w:t>
            </w:r>
          </w:p>
        </w:tc>
      </w:tr>
      <w:tr w:rsidR="00EE0883" w:rsidRPr="00353BA2" w14:paraId="1F38DE4F" w14:textId="77777777" w:rsidTr="009B6B04">
        <w:trPr>
          <w:trHeight w:val="428"/>
        </w:trPr>
        <w:tc>
          <w:tcPr>
            <w:tcW w:w="833" w:type="dxa"/>
          </w:tcPr>
          <w:p w14:paraId="329557FE" w14:textId="4164AEE6" w:rsidR="00EE0883" w:rsidRPr="00353BA2" w:rsidRDefault="00EE0883" w:rsidP="00EE0883">
            <w:pPr>
              <w:pStyle w:val="afb"/>
              <w:rPr>
                <w:color w:val="000000" w:themeColor="text1"/>
              </w:rPr>
            </w:pPr>
            <w:r w:rsidRPr="00353BA2">
              <w:rPr>
                <w:color w:val="000000" w:themeColor="text1"/>
              </w:rPr>
              <w:t>2025</w:t>
            </w:r>
          </w:p>
        </w:tc>
        <w:tc>
          <w:tcPr>
            <w:tcW w:w="491" w:type="dxa"/>
          </w:tcPr>
          <w:p w14:paraId="265D6A11" w14:textId="4E967E67" w:rsidR="00EE0883" w:rsidRPr="00353BA2" w:rsidRDefault="00EE0883" w:rsidP="00EE0883">
            <w:pPr>
              <w:pStyle w:val="afb"/>
              <w:rPr>
                <w:color w:val="000000" w:themeColor="text1"/>
                <w:sz w:val="22"/>
                <w:szCs w:val="22"/>
              </w:rPr>
            </w:pPr>
            <w:r w:rsidRPr="00353BA2">
              <w:rPr>
                <w:color w:val="000000" w:themeColor="text1"/>
                <w:sz w:val="22"/>
                <w:szCs w:val="22"/>
              </w:rPr>
              <w:t>55</w:t>
            </w:r>
          </w:p>
        </w:tc>
        <w:tc>
          <w:tcPr>
            <w:tcW w:w="567" w:type="dxa"/>
          </w:tcPr>
          <w:p w14:paraId="68BAC9E4" w14:textId="7E7C0EE1" w:rsidR="00EE0883" w:rsidRPr="00353BA2" w:rsidRDefault="00EE0883" w:rsidP="00EE0883">
            <w:pPr>
              <w:pStyle w:val="afb"/>
              <w:rPr>
                <w:color w:val="000000" w:themeColor="text1"/>
                <w:sz w:val="22"/>
                <w:szCs w:val="22"/>
              </w:rPr>
            </w:pPr>
            <w:r w:rsidRPr="00353BA2">
              <w:rPr>
                <w:color w:val="000000" w:themeColor="text1"/>
                <w:sz w:val="22"/>
                <w:szCs w:val="22"/>
              </w:rPr>
              <w:t>49</w:t>
            </w:r>
          </w:p>
        </w:tc>
        <w:tc>
          <w:tcPr>
            <w:tcW w:w="467" w:type="dxa"/>
          </w:tcPr>
          <w:p w14:paraId="60E0271D" w14:textId="7853C94B" w:rsidR="00EE0883" w:rsidRPr="00353BA2" w:rsidRDefault="00EE0883" w:rsidP="00EE0883">
            <w:pPr>
              <w:pStyle w:val="afb"/>
              <w:rPr>
                <w:color w:val="000000" w:themeColor="text1"/>
                <w:sz w:val="22"/>
                <w:szCs w:val="22"/>
              </w:rPr>
            </w:pPr>
            <w:r w:rsidRPr="00353BA2">
              <w:rPr>
                <w:color w:val="000000" w:themeColor="text1"/>
                <w:sz w:val="22"/>
                <w:szCs w:val="22"/>
              </w:rPr>
              <w:t>37</w:t>
            </w:r>
          </w:p>
        </w:tc>
        <w:tc>
          <w:tcPr>
            <w:tcW w:w="526" w:type="dxa"/>
          </w:tcPr>
          <w:p w14:paraId="124963F9" w14:textId="415E3051" w:rsidR="00EE0883" w:rsidRPr="00353BA2" w:rsidRDefault="00EE0883" w:rsidP="00EE0883">
            <w:pPr>
              <w:pStyle w:val="afb"/>
              <w:rPr>
                <w:color w:val="000000" w:themeColor="text1"/>
                <w:sz w:val="22"/>
                <w:szCs w:val="22"/>
              </w:rPr>
            </w:pPr>
            <w:r w:rsidRPr="00353BA2">
              <w:rPr>
                <w:color w:val="000000" w:themeColor="text1"/>
                <w:sz w:val="22"/>
                <w:szCs w:val="22"/>
              </w:rPr>
              <w:t>60</w:t>
            </w:r>
          </w:p>
        </w:tc>
        <w:tc>
          <w:tcPr>
            <w:tcW w:w="555" w:type="dxa"/>
          </w:tcPr>
          <w:p w14:paraId="248CF22B" w14:textId="557066D2" w:rsidR="00EE0883" w:rsidRPr="00353BA2" w:rsidRDefault="00EE0883" w:rsidP="00EE0883">
            <w:pPr>
              <w:pStyle w:val="afb"/>
              <w:rPr>
                <w:color w:val="000000" w:themeColor="text1"/>
                <w:sz w:val="22"/>
                <w:szCs w:val="22"/>
              </w:rPr>
            </w:pPr>
            <w:r w:rsidRPr="00353BA2">
              <w:rPr>
                <w:color w:val="000000" w:themeColor="text1"/>
                <w:sz w:val="22"/>
                <w:szCs w:val="22"/>
              </w:rPr>
              <w:t>37</w:t>
            </w:r>
          </w:p>
        </w:tc>
        <w:tc>
          <w:tcPr>
            <w:tcW w:w="555" w:type="dxa"/>
          </w:tcPr>
          <w:p w14:paraId="4E3323A0" w14:textId="5425667F" w:rsidR="00EE0883" w:rsidRPr="00353BA2" w:rsidRDefault="00EE0883" w:rsidP="00EE0883">
            <w:pPr>
              <w:pStyle w:val="afb"/>
              <w:rPr>
                <w:color w:val="000000" w:themeColor="text1"/>
                <w:sz w:val="22"/>
                <w:szCs w:val="22"/>
              </w:rPr>
            </w:pPr>
            <w:r w:rsidRPr="00353BA2">
              <w:rPr>
                <w:color w:val="000000" w:themeColor="text1"/>
                <w:sz w:val="22"/>
                <w:szCs w:val="22"/>
              </w:rPr>
              <w:t>40</w:t>
            </w:r>
          </w:p>
        </w:tc>
        <w:tc>
          <w:tcPr>
            <w:tcW w:w="622" w:type="dxa"/>
          </w:tcPr>
          <w:p w14:paraId="1AEAA052" w14:textId="39D9F8AB" w:rsidR="00EE0883" w:rsidRPr="00353BA2" w:rsidRDefault="00EE0883" w:rsidP="00EE0883">
            <w:pPr>
              <w:pStyle w:val="afb"/>
              <w:rPr>
                <w:color w:val="000000" w:themeColor="text1"/>
                <w:sz w:val="22"/>
                <w:szCs w:val="22"/>
              </w:rPr>
            </w:pPr>
            <w:r w:rsidRPr="00353BA2">
              <w:rPr>
                <w:color w:val="000000" w:themeColor="text1"/>
                <w:sz w:val="22"/>
                <w:szCs w:val="22"/>
              </w:rPr>
              <w:t>63</w:t>
            </w:r>
          </w:p>
        </w:tc>
        <w:tc>
          <w:tcPr>
            <w:tcW w:w="555" w:type="dxa"/>
          </w:tcPr>
          <w:p w14:paraId="3615328C" w14:textId="7A258C7D" w:rsidR="00EE0883" w:rsidRPr="00353BA2" w:rsidRDefault="00EE0883" w:rsidP="00EE0883">
            <w:pPr>
              <w:pStyle w:val="afb"/>
              <w:rPr>
                <w:color w:val="000000" w:themeColor="text1"/>
                <w:sz w:val="22"/>
                <w:szCs w:val="22"/>
              </w:rPr>
            </w:pPr>
            <w:r w:rsidRPr="00353BA2">
              <w:rPr>
                <w:color w:val="000000" w:themeColor="text1"/>
                <w:sz w:val="22"/>
                <w:szCs w:val="22"/>
              </w:rPr>
              <w:t>62</w:t>
            </w:r>
          </w:p>
        </w:tc>
        <w:tc>
          <w:tcPr>
            <w:tcW w:w="555" w:type="dxa"/>
          </w:tcPr>
          <w:p w14:paraId="6640E6A5" w14:textId="0D8B857C" w:rsidR="00EE0883" w:rsidRPr="00353BA2" w:rsidRDefault="00EE0883" w:rsidP="00EE0883">
            <w:pPr>
              <w:pStyle w:val="afb"/>
              <w:rPr>
                <w:color w:val="000000" w:themeColor="text1"/>
                <w:sz w:val="22"/>
                <w:szCs w:val="22"/>
              </w:rPr>
            </w:pPr>
            <w:r w:rsidRPr="00353BA2">
              <w:rPr>
                <w:color w:val="000000" w:themeColor="text1"/>
                <w:sz w:val="22"/>
                <w:szCs w:val="22"/>
              </w:rPr>
              <w:t>68</w:t>
            </w:r>
          </w:p>
        </w:tc>
        <w:tc>
          <w:tcPr>
            <w:tcW w:w="555" w:type="dxa"/>
          </w:tcPr>
          <w:p w14:paraId="62DD3436" w14:textId="3C8C9314" w:rsidR="00EE0883" w:rsidRPr="00353BA2" w:rsidRDefault="00EE0883" w:rsidP="00EE0883">
            <w:pPr>
              <w:pStyle w:val="afb"/>
              <w:rPr>
                <w:color w:val="000000" w:themeColor="text1"/>
                <w:sz w:val="22"/>
                <w:szCs w:val="22"/>
              </w:rPr>
            </w:pPr>
            <w:r w:rsidRPr="00353BA2">
              <w:rPr>
                <w:color w:val="000000" w:themeColor="text1"/>
                <w:sz w:val="22"/>
                <w:szCs w:val="22"/>
              </w:rPr>
              <w:t>55</w:t>
            </w:r>
          </w:p>
        </w:tc>
        <w:tc>
          <w:tcPr>
            <w:tcW w:w="555" w:type="dxa"/>
          </w:tcPr>
          <w:p w14:paraId="5B28E783" w14:textId="77F34678" w:rsidR="00EE0883" w:rsidRPr="00353BA2" w:rsidRDefault="00EE0883" w:rsidP="00EE0883">
            <w:pPr>
              <w:pStyle w:val="afb"/>
              <w:rPr>
                <w:color w:val="000000" w:themeColor="text1"/>
                <w:sz w:val="22"/>
                <w:szCs w:val="22"/>
              </w:rPr>
            </w:pPr>
            <w:r w:rsidRPr="00353BA2">
              <w:rPr>
                <w:color w:val="000000" w:themeColor="text1"/>
                <w:sz w:val="22"/>
                <w:szCs w:val="22"/>
              </w:rPr>
              <w:t>41</w:t>
            </w:r>
          </w:p>
        </w:tc>
        <w:tc>
          <w:tcPr>
            <w:tcW w:w="555" w:type="dxa"/>
          </w:tcPr>
          <w:p w14:paraId="4B467C02" w14:textId="4AE3727D" w:rsidR="00EE0883" w:rsidRPr="00353BA2" w:rsidRDefault="00EE0883" w:rsidP="00EE0883">
            <w:pPr>
              <w:pStyle w:val="afb"/>
              <w:rPr>
                <w:color w:val="000000" w:themeColor="text1"/>
                <w:sz w:val="22"/>
                <w:szCs w:val="22"/>
              </w:rPr>
            </w:pPr>
            <w:r w:rsidRPr="00353BA2">
              <w:rPr>
                <w:color w:val="000000" w:themeColor="text1"/>
                <w:sz w:val="22"/>
                <w:szCs w:val="22"/>
              </w:rPr>
              <w:t>42</w:t>
            </w:r>
          </w:p>
        </w:tc>
        <w:tc>
          <w:tcPr>
            <w:tcW w:w="515" w:type="dxa"/>
          </w:tcPr>
          <w:p w14:paraId="6A103662" w14:textId="12ABF9DC" w:rsidR="00EE0883" w:rsidRPr="00353BA2" w:rsidRDefault="00EE0883" w:rsidP="00EE0883">
            <w:pPr>
              <w:pStyle w:val="afb"/>
              <w:rPr>
                <w:color w:val="000000" w:themeColor="text1"/>
                <w:sz w:val="22"/>
                <w:szCs w:val="22"/>
              </w:rPr>
            </w:pPr>
            <w:r w:rsidRPr="00353BA2">
              <w:rPr>
                <w:color w:val="000000" w:themeColor="text1"/>
                <w:sz w:val="22"/>
                <w:szCs w:val="22"/>
              </w:rPr>
              <w:t>48</w:t>
            </w:r>
          </w:p>
        </w:tc>
        <w:tc>
          <w:tcPr>
            <w:tcW w:w="594" w:type="dxa"/>
          </w:tcPr>
          <w:p w14:paraId="0B034FC1" w14:textId="6A9D153B" w:rsidR="00EE0883" w:rsidRPr="00353BA2" w:rsidRDefault="00EE0883" w:rsidP="00EE0883">
            <w:pPr>
              <w:pStyle w:val="afb"/>
              <w:rPr>
                <w:color w:val="000000" w:themeColor="text1"/>
                <w:sz w:val="22"/>
                <w:szCs w:val="22"/>
              </w:rPr>
            </w:pPr>
            <w:r w:rsidRPr="00353BA2">
              <w:rPr>
                <w:color w:val="000000" w:themeColor="text1"/>
                <w:sz w:val="22"/>
                <w:szCs w:val="22"/>
              </w:rPr>
              <w:t>51</w:t>
            </w:r>
          </w:p>
        </w:tc>
        <w:tc>
          <w:tcPr>
            <w:tcW w:w="555" w:type="dxa"/>
          </w:tcPr>
          <w:p w14:paraId="19176626" w14:textId="27446DFF" w:rsidR="00EE0883" w:rsidRPr="00353BA2" w:rsidRDefault="00EE0883" w:rsidP="00EE0883">
            <w:pPr>
              <w:pStyle w:val="afb"/>
              <w:rPr>
                <w:color w:val="000000" w:themeColor="text1"/>
                <w:sz w:val="22"/>
                <w:szCs w:val="22"/>
              </w:rPr>
            </w:pPr>
            <w:r w:rsidRPr="00353BA2">
              <w:rPr>
                <w:color w:val="000000" w:themeColor="text1"/>
                <w:sz w:val="22"/>
                <w:szCs w:val="22"/>
              </w:rPr>
              <w:t>47</w:t>
            </w:r>
          </w:p>
        </w:tc>
        <w:tc>
          <w:tcPr>
            <w:tcW w:w="555" w:type="dxa"/>
          </w:tcPr>
          <w:p w14:paraId="31B67AC6" w14:textId="073CA941" w:rsidR="00EE0883" w:rsidRPr="00353BA2" w:rsidRDefault="00EE0883" w:rsidP="00EE0883">
            <w:pPr>
              <w:pStyle w:val="afb"/>
              <w:rPr>
                <w:color w:val="000000" w:themeColor="text1"/>
                <w:sz w:val="22"/>
                <w:szCs w:val="22"/>
              </w:rPr>
            </w:pPr>
            <w:r w:rsidRPr="00353BA2">
              <w:rPr>
                <w:color w:val="000000" w:themeColor="text1"/>
              </w:rPr>
              <w:t>47</w:t>
            </w:r>
          </w:p>
        </w:tc>
        <w:tc>
          <w:tcPr>
            <w:tcW w:w="487" w:type="dxa"/>
          </w:tcPr>
          <w:p w14:paraId="4090D5E5" w14:textId="3D35DF61" w:rsidR="00EE0883" w:rsidRPr="00353BA2" w:rsidRDefault="00EE0883" w:rsidP="00EE0883">
            <w:pPr>
              <w:pStyle w:val="afb"/>
              <w:rPr>
                <w:color w:val="000000" w:themeColor="text1"/>
                <w:sz w:val="22"/>
                <w:szCs w:val="22"/>
              </w:rPr>
            </w:pPr>
            <w:r w:rsidRPr="00353BA2">
              <w:rPr>
                <w:color w:val="000000" w:themeColor="text1"/>
                <w:sz w:val="22"/>
                <w:szCs w:val="22"/>
              </w:rPr>
              <w:t>61</w:t>
            </w:r>
          </w:p>
        </w:tc>
        <w:tc>
          <w:tcPr>
            <w:tcW w:w="555" w:type="dxa"/>
          </w:tcPr>
          <w:p w14:paraId="0F6A957A" w14:textId="56C771FD" w:rsidR="00EE0883" w:rsidRPr="00353BA2" w:rsidRDefault="00EE0883" w:rsidP="00EE0883">
            <w:pPr>
              <w:pStyle w:val="afb"/>
              <w:rPr>
                <w:color w:val="000000" w:themeColor="text1"/>
                <w:sz w:val="22"/>
                <w:szCs w:val="22"/>
              </w:rPr>
            </w:pPr>
            <w:r w:rsidRPr="00353BA2">
              <w:rPr>
                <w:color w:val="000000" w:themeColor="text1"/>
                <w:sz w:val="22"/>
                <w:szCs w:val="22"/>
              </w:rPr>
              <w:t>15</w:t>
            </w:r>
          </w:p>
        </w:tc>
        <w:tc>
          <w:tcPr>
            <w:tcW w:w="555" w:type="dxa"/>
          </w:tcPr>
          <w:p w14:paraId="06F51049" w14:textId="3C6CEA60" w:rsidR="00EE0883" w:rsidRPr="00353BA2" w:rsidRDefault="00EE0883" w:rsidP="00EE0883">
            <w:pPr>
              <w:pStyle w:val="afb"/>
              <w:rPr>
                <w:color w:val="000000" w:themeColor="text1"/>
                <w:sz w:val="22"/>
                <w:szCs w:val="22"/>
              </w:rPr>
            </w:pPr>
            <w:r w:rsidRPr="00353BA2">
              <w:rPr>
                <w:color w:val="000000" w:themeColor="text1"/>
                <w:sz w:val="22"/>
                <w:szCs w:val="22"/>
              </w:rPr>
              <w:t>9</w:t>
            </w:r>
          </w:p>
        </w:tc>
        <w:tc>
          <w:tcPr>
            <w:tcW w:w="555" w:type="dxa"/>
          </w:tcPr>
          <w:p w14:paraId="027E8562" w14:textId="39683B31" w:rsidR="00EE0883" w:rsidRPr="00353BA2" w:rsidRDefault="00EE0883" w:rsidP="00EE0883">
            <w:pPr>
              <w:pStyle w:val="afb"/>
              <w:rPr>
                <w:color w:val="000000" w:themeColor="text1"/>
                <w:sz w:val="22"/>
                <w:szCs w:val="22"/>
              </w:rPr>
            </w:pPr>
            <w:r w:rsidRPr="00353BA2">
              <w:rPr>
                <w:color w:val="000000" w:themeColor="text1"/>
                <w:sz w:val="22"/>
                <w:szCs w:val="22"/>
              </w:rPr>
              <w:t>8</w:t>
            </w:r>
          </w:p>
        </w:tc>
        <w:tc>
          <w:tcPr>
            <w:tcW w:w="555" w:type="dxa"/>
          </w:tcPr>
          <w:p w14:paraId="4ACFB14E" w14:textId="6EB3AA3A" w:rsidR="00EE0883" w:rsidRPr="00353BA2" w:rsidRDefault="00EE0883" w:rsidP="00EE0883">
            <w:pPr>
              <w:pStyle w:val="afb"/>
              <w:rPr>
                <w:color w:val="000000" w:themeColor="text1"/>
                <w:sz w:val="22"/>
                <w:szCs w:val="22"/>
              </w:rPr>
            </w:pPr>
            <w:r w:rsidRPr="00353BA2">
              <w:rPr>
                <w:color w:val="000000" w:themeColor="text1"/>
                <w:sz w:val="22"/>
                <w:szCs w:val="22"/>
              </w:rPr>
              <w:t>48</w:t>
            </w:r>
          </w:p>
        </w:tc>
        <w:tc>
          <w:tcPr>
            <w:tcW w:w="555" w:type="dxa"/>
          </w:tcPr>
          <w:p w14:paraId="1CD1D9BA" w14:textId="7D9674B1" w:rsidR="00EE0883" w:rsidRPr="00353BA2" w:rsidRDefault="00EE0883" w:rsidP="00EE0883">
            <w:pPr>
              <w:pStyle w:val="afb"/>
              <w:rPr>
                <w:color w:val="000000" w:themeColor="text1"/>
                <w:sz w:val="22"/>
                <w:szCs w:val="22"/>
              </w:rPr>
            </w:pPr>
            <w:r w:rsidRPr="00353BA2">
              <w:rPr>
                <w:color w:val="000000" w:themeColor="text1"/>
                <w:sz w:val="22"/>
                <w:szCs w:val="22"/>
              </w:rPr>
              <w:t>32</w:t>
            </w:r>
          </w:p>
        </w:tc>
        <w:tc>
          <w:tcPr>
            <w:tcW w:w="555" w:type="dxa"/>
          </w:tcPr>
          <w:p w14:paraId="399A7DA0" w14:textId="1007B3CC" w:rsidR="00EE0883" w:rsidRPr="00353BA2" w:rsidRDefault="00EE0883" w:rsidP="00EE0883">
            <w:pPr>
              <w:pStyle w:val="afb"/>
              <w:rPr>
                <w:color w:val="000000" w:themeColor="text1"/>
                <w:sz w:val="22"/>
                <w:szCs w:val="22"/>
              </w:rPr>
            </w:pPr>
            <w:r w:rsidRPr="00353BA2">
              <w:rPr>
                <w:color w:val="000000" w:themeColor="text1"/>
                <w:sz w:val="22"/>
                <w:szCs w:val="22"/>
              </w:rPr>
              <w:t>24</w:t>
            </w:r>
          </w:p>
        </w:tc>
        <w:tc>
          <w:tcPr>
            <w:tcW w:w="555" w:type="dxa"/>
          </w:tcPr>
          <w:p w14:paraId="76D240C8" w14:textId="12895894" w:rsidR="00EE0883" w:rsidRPr="00353BA2" w:rsidRDefault="00EE0883" w:rsidP="00EE0883">
            <w:pPr>
              <w:pStyle w:val="afb"/>
              <w:rPr>
                <w:color w:val="000000" w:themeColor="text1"/>
                <w:sz w:val="22"/>
                <w:szCs w:val="22"/>
              </w:rPr>
            </w:pPr>
            <w:r w:rsidRPr="00353BA2">
              <w:rPr>
                <w:color w:val="000000" w:themeColor="text1"/>
              </w:rPr>
              <w:t>6</w:t>
            </w:r>
          </w:p>
        </w:tc>
        <w:tc>
          <w:tcPr>
            <w:tcW w:w="555" w:type="dxa"/>
          </w:tcPr>
          <w:p w14:paraId="7B0C3ACE" w14:textId="3A17D379" w:rsidR="00EE0883" w:rsidRPr="00353BA2" w:rsidRDefault="00EE0883" w:rsidP="00EE0883">
            <w:pPr>
              <w:pStyle w:val="afb"/>
              <w:rPr>
                <w:color w:val="000000" w:themeColor="text1"/>
                <w:sz w:val="22"/>
                <w:szCs w:val="22"/>
              </w:rPr>
            </w:pPr>
            <w:r w:rsidRPr="00353BA2">
              <w:rPr>
                <w:color w:val="000000" w:themeColor="text1"/>
              </w:rPr>
              <w:t>15</w:t>
            </w:r>
          </w:p>
        </w:tc>
      </w:tr>
      <w:tr w:rsidR="00EE0883" w:rsidRPr="00353BA2" w14:paraId="10BDE2AD" w14:textId="77777777" w:rsidTr="009B6B04">
        <w:trPr>
          <w:trHeight w:val="570"/>
        </w:trPr>
        <w:tc>
          <w:tcPr>
            <w:tcW w:w="833" w:type="dxa"/>
          </w:tcPr>
          <w:p w14:paraId="63B53EB6" w14:textId="7B140A36" w:rsidR="00EE0883" w:rsidRPr="00353BA2" w:rsidRDefault="00EE0883" w:rsidP="00EE0883">
            <w:pPr>
              <w:pStyle w:val="afb"/>
              <w:rPr>
                <w:color w:val="000000" w:themeColor="text1"/>
              </w:rPr>
            </w:pPr>
            <w:r w:rsidRPr="00353BA2">
              <w:rPr>
                <w:color w:val="000000" w:themeColor="text1"/>
              </w:rPr>
              <w:t xml:space="preserve">2026 </w:t>
            </w:r>
          </w:p>
        </w:tc>
        <w:tc>
          <w:tcPr>
            <w:tcW w:w="491" w:type="dxa"/>
          </w:tcPr>
          <w:p w14:paraId="3B33A6EE" w14:textId="5D3A23FE" w:rsidR="00EE0883" w:rsidRPr="00353BA2" w:rsidRDefault="00EE0883" w:rsidP="00EE0883">
            <w:pPr>
              <w:pStyle w:val="afb"/>
              <w:rPr>
                <w:color w:val="000000" w:themeColor="text1"/>
                <w:sz w:val="20"/>
                <w:szCs w:val="20"/>
              </w:rPr>
            </w:pPr>
            <w:r w:rsidRPr="00353BA2">
              <w:rPr>
                <w:color w:val="000000" w:themeColor="text1"/>
                <w:sz w:val="20"/>
                <w:szCs w:val="20"/>
              </w:rPr>
              <w:t>70,12</w:t>
            </w:r>
          </w:p>
        </w:tc>
        <w:tc>
          <w:tcPr>
            <w:tcW w:w="567" w:type="dxa"/>
          </w:tcPr>
          <w:p w14:paraId="47EE233F" w14:textId="77777777" w:rsidR="00EE0883" w:rsidRPr="00353BA2" w:rsidRDefault="00EE0883" w:rsidP="00EE0883">
            <w:pPr>
              <w:pStyle w:val="afb"/>
              <w:rPr>
                <w:color w:val="000000" w:themeColor="text1"/>
                <w:sz w:val="20"/>
                <w:szCs w:val="20"/>
              </w:rPr>
            </w:pPr>
            <w:r w:rsidRPr="00353BA2">
              <w:rPr>
                <w:color w:val="000000" w:themeColor="text1"/>
                <w:sz w:val="20"/>
                <w:szCs w:val="20"/>
              </w:rPr>
              <w:t>64,</w:t>
            </w:r>
          </w:p>
          <w:p w14:paraId="4797D7FF" w14:textId="5681AD9C" w:rsidR="00EE0883" w:rsidRPr="00353BA2" w:rsidRDefault="00EE0883" w:rsidP="00EE0883">
            <w:pPr>
              <w:pStyle w:val="afb"/>
              <w:rPr>
                <w:color w:val="000000" w:themeColor="text1"/>
                <w:sz w:val="20"/>
                <w:szCs w:val="20"/>
              </w:rPr>
            </w:pPr>
            <w:r w:rsidRPr="00353BA2">
              <w:rPr>
                <w:color w:val="000000" w:themeColor="text1"/>
                <w:sz w:val="20"/>
                <w:szCs w:val="20"/>
              </w:rPr>
              <w:t>94</w:t>
            </w:r>
          </w:p>
        </w:tc>
        <w:tc>
          <w:tcPr>
            <w:tcW w:w="467" w:type="dxa"/>
          </w:tcPr>
          <w:p w14:paraId="27461BD1" w14:textId="0676DCCD" w:rsidR="00EE0883" w:rsidRPr="00353BA2" w:rsidRDefault="00EE0883" w:rsidP="00EE0883">
            <w:pPr>
              <w:pStyle w:val="afb"/>
              <w:rPr>
                <w:color w:val="000000" w:themeColor="text1"/>
                <w:sz w:val="20"/>
                <w:szCs w:val="20"/>
              </w:rPr>
            </w:pPr>
            <w:r w:rsidRPr="00353BA2">
              <w:rPr>
                <w:color w:val="000000" w:themeColor="text1"/>
                <w:sz w:val="20"/>
                <w:szCs w:val="20"/>
              </w:rPr>
              <w:t>41,36</w:t>
            </w:r>
          </w:p>
        </w:tc>
        <w:tc>
          <w:tcPr>
            <w:tcW w:w="526" w:type="dxa"/>
          </w:tcPr>
          <w:p w14:paraId="47A5F405" w14:textId="394AECCE" w:rsidR="00EE0883" w:rsidRPr="00353BA2" w:rsidRDefault="00EE0883" w:rsidP="00EE0883">
            <w:pPr>
              <w:pStyle w:val="afb"/>
              <w:rPr>
                <w:color w:val="000000" w:themeColor="text1"/>
                <w:sz w:val="20"/>
                <w:szCs w:val="20"/>
              </w:rPr>
            </w:pPr>
            <w:r w:rsidRPr="00353BA2">
              <w:rPr>
                <w:color w:val="000000" w:themeColor="text1"/>
                <w:sz w:val="20"/>
                <w:szCs w:val="20"/>
              </w:rPr>
              <w:t>64,73</w:t>
            </w:r>
          </w:p>
        </w:tc>
        <w:tc>
          <w:tcPr>
            <w:tcW w:w="555" w:type="dxa"/>
          </w:tcPr>
          <w:p w14:paraId="27A972C5" w14:textId="77777777" w:rsidR="00EE0883" w:rsidRPr="00353BA2" w:rsidRDefault="00EE0883" w:rsidP="00EE0883">
            <w:pPr>
              <w:pStyle w:val="afb"/>
              <w:rPr>
                <w:color w:val="000000" w:themeColor="text1"/>
                <w:sz w:val="20"/>
                <w:szCs w:val="20"/>
              </w:rPr>
            </w:pPr>
            <w:r w:rsidRPr="00353BA2">
              <w:rPr>
                <w:color w:val="000000" w:themeColor="text1"/>
                <w:sz w:val="20"/>
                <w:szCs w:val="20"/>
              </w:rPr>
              <w:t>56,</w:t>
            </w:r>
          </w:p>
          <w:p w14:paraId="448F4E84" w14:textId="15CAFF1B" w:rsidR="00EE0883" w:rsidRPr="00353BA2" w:rsidRDefault="00EE0883" w:rsidP="00EE0883">
            <w:pPr>
              <w:pStyle w:val="afb"/>
              <w:rPr>
                <w:color w:val="000000" w:themeColor="text1"/>
                <w:sz w:val="20"/>
                <w:szCs w:val="20"/>
              </w:rPr>
            </w:pPr>
            <w:r w:rsidRPr="00353BA2">
              <w:rPr>
                <w:color w:val="000000" w:themeColor="text1"/>
                <w:sz w:val="20"/>
                <w:szCs w:val="20"/>
              </w:rPr>
              <w:t>36</w:t>
            </w:r>
          </w:p>
        </w:tc>
        <w:tc>
          <w:tcPr>
            <w:tcW w:w="555" w:type="dxa"/>
          </w:tcPr>
          <w:p w14:paraId="0D5C9D24" w14:textId="77777777" w:rsidR="00EE0883" w:rsidRPr="00353BA2" w:rsidRDefault="00EE0883" w:rsidP="00EE0883">
            <w:pPr>
              <w:pStyle w:val="afb"/>
              <w:rPr>
                <w:color w:val="000000" w:themeColor="text1"/>
                <w:sz w:val="20"/>
                <w:szCs w:val="20"/>
              </w:rPr>
            </w:pPr>
            <w:r w:rsidRPr="00353BA2">
              <w:rPr>
                <w:color w:val="000000" w:themeColor="text1"/>
                <w:sz w:val="20"/>
                <w:szCs w:val="20"/>
              </w:rPr>
              <w:t>48,</w:t>
            </w:r>
          </w:p>
          <w:p w14:paraId="48C3EA9B" w14:textId="2AA4BFBE" w:rsidR="00EE0883" w:rsidRPr="00353BA2" w:rsidRDefault="00EE0883" w:rsidP="00EE0883">
            <w:pPr>
              <w:pStyle w:val="afb"/>
              <w:rPr>
                <w:color w:val="000000" w:themeColor="text1"/>
                <w:sz w:val="20"/>
                <w:szCs w:val="20"/>
              </w:rPr>
            </w:pPr>
            <w:r w:rsidRPr="00353BA2">
              <w:rPr>
                <w:color w:val="000000" w:themeColor="text1"/>
                <w:sz w:val="20"/>
                <w:szCs w:val="20"/>
              </w:rPr>
              <w:t>96</w:t>
            </w:r>
          </w:p>
        </w:tc>
        <w:tc>
          <w:tcPr>
            <w:tcW w:w="622" w:type="dxa"/>
          </w:tcPr>
          <w:p w14:paraId="37225F7A" w14:textId="77777777" w:rsidR="00EE0883" w:rsidRPr="00353BA2" w:rsidRDefault="00EE0883" w:rsidP="00EE0883">
            <w:pPr>
              <w:pStyle w:val="afb"/>
              <w:rPr>
                <w:color w:val="000000" w:themeColor="text1"/>
                <w:sz w:val="20"/>
                <w:szCs w:val="20"/>
              </w:rPr>
            </w:pPr>
            <w:r w:rsidRPr="00353BA2">
              <w:rPr>
                <w:color w:val="000000" w:themeColor="text1"/>
                <w:sz w:val="20"/>
                <w:szCs w:val="20"/>
              </w:rPr>
              <w:t>61,</w:t>
            </w:r>
          </w:p>
          <w:p w14:paraId="1F0C0F2E" w14:textId="2CFB135B" w:rsidR="00EE0883" w:rsidRPr="00353BA2" w:rsidRDefault="00EE0883" w:rsidP="00EE0883">
            <w:pPr>
              <w:pStyle w:val="afb"/>
              <w:rPr>
                <w:color w:val="000000" w:themeColor="text1"/>
                <w:sz w:val="20"/>
                <w:szCs w:val="20"/>
              </w:rPr>
            </w:pPr>
            <w:r w:rsidRPr="00353BA2">
              <w:rPr>
                <w:color w:val="000000" w:themeColor="text1"/>
                <w:sz w:val="20"/>
                <w:szCs w:val="20"/>
              </w:rPr>
              <w:t>34</w:t>
            </w:r>
          </w:p>
        </w:tc>
        <w:tc>
          <w:tcPr>
            <w:tcW w:w="555" w:type="dxa"/>
          </w:tcPr>
          <w:p w14:paraId="1FF562EA" w14:textId="77777777" w:rsidR="00EE0883" w:rsidRPr="00353BA2" w:rsidRDefault="00EE0883" w:rsidP="00EE0883">
            <w:pPr>
              <w:pStyle w:val="afb"/>
              <w:rPr>
                <w:color w:val="000000" w:themeColor="text1"/>
                <w:sz w:val="20"/>
                <w:szCs w:val="20"/>
              </w:rPr>
            </w:pPr>
            <w:r w:rsidRPr="00353BA2">
              <w:rPr>
                <w:color w:val="000000" w:themeColor="text1"/>
                <w:sz w:val="20"/>
                <w:szCs w:val="20"/>
              </w:rPr>
              <w:t>67,</w:t>
            </w:r>
          </w:p>
          <w:p w14:paraId="2CAF2D81" w14:textId="3CB5A7DB" w:rsidR="00EE0883" w:rsidRPr="00353BA2" w:rsidRDefault="00EE0883" w:rsidP="00EE0883">
            <w:pPr>
              <w:pStyle w:val="afb"/>
              <w:rPr>
                <w:color w:val="000000" w:themeColor="text1"/>
                <w:sz w:val="20"/>
                <w:szCs w:val="20"/>
              </w:rPr>
            </w:pPr>
            <w:r w:rsidRPr="00353BA2">
              <w:rPr>
                <w:color w:val="000000" w:themeColor="text1"/>
                <w:sz w:val="20"/>
                <w:szCs w:val="20"/>
              </w:rPr>
              <w:t>70</w:t>
            </w:r>
          </w:p>
        </w:tc>
        <w:tc>
          <w:tcPr>
            <w:tcW w:w="555" w:type="dxa"/>
          </w:tcPr>
          <w:p w14:paraId="7247C4B3" w14:textId="77777777" w:rsidR="00EE0883" w:rsidRPr="00353BA2" w:rsidRDefault="00EE0883" w:rsidP="00EE0883">
            <w:pPr>
              <w:pStyle w:val="afb"/>
              <w:rPr>
                <w:color w:val="000000" w:themeColor="text1"/>
                <w:sz w:val="20"/>
                <w:szCs w:val="20"/>
              </w:rPr>
            </w:pPr>
            <w:r w:rsidRPr="00353BA2">
              <w:rPr>
                <w:color w:val="000000" w:themeColor="text1"/>
                <w:sz w:val="20"/>
                <w:szCs w:val="20"/>
              </w:rPr>
              <w:t>68,</w:t>
            </w:r>
          </w:p>
          <w:p w14:paraId="577186E1" w14:textId="23E06322" w:rsidR="00EE0883" w:rsidRPr="00353BA2" w:rsidRDefault="00EE0883" w:rsidP="00EE0883">
            <w:pPr>
              <w:pStyle w:val="afb"/>
              <w:rPr>
                <w:color w:val="000000" w:themeColor="text1"/>
                <w:sz w:val="20"/>
                <w:szCs w:val="20"/>
              </w:rPr>
            </w:pPr>
            <w:r w:rsidRPr="00353BA2">
              <w:rPr>
                <w:color w:val="000000" w:themeColor="text1"/>
                <w:sz w:val="20"/>
                <w:szCs w:val="20"/>
              </w:rPr>
              <w:t>74</w:t>
            </w:r>
          </w:p>
        </w:tc>
        <w:tc>
          <w:tcPr>
            <w:tcW w:w="555" w:type="dxa"/>
          </w:tcPr>
          <w:p w14:paraId="500F60AB" w14:textId="77777777" w:rsidR="00EE0883" w:rsidRPr="00353BA2" w:rsidRDefault="00EE0883" w:rsidP="00EE0883">
            <w:pPr>
              <w:pStyle w:val="afb"/>
              <w:rPr>
                <w:color w:val="000000" w:themeColor="text1"/>
                <w:sz w:val="20"/>
                <w:szCs w:val="20"/>
              </w:rPr>
            </w:pPr>
            <w:r w:rsidRPr="00353BA2">
              <w:rPr>
                <w:color w:val="000000" w:themeColor="text1"/>
                <w:sz w:val="20"/>
                <w:szCs w:val="20"/>
              </w:rPr>
              <w:t>40,</w:t>
            </w:r>
          </w:p>
          <w:p w14:paraId="3950377C" w14:textId="4651ED74" w:rsidR="00EE0883" w:rsidRPr="00353BA2" w:rsidRDefault="00EE0883" w:rsidP="00EE0883">
            <w:pPr>
              <w:pStyle w:val="afb"/>
              <w:rPr>
                <w:color w:val="000000" w:themeColor="text1"/>
                <w:sz w:val="20"/>
                <w:szCs w:val="20"/>
              </w:rPr>
            </w:pPr>
            <w:r w:rsidRPr="00353BA2">
              <w:rPr>
                <w:color w:val="000000" w:themeColor="text1"/>
                <w:sz w:val="20"/>
                <w:szCs w:val="20"/>
              </w:rPr>
              <w:t>46</w:t>
            </w:r>
          </w:p>
        </w:tc>
        <w:tc>
          <w:tcPr>
            <w:tcW w:w="555" w:type="dxa"/>
          </w:tcPr>
          <w:p w14:paraId="04C91BE5" w14:textId="77777777" w:rsidR="00EE0883" w:rsidRPr="00353BA2" w:rsidRDefault="00EE0883" w:rsidP="00EE0883">
            <w:pPr>
              <w:pStyle w:val="afb"/>
              <w:rPr>
                <w:color w:val="000000" w:themeColor="text1"/>
                <w:sz w:val="20"/>
                <w:szCs w:val="20"/>
              </w:rPr>
            </w:pPr>
            <w:r w:rsidRPr="00353BA2">
              <w:rPr>
                <w:color w:val="000000" w:themeColor="text1"/>
                <w:sz w:val="20"/>
                <w:szCs w:val="20"/>
              </w:rPr>
              <w:t>44,</w:t>
            </w:r>
          </w:p>
          <w:p w14:paraId="556D7067" w14:textId="78FC5EAD" w:rsidR="00EE0883" w:rsidRPr="00353BA2" w:rsidRDefault="00EE0883" w:rsidP="00EE0883">
            <w:pPr>
              <w:pStyle w:val="afb"/>
              <w:rPr>
                <w:color w:val="000000" w:themeColor="text1"/>
                <w:sz w:val="20"/>
                <w:szCs w:val="20"/>
              </w:rPr>
            </w:pPr>
            <w:r w:rsidRPr="00353BA2">
              <w:rPr>
                <w:color w:val="000000" w:themeColor="text1"/>
                <w:sz w:val="20"/>
                <w:szCs w:val="20"/>
              </w:rPr>
              <w:t>47</w:t>
            </w:r>
          </w:p>
        </w:tc>
        <w:tc>
          <w:tcPr>
            <w:tcW w:w="555" w:type="dxa"/>
          </w:tcPr>
          <w:p w14:paraId="56EFCA0C" w14:textId="77777777" w:rsidR="00EE0883" w:rsidRPr="00353BA2" w:rsidRDefault="00EE0883" w:rsidP="00EE0883">
            <w:pPr>
              <w:pStyle w:val="afb"/>
              <w:rPr>
                <w:color w:val="000000" w:themeColor="text1"/>
                <w:sz w:val="20"/>
                <w:szCs w:val="20"/>
              </w:rPr>
            </w:pPr>
            <w:r w:rsidRPr="00353BA2">
              <w:rPr>
                <w:color w:val="000000" w:themeColor="text1"/>
                <w:sz w:val="20"/>
                <w:szCs w:val="20"/>
              </w:rPr>
              <w:t>49,</w:t>
            </w:r>
          </w:p>
          <w:p w14:paraId="627E0FE2" w14:textId="323FDC36" w:rsidR="00EE0883" w:rsidRPr="00353BA2" w:rsidRDefault="00EE0883" w:rsidP="00EE0883">
            <w:pPr>
              <w:pStyle w:val="afb"/>
              <w:rPr>
                <w:color w:val="000000" w:themeColor="text1"/>
                <w:sz w:val="20"/>
                <w:szCs w:val="20"/>
              </w:rPr>
            </w:pPr>
            <w:r w:rsidRPr="00353BA2">
              <w:rPr>
                <w:color w:val="000000" w:themeColor="text1"/>
                <w:sz w:val="20"/>
                <w:szCs w:val="20"/>
              </w:rPr>
              <w:t>93</w:t>
            </w:r>
          </w:p>
        </w:tc>
        <w:tc>
          <w:tcPr>
            <w:tcW w:w="515" w:type="dxa"/>
          </w:tcPr>
          <w:p w14:paraId="20B6AD0F" w14:textId="77777777" w:rsidR="00EE0883" w:rsidRPr="00353BA2" w:rsidRDefault="00EE0883" w:rsidP="00EE0883">
            <w:pPr>
              <w:pStyle w:val="afb"/>
              <w:rPr>
                <w:color w:val="000000" w:themeColor="text1"/>
                <w:sz w:val="20"/>
                <w:szCs w:val="20"/>
              </w:rPr>
            </w:pPr>
            <w:r w:rsidRPr="00353BA2">
              <w:rPr>
                <w:color w:val="000000" w:themeColor="text1"/>
                <w:sz w:val="20"/>
                <w:szCs w:val="20"/>
              </w:rPr>
              <w:t>43,</w:t>
            </w:r>
          </w:p>
          <w:p w14:paraId="19344398" w14:textId="482724AC" w:rsidR="00EE0883" w:rsidRPr="00353BA2" w:rsidRDefault="00EE0883" w:rsidP="00EE0883">
            <w:pPr>
              <w:pStyle w:val="afb"/>
              <w:rPr>
                <w:color w:val="000000" w:themeColor="text1"/>
                <w:sz w:val="20"/>
                <w:szCs w:val="20"/>
              </w:rPr>
            </w:pPr>
            <w:r w:rsidRPr="00353BA2">
              <w:rPr>
                <w:color w:val="000000" w:themeColor="text1"/>
                <w:sz w:val="20"/>
                <w:szCs w:val="20"/>
              </w:rPr>
              <w:t>91</w:t>
            </w:r>
          </w:p>
        </w:tc>
        <w:tc>
          <w:tcPr>
            <w:tcW w:w="594" w:type="dxa"/>
          </w:tcPr>
          <w:p w14:paraId="48A849A6" w14:textId="77777777" w:rsidR="00EE0883" w:rsidRPr="00353BA2" w:rsidRDefault="00EE0883" w:rsidP="00EE0883">
            <w:pPr>
              <w:pStyle w:val="afb"/>
              <w:rPr>
                <w:color w:val="000000" w:themeColor="text1"/>
                <w:sz w:val="20"/>
                <w:szCs w:val="20"/>
              </w:rPr>
            </w:pPr>
            <w:r w:rsidRPr="00353BA2">
              <w:rPr>
                <w:color w:val="000000" w:themeColor="text1"/>
                <w:sz w:val="20"/>
                <w:szCs w:val="20"/>
              </w:rPr>
              <w:t>55,</w:t>
            </w:r>
          </w:p>
          <w:p w14:paraId="0511E6AE" w14:textId="1B19D25F" w:rsidR="00EE0883" w:rsidRPr="00353BA2" w:rsidRDefault="00EE0883" w:rsidP="00EE0883">
            <w:pPr>
              <w:pStyle w:val="afb"/>
              <w:rPr>
                <w:color w:val="000000" w:themeColor="text1"/>
                <w:sz w:val="20"/>
                <w:szCs w:val="20"/>
              </w:rPr>
            </w:pPr>
            <w:r w:rsidRPr="00353BA2">
              <w:rPr>
                <w:color w:val="000000" w:themeColor="text1"/>
                <w:sz w:val="20"/>
                <w:szCs w:val="20"/>
              </w:rPr>
              <w:t>95</w:t>
            </w:r>
          </w:p>
        </w:tc>
        <w:tc>
          <w:tcPr>
            <w:tcW w:w="555" w:type="dxa"/>
          </w:tcPr>
          <w:p w14:paraId="50F950AB" w14:textId="77777777" w:rsidR="00EE0883" w:rsidRPr="00353BA2" w:rsidRDefault="00EE0883" w:rsidP="00EE0883">
            <w:pPr>
              <w:pStyle w:val="afb"/>
              <w:rPr>
                <w:color w:val="000000" w:themeColor="text1"/>
                <w:sz w:val="20"/>
                <w:szCs w:val="20"/>
              </w:rPr>
            </w:pPr>
            <w:r w:rsidRPr="00353BA2">
              <w:rPr>
                <w:color w:val="000000" w:themeColor="text1"/>
                <w:sz w:val="20"/>
                <w:szCs w:val="20"/>
              </w:rPr>
              <w:t>45,</w:t>
            </w:r>
          </w:p>
          <w:p w14:paraId="1ACB4721" w14:textId="7B1E358D" w:rsidR="00EE0883" w:rsidRPr="00353BA2" w:rsidRDefault="00EE0883" w:rsidP="00EE0883">
            <w:pPr>
              <w:pStyle w:val="afb"/>
              <w:rPr>
                <w:color w:val="000000" w:themeColor="text1"/>
                <w:sz w:val="20"/>
                <w:szCs w:val="20"/>
              </w:rPr>
            </w:pPr>
            <w:r w:rsidRPr="00353BA2">
              <w:rPr>
                <w:color w:val="000000" w:themeColor="text1"/>
                <w:sz w:val="20"/>
                <w:szCs w:val="20"/>
              </w:rPr>
              <w:t>99</w:t>
            </w:r>
          </w:p>
        </w:tc>
        <w:tc>
          <w:tcPr>
            <w:tcW w:w="555" w:type="dxa"/>
          </w:tcPr>
          <w:p w14:paraId="0076051D" w14:textId="77777777" w:rsidR="00EE0883" w:rsidRPr="00353BA2" w:rsidRDefault="00EE0883" w:rsidP="00EE0883">
            <w:pPr>
              <w:pStyle w:val="afb"/>
              <w:rPr>
                <w:color w:val="000000" w:themeColor="text1"/>
                <w:sz w:val="20"/>
                <w:szCs w:val="20"/>
              </w:rPr>
            </w:pPr>
            <w:r w:rsidRPr="00353BA2">
              <w:rPr>
                <w:color w:val="000000" w:themeColor="text1"/>
                <w:sz w:val="20"/>
                <w:szCs w:val="20"/>
              </w:rPr>
              <w:t>55,</w:t>
            </w:r>
          </w:p>
          <w:p w14:paraId="03746D05" w14:textId="07988013" w:rsidR="00EE0883" w:rsidRPr="00353BA2" w:rsidRDefault="00EE0883" w:rsidP="00EE0883">
            <w:pPr>
              <w:pStyle w:val="afb"/>
              <w:rPr>
                <w:color w:val="000000" w:themeColor="text1"/>
                <w:sz w:val="20"/>
                <w:szCs w:val="20"/>
              </w:rPr>
            </w:pPr>
            <w:r w:rsidRPr="00353BA2">
              <w:rPr>
                <w:color w:val="000000" w:themeColor="text1"/>
                <w:sz w:val="20"/>
                <w:szCs w:val="20"/>
              </w:rPr>
              <w:t>26</w:t>
            </w:r>
          </w:p>
        </w:tc>
        <w:tc>
          <w:tcPr>
            <w:tcW w:w="487" w:type="dxa"/>
          </w:tcPr>
          <w:p w14:paraId="24871CDA" w14:textId="3BEB2E2F" w:rsidR="00EE0883" w:rsidRPr="00353BA2" w:rsidRDefault="00EE0883" w:rsidP="00EE0883">
            <w:pPr>
              <w:pStyle w:val="afb"/>
              <w:rPr>
                <w:color w:val="000000" w:themeColor="text1"/>
                <w:sz w:val="20"/>
                <w:szCs w:val="20"/>
              </w:rPr>
            </w:pPr>
            <w:r w:rsidRPr="00353BA2">
              <w:rPr>
                <w:color w:val="000000" w:themeColor="text1"/>
                <w:sz w:val="20"/>
                <w:szCs w:val="20"/>
              </w:rPr>
              <w:t>69,92</w:t>
            </w:r>
          </w:p>
        </w:tc>
        <w:tc>
          <w:tcPr>
            <w:tcW w:w="555" w:type="dxa"/>
          </w:tcPr>
          <w:p w14:paraId="3258C2A4" w14:textId="77777777" w:rsidR="00EE0883" w:rsidRPr="00353BA2" w:rsidRDefault="00EE0883" w:rsidP="00EE0883">
            <w:pPr>
              <w:pStyle w:val="afb"/>
              <w:rPr>
                <w:color w:val="000000" w:themeColor="text1"/>
                <w:sz w:val="20"/>
                <w:szCs w:val="20"/>
              </w:rPr>
            </w:pPr>
            <w:r w:rsidRPr="00353BA2">
              <w:rPr>
                <w:color w:val="000000" w:themeColor="text1"/>
                <w:sz w:val="20"/>
                <w:szCs w:val="20"/>
              </w:rPr>
              <w:t>20,</w:t>
            </w:r>
          </w:p>
          <w:p w14:paraId="6E6AAE56" w14:textId="4AAEE374" w:rsidR="00EE0883" w:rsidRPr="00353BA2" w:rsidRDefault="00EE0883" w:rsidP="00EE0883">
            <w:pPr>
              <w:pStyle w:val="afb"/>
              <w:rPr>
                <w:color w:val="000000" w:themeColor="text1"/>
                <w:sz w:val="20"/>
                <w:szCs w:val="20"/>
              </w:rPr>
            </w:pPr>
            <w:r w:rsidRPr="00353BA2">
              <w:rPr>
                <w:color w:val="000000" w:themeColor="text1"/>
                <w:sz w:val="20"/>
                <w:szCs w:val="20"/>
              </w:rPr>
              <w:t>54</w:t>
            </w:r>
          </w:p>
        </w:tc>
        <w:tc>
          <w:tcPr>
            <w:tcW w:w="555" w:type="dxa"/>
          </w:tcPr>
          <w:p w14:paraId="5315A24F" w14:textId="77777777" w:rsidR="00EE0883" w:rsidRPr="00353BA2" w:rsidRDefault="00EE0883" w:rsidP="00EE0883">
            <w:pPr>
              <w:pStyle w:val="afb"/>
              <w:rPr>
                <w:color w:val="000000" w:themeColor="text1"/>
                <w:sz w:val="20"/>
                <w:szCs w:val="20"/>
              </w:rPr>
            </w:pPr>
            <w:r w:rsidRPr="00353BA2">
              <w:rPr>
                <w:color w:val="000000" w:themeColor="text1"/>
                <w:sz w:val="20"/>
                <w:szCs w:val="20"/>
              </w:rPr>
              <w:t>13,</w:t>
            </w:r>
          </w:p>
          <w:p w14:paraId="0DAEFC9A" w14:textId="122FE94B" w:rsidR="00EE0883" w:rsidRPr="00353BA2" w:rsidRDefault="00EE0883" w:rsidP="00EE0883">
            <w:pPr>
              <w:pStyle w:val="afb"/>
              <w:rPr>
                <w:color w:val="000000" w:themeColor="text1"/>
                <w:sz w:val="20"/>
                <w:szCs w:val="20"/>
              </w:rPr>
            </w:pPr>
            <w:r w:rsidRPr="00353BA2">
              <w:rPr>
                <w:color w:val="000000" w:themeColor="text1"/>
                <w:sz w:val="20"/>
                <w:szCs w:val="20"/>
              </w:rPr>
              <w:t>23</w:t>
            </w:r>
          </w:p>
        </w:tc>
        <w:tc>
          <w:tcPr>
            <w:tcW w:w="555" w:type="dxa"/>
          </w:tcPr>
          <w:p w14:paraId="318D2DC3" w14:textId="77777777" w:rsidR="00EE0883" w:rsidRPr="00353BA2" w:rsidRDefault="00EE0883" w:rsidP="00EE0883">
            <w:pPr>
              <w:pStyle w:val="afb"/>
              <w:rPr>
                <w:color w:val="000000" w:themeColor="text1"/>
                <w:sz w:val="20"/>
                <w:szCs w:val="20"/>
              </w:rPr>
            </w:pPr>
            <w:r w:rsidRPr="00353BA2">
              <w:rPr>
                <w:color w:val="000000" w:themeColor="text1"/>
                <w:sz w:val="20"/>
                <w:szCs w:val="20"/>
              </w:rPr>
              <w:t>11,</w:t>
            </w:r>
          </w:p>
          <w:p w14:paraId="0D1D4E08" w14:textId="00009628" w:rsidR="00EE0883" w:rsidRPr="00353BA2" w:rsidRDefault="00EE0883" w:rsidP="00EE0883">
            <w:pPr>
              <w:pStyle w:val="afb"/>
              <w:rPr>
                <w:color w:val="000000" w:themeColor="text1"/>
                <w:sz w:val="20"/>
                <w:szCs w:val="20"/>
              </w:rPr>
            </w:pPr>
            <w:r w:rsidRPr="00353BA2">
              <w:rPr>
                <w:color w:val="000000" w:themeColor="text1"/>
                <w:sz w:val="20"/>
                <w:szCs w:val="20"/>
              </w:rPr>
              <w:t>89</w:t>
            </w:r>
          </w:p>
        </w:tc>
        <w:tc>
          <w:tcPr>
            <w:tcW w:w="555" w:type="dxa"/>
          </w:tcPr>
          <w:p w14:paraId="695E5D82" w14:textId="77777777" w:rsidR="00EE0883" w:rsidRPr="00353BA2" w:rsidRDefault="00EE0883" w:rsidP="00EE0883">
            <w:pPr>
              <w:pStyle w:val="afb"/>
              <w:rPr>
                <w:color w:val="000000" w:themeColor="text1"/>
                <w:sz w:val="20"/>
                <w:szCs w:val="20"/>
              </w:rPr>
            </w:pPr>
            <w:r w:rsidRPr="00353BA2">
              <w:rPr>
                <w:color w:val="000000" w:themeColor="text1"/>
                <w:sz w:val="20"/>
                <w:szCs w:val="20"/>
              </w:rPr>
              <w:t>51,</w:t>
            </w:r>
          </w:p>
          <w:p w14:paraId="38473138" w14:textId="10215248" w:rsidR="00EE0883" w:rsidRPr="00353BA2" w:rsidRDefault="00EE0883" w:rsidP="00EE0883">
            <w:pPr>
              <w:pStyle w:val="afb"/>
              <w:rPr>
                <w:color w:val="000000" w:themeColor="text1"/>
                <w:sz w:val="20"/>
                <w:szCs w:val="20"/>
              </w:rPr>
            </w:pPr>
            <w:r w:rsidRPr="00353BA2">
              <w:rPr>
                <w:color w:val="000000" w:themeColor="text1"/>
                <w:sz w:val="20"/>
                <w:szCs w:val="20"/>
              </w:rPr>
              <w:t>73</w:t>
            </w:r>
          </w:p>
        </w:tc>
        <w:tc>
          <w:tcPr>
            <w:tcW w:w="555" w:type="dxa"/>
          </w:tcPr>
          <w:p w14:paraId="0FEC2D25" w14:textId="77777777" w:rsidR="00EE0883" w:rsidRPr="00353BA2" w:rsidRDefault="00EE0883" w:rsidP="00EE0883">
            <w:pPr>
              <w:pStyle w:val="afb"/>
              <w:rPr>
                <w:color w:val="000000" w:themeColor="text1"/>
                <w:sz w:val="20"/>
                <w:szCs w:val="20"/>
              </w:rPr>
            </w:pPr>
            <w:r w:rsidRPr="00353BA2">
              <w:rPr>
                <w:color w:val="000000" w:themeColor="text1"/>
                <w:sz w:val="20"/>
                <w:szCs w:val="20"/>
              </w:rPr>
              <w:t>37,</w:t>
            </w:r>
          </w:p>
          <w:p w14:paraId="1E38008C" w14:textId="64363DC2" w:rsidR="00EE0883" w:rsidRPr="00353BA2" w:rsidRDefault="00EE0883" w:rsidP="00EE0883">
            <w:pPr>
              <w:pStyle w:val="afb"/>
              <w:rPr>
                <w:color w:val="000000" w:themeColor="text1"/>
                <w:sz w:val="20"/>
                <w:szCs w:val="20"/>
              </w:rPr>
            </w:pPr>
            <w:r w:rsidRPr="00353BA2">
              <w:rPr>
                <w:color w:val="000000" w:themeColor="text1"/>
                <w:sz w:val="20"/>
                <w:szCs w:val="20"/>
              </w:rPr>
              <w:t>86</w:t>
            </w:r>
          </w:p>
        </w:tc>
        <w:tc>
          <w:tcPr>
            <w:tcW w:w="555" w:type="dxa"/>
          </w:tcPr>
          <w:p w14:paraId="19D49FB4" w14:textId="77777777" w:rsidR="00EE0883" w:rsidRPr="00353BA2" w:rsidRDefault="00EE0883" w:rsidP="00EE0883">
            <w:pPr>
              <w:pStyle w:val="afb"/>
              <w:rPr>
                <w:color w:val="000000" w:themeColor="text1"/>
                <w:sz w:val="20"/>
                <w:szCs w:val="20"/>
              </w:rPr>
            </w:pPr>
            <w:r w:rsidRPr="00353BA2">
              <w:rPr>
                <w:color w:val="000000" w:themeColor="text1"/>
                <w:sz w:val="20"/>
                <w:szCs w:val="20"/>
              </w:rPr>
              <w:t>37,</w:t>
            </w:r>
          </w:p>
          <w:p w14:paraId="6579AE1C" w14:textId="728CACF8" w:rsidR="00EE0883" w:rsidRPr="00353BA2" w:rsidRDefault="00EE0883" w:rsidP="00EE0883">
            <w:pPr>
              <w:pStyle w:val="afb"/>
              <w:rPr>
                <w:color w:val="000000" w:themeColor="text1"/>
                <w:sz w:val="20"/>
                <w:szCs w:val="20"/>
              </w:rPr>
            </w:pPr>
            <w:r w:rsidRPr="00353BA2">
              <w:rPr>
                <w:color w:val="000000" w:themeColor="text1"/>
                <w:sz w:val="20"/>
                <w:szCs w:val="20"/>
              </w:rPr>
              <w:t>85</w:t>
            </w:r>
          </w:p>
        </w:tc>
        <w:tc>
          <w:tcPr>
            <w:tcW w:w="555" w:type="dxa"/>
          </w:tcPr>
          <w:p w14:paraId="4313B40A" w14:textId="77777777" w:rsidR="00EE0883" w:rsidRPr="00353BA2" w:rsidRDefault="00EE0883" w:rsidP="00EE0883">
            <w:pPr>
              <w:pStyle w:val="afb"/>
              <w:rPr>
                <w:color w:val="000000" w:themeColor="text1"/>
                <w:sz w:val="20"/>
                <w:szCs w:val="20"/>
              </w:rPr>
            </w:pPr>
            <w:r w:rsidRPr="00353BA2">
              <w:rPr>
                <w:color w:val="000000" w:themeColor="text1"/>
                <w:sz w:val="20"/>
                <w:szCs w:val="20"/>
              </w:rPr>
              <w:t>29,</w:t>
            </w:r>
          </w:p>
          <w:p w14:paraId="08194B4E" w14:textId="0CFF8EBE" w:rsidR="00EE0883" w:rsidRPr="00353BA2" w:rsidRDefault="00EE0883" w:rsidP="00EE0883">
            <w:pPr>
              <w:pStyle w:val="afb"/>
              <w:rPr>
                <w:color w:val="000000" w:themeColor="text1"/>
                <w:sz w:val="20"/>
                <w:szCs w:val="20"/>
              </w:rPr>
            </w:pPr>
            <w:r w:rsidRPr="00353BA2">
              <w:rPr>
                <w:color w:val="000000" w:themeColor="text1"/>
                <w:sz w:val="20"/>
                <w:szCs w:val="20"/>
              </w:rPr>
              <w:t>00</w:t>
            </w:r>
          </w:p>
        </w:tc>
        <w:tc>
          <w:tcPr>
            <w:tcW w:w="555" w:type="dxa"/>
          </w:tcPr>
          <w:p w14:paraId="115AEE7B" w14:textId="77777777" w:rsidR="00EE0883" w:rsidRPr="00353BA2" w:rsidRDefault="00EE0883" w:rsidP="00EE0883">
            <w:pPr>
              <w:pStyle w:val="afb"/>
              <w:rPr>
                <w:color w:val="000000" w:themeColor="text1"/>
                <w:sz w:val="20"/>
                <w:szCs w:val="20"/>
              </w:rPr>
            </w:pPr>
            <w:r w:rsidRPr="00353BA2">
              <w:rPr>
                <w:color w:val="000000" w:themeColor="text1"/>
                <w:sz w:val="20"/>
                <w:szCs w:val="20"/>
              </w:rPr>
              <w:t>13,</w:t>
            </w:r>
          </w:p>
          <w:p w14:paraId="4D6AAEBA" w14:textId="65EEB321" w:rsidR="00EE0883" w:rsidRPr="00353BA2" w:rsidRDefault="00EE0883" w:rsidP="00EE0883">
            <w:pPr>
              <w:pStyle w:val="afb"/>
              <w:rPr>
                <w:color w:val="000000" w:themeColor="text1"/>
                <w:sz w:val="20"/>
                <w:szCs w:val="20"/>
              </w:rPr>
            </w:pPr>
            <w:r w:rsidRPr="00353BA2">
              <w:rPr>
                <w:color w:val="000000" w:themeColor="text1"/>
                <w:sz w:val="20"/>
                <w:szCs w:val="20"/>
              </w:rPr>
              <w:t>28</w:t>
            </w:r>
          </w:p>
        </w:tc>
      </w:tr>
    </w:tbl>
    <w:p w14:paraId="03C7919C" w14:textId="77777777" w:rsidR="007E55A6" w:rsidRPr="00353BA2" w:rsidRDefault="007E55A6" w:rsidP="00194AFF">
      <w:pPr>
        <w:ind w:firstLine="567"/>
        <w:contextualSpacing/>
        <w:jc w:val="both"/>
        <w:rPr>
          <w:i/>
          <w:iCs/>
          <w:color w:val="000000" w:themeColor="text1"/>
        </w:rPr>
      </w:pPr>
    </w:p>
    <w:p w14:paraId="1A29AF78" w14:textId="6A88C685" w:rsidR="007E55A6" w:rsidRPr="00353BA2" w:rsidRDefault="001A0D83" w:rsidP="001A0D83">
      <w:pPr>
        <w:contextualSpacing/>
        <w:jc w:val="both"/>
        <w:rPr>
          <w:i/>
          <w:iCs/>
          <w:color w:val="000000" w:themeColor="text1"/>
        </w:rPr>
      </w:pPr>
      <w:r w:rsidRPr="00353BA2">
        <w:rPr>
          <w:noProof/>
          <w:color w:val="000000" w:themeColor="text1"/>
        </w:rPr>
        <w:drawing>
          <wp:inline distT="0" distB="0" distL="0" distR="0" wp14:anchorId="1C34C8E4" wp14:editId="682FB61E">
            <wp:extent cx="8968740" cy="3116580"/>
            <wp:effectExtent l="0" t="0" r="3810" b="7620"/>
            <wp:docPr id="1804776183" name="Диаграмма 1">
              <a:extLst xmlns:a="http://schemas.openxmlformats.org/drawingml/2006/main">
                <a:ext uri="{FF2B5EF4-FFF2-40B4-BE49-F238E27FC236}">
                  <a16:creationId xmlns:a16="http://schemas.microsoft.com/office/drawing/2014/main" id="{209E7E2B-6FA4-0657-37CB-AC35494BF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451CD5" w14:textId="0DD7AA9F" w:rsidR="00973DD3" w:rsidRPr="00353BA2" w:rsidRDefault="00973DD3" w:rsidP="00973DD3">
      <w:pPr>
        <w:pStyle w:val="pdq2pgselectionanchorcontainer"/>
        <w:spacing w:before="0" w:beforeAutospacing="0" w:after="0" w:afterAutospacing="0" w:line="276" w:lineRule="auto"/>
        <w:jc w:val="both"/>
        <w:rPr>
          <w:color w:val="000000" w:themeColor="text1"/>
          <w:sz w:val="28"/>
          <w:szCs w:val="28"/>
        </w:rPr>
      </w:pPr>
      <w:r w:rsidRPr="00353BA2">
        <w:rPr>
          <w:color w:val="000000" w:themeColor="text1"/>
          <w:sz w:val="28"/>
          <w:szCs w:val="28"/>
        </w:rPr>
        <w:lastRenderedPageBreak/>
        <w:t xml:space="preserve">       Анализ диаграммы показывает неоднородную динамику результатов выполнения заданий КИМ по обществознанию в Республике Ингушетия в 2024–2026 гг. По большинству заданий наблюдаются заметные колебания показателей, что свидетельствует о различной степени сформированности отдельных предметных умений и элементов содержания у выпускников.</w:t>
      </w:r>
    </w:p>
    <w:p w14:paraId="797010AF" w14:textId="1FF7308A" w:rsidR="00973DD3" w:rsidRPr="00353BA2" w:rsidRDefault="00973DD3" w:rsidP="00973DD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В </w:t>
      </w:r>
      <w:r w:rsidRPr="00353BA2">
        <w:rPr>
          <w:rStyle w:val="af5"/>
          <w:rFonts w:eastAsia="Calibri"/>
          <w:color w:val="000000" w:themeColor="text1"/>
          <w:sz w:val="28"/>
          <w:szCs w:val="28"/>
        </w:rPr>
        <w:t>2026 году</w:t>
      </w:r>
      <w:r w:rsidRPr="00353BA2">
        <w:rPr>
          <w:color w:val="000000" w:themeColor="text1"/>
          <w:sz w:val="28"/>
          <w:szCs w:val="28"/>
        </w:rPr>
        <w:t xml:space="preserve"> по сравнению с предыдущими годами наиболее высокие результаты демонстрируют задания </w:t>
      </w:r>
      <w:r w:rsidRPr="00353BA2">
        <w:rPr>
          <w:rStyle w:val="af5"/>
          <w:rFonts w:eastAsia="Calibri"/>
          <w:color w:val="000000" w:themeColor="text1"/>
          <w:sz w:val="28"/>
          <w:szCs w:val="28"/>
        </w:rPr>
        <w:t>1, 2, 4, 8, 9, 12, 14, 15, 17, 21–23</w:t>
      </w:r>
      <w:r w:rsidRPr="00353BA2">
        <w:rPr>
          <w:color w:val="000000" w:themeColor="text1"/>
          <w:sz w:val="28"/>
          <w:szCs w:val="28"/>
        </w:rPr>
        <w:t xml:space="preserve">, по которым показатели выполнения находятся преимущественно на уровне 60–70% и выше. Особенно выделяются задания </w:t>
      </w:r>
      <w:r w:rsidRPr="00353BA2">
        <w:rPr>
          <w:rStyle w:val="af5"/>
          <w:rFonts w:eastAsia="Calibri"/>
          <w:color w:val="000000" w:themeColor="text1"/>
          <w:sz w:val="28"/>
          <w:szCs w:val="28"/>
        </w:rPr>
        <w:t>2, 8, 9, 12, 14, 15 и 22</w:t>
      </w:r>
      <w:r w:rsidRPr="00353BA2">
        <w:rPr>
          <w:color w:val="000000" w:themeColor="text1"/>
          <w:sz w:val="28"/>
          <w:szCs w:val="28"/>
        </w:rPr>
        <w:t>, где показатель выполнения достигает высоких значений. Это позволяет сделать вывод о достаточно прочном освоении обучающимися соответствующих элементов содержания и умений.</w:t>
      </w:r>
    </w:p>
    <w:p w14:paraId="5B3D0CB3" w14:textId="691B2971" w:rsidR="00973DD3" w:rsidRPr="00353BA2" w:rsidRDefault="00973DD3" w:rsidP="00973DD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Одновременно сохраняется ряд заданий, выполнение которых вызывает существенные затруднения. Наиболее низкие результаты в 2026 году отмечаются по заданиям </w:t>
      </w:r>
      <w:r w:rsidRPr="00353BA2">
        <w:rPr>
          <w:rStyle w:val="af5"/>
          <w:rFonts w:eastAsia="Calibri"/>
          <w:color w:val="000000" w:themeColor="text1"/>
          <w:sz w:val="28"/>
          <w:szCs w:val="28"/>
        </w:rPr>
        <w:t>18, 19, 20, 24 и 25</w:t>
      </w:r>
      <w:r w:rsidRPr="00353BA2">
        <w:rPr>
          <w:color w:val="000000" w:themeColor="text1"/>
          <w:sz w:val="28"/>
          <w:szCs w:val="28"/>
        </w:rPr>
        <w:t xml:space="preserve">. По отдельным из них показатель выполнения остаётся ниже 30%, что указывает на наличие устойчивых предметных дефицитов. Особенно проблемными являются задания </w:t>
      </w:r>
      <w:r w:rsidRPr="00353BA2">
        <w:rPr>
          <w:rStyle w:val="af5"/>
          <w:rFonts w:eastAsia="Calibri"/>
          <w:color w:val="000000" w:themeColor="text1"/>
          <w:sz w:val="28"/>
          <w:szCs w:val="28"/>
        </w:rPr>
        <w:t>19 и 20</w:t>
      </w:r>
      <w:r w:rsidRPr="00353BA2">
        <w:rPr>
          <w:color w:val="000000" w:themeColor="text1"/>
          <w:sz w:val="28"/>
          <w:szCs w:val="28"/>
        </w:rPr>
        <w:t>, результаты которых находятся на очень низком уровне.</w:t>
      </w:r>
    </w:p>
    <w:p w14:paraId="501D0412" w14:textId="7E31E181" w:rsidR="00973DD3" w:rsidRPr="00353BA2" w:rsidRDefault="00973DD3" w:rsidP="00973DD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Сравнение показателей за три года позволяет выделить несколько положительных тенденций. В 2026 году по сравнению с 2025 годом заметно повысилась успешность выполнения ряда заданий, в частности </w:t>
      </w:r>
      <w:r w:rsidRPr="00353BA2">
        <w:rPr>
          <w:rStyle w:val="af5"/>
          <w:rFonts w:eastAsia="Calibri"/>
          <w:color w:val="000000" w:themeColor="text1"/>
          <w:sz w:val="28"/>
          <w:szCs w:val="28"/>
        </w:rPr>
        <w:t>2, 6, 12, 14, 15, 18, 21, 22 и 23</w:t>
      </w:r>
      <w:r w:rsidRPr="00353BA2">
        <w:rPr>
          <w:color w:val="000000" w:themeColor="text1"/>
          <w:sz w:val="28"/>
          <w:szCs w:val="28"/>
        </w:rPr>
        <w:t xml:space="preserve">. Наиболее существенный рост наблюдается по заданиям </w:t>
      </w:r>
      <w:r w:rsidRPr="00353BA2">
        <w:rPr>
          <w:rStyle w:val="af5"/>
          <w:rFonts w:eastAsia="Calibri"/>
          <w:color w:val="000000" w:themeColor="text1"/>
          <w:sz w:val="28"/>
          <w:szCs w:val="28"/>
        </w:rPr>
        <w:t>6, 12, 14, 15 и 22</w:t>
      </w:r>
      <w:r w:rsidRPr="00353BA2">
        <w:rPr>
          <w:color w:val="000000" w:themeColor="text1"/>
          <w:sz w:val="28"/>
          <w:szCs w:val="28"/>
        </w:rPr>
        <w:t>, что может свидетельствовать об улучшении подготовки обучающихся по соответствующим содержательным линиям.</w:t>
      </w:r>
    </w:p>
    <w:p w14:paraId="0432069A" w14:textId="06AAAE4F" w:rsidR="00973DD3" w:rsidRPr="00353BA2" w:rsidRDefault="00973DD3" w:rsidP="00973DD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Вместе с тем по отдельным заданиям в 2026 году наблюдается снижение результатов по сравнению с 2025 годом. Наиболее заметно это проявляется в заданиях </w:t>
      </w:r>
      <w:r w:rsidRPr="00353BA2">
        <w:rPr>
          <w:rStyle w:val="af5"/>
          <w:rFonts w:eastAsia="Calibri"/>
          <w:color w:val="000000" w:themeColor="text1"/>
          <w:sz w:val="28"/>
          <w:szCs w:val="28"/>
        </w:rPr>
        <w:t>3, 7, 10, 11, 16, 17, 19, 20, 24 и 25</w:t>
      </w:r>
      <w:r w:rsidRPr="00353BA2">
        <w:rPr>
          <w:color w:val="000000" w:themeColor="text1"/>
          <w:sz w:val="28"/>
          <w:szCs w:val="28"/>
        </w:rPr>
        <w:t>. Данная динамика требует дополнительного методического анализа, поскольку снижение результатов может быть связано как с особенностями конкретных вариантов КИМ, так и с недостаточной сформированностью отдельных предметных умений.</w:t>
      </w:r>
    </w:p>
    <w:p w14:paraId="0E33F02E" w14:textId="444EFF2E" w:rsidR="00973DD3" w:rsidRPr="00353BA2" w:rsidRDefault="00973DD3" w:rsidP="00973DD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Особого внимания заслуживает </w:t>
      </w:r>
      <w:r w:rsidRPr="00353BA2">
        <w:rPr>
          <w:rStyle w:val="af5"/>
          <w:rFonts w:eastAsia="Calibri"/>
          <w:color w:val="000000" w:themeColor="text1"/>
          <w:sz w:val="28"/>
          <w:szCs w:val="28"/>
        </w:rPr>
        <w:t>задание 25</w:t>
      </w:r>
      <w:r w:rsidRPr="00353BA2">
        <w:rPr>
          <w:color w:val="000000" w:themeColor="text1"/>
          <w:sz w:val="28"/>
          <w:szCs w:val="28"/>
        </w:rPr>
        <w:t>, по которому результаты остаются относительно низкими на протяжении анализируемого периода. Это свидетельствует о необходимости систематической работы с заданиями, требующими развернутого ответа, аргументации, применения обществоведческих знаний и логичного изложения собственной позиции.</w:t>
      </w:r>
    </w:p>
    <w:p w14:paraId="7991CAF5" w14:textId="4636BDF1" w:rsidR="00973DD3" w:rsidRPr="00353BA2" w:rsidRDefault="00973DD3" w:rsidP="00973DD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lastRenderedPageBreak/>
        <w:t xml:space="preserve">       Таким образом, диаграмма позволяет сделать вывод о том, что в 2026 году в подготовке выпускников имеются как </w:t>
      </w:r>
      <w:r w:rsidRPr="00353BA2">
        <w:rPr>
          <w:rStyle w:val="af5"/>
          <w:rFonts w:eastAsia="Calibri"/>
          <w:color w:val="000000" w:themeColor="text1"/>
          <w:sz w:val="28"/>
          <w:szCs w:val="28"/>
        </w:rPr>
        <w:t>положительные изменения</w:t>
      </w:r>
      <w:r w:rsidRPr="00353BA2">
        <w:rPr>
          <w:color w:val="000000" w:themeColor="text1"/>
          <w:sz w:val="28"/>
          <w:szCs w:val="28"/>
        </w:rPr>
        <w:t xml:space="preserve">, так и </w:t>
      </w:r>
      <w:r w:rsidRPr="00353BA2">
        <w:rPr>
          <w:rStyle w:val="af5"/>
          <w:rFonts w:eastAsia="Calibri"/>
          <w:color w:val="000000" w:themeColor="text1"/>
          <w:sz w:val="28"/>
          <w:szCs w:val="28"/>
        </w:rPr>
        <w:t>сохраняющиеся проблемные зоны</w:t>
      </w:r>
      <w:r w:rsidRPr="00353BA2">
        <w:rPr>
          <w:color w:val="000000" w:themeColor="text1"/>
          <w:sz w:val="28"/>
          <w:szCs w:val="28"/>
        </w:rPr>
        <w:t>. Основная методическая задача должна заключаться не только в закреплении успешно освоенных элементов содержания, но прежде всего в устранении устойчивых дефицитов по заданиям с низкими показателями выполнения. При этом целесообразно усилить работу с заданиями повышенного и высокого уровней сложности, включать их в текущий контроль и использовать поэтапное обучение алгоритмам анализа условия, отбора обществоведческих знаний, аргументации и оформления развернутого ответа.</w:t>
      </w:r>
    </w:p>
    <w:p w14:paraId="03B8FC12" w14:textId="77777777" w:rsidR="004A1B6E" w:rsidRPr="00353BA2" w:rsidRDefault="004A1B6E" w:rsidP="00E557D0">
      <w:pPr>
        <w:pStyle w:val="af7"/>
        <w:keepNext/>
        <w:jc w:val="both"/>
        <w:rPr>
          <w:bCs w:val="0"/>
          <w:i w:val="0"/>
          <w:color w:val="000000" w:themeColor="text1"/>
          <w:sz w:val="28"/>
          <w:szCs w:val="28"/>
        </w:rPr>
      </w:pPr>
      <w:r w:rsidRPr="00353BA2">
        <w:rPr>
          <w:bCs w:val="0"/>
          <w:i w:val="0"/>
          <w:color w:val="000000" w:themeColor="text1"/>
          <w:sz w:val="28"/>
          <w:szCs w:val="28"/>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5E4E672" w14:textId="3B3F3AA1" w:rsidR="003A417F" w:rsidRPr="00353BA2" w:rsidRDefault="003A417F" w:rsidP="003A417F">
      <w:pPr>
        <w:pStyle w:val="af7"/>
        <w:keepNext/>
        <w:ind w:left="567"/>
        <w:rPr>
          <w:noProof/>
          <w:color w:val="000000" w:themeColor="text1"/>
        </w:rPr>
      </w:pPr>
      <w:r w:rsidRPr="00353BA2">
        <w:rPr>
          <w:color w:val="000000" w:themeColor="text1"/>
        </w:rPr>
        <w:t xml:space="preserve">Таблица </w:t>
      </w:r>
      <w:r w:rsidR="00A70EA4" w:rsidRPr="00353BA2">
        <w:rPr>
          <w:color w:val="000000" w:themeColor="text1"/>
        </w:rPr>
        <w:t>2</w:t>
      </w:r>
      <w:r w:rsidRPr="00353BA2">
        <w:rPr>
          <w:color w:val="000000" w:themeColor="text1"/>
        </w:rPr>
        <w:noBreakHyphen/>
      </w:r>
      <w:r w:rsidR="00BA4BBB" w:rsidRPr="00353BA2">
        <w:rPr>
          <w:color w:val="000000" w:themeColor="text1"/>
        </w:rPr>
        <w:fldChar w:fldCharType="begin"/>
      </w:r>
      <w:r w:rsidR="00BA4BBB" w:rsidRPr="00353BA2">
        <w:rPr>
          <w:color w:val="000000" w:themeColor="text1"/>
        </w:rPr>
        <w:instrText xml:space="preserve"> SEQ Таблица \* ARABIC \s 1 </w:instrText>
      </w:r>
      <w:r w:rsidR="00BA4BBB" w:rsidRPr="00353BA2">
        <w:rPr>
          <w:color w:val="000000" w:themeColor="text1"/>
        </w:rPr>
        <w:fldChar w:fldCharType="separate"/>
      </w:r>
      <w:r w:rsidR="00AF57A4" w:rsidRPr="00353BA2">
        <w:rPr>
          <w:noProof/>
          <w:color w:val="000000" w:themeColor="text1"/>
        </w:rPr>
        <w:t>14</w:t>
      </w:r>
      <w:r w:rsidR="00BA4BBB" w:rsidRPr="00353BA2">
        <w:rPr>
          <w:noProof/>
          <w:color w:val="000000" w:themeColor="text1"/>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28"/>
        <w:gridCol w:w="12"/>
        <w:gridCol w:w="12"/>
        <w:gridCol w:w="24"/>
        <w:gridCol w:w="1176"/>
        <w:gridCol w:w="2268"/>
        <w:gridCol w:w="2516"/>
        <w:gridCol w:w="2516"/>
        <w:gridCol w:w="2516"/>
        <w:gridCol w:w="2449"/>
      </w:tblGrid>
      <w:tr w:rsidR="003A417F" w:rsidRPr="00353BA2" w14:paraId="3665B60A" w14:textId="77777777" w:rsidTr="008C6ED3">
        <w:trPr>
          <w:cantSplit/>
          <w:trHeight w:val="313"/>
          <w:tblHeader/>
        </w:trPr>
        <w:tc>
          <w:tcPr>
            <w:tcW w:w="2052" w:type="dxa"/>
            <w:gridSpan w:val="5"/>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09695C37" w14:textId="77777777" w:rsidR="003A417F" w:rsidRPr="00353BA2" w:rsidRDefault="003A417F" w:rsidP="00B50D9A">
            <w:pPr>
              <w:autoSpaceDE w:val="0"/>
              <w:autoSpaceDN w:val="0"/>
              <w:adjustRightInd w:val="0"/>
              <w:jc w:val="center"/>
              <w:rPr>
                <w:color w:val="000000" w:themeColor="text1"/>
                <w:sz w:val="22"/>
                <w:szCs w:val="20"/>
              </w:rPr>
            </w:pPr>
            <w:r w:rsidRPr="00353BA2">
              <w:rPr>
                <w:bCs/>
                <w:color w:val="000000" w:themeColor="text1"/>
                <w:sz w:val="22"/>
                <w:szCs w:val="20"/>
              </w:rPr>
              <w:t>Номер</w:t>
            </w:r>
          </w:p>
          <w:p w14:paraId="2A035152" w14:textId="77777777" w:rsidR="003A417F" w:rsidRPr="00353BA2" w:rsidRDefault="003A417F" w:rsidP="00B50D9A">
            <w:pPr>
              <w:autoSpaceDE w:val="0"/>
              <w:autoSpaceDN w:val="0"/>
              <w:adjustRightInd w:val="0"/>
              <w:jc w:val="center"/>
              <w:rPr>
                <w:color w:val="000000" w:themeColor="text1"/>
                <w:sz w:val="22"/>
                <w:szCs w:val="20"/>
              </w:rPr>
            </w:pPr>
            <w:r w:rsidRPr="00353BA2">
              <w:rPr>
                <w:bCs/>
                <w:color w:val="000000" w:themeColor="text1"/>
                <w:sz w:val="22"/>
                <w:szCs w:val="20"/>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5C537820" w14:textId="77777777" w:rsidR="003A417F" w:rsidRPr="00353BA2" w:rsidRDefault="003A417F" w:rsidP="00B50D9A">
            <w:pPr>
              <w:autoSpaceDE w:val="0"/>
              <w:autoSpaceDN w:val="0"/>
              <w:adjustRightInd w:val="0"/>
              <w:jc w:val="center"/>
              <w:rPr>
                <w:color w:val="000000" w:themeColor="text1"/>
                <w:sz w:val="22"/>
                <w:szCs w:val="20"/>
              </w:rPr>
            </w:pPr>
            <w:r w:rsidRPr="00353BA2">
              <w:rPr>
                <w:bCs/>
                <w:color w:val="000000" w:themeColor="text1"/>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shd w:val="clear" w:color="auto" w:fill="C5E0B3" w:themeFill="accent6" w:themeFillTint="66"/>
          </w:tcPr>
          <w:p w14:paraId="09344C74" w14:textId="77777777" w:rsidR="003A417F" w:rsidRPr="00353BA2" w:rsidRDefault="003A417F" w:rsidP="00B50D9A">
            <w:pPr>
              <w:jc w:val="center"/>
              <w:rPr>
                <w:bCs/>
                <w:color w:val="000000" w:themeColor="text1"/>
                <w:sz w:val="22"/>
                <w:szCs w:val="20"/>
              </w:rPr>
            </w:pPr>
            <w:r w:rsidRPr="00353BA2">
              <w:rPr>
                <w:color w:val="000000" w:themeColor="text1"/>
                <w:sz w:val="22"/>
                <w:szCs w:val="20"/>
              </w:rPr>
              <w:t xml:space="preserve">Процент участников экзамена в субъекте Российской Федерации, </w:t>
            </w:r>
            <w:r w:rsidR="008962F8" w:rsidRPr="00353BA2">
              <w:rPr>
                <w:color w:val="000000" w:themeColor="text1"/>
                <w:sz w:val="22"/>
                <w:szCs w:val="20"/>
              </w:rPr>
              <w:br/>
            </w:r>
            <w:r w:rsidRPr="00353BA2">
              <w:rPr>
                <w:color w:val="000000" w:themeColor="text1"/>
                <w:sz w:val="22"/>
                <w:szCs w:val="20"/>
              </w:rPr>
              <w:t xml:space="preserve">получивших соответствующий первичный балл за выполнения задания </w:t>
            </w:r>
            <w:r w:rsidRPr="00353BA2">
              <w:rPr>
                <w:color w:val="000000" w:themeColor="text1"/>
                <w:sz w:val="22"/>
                <w:szCs w:val="20"/>
              </w:rPr>
              <w:br/>
              <w:t>в группах участников экзамена с разными уровнями подготовки</w:t>
            </w:r>
          </w:p>
        </w:tc>
      </w:tr>
      <w:tr w:rsidR="003A417F" w:rsidRPr="00353BA2" w14:paraId="1BB45BD5" w14:textId="77777777" w:rsidTr="008C6ED3">
        <w:trPr>
          <w:cantSplit/>
          <w:trHeight w:val="635"/>
          <w:tblHeader/>
        </w:trPr>
        <w:tc>
          <w:tcPr>
            <w:tcW w:w="2052" w:type="dxa"/>
            <w:gridSpan w:val="5"/>
            <w:vMerge/>
            <w:tcBorders>
              <w:left w:val="single" w:sz="8" w:space="0" w:color="000000"/>
              <w:bottom w:val="single" w:sz="8" w:space="0" w:color="000000"/>
              <w:right w:val="single" w:sz="8" w:space="0" w:color="000000"/>
            </w:tcBorders>
            <w:shd w:val="clear" w:color="auto" w:fill="C5E0B3" w:themeFill="accent6" w:themeFillTint="66"/>
            <w:vAlign w:val="center"/>
          </w:tcPr>
          <w:p w14:paraId="77056470" w14:textId="77777777" w:rsidR="003A417F" w:rsidRPr="00353BA2" w:rsidRDefault="003A417F" w:rsidP="00B50D9A">
            <w:pPr>
              <w:autoSpaceDE w:val="0"/>
              <w:autoSpaceDN w:val="0"/>
              <w:adjustRightInd w:val="0"/>
              <w:jc w:val="center"/>
              <w:rPr>
                <w:bCs/>
                <w:color w:val="000000" w:themeColor="text1"/>
                <w:sz w:val="22"/>
                <w:szCs w:val="20"/>
              </w:rPr>
            </w:pPr>
          </w:p>
        </w:tc>
        <w:tc>
          <w:tcPr>
            <w:tcW w:w="2268"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24EB0F7B" w14:textId="77777777" w:rsidR="003A417F" w:rsidRPr="00353BA2" w:rsidRDefault="003A417F" w:rsidP="00B50D9A">
            <w:pPr>
              <w:autoSpaceDE w:val="0"/>
              <w:autoSpaceDN w:val="0"/>
              <w:adjustRightInd w:val="0"/>
              <w:jc w:val="center"/>
              <w:rPr>
                <w:bCs/>
                <w:color w:val="000000" w:themeColor="text1"/>
                <w:sz w:val="22"/>
                <w:szCs w:val="20"/>
              </w:rPr>
            </w:pPr>
          </w:p>
        </w:tc>
        <w:tc>
          <w:tcPr>
            <w:tcW w:w="251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68BD9FA6" w14:textId="77777777" w:rsidR="003A417F" w:rsidRPr="00353BA2" w:rsidRDefault="003A417F" w:rsidP="00B50D9A">
            <w:pPr>
              <w:autoSpaceDE w:val="0"/>
              <w:autoSpaceDN w:val="0"/>
              <w:adjustRightInd w:val="0"/>
              <w:jc w:val="center"/>
              <w:rPr>
                <w:bCs/>
                <w:color w:val="000000" w:themeColor="text1"/>
                <w:sz w:val="22"/>
                <w:szCs w:val="20"/>
              </w:rPr>
            </w:pPr>
            <w:r w:rsidRPr="00353BA2">
              <w:rPr>
                <w:bCs/>
                <w:color w:val="000000" w:themeColor="text1"/>
                <w:sz w:val="22"/>
                <w:szCs w:val="20"/>
              </w:rPr>
              <w:t xml:space="preserve">в группе </w:t>
            </w:r>
            <w:r w:rsidRPr="00353BA2">
              <w:rPr>
                <w:bCs/>
                <w:color w:val="000000" w:themeColor="text1"/>
                <w:sz w:val="22"/>
                <w:szCs w:val="20"/>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4DA28576" w14:textId="77777777" w:rsidR="003A417F" w:rsidRPr="00353BA2" w:rsidRDefault="003A417F" w:rsidP="00B50D9A">
            <w:pPr>
              <w:autoSpaceDE w:val="0"/>
              <w:autoSpaceDN w:val="0"/>
              <w:adjustRightInd w:val="0"/>
              <w:jc w:val="center"/>
              <w:rPr>
                <w:bCs/>
                <w:color w:val="000000" w:themeColor="text1"/>
                <w:sz w:val="22"/>
                <w:szCs w:val="20"/>
              </w:rPr>
            </w:pPr>
            <w:r w:rsidRPr="00353BA2">
              <w:rPr>
                <w:bCs/>
                <w:color w:val="000000" w:themeColor="text1"/>
                <w:sz w:val="22"/>
                <w:szCs w:val="20"/>
              </w:rPr>
              <w:t>в группе от минимального до 60 т.б., %</w:t>
            </w:r>
          </w:p>
        </w:tc>
        <w:tc>
          <w:tcPr>
            <w:tcW w:w="251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6EE6D7C1" w14:textId="77777777" w:rsidR="003A417F" w:rsidRPr="00353BA2" w:rsidRDefault="003A417F" w:rsidP="00B50D9A">
            <w:pPr>
              <w:autoSpaceDE w:val="0"/>
              <w:autoSpaceDN w:val="0"/>
              <w:adjustRightInd w:val="0"/>
              <w:jc w:val="center"/>
              <w:rPr>
                <w:bCs/>
                <w:color w:val="000000" w:themeColor="text1"/>
                <w:sz w:val="22"/>
                <w:szCs w:val="20"/>
              </w:rPr>
            </w:pPr>
            <w:r w:rsidRPr="00353BA2">
              <w:rPr>
                <w:bCs/>
                <w:color w:val="000000" w:themeColor="text1"/>
                <w:sz w:val="22"/>
                <w:szCs w:val="20"/>
              </w:rPr>
              <w:t>в группе от 61 до 80 т.б., %</w:t>
            </w:r>
          </w:p>
        </w:tc>
        <w:tc>
          <w:tcPr>
            <w:tcW w:w="2449"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28F009CA" w14:textId="77777777" w:rsidR="003A417F" w:rsidRPr="00353BA2" w:rsidRDefault="003A417F" w:rsidP="00B50D9A">
            <w:pPr>
              <w:autoSpaceDE w:val="0"/>
              <w:autoSpaceDN w:val="0"/>
              <w:adjustRightInd w:val="0"/>
              <w:jc w:val="center"/>
              <w:rPr>
                <w:bCs/>
                <w:color w:val="000000" w:themeColor="text1"/>
                <w:sz w:val="22"/>
                <w:szCs w:val="20"/>
              </w:rPr>
            </w:pPr>
            <w:r w:rsidRPr="00353BA2">
              <w:rPr>
                <w:bCs/>
                <w:color w:val="000000" w:themeColor="text1"/>
                <w:sz w:val="22"/>
                <w:szCs w:val="20"/>
              </w:rPr>
              <w:t xml:space="preserve">в группе </w:t>
            </w:r>
            <w:r w:rsidRPr="00353BA2">
              <w:rPr>
                <w:bCs/>
                <w:color w:val="000000" w:themeColor="text1"/>
                <w:sz w:val="22"/>
                <w:szCs w:val="20"/>
              </w:rPr>
              <w:br/>
              <w:t>от 81 до 100 т.б., %</w:t>
            </w:r>
          </w:p>
        </w:tc>
      </w:tr>
      <w:tr w:rsidR="002A1BE7" w:rsidRPr="00353BA2" w14:paraId="37EF2D10"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7133BEDC" w14:textId="36B84940"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7B28E6C4"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92DFEDF" w14:textId="1B71E347"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97A215" w14:textId="7C77B33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57,19</w:t>
            </w:r>
          </w:p>
        </w:tc>
        <w:tc>
          <w:tcPr>
            <w:tcW w:w="2516" w:type="dxa"/>
            <w:tcBorders>
              <w:top w:val="single" w:sz="8" w:space="0" w:color="000000"/>
              <w:left w:val="single" w:sz="8" w:space="0" w:color="000000"/>
              <w:bottom w:val="single" w:sz="8" w:space="0" w:color="000000"/>
              <w:right w:val="single" w:sz="8" w:space="0" w:color="000000"/>
            </w:tcBorders>
            <w:vAlign w:val="center"/>
          </w:tcPr>
          <w:p w14:paraId="6831B6C6" w14:textId="5AC99E3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563DBE24" w14:textId="5585AF4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2,88</w:t>
            </w:r>
          </w:p>
        </w:tc>
        <w:tc>
          <w:tcPr>
            <w:tcW w:w="2449" w:type="dxa"/>
            <w:tcBorders>
              <w:top w:val="single" w:sz="8" w:space="0" w:color="000000"/>
              <w:left w:val="single" w:sz="8" w:space="0" w:color="000000"/>
              <w:bottom w:val="single" w:sz="8" w:space="0" w:color="000000"/>
              <w:right w:val="single" w:sz="8" w:space="0" w:color="000000"/>
            </w:tcBorders>
            <w:vAlign w:val="center"/>
          </w:tcPr>
          <w:p w14:paraId="19B460B8" w14:textId="698A5CC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7138E0B8"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61AF08EC" w14:textId="3B2D4844"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46260226"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2F62CB0" w14:textId="48E64D08"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91D2572" w14:textId="1723A9B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42,81</w:t>
            </w:r>
          </w:p>
        </w:tc>
        <w:tc>
          <w:tcPr>
            <w:tcW w:w="2516" w:type="dxa"/>
            <w:tcBorders>
              <w:top w:val="single" w:sz="8" w:space="0" w:color="000000"/>
              <w:left w:val="single" w:sz="8" w:space="0" w:color="000000"/>
              <w:bottom w:val="single" w:sz="8" w:space="0" w:color="000000"/>
              <w:right w:val="single" w:sz="8" w:space="0" w:color="000000"/>
            </w:tcBorders>
            <w:vAlign w:val="center"/>
          </w:tcPr>
          <w:p w14:paraId="3E324129" w14:textId="03C771E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87,22</w:t>
            </w:r>
          </w:p>
        </w:tc>
        <w:tc>
          <w:tcPr>
            <w:tcW w:w="2516" w:type="dxa"/>
            <w:tcBorders>
              <w:top w:val="single" w:sz="8" w:space="0" w:color="000000"/>
              <w:left w:val="single" w:sz="8" w:space="0" w:color="000000"/>
              <w:bottom w:val="single" w:sz="8" w:space="0" w:color="000000"/>
              <w:right w:val="single" w:sz="8" w:space="0" w:color="000000"/>
            </w:tcBorders>
            <w:vAlign w:val="center"/>
          </w:tcPr>
          <w:p w14:paraId="28FA84F5" w14:textId="04A3196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97,12</w:t>
            </w:r>
          </w:p>
        </w:tc>
        <w:tc>
          <w:tcPr>
            <w:tcW w:w="2449" w:type="dxa"/>
            <w:tcBorders>
              <w:top w:val="single" w:sz="8" w:space="0" w:color="000000"/>
              <w:left w:val="single" w:sz="8" w:space="0" w:color="000000"/>
              <w:bottom w:val="single" w:sz="8" w:space="0" w:color="000000"/>
              <w:right w:val="single" w:sz="8" w:space="0" w:color="000000"/>
            </w:tcBorders>
            <w:vAlign w:val="center"/>
          </w:tcPr>
          <w:p w14:paraId="2DCB7449" w14:textId="7C157F5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100,00</w:t>
            </w:r>
          </w:p>
        </w:tc>
      </w:tr>
      <w:tr w:rsidR="002A1BE7" w:rsidRPr="00353BA2" w14:paraId="689C7258"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165AE0F1" w14:textId="56DEEA06"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2</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76FA9E87"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7744230" w14:textId="779A56A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21BED9A" w14:textId="4E33804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31,25</w:t>
            </w:r>
          </w:p>
        </w:tc>
        <w:tc>
          <w:tcPr>
            <w:tcW w:w="2516" w:type="dxa"/>
            <w:tcBorders>
              <w:top w:val="single" w:sz="8" w:space="0" w:color="000000"/>
              <w:left w:val="single" w:sz="8" w:space="0" w:color="000000"/>
              <w:bottom w:val="single" w:sz="8" w:space="0" w:color="000000"/>
              <w:right w:val="single" w:sz="8" w:space="0" w:color="000000"/>
            </w:tcBorders>
            <w:vAlign w:val="center"/>
          </w:tcPr>
          <w:p w14:paraId="0476EF56" w14:textId="1569A78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4,41</w:t>
            </w:r>
          </w:p>
        </w:tc>
        <w:tc>
          <w:tcPr>
            <w:tcW w:w="2516" w:type="dxa"/>
            <w:tcBorders>
              <w:top w:val="single" w:sz="8" w:space="0" w:color="000000"/>
              <w:left w:val="single" w:sz="8" w:space="0" w:color="000000"/>
              <w:bottom w:val="single" w:sz="8" w:space="0" w:color="000000"/>
              <w:right w:val="single" w:sz="8" w:space="0" w:color="000000"/>
            </w:tcBorders>
            <w:vAlign w:val="center"/>
          </w:tcPr>
          <w:p w14:paraId="61C8672C" w14:textId="00135F7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0,72</w:t>
            </w:r>
          </w:p>
        </w:tc>
        <w:tc>
          <w:tcPr>
            <w:tcW w:w="2449" w:type="dxa"/>
            <w:tcBorders>
              <w:top w:val="single" w:sz="8" w:space="0" w:color="000000"/>
              <w:left w:val="single" w:sz="8" w:space="0" w:color="000000"/>
              <w:bottom w:val="single" w:sz="8" w:space="0" w:color="000000"/>
              <w:right w:val="single" w:sz="8" w:space="0" w:color="000000"/>
            </w:tcBorders>
            <w:vAlign w:val="center"/>
          </w:tcPr>
          <w:p w14:paraId="602AE4E8" w14:textId="5FC389B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187B662D"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1DAC21B8" w14:textId="1646B1EA"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15EBE897"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F966363" w14:textId="6EF3B176"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76FBB1B" w14:textId="28CC8AE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55,94</w:t>
            </w:r>
          </w:p>
        </w:tc>
        <w:tc>
          <w:tcPr>
            <w:tcW w:w="2516" w:type="dxa"/>
            <w:tcBorders>
              <w:top w:val="single" w:sz="8" w:space="0" w:color="000000"/>
              <w:left w:val="single" w:sz="8" w:space="0" w:color="000000"/>
              <w:bottom w:val="single" w:sz="8" w:space="0" w:color="000000"/>
              <w:right w:val="single" w:sz="8" w:space="0" w:color="000000"/>
            </w:tcBorders>
            <w:vAlign w:val="center"/>
          </w:tcPr>
          <w:p w14:paraId="1469FB9D" w14:textId="114C9C2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37,89</w:t>
            </w:r>
          </w:p>
        </w:tc>
        <w:tc>
          <w:tcPr>
            <w:tcW w:w="2516" w:type="dxa"/>
            <w:tcBorders>
              <w:top w:val="single" w:sz="8" w:space="0" w:color="000000"/>
              <w:left w:val="single" w:sz="8" w:space="0" w:color="000000"/>
              <w:bottom w:val="single" w:sz="8" w:space="0" w:color="000000"/>
              <w:right w:val="single" w:sz="8" w:space="0" w:color="000000"/>
            </w:tcBorders>
            <w:vAlign w:val="center"/>
          </w:tcPr>
          <w:p w14:paraId="40E672CD" w14:textId="0242FFA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13,67</w:t>
            </w:r>
          </w:p>
        </w:tc>
        <w:tc>
          <w:tcPr>
            <w:tcW w:w="2449" w:type="dxa"/>
            <w:tcBorders>
              <w:top w:val="single" w:sz="8" w:space="0" w:color="000000"/>
              <w:left w:val="single" w:sz="8" w:space="0" w:color="000000"/>
              <w:bottom w:val="single" w:sz="8" w:space="0" w:color="000000"/>
              <w:right w:val="single" w:sz="8" w:space="0" w:color="000000"/>
            </w:tcBorders>
            <w:vAlign w:val="center"/>
          </w:tcPr>
          <w:p w14:paraId="63CF0839" w14:textId="6B87329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648C1CC1"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619DAC97" w14:textId="085ABB49"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0C071FC7"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8F30754" w14:textId="61516E7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E6D0B18" w14:textId="49FA278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12,81</w:t>
            </w:r>
          </w:p>
        </w:tc>
        <w:tc>
          <w:tcPr>
            <w:tcW w:w="2516" w:type="dxa"/>
            <w:tcBorders>
              <w:top w:val="single" w:sz="8" w:space="0" w:color="000000"/>
              <w:left w:val="single" w:sz="8" w:space="0" w:color="000000"/>
              <w:bottom w:val="single" w:sz="8" w:space="0" w:color="000000"/>
              <w:right w:val="single" w:sz="8" w:space="0" w:color="000000"/>
            </w:tcBorders>
            <w:vAlign w:val="center"/>
          </w:tcPr>
          <w:p w14:paraId="584F48A5" w14:textId="430EF07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57,71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A2D33B" w14:textId="5F574B5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85,61</w:t>
            </w:r>
          </w:p>
        </w:tc>
        <w:tc>
          <w:tcPr>
            <w:tcW w:w="2449" w:type="dxa"/>
            <w:tcBorders>
              <w:top w:val="single" w:sz="8" w:space="0" w:color="000000"/>
              <w:left w:val="single" w:sz="8" w:space="0" w:color="000000"/>
              <w:bottom w:val="single" w:sz="8" w:space="0" w:color="000000"/>
              <w:right w:val="single" w:sz="8" w:space="0" w:color="000000"/>
            </w:tcBorders>
            <w:vAlign w:val="center"/>
          </w:tcPr>
          <w:p w14:paraId="258E70DA" w14:textId="3CAC56B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97,30</w:t>
            </w:r>
          </w:p>
        </w:tc>
      </w:tr>
      <w:tr w:rsidR="002A1BE7" w:rsidRPr="00353BA2" w14:paraId="493D8CA9"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5D649AA1" w14:textId="40C4D6D9"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3</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7577075B"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78CFADC" w14:textId="4F2FBD1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680CB18" w14:textId="1CCB047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82,19</w:t>
            </w:r>
          </w:p>
        </w:tc>
        <w:tc>
          <w:tcPr>
            <w:tcW w:w="2516" w:type="dxa"/>
            <w:tcBorders>
              <w:top w:val="single" w:sz="8" w:space="0" w:color="000000"/>
              <w:left w:val="single" w:sz="8" w:space="0" w:color="000000"/>
              <w:bottom w:val="single" w:sz="8" w:space="0" w:color="000000"/>
              <w:right w:val="single" w:sz="8" w:space="0" w:color="000000"/>
            </w:tcBorders>
            <w:vAlign w:val="center"/>
          </w:tcPr>
          <w:p w14:paraId="45FC5D9E" w14:textId="2F2BC17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50,66</w:t>
            </w:r>
          </w:p>
        </w:tc>
        <w:tc>
          <w:tcPr>
            <w:tcW w:w="2516" w:type="dxa"/>
            <w:tcBorders>
              <w:top w:val="single" w:sz="8" w:space="0" w:color="000000"/>
              <w:left w:val="single" w:sz="8" w:space="0" w:color="000000"/>
              <w:bottom w:val="single" w:sz="8" w:space="0" w:color="000000"/>
              <w:right w:val="single" w:sz="8" w:space="0" w:color="000000"/>
            </w:tcBorders>
            <w:vAlign w:val="center"/>
          </w:tcPr>
          <w:p w14:paraId="7DA040A6" w14:textId="32F238A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28,06</w:t>
            </w:r>
          </w:p>
        </w:tc>
        <w:tc>
          <w:tcPr>
            <w:tcW w:w="2449" w:type="dxa"/>
            <w:tcBorders>
              <w:top w:val="single" w:sz="8" w:space="0" w:color="000000"/>
              <w:left w:val="single" w:sz="8" w:space="0" w:color="000000"/>
              <w:bottom w:val="single" w:sz="8" w:space="0" w:color="000000"/>
              <w:right w:val="single" w:sz="8" w:space="0" w:color="000000"/>
            </w:tcBorders>
            <w:vAlign w:val="center"/>
          </w:tcPr>
          <w:p w14:paraId="07DD20BC" w14:textId="3A86B91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18,92</w:t>
            </w:r>
          </w:p>
        </w:tc>
      </w:tr>
      <w:tr w:rsidR="002A1BE7" w:rsidRPr="00353BA2" w14:paraId="46BD1F9C"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5DF1F16C" w14:textId="2D10725F"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0414CD31"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25C7952D" w14:textId="429C5FD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B2AA20" w14:textId="3377195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17,81</w:t>
            </w:r>
          </w:p>
        </w:tc>
        <w:tc>
          <w:tcPr>
            <w:tcW w:w="2516" w:type="dxa"/>
            <w:tcBorders>
              <w:top w:val="single" w:sz="8" w:space="0" w:color="000000"/>
              <w:left w:val="single" w:sz="8" w:space="0" w:color="000000"/>
              <w:bottom w:val="single" w:sz="8" w:space="0" w:color="000000"/>
              <w:right w:val="single" w:sz="8" w:space="0" w:color="000000"/>
            </w:tcBorders>
            <w:vAlign w:val="center"/>
          </w:tcPr>
          <w:p w14:paraId="0535721C" w14:textId="3CAA1A4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49,34</w:t>
            </w:r>
          </w:p>
        </w:tc>
        <w:tc>
          <w:tcPr>
            <w:tcW w:w="2516" w:type="dxa"/>
            <w:tcBorders>
              <w:top w:val="single" w:sz="8" w:space="0" w:color="000000"/>
              <w:left w:val="single" w:sz="8" w:space="0" w:color="000000"/>
              <w:bottom w:val="single" w:sz="8" w:space="0" w:color="000000"/>
              <w:right w:val="single" w:sz="8" w:space="0" w:color="000000"/>
            </w:tcBorders>
            <w:vAlign w:val="center"/>
          </w:tcPr>
          <w:p w14:paraId="6E673F9C" w14:textId="1173D2C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71,94</w:t>
            </w:r>
          </w:p>
        </w:tc>
        <w:tc>
          <w:tcPr>
            <w:tcW w:w="2449" w:type="dxa"/>
            <w:tcBorders>
              <w:top w:val="single" w:sz="8" w:space="0" w:color="000000"/>
              <w:left w:val="single" w:sz="8" w:space="0" w:color="000000"/>
              <w:bottom w:val="single" w:sz="8" w:space="0" w:color="000000"/>
              <w:right w:val="single" w:sz="8" w:space="0" w:color="000000"/>
            </w:tcBorders>
            <w:vAlign w:val="center"/>
          </w:tcPr>
          <w:p w14:paraId="0A0040A8" w14:textId="5D786E3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81,08</w:t>
            </w:r>
          </w:p>
        </w:tc>
      </w:tr>
      <w:tr w:rsidR="002A1BE7" w:rsidRPr="00353BA2" w14:paraId="0DB76332"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12BFDB12" w14:textId="5A732789"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4</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37082513"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544008D" w14:textId="456461C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CD61835" w14:textId="7B138C0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43,13</w:t>
            </w:r>
          </w:p>
        </w:tc>
        <w:tc>
          <w:tcPr>
            <w:tcW w:w="2516" w:type="dxa"/>
            <w:tcBorders>
              <w:top w:val="single" w:sz="8" w:space="0" w:color="000000"/>
              <w:left w:val="single" w:sz="8" w:space="0" w:color="000000"/>
              <w:bottom w:val="single" w:sz="8" w:space="0" w:color="000000"/>
              <w:right w:val="single" w:sz="8" w:space="0" w:color="000000"/>
            </w:tcBorders>
            <w:vAlign w:val="center"/>
          </w:tcPr>
          <w:p w14:paraId="3C6B942D" w14:textId="64BF993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7,05</w:t>
            </w:r>
          </w:p>
        </w:tc>
        <w:tc>
          <w:tcPr>
            <w:tcW w:w="2516" w:type="dxa"/>
            <w:tcBorders>
              <w:top w:val="single" w:sz="8" w:space="0" w:color="000000"/>
              <w:left w:val="single" w:sz="8" w:space="0" w:color="000000"/>
              <w:bottom w:val="single" w:sz="8" w:space="0" w:color="000000"/>
              <w:right w:val="single" w:sz="8" w:space="0" w:color="000000"/>
            </w:tcBorders>
            <w:vAlign w:val="center"/>
          </w:tcPr>
          <w:p w14:paraId="062063FC" w14:textId="2369148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2,16</w:t>
            </w:r>
          </w:p>
        </w:tc>
        <w:tc>
          <w:tcPr>
            <w:tcW w:w="2449" w:type="dxa"/>
            <w:tcBorders>
              <w:top w:val="single" w:sz="8" w:space="0" w:color="000000"/>
              <w:left w:val="single" w:sz="8" w:space="0" w:color="000000"/>
              <w:bottom w:val="single" w:sz="8" w:space="0" w:color="000000"/>
              <w:right w:val="single" w:sz="8" w:space="0" w:color="000000"/>
            </w:tcBorders>
            <w:vAlign w:val="center"/>
          </w:tcPr>
          <w:p w14:paraId="23A861A9" w14:textId="702833C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45CFBAF6"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449B89F6" w14:textId="5218B2CD"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0213F132"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1E0881E7" w14:textId="3204ED64"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76C4519" w14:textId="37EF9A3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1FA3A32E" w14:textId="2564E6D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24,23</w:t>
            </w:r>
          </w:p>
        </w:tc>
        <w:tc>
          <w:tcPr>
            <w:tcW w:w="2516" w:type="dxa"/>
            <w:tcBorders>
              <w:top w:val="single" w:sz="8" w:space="0" w:color="000000"/>
              <w:left w:val="single" w:sz="8" w:space="0" w:color="000000"/>
              <w:bottom w:val="single" w:sz="8" w:space="0" w:color="000000"/>
              <w:right w:val="single" w:sz="8" w:space="0" w:color="000000"/>
            </w:tcBorders>
            <w:vAlign w:val="center"/>
          </w:tcPr>
          <w:p w14:paraId="63B7E00B" w14:textId="11452D6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12,95</w:t>
            </w:r>
          </w:p>
        </w:tc>
        <w:tc>
          <w:tcPr>
            <w:tcW w:w="2449" w:type="dxa"/>
            <w:tcBorders>
              <w:top w:val="single" w:sz="8" w:space="0" w:color="000000"/>
              <w:left w:val="single" w:sz="8" w:space="0" w:color="000000"/>
              <w:bottom w:val="single" w:sz="8" w:space="0" w:color="000000"/>
              <w:right w:val="single" w:sz="8" w:space="0" w:color="000000"/>
            </w:tcBorders>
            <w:vAlign w:val="center"/>
          </w:tcPr>
          <w:p w14:paraId="201AF903" w14:textId="51573B4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6B5A9E96"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0121B616" w14:textId="7D92CF24"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6BA6EB03"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55326EA" w14:textId="07CD579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20885F8" w14:textId="7DFC40A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7C0871CF" w14:textId="2AF95BA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68,72</w:t>
            </w:r>
          </w:p>
        </w:tc>
        <w:tc>
          <w:tcPr>
            <w:tcW w:w="2516" w:type="dxa"/>
            <w:tcBorders>
              <w:top w:val="single" w:sz="8" w:space="0" w:color="000000"/>
              <w:left w:val="single" w:sz="8" w:space="0" w:color="000000"/>
              <w:bottom w:val="single" w:sz="8" w:space="0" w:color="000000"/>
              <w:right w:val="single" w:sz="8" w:space="0" w:color="000000"/>
            </w:tcBorders>
            <w:vAlign w:val="center"/>
          </w:tcPr>
          <w:p w14:paraId="6B0316AC" w14:textId="25EC72C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84,89</w:t>
            </w:r>
          </w:p>
        </w:tc>
        <w:tc>
          <w:tcPr>
            <w:tcW w:w="2449" w:type="dxa"/>
            <w:tcBorders>
              <w:top w:val="single" w:sz="8" w:space="0" w:color="000000"/>
              <w:left w:val="single" w:sz="8" w:space="0" w:color="000000"/>
              <w:bottom w:val="single" w:sz="8" w:space="0" w:color="000000"/>
              <w:right w:val="single" w:sz="8" w:space="0" w:color="000000"/>
            </w:tcBorders>
            <w:vAlign w:val="center"/>
          </w:tcPr>
          <w:p w14:paraId="7089A3B7" w14:textId="1A8AC2E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100,00</w:t>
            </w:r>
          </w:p>
        </w:tc>
      </w:tr>
      <w:tr w:rsidR="002A1BE7" w:rsidRPr="00353BA2" w14:paraId="08AE57A5"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52B3B00D" w14:textId="0EC09168"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5</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2EBDDE23"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275C04F" w14:textId="755A92C7"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5F6B86" w14:textId="5149B04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09AC9879" w14:textId="3B3D74A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7,05</w:t>
            </w:r>
          </w:p>
        </w:tc>
        <w:tc>
          <w:tcPr>
            <w:tcW w:w="2516" w:type="dxa"/>
            <w:tcBorders>
              <w:top w:val="single" w:sz="8" w:space="0" w:color="000000"/>
              <w:left w:val="single" w:sz="8" w:space="0" w:color="000000"/>
              <w:bottom w:val="single" w:sz="8" w:space="0" w:color="000000"/>
              <w:right w:val="single" w:sz="8" w:space="0" w:color="000000"/>
            </w:tcBorders>
            <w:vAlign w:val="center"/>
          </w:tcPr>
          <w:p w14:paraId="3D62148D" w14:textId="7AFC47B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1,44</w:t>
            </w:r>
          </w:p>
        </w:tc>
        <w:tc>
          <w:tcPr>
            <w:tcW w:w="2449" w:type="dxa"/>
            <w:tcBorders>
              <w:top w:val="single" w:sz="8" w:space="0" w:color="000000"/>
              <w:left w:val="single" w:sz="8" w:space="0" w:color="000000"/>
              <w:bottom w:val="single" w:sz="8" w:space="0" w:color="000000"/>
              <w:right w:val="single" w:sz="8" w:space="0" w:color="000000"/>
            </w:tcBorders>
            <w:vAlign w:val="center"/>
          </w:tcPr>
          <w:p w14:paraId="76BB40B5" w14:textId="5864E2A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4DAC3FBE"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0EDAFD52" w14:textId="2748946D"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13A11FAB"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0234E931" w14:textId="2ABC449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2E2AB55" w14:textId="12FD14E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47,81</w:t>
            </w:r>
          </w:p>
        </w:tc>
        <w:tc>
          <w:tcPr>
            <w:tcW w:w="2516" w:type="dxa"/>
            <w:tcBorders>
              <w:top w:val="single" w:sz="8" w:space="0" w:color="000000"/>
              <w:left w:val="single" w:sz="8" w:space="0" w:color="000000"/>
              <w:bottom w:val="single" w:sz="8" w:space="0" w:color="000000"/>
              <w:right w:val="single" w:sz="8" w:space="0" w:color="000000"/>
            </w:tcBorders>
            <w:vAlign w:val="center"/>
          </w:tcPr>
          <w:p w14:paraId="0CD3AE02" w14:textId="3FAFF3F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2FC729D7" w14:textId="3B58D26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45,32</w:t>
            </w:r>
          </w:p>
        </w:tc>
        <w:tc>
          <w:tcPr>
            <w:tcW w:w="2449" w:type="dxa"/>
            <w:tcBorders>
              <w:top w:val="single" w:sz="8" w:space="0" w:color="000000"/>
              <w:left w:val="single" w:sz="8" w:space="0" w:color="000000"/>
              <w:bottom w:val="single" w:sz="8" w:space="0" w:color="000000"/>
              <w:right w:val="single" w:sz="8" w:space="0" w:color="000000"/>
            </w:tcBorders>
            <w:vAlign w:val="center"/>
          </w:tcPr>
          <w:p w14:paraId="069CEFE8" w14:textId="3157F15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37,84</w:t>
            </w:r>
          </w:p>
        </w:tc>
      </w:tr>
      <w:tr w:rsidR="002A1BE7" w:rsidRPr="00353BA2" w14:paraId="3EB31071"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3D26C17F" w14:textId="27333722"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1A9026F5"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2D9EE0C" w14:textId="0FA07AB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D8DFA1B" w14:textId="121690D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13,44</w:t>
            </w:r>
          </w:p>
        </w:tc>
        <w:tc>
          <w:tcPr>
            <w:tcW w:w="2516" w:type="dxa"/>
            <w:tcBorders>
              <w:top w:val="single" w:sz="8" w:space="0" w:color="000000"/>
              <w:left w:val="single" w:sz="8" w:space="0" w:color="000000"/>
              <w:bottom w:val="single" w:sz="8" w:space="0" w:color="000000"/>
              <w:right w:val="single" w:sz="8" w:space="0" w:color="000000"/>
            </w:tcBorders>
            <w:vAlign w:val="center"/>
          </w:tcPr>
          <w:p w14:paraId="5AC0BD0B" w14:textId="5C30374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41,41</w:t>
            </w:r>
          </w:p>
        </w:tc>
        <w:tc>
          <w:tcPr>
            <w:tcW w:w="2516" w:type="dxa"/>
            <w:tcBorders>
              <w:top w:val="single" w:sz="8" w:space="0" w:color="000000"/>
              <w:left w:val="single" w:sz="8" w:space="0" w:color="000000"/>
              <w:bottom w:val="single" w:sz="8" w:space="0" w:color="000000"/>
              <w:right w:val="single" w:sz="8" w:space="0" w:color="000000"/>
            </w:tcBorders>
            <w:vAlign w:val="center"/>
          </w:tcPr>
          <w:p w14:paraId="2F2123AB" w14:textId="598CDB3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53,24</w:t>
            </w:r>
          </w:p>
        </w:tc>
        <w:tc>
          <w:tcPr>
            <w:tcW w:w="2449" w:type="dxa"/>
            <w:tcBorders>
              <w:top w:val="single" w:sz="8" w:space="0" w:color="000000"/>
              <w:left w:val="single" w:sz="8" w:space="0" w:color="000000"/>
              <w:bottom w:val="single" w:sz="8" w:space="0" w:color="000000"/>
              <w:right w:val="single" w:sz="8" w:space="0" w:color="000000"/>
            </w:tcBorders>
            <w:vAlign w:val="center"/>
          </w:tcPr>
          <w:p w14:paraId="25621457" w14:textId="15D36EA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62,16</w:t>
            </w:r>
          </w:p>
        </w:tc>
      </w:tr>
      <w:tr w:rsidR="002A1BE7" w:rsidRPr="00353BA2" w14:paraId="081F61CF"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28D0BAE3" w14:textId="0C970612"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6</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5C6DBDFC"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A9E5567" w14:textId="1979458C"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73F406F" w14:textId="06C0770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70,63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97D15F" w14:textId="40C4AC9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35,68</w:t>
            </w:r>
          </w:p>
        </w:tc>
        <w:tc>
          <w:tcPr>
            <w:tcW w:w="2516" w:type="dxa"/>
            <w:tcBorders>
              <w:top w:val="single" w:sz="8" w:space="0" w:color="000000"/>
              <w:left w:val="single" w:sz="8" w:space="0" w:color="000000"/>
              <w:bottom w:val="single" w:sz="8" w:space="0" w:color="000000"/>
              <w:right w:val="single" w:sz="8" w:space="0" w:color="000000"/>
            </w:tcBorders>
            <w:vAlign w:val="center"/>
          </w:tcPr>
          <w:p w14:paraId="4B47E454" w14:textId="0BC1A08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7,91</w:t>
            </w:r>
          </w:p>
        </w:tc>
        <w:tc>
          <w:tcPr>
            <w:tcW w:w="2449" w:type="dxa"/>
            <w:tcBorders>
              <w:top w:val="single" w:sz="8" w:space="0" w:color="000000"/>
              <w:left w:val="single" w:sz="8" w:space="0" w:color="000000"/>
              <w:bottom w:val="single" w:sz="8" w:space="0" w:color="000000"/>
              <w:right w:val="single" w:sz="8" w:space="0" w:color="000000"/>
            </w:tcBorders>
            <w:vAlign w:val="center"/>
          </w:tcPr>
          <w:p w14:paraId="200F5AE9" w14:textId="6B49C04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09C88D5C"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557804A3" w14:textId="1A0A9E57"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51894436"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856C22B" w14:textId="18640E67"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363ED79" w14:textId="20A3345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12,19</w:t>
            </w:r>
          </w:p>
        </w:tc>
        <w:tc>
          <w:tcPr>
            <w:tcW w:w="2516" w:type="dxa"/>
            <w:tcBorders>
              <w:top w:val="single" w:sz="8" w:space="0" w:color="000000"/>
              <w:left w:val="single" w:sz="8" w:space="0" w:color="000000"/>
              <w:bottom w:val="single" w:sz="8" w:space="0" w:color="000000"/>
              <w:right w:val="single" w:sz="8" w:space="0" w:color="000000"/>
            </w:tcBorders>
            <w:vAlign w:val="center"/>
          </w:tcPr>
          <w:p w14:paraId="1B9A0C8E" w14:textId="541E70A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18,94</w:t>
            </w:r>
          </w:p>
        </w:tc>
        <w:tc>
          <w:tcPr>
            <w:tcW w:w="2516" w:type="dxa"/>
            <w:tcBorders>
              <w:top w:val="single" w:sz="8" w:space="0" w:color="000000"/>
              <w:left w:val="single" w:sz="8" w:space="0" w:color="000000"/>
              <w:bottom w:val="single" w:sz="8" w:space="0" w:color="000000"/>
              <w:right w:val="single" w:sz="8" w:space="0" w:color="000000"/>
            </w:tcBorders>
            <w:vAlign w:val="center"/>
          </w:tcPr>
          <w:p w14:paraId="7FE07601" w14:textId="1E36FCB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13,67</w:t>
            </w:r>
          </w:p>
        </w:tc>
        <w:tc>
          <w:tcPr>
            <w:tcW w:w="2449" w:type="dxa"/>
            <w:tcBorders>
              <w:top w:val="single" w:sz="8" w:space="0" w:color="000000"/>
              <w:left w:val="single" w:sz="8" w:space="0" w:color="000000"/>
              <w:bottom w:val="single" w:sz="8" w:space="0" w:color="000000"/>
              <w:right w:val="single" w:sz="8" w:space="0" w:color="000000"/>
            </w:tcBorders>
            <w:vAlign w:val="center"/>
          </w:tcPr>
          <w:p w14:paraId="611BFD12" w14:textId="0762776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049A13A6"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1753D335" w14:textId="4B7F9536"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636C4428"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5DA48D0" w14:textId="047A506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227FBA7" w14:textId="301BBD8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17,19</w:t>
            </w:r>
          </w:p>
        </w:tc>
        <w:tc>
          <w:tcPr>
            <w:tcW w:w="2516" w:type="dxa"/>
            <w:tcBorders>
              <w:top w:val="single" w:sz="8" w:space="0" w:color="000000"/>
              <w:left w:val="single" w:sz="8" w:space="0" w:color="000000"/>
              <w:bottom w:val="single" w:sz="8" w:space="0" w:color="000000"/>
              <w:right w:val="single" w:sz="8" w:space="0" w:color="000000"/>
            </w:tcBorders>
            <w:vAlign w:val="center"/>
          </w:tcPr>
          <w:p w14:paraId="72EDEFF6" w14:textId="2ED589C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45,37</w:t>
            </w:r>
          </w:p>
        </w:tc>
        <w:tc>
          <w:tcPr>
            <w:tcW w:w="2516" w:type="dxa"/>
            <w:tcBorders>
              <w:top w:val="single" w:sz="8" w:space="0" w:color="000000"/>
              <w:left w:val="single" w:sz="8" w:space="0" w:color="000000"/>
              <w:bottom w:val="single" w:sz="8" w:space="0" w:color="000000"/>
              <w:right w:val="single" w:sz="8" w:space="0" w:color="000000"/>
            </w:tcBorders>
            <w:vAlign w:val="center"/>
          </w:tcPr>
          <w:p w14:paraId="2D1B9659" w14:textId="3E8A6E8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78,42</w:t>
            </w:r>
          </w:p>
        </w:tc>
        <w:tc>
          <w:tcPr>
            <w:tcW w:w="2449" w:type="dxa"/>
            <w:tcBorders>
              <w:top w:val="single" w:sz="8" w:space="0" w:color="000000"/>
              <w:left w:val="single" w:sz="8" w:space="0" w:color="000000"/>
              <w:bottom w:val="single" w:sz="8" w:space="0" w:color="000000"/>
              <w:right w:val="single" w:sz="8" w:space="0" w:color="000000"/>
            </w:tcBorders>
            <w:vAlign w:val="center"/>
          </w:tcPr>
          <w:p w14:paraId="1663900E" w14:textId="678B7DF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97,30</w:t>
            </w:r>
          </w:p>
        </w:tc>
      </w:tr>
      <w:tr w:rsidR="002A1BE7" w:rsidRPr="00353BA2" w14:paraId="5B731976"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3D1B935F" w14:textId="18D0985D"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7</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458AE91B"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5F1690B" w14:textId="2B8C6EFF"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957BA69" w14:textId="3343C32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56,88</w:t>
            </w:r>
          </w:p>
        </w:tc>
        <w:tc>
          <w:tcPr>
            <w:tcW w:w="2516" w:type="dxa"/>
            <w:tcBorders>
              <w:top w:val="single" w:sz="8" w:space="0" w:color="000000"/>
              <w:left w:val="single" w:sz="8" w:space="0" w:color="000000"/>
              <w:bottom w:val="single" w:sz="8" w:space="0" w:color="000000"/>
              <w:right w:val="single" w:sz="8" w:space="0" w:color="000000"/>
            </w:tcBorders>
            <w:vAlign w:val="center"/>
          </w:tcPr>
          <w:p w14:paraId="3597522B" w14:textId="51140EA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10,13</w:t>
            </w:r>
          </w:p>
        </w:tc>
        <w:tc>
          <w:tcPr>
            <w:tcW w:w="2516" w:type="dxa"/>
            <w:tcBorders>
              <w:top w:val="single" w:sz="8" w:space="0" w:color="000000"/>
              <w:left w:val="single" w:sz="8" w:space="0" w:color="000000"/>
              <w:bottom w:val="single" w:sz="8" w:space="0" w:color="000000"/>
              <w:right w:val="single" w:sz="8" w:space="0" w:color="000000"/>
            </w:tcBorders>
            <w:vAlign w:val="center"/>
          </w:tcPr>
          <w:p w14:paraId="09381790" w14:textId="5FBFB7D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47EC9DEB" w14:textId="6D6C348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0354FF4D"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3873DD03" w14:textId="367FFCD3"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22371727"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FF28525" w14:textId="732309AD"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5EABA1B" w14:textId="49A2B5D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23,75</w:t>
            </w:r>
          </w:p>
        </w:tc>
        <w:tc>
          <w:tcPr>
            <w:tcW w:w="2516" w:type="dxa"/>
            <w:tcBorders>
              <w:top w:val="single" w:sz="8" w:space="0" w:color="000000"/>
              <w:left w:val="single" w:sz="8" w:space="0" w:color="000000"/>
              <w:bottom w:val="single" w:sz="8" w:space="0" w:color="000000"/>
              <w:right w:val="single" w:sz="8" w:space="0" w:color="000000"/>
            </w:tcBorders>
            <w:vAlign w:val="center"/>
          </w:tcPr>
          <w:p w14:paraId="38F2533C" w14:textId="0982272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25,99</w:t>
            </w:r>
          </w:p>
        </w:tc>
        <w:tc>
          <w:tcPr>
            <w:tcW w:w="2516" w:type="dxa"/>
            <w:tcBorders>
              <w:top w:val="single" w:sz="8" w:space="0" w:color="000000"/>
              <w:left w:val="single" w:sz="8" w:space="0" w:color="000000"/>
              <w:bottom w:val="single" w:sz="8" w:space="0" w:color="000000"/>
              <w:right w:val="single" w:sz="8" w:space="0" w:color="000000"/>
            </w:tcBorders>
            <w:vAlign w:val="center"/>
          </w:tcPr>
          <w:p w14:paraId="436FEBD4" w14:textId="58FBA74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8,63</w:t>
            </w:r>
          </w:p>
        </w:tc>
        <w:tc>
          <w:tcPr>
            <w:tcW w:w="2449" w:type="dxa"/>
            <w:tcBorders>
              <w:top w:val="single" w:sz="8" w:space="0" w:color="000000"/>
              <w:left w:val="single" w:sz="8" w:space="0" w:color="000000"/>
              <w:bottom w:val="single" w:sz="8" w:space="0" w:color="000000"/>
              <w:right w:val="single" w:sz="8" w:space="0" w:color="000000"/>
            </w:tcBorders>
            <w:vAlign w:val="center"/>
          </w:tcPr>
          <w:p w14:paraId="37B70559" w14:textId="6B275FE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4502A3F9"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22411497" w14:textId="4A75EE63"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3E7FDE0A"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5BFAF56" w14:textId="19070CB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5B63EDA" w14:textId="0225D61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19,38</w:t>
            </w:r>
          </w:p>
        </w:tc>
        <w:tc>
          <w:tcPr>
            <w:tcW w:w="2516" w:type="dxa"/>
            <w:tcBorders>
              <w:top w:val="single" w:sz="8" w:space="0" w:color="000000"/>
              <w:left w:val="single" w:sz="8" w:space="0" w:color="000000"/>
              <w:bottom w:val="single" w:sz="8" w:space="0" w:color="000000"/>
              <w:right w:val="single" w:sz="8" w:space="0" w:color="000000"/>
            </w:tcBorders>
            <w:vAlign w:val="center"/>
          </w:tcPr>
          <w:p w14:paraId="0B95E50D" w14:textId="6125F0B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63,88</w:t>
            </w:r>
          </w:p>
        </w:tc>
        <w:tc>
          <w:tcPr>
            <w:tcW w:w="2516" w:type="dxa"/>
            <w:tcBorders>
              <w:top w:val="single" w:sz="8" w:space="0" w:color="000000"/>
              <w:left w:val="single" w:sz="8" w:space="0" w:color="000000"/>
              <w:bottom w:val="single" w:sz="8" w:space="0" w:color="000000"/>
              <w:right w:val="single" w:sz="8" w:space="0" w:color="000000"/>
            </w:tcBorders>
            <w:vAlign w:val="center"/>
          </w:tcPr>
          <w:p w14:paraId="1080CB83" w14:textId="494D9DF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91,37</w:t>
            </w:r>
          </w:p>
        </w:tc>
        <w:tc>
          <w:tcPr>
            <w:tcW w:w="2449" w:type="dxa"/>
            <w:tcBorders>
              <w:top w:val="single" w:sz="8" w:space="0" w:color="000000"/>
              <w:left w:val="single" w:sz="8" w:space="0" w:color="000000"/>
              <w:bottom w:val="single" w:sz="8" w:space="0" w:color="000000"/>
              <w:right w:val="single" w:sz="8" w:space="0" w:color="000000"/>
            </w:tcBorders>
            <w:vAlign w:val="center"/>
          </w:tcPr>
          <w:p w14:paraId="380C2560" w14:textId="60960FE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97,30</w:t>
            </w:r>
          </w:p>
        </w:tc>
      </w:tr>
      <w:tr w:rsidR="002A1BE7" w:rsidRPr="00353BA2" w14:paraId="6EC026FD"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634E167D" w14:textId="1571E7A1"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8</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5EF4AAE7"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5C19AAB" w14:textId="37DE1C6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57631F" w14:textId="0091F41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46825D4D" w14:textId="07918B7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12421FED" w14:textId="41B2160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0DCF8F7B" w14:textId="77EE0B8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2308197A"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1292BE5D" w14:textId="0846510A"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57F5B5A5"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29D9F4C" w14:textId="6553B93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F4F237" w14:textId="7A4CD1E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51,25</w:t>
            </w:r>
          </w:p>
        </w:tc>
        <w:tc>
          <w:tcPr>
            <w:tcW w:w="2516" w:type="dxa"/>
            <w:tcBorders>
              <w:top w:val="single" w:sz="8" w:space="0" w:color="000000"/>
              <w:left w:val="single" w:sz="8" w:space="0" w:color="000000"/>
              <w:bottom w:val="single" w:sz="8" w:space="0" w:color="000000"/>
              <w:right w:val="single" w:sz="8" w:space="0" w:color="000000"/>
            </w:tcBorders>
            <w:vAlign w:val="center"/>
          </w:tcPr>
          <w:p w14:paraId="36FCE606" w14:textId="75A0BB1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29,07</w:t>
            </w:r>
          </w:p>
        </w:tc>
        <w:tc>
          <w:tcPr>
            <w:tcW w:w="2516" w:type="dxa"/>
            <w:tcBorders>
              <w:top w:val="single" w:sz="8" w:space="0" w:color="000000"/>
              <w:left w:val="single" w:sz="8" w:space="0" w:color="000000"/>
              <w:bottom w:val="single" w:sz="8" w:space="0" w:color="000000"/>
              <w:right w:val="single" w:sz="8" w:space="0" w:color="000000"/>
            </w:tcBorders>
            <w:vAlign w:val="center"/>
          </w:tcPr>
          <w:p w14:paraId="1F1136F1" w14:textId="6802CED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15,11</w:t>
            </w:r>
          </w:p>
        </w:tc>
        <w:tc>
          <w:tcPr>
            <w:tcW w:w="2449" w:type="dxa"/>
            <w:tcBorders>
              <w:top w:val="single" w:sz="8" w:space="0" w:color="000000"/>
              <w:left w:val="single" w:sz="8" w:space="0" w:color="000000"/>
              <w:bottom w:val="single" w:sz="8" w:space="0" w:color="000000"/>
              <w:right w:val="single" w:sz="8" w:space="0" w:color="000000"/>
            </w:tcBorders>
            <w:vAlign w:val="center"/>
          </w:tcPr>
          <w:p w14:paraId="72758F51" w14:textId="023D33B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21D80E71"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4E0AF6A0" w14:textId="7D5FECD1"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0207B964"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15A44154" w14:textId="2A8316A0"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96AE7E4" w14:textId="701D24F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17,19</w:t>
            </w:r>
          </w:p>
        </w:tc>
        <w:tc>
          <w:tcPr>
            <w:tcW w:w="2516" w:type="dxa"/>
            <w:tcBorders>
              <w:top w:val="single" w:sz="8" w:space="0" w:color="000000"/>
              <w:left w:val="single" w:sz="8" w:space="0" w:color="000000"/>
              <w:bottom w:val="single" w:sz="8" w:space="0" w:color="000000"/>
              <w:right w:val="single" w:sz="8" w:space="0" w:color="000000"/>
            </w:tcBorders>
            <w:vAlign w:val="center"/>
          </w:tcPr>
          <w:p w14:paraId="754EEE64" w14:textId="323606D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67,84</w:t>
            </w:r>
          </w:p>
        </w:tc>
        <w:tc>
          <w:tcPr>
            <w:tcW w:w="2516" w:type="dxa"/>
            <w:tcBorders>
              <w:top w:val="single" w:sz="8" w:space="0" w:color="000000"/>
              <w:left w:val="single" w:sz="8" w:space="0" w:color="000000"/>
              <w:bottom w:val="single" w:sz="8" w:space="0" w:color="000000"/>
              <w:right w:val="single" w:sz="8" w:space="0" w:color="000000"/>
            </w:tcBorders>
            <w:vAlign w:val="center"/>
          </w:tcPr>
          <w:p w14:paraId="701C66FD" w14:textId="4EC6344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84,89</w:t>
            </w:r>
          </w:p>
        </w:tc>
        <w:tc>
          <w:tcPr>
            <w:tcW w:w="2449" w:type="dxa"/>
            <w:tcBorders>
              <w:top w:val="single" w:sz="8" w:space="0" w:color="000000"/>
              <w:left w:val="single" w:sz="8" w:space="0" w:color="000000"/>
              <w:bottom w:val="single" w:sz="8" w:space="0" w:color="000000"/>
              <w:right w:val="single" w:sz="8" w:space="0" w:color="000000"/>
            </w:tcBorders>
            <w:vAlign w:val="center"/>
          </w:tcPr>
          <w:p w14:paraId="0CA7F113" w14:textId="00F63FD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100,00</w:t>
            </w:r>
          </w:p>
        </w:tc>
      </w:tr>
      <w:tr w:rsidR="002A1BE7" w:rsidRPr="00353BA2" w14:paraId="52A18B02"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41AF69F6" w14:textId="4DCFB5AC"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9</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32E4ED94"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180C6DB" w14:textId="72B8B42C"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5973C9" w14:textId="2920CCD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6BBB0A6" w14:textId="5DB0793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19,82</w:t>
            </w:r>
          </w:p>
        </w:tc>
        <w:tc>
          <w:tcPr>
            <w:tcW w:w="2516" w:type="dxa"/>
            <w:tcBorders>
              <w:top w:val="single" w:sz="8" w:space="0" w:color="000000"/>
              <w:left w:val="single" w:sz="8" w:space="0" w:color="000000"/>
              <w:bottom w:val="single" w:sz="8" w:space="0" w:color="000000"/>
              <w:right w:val="single" w:sz="8" w:space="0" w:color="000000"/>
            </w:tcBorders>
            <w:vAlign w:val="center"/>
          </w:tcPr>
          <w:p w14:paraId="5974B24F" w14:textId="24D11CC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9,35</w:t>
            </w:r>
          </w:p>
        </w:tc>
        <w:tc>
          <w:tcPr>
            <w:tcW w:w="2449" w:type="dxa"/>
            <w:tcBorders>
              <w:top w:val="single" w:sz="8" w:space="0" w:color="000000"/>
              <w:left w:val="single" w:sz="8" w:space="0" w:color="000000"/>
              <w:bottom w:val="single" w:sz="8" w:space="0" w:color="000000"/>
              <w:right w:val="single" w:sz="8" w:space="0" w:color="000000"/>
            </w:tcBorders>
            <w:vAlign w:val="center"/>
          </w:tcPr>
          <w:p w14:paraId="6CE97104" w14:textId="01FACED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294E9025"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043207E1" w14:textId="29E0BBEB"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3E24EE8F"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E64EAD4" w14:textId="4769BA8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091814F" w14:textId="6A5E056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791A99AC" w14:textId="5627CF8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80,18</w:t>
            </w:r>
          </w:p>
        </w:tc>
        <w:tc>
          <w:tcPr>
            <w:tcW w:w="2516" w:type="dxa"/>
            <w:tcBorders>
              <w:top w:val="single" w:sz="8" w:space="0" w:color="000000"/>
              <w:left w:val="single" w:sz="8" w:space="0" w:color="000000"/>
              <w:bottom w:val="single" w:sz="8" w:space="0" w:color="000000"/>
              <w:right w:val="single" w:sz="8" w:space="0" w:color="000000"/>
            </w:tcBorders>
            <w:vAlign w:val="center"/>
          </w:tcPr>
          <w:p w14:paraId="0C8663DB" w14:textId="054AD27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90,65</w:t>
            </w:r>
          </w:p>
        </w:tc>
        <w:tc>
          <w:tcPr>
            <w:tcW w:w="2449" w:type="dxa"/>
            <w:tcBorders>
              <w:top w:val="single" w:sz="8" w:space="0" w:color="000000"/>
              <w:left w:val="single" w:sz="8" w:space="0" w:color="000000"/>
              <w:bottom w:val="single" w:sz="8" w:space="0" w:color="000000"/>
              <w:right w:val="single" w:sz="8" w:space="0" w:color="000000"/>
            </w:tcBorders>
            <w:vAlign w:val="center"/>
          </w:tcPr>
          <w:p w14:paraId="1AB19284" w14:textId="0DDE6C3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91,89</w:t>
            </w:r>
          </w:p>
        </w:tc>
      </w:tr>
      <w:tr w:rsidR="002A1BE7" w:rsidRPr="00353BA2" w14:paraId="72204195"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17DC7D38" w14:textId="311B8D5E"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10</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55F6804F"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00BC7C1A" w14:textId="69E6CA94"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F1B21B" w14:textId="34012E7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65,94</w:t>
            </w:r>
          </w:p>
        </w:tc>
        <w:tc>
          <w:tcPr>
            <w:tcW w:w="2516" w:type="dxa"/>
            <w:tcBorders>
              <w:top w:val="single" w:sz="8" w:space="0" w:color="000000"/>
              <w:left w:val="single" w:sz="8" w:space="0" w:color="000000"/>
              <w:bottom w:val="single" w:sz="8" w:space="0" w:color="000000"/>
              <w:right w:val="single" w:sz="8" w:space="0" w:color="000000"/>
            </w:tcBorders>
            <w:vAlign w:val="center"/>
          </w:tcPr>
          <w:p w14:paraId="284AACA6" w14:textId="505275D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29,52</w:t>
            </w:r>
          </w:p>
        </w:tc>
        <w:tc>
          <w:tcPr>
            <w:tcW w:w="2516" w:type="dxa"/>
            <w:tcBorders>
              <w:top w:val="single" w:sz="8" w:space="0" w:color="000000"/>
              <w:left w:val="single" w:sz="8" w:space="0" w:color="000000"/>
              <w:bottom w:val="single" w:sz="8" w:space="0" w:color="000000"/>
              <w:right w:val="single" w:sz="8" w:space="0" w:color="000000"/>
            </w:tcBorders>
            <w:vAlign w:val="center"/>
          </w:tcPr>
          <w:p w14:paraId="53CE1E64" w14:textId="227911F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5,76</w:t>
            </w:r>
          </w:p>
        </w:tc>
        <w:tc>
          <w:tcPr>
            <w:tcW w:w="2449" w:type="dxa"/>
            <w:tcBorders>
              <w:top w:val="single" w:sz="8" w:space="0" w:color="000000"/>
              <w:left w:val="single" w:sz="8" w:space="0" w:color="000000"/>
              <w:bottom w:val="single" w:sz="8" w:space="0" w:color="000000"/>
              <w:right w:val="single" w:sz="8" w:space="0" w:color="000000"/>
            </w:tcBorders>
            <w:vAlign w:val="center"/>
          </w:tcPr>
          <w:p w14:paraId="2570C41D" w14:textId="28E942D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3E90E65F"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05CC36D7" w14:textId="7A54E49F"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7CE1B7CB"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0660786D" w14:textId="1E71554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DF8A86B" w14:textId="2C601EA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61DAE7" w14:textId="067FB19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51,10</w:t>
            </w:r>
          </w:p>
        </w:tc>
        <w:tc>
          <w:tcPr>
            <w:tcW w:w="2516" w:type="dxa"/>
            <w:tcBorders>
              <w:top w:val="single" w:sz="8" w:space="0" w:color="000000"/>
              <w:left w:val="single" w:sz="8" w:space="0" w:color="000000"/>
              <w:bottom w:val="single" w:sz="8" w:space="0" w:color="000000"/>
              <w:right w:val="single" w:sz="8" w:space="0" w:color="000000"/>
            </w:tcBorders>
            <w:vAlign w:val="center"/>
          </w:tcPr>
          <w:p w14:paraId="50179513" w14:textId="19B24E4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51,80</w:t>
            </w:r>
          </w:p>
        </w:tc>
        <w:tc>
          <w:tcPr>
            <w:tcW w:w="2449" w:type="dxa"/>
            <w:tcBorders>
              <w:top w:val="single" w:sz="8" w:space="0" w:color="000000"/>
              <w:left w:val="single" w:sz="8" w:space="0" w:color="000000"/>
              <w:bottom w:val="single" w:sz="8" w:space="0" w:color="000000"/>
              <w:right w:val="single" w:sz="8" w:space="0" w:color="000000"/>
            </w:tcBorders>
            <w:vAlign w:val="center"/>
          </w:tcPr>
          <w:p w14:paraId="33BEECD8" w14:textId="17B6072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1A5F3949"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6A9B5F14" w14:textId="4F032F75"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6661BFAD"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659B6BEA" w14:textId="5238C170"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687E533" w14:textId="7E842EC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4,06</w:t>
            </w:r>
          </w:p>
        </w:tc>
        <w:tc>
          <w:tcPr>
            <w:tcW w:w="2516" w:type="dxa"/>
            <w:tcBorders>
              <w:top w:val="single" w:sz="8" w:space="0" w:color="000000"/>
              <w:left w:val="single" w:sz="8" w:space="0" w:color="000000"/>
              <w:bottom w:val="single" w:sz="8" w:space="0" w:color="000000"/>
              <w:right w:val="single" w:sz="8" w:space="0" w:color="000000"/>
            </w:tcBorders>
            <w:vAlign w:val="center"/>
          </w:tcPr>
          <w:p w14:paraId="76708C4C" w14:textId="6BCCCAB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19,38</w:t>
            </w:r>
          </w:p>
        </w:tc>
        <w:tc>
          <w:tcPr>
            <w:tcW w:w="2516" w:type="dxa"/>
            <w:tcBorders>
              <w:top w:val="single" w:sz="8" w:space="0" w:color="000000"/>
              <w:left w:val="single" w:sz="8" w:space="0" w:color="000000"/>
              <w:bottom w:val="single" w:sz="8" w:space="0" w:color="000000"/>
              <w:right w:val="single" w:sz="8" w:space="0" w:color="000000"/>
            </w:tcBorders>
            <w:vAlign w:val="center"/>
          </w:tcPr>
          <w:p w14:paraId="56C33758" w14:textId="6871B9B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42,45</w:t>
            </w:r>
          </w:p>
        </w:tc>
        <w:tc>
          <w:tcPr>
            <w:tcW w:w="2449" w:type="dxa"/>
            <w:tcBorders>
              <w:top w:val="single" w:sz="8" w:space="0" w:color="000000"/>
              <w:left w:val="single" w:sz="8" w:space="0" w:color="000000"/>
              <w:bottom w:val="single" w:sz="8" w:space="0" w:color="000000"/>
              <w:right w:val="single" w:sz="8" w:space="0" w:color="000000"/>
            </w:tcBorders>
            <w:vAlign w:val="center"/>
          </w:tcPr>
          <w:p w14:paraId="1A2F0F00" w14:textId="3D3C64E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89,19</w:t>
            </w:r>
          </w:p>
        </w:tc>
      </w:tr>
      <w:tr w:rsidR="002A1BE7" w:rsidRPr="00353BA2" w14:paraId="3667C035"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70E4CCA0" w14:textId="093C4599"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11</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7CF2AD6D"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148AFFDA" w14:textId="435708A0"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860D10" w14:textId="300360C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8AFE180" w14:textId="2A88C42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28,63</w:t>
            </w:r>
          </w:p>
        </w:tc>
        <w:tc>
          <w:tcPr>
            <w:tcW w:w="2516" w:type="dxa"/>
            <w:tcBorders>
              <w:top w:val="single" w:sz="8" w:space="0" w:color="000000"/>
              <w:left w:val="single" w:sz="8" w:space="0" w:color="000000"/>
              <w:bottom w:val="single" w:sz="8" w:space="0" w:color="000000"/>
              <w:right w:val="single" w:sz="8" w:space="0" w:color="000000"/>
            </w:tcBorders>
            <w:vAlign w:val="center"/>
          </w:tcPr>
          <w:p w14:paraId="4E6AB84D" w14:textId="6DEE2C4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9,35</w:t>
            </w:r>
          </w:p>
        </w:tc>
        <w:tc>
          <w:tcPr>
            <w:tcW w:w="2449" w:type="dxa"/>
            <w:tcBorders>
              <w:top w:val="single" w:sz="8" w:space="0" w:color="000000"/>
              <w:left w:val="single" w:sz="8" w:space="0" w:color="000000"/>
              <w:bottom w:val="single" w:sz="8" w:space="0" w:color="000000"/>
              <w:right w:val="single" w:sz="8" w:space="0" w:color="000000"/>
            </w:tcBorders>
            <w:vAlign w:val="center"/>
          </w:tcPr>
          <w:p w14:paraId="6F2D42C7" w14:textId="50F83C6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19823E17"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54191D97" w14:textId="13130BFD"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1CE4DD85"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290FE5F" w14:textId="636460DD"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7B7E84" w14:textId="0CA4C66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32,19</w:t>
            </w:r>
          </w:p>
        </w:tc>
        <w:tc>
          <w:tcPr>
            <w:tcW w:w="2516" w:type="dxa"/>
            <w:tcBorders>
              <w:top w:val="single" w:sz="8" w:space="0" w:color="000000"/>
              <w:left w:val="single" w:sz="8" w:space="0" w:color="000000"/>
              <w:bottom w:val="single" w:sz="8" w:space="0" w:color="000000"/>
              <w:right w:val="single" w:sz="8" w:space="0" w:color="000000"/>
            </w:tcBorders>
            <w:vAlign w:val="center"/>
          </w:tcPr>
          <w:p w14:paraId="6FB17F64" w14:textId="5BDA4D6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7711FD5" w14:textId="652532E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33,09</w:t>
            </w:r>
          </w:p>
        </w:tc>
        <w:tc>
          <w:tcPr>
            <w:tcW w:w="2449" w:type="dxa"/>
            <w:tcBorders>
              <w:top w:val="single" w:sz="8" w:space="0" w:color="000000"/>
              <w:left w:val="single" w:sz="8" w:space="0" w:color="000000"/>
              <w:bottom w:val="single" w:sz="8" w:space="0" w:color="000000"/>
              <w:right w:val="single" w:sz="8" w:space="0" w:color="000000"/>
            </w:tcBorders>
            <w:vAlign w:val="center"/>
          </w:tcPr>
          <w:p w14:paraId="19DEF5A3" w14:textId="5E3100C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10,81</w:t>
            </w:r>
          </w:p>
        </w:tc>
      </w:tr>
      <w:tr w:rsidR="002A1BE7" w:rsidRPr="00353BA2" w14:paraId="1CCB2F56"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48446590" w14:textId="3A60D369"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35CAA676"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02F92287" w14:textId="7D5B61F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AAE4706" w14:textId="285D216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6,25</w:t>
            </w:r>
          </w:p>
        </w:tc>
        <w:tc>
          <w:tcPr>
            <w:tcW w:w="2516" w:type="dxa"/>
            <w:tcBorders>
              <w:top w:val="single" w:sz="8" w:space="0" w:color="000000"/>
              <w:left w:val="single" w:sz="8" w:space="0" w:color="000000"/>
              <w:bottom w:val="single" w:sz="8" w:space="0" w:color="000000"/>
              <w:right w:val="single" w:sz="8" w:space="0" w:color="000000"/>
            </w:tcBorders>
            <w:vAlign w:val="center"/>
          </w:tcPr>
          <w:p w14:paraId="7AE76A93" w14:textId="60D879E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28,19</w:t>
            </w:r>
          </w:p>
        </w:tc>
        <w:tc>
          <w:tcPr>
            <w:tcW w:w="2516" w:type="dxa"/>
            <w:tcBorders>
              <w:top w:val="single" w:sz="8" w:space="0" w:color="000000"/>
              <w:left w:val="single" w:sz="8" w:space="0" w:color="000000"/>
              <w:bottom w:val="single" w:sz="8" w:space="0" w:color="000000"/>
              <w:right w:val="single" w:sz="8" w:space="0" w:color="000000"/>
            </w:tcBorders>
            <w:vAlign w:val="center"/>
          </w:tcPr>
          <w:p w14:paraId="1AF07F7E" w14:textId="5F1E87A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57,55</w:t>
            </w:r>
          </w:p>
        </w:tc>
        <w:tc>
          <w:tcPr>
            <w:tcW w:w="2449" w:type="dxa"/>
            <w:tcBorders>
              <w:top w:val="single" w:sz="8" w:space="0" w:color="000000"/>
              <w:left w:val="single" w:sz="8" w:space="0" w:color="000000"/>
              <w:bottom w:val="single" w:sz="8" w:space="0" w:color="000000"/>
              <w:right w:val="single" w:sz="8" w:space="0" w:color="000000"/>
            </w:tcBorders>
            <w:vAlign w:val="center"/>
          </w:tcPr>
          <w:p w14:paraId="1757C271" w14:textId="18F773D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86,49</w:t>
            </w:r>
          </w:p>
        </w:tc>
      </w:tr>
      <w:tr w:rsidR="002A1BE7" w:rsidRPr="00353BA2" w14:paraId="1583E29D"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62920961" w14:textId="7C8B4B36"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12</w:t>
            </w: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6BA79ACC"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77EC3F4" w14:textId="335F575F"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53028D3" w14:textId="17D77C8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539B27E7" w14:textId="6BCA6F8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40,09</w:t>
            </w:r>
          </w:p>
        </w:tc>
        <w:tc>
          <w:tcPr>
            <w:tcW w:w="2516" w:type="dxa"/>
            <w:tcBorders>
              <w:top w:val="single" w:sz="8" w:space="0" w:color="000000"/>
              <w:left w:val="single" w:sz="8" w:space="0" w:color="000000"/>
              <w:bottom w:val="single" w:sz="8" w:space="0" w:color="000000"/>
              <w:right w:val="single" w:sz="8" w:space="0" w:color="000000"/>
            </w:tcBorders>
            <w:vAlign w:val="center"/>
          </w:tcPr>
          <w:p w14:paraId="0256AF80" w14:textId="31480E2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14,39</w:t>
            </w:r>
          </w:p>
        </w:tc>
        <w:tc>
          <w:tcPr>
            <w:tcW w:w="2449" w:type="dxa"/>
            <w:tcBorders>
              <w:top w:val="single" w:sz="8" w:space="0" w:color="000000"/>
              <w:left w:val="single" w:sz="8" w:space="0" w:color="000000"/>
              <w:bottom w:val="single" w:sz="8" w:space="0" w:color="000000"/>
              <w:right w:val="single" w:sz="8" w:space="0" w:color="000000"/>
            </w:tcBorders>
            <w:vAlign w:val="center"/>
          </w:tcPr>
          <w:p w14:paraId="5297682A" w14:textId="6824A72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39CB83F8" w14:textId="77777777" w:rsidTr="002A1BE7">
        <w:trPr>
          <w:cantSplit/>
          <w:trHeight w:val="309"/>
        </w:trPr>
        <w:tc>
          <w:tcPr>
            <w:tcW w:w="828" w:type="dxa"/>
            <w:tcBorders>
              <w:top w:val="single" w:sz="8" w:space="0" w:color="000000"/>
              <w:left w:val="single" w:sz="8" w:space="0" w:color="000000"/>
              <w:bottom w:val="single" w:sz="8" w:space="0" w:color="000000"/>
              <w:right w:val="single" w:sz="4" w:space="0" w:color="auto"/>
            </w:tcBorders>
            <w:vAlign w:val="center"/>
          </w:tcPr>
          <w:p w14:paraId="6EBD35A3" w14:textId="1F43C8B8" w:rsidR="002A1BE7" w:rsidRPr="00353BA2" w:rsidRDefault="002A1BE7" w:rsidP="002A1BE7">
            <w:pPr>
              <w:autoSpaceDE w:val="0"/>
              <w:autoSpaceDN w:val="0"/>
              <w:adjustRightInd w:val="0"/>
              <w:jc w:val="center"/>
              <w:rPr>
                <w:color w:val="000000" w:themeColor="text1"/>
                <w:sz w:val="22"/>
                <w:szCs w:val="20"/>
              </w:rPr>
            </w:pPr>
          </w:p>
        </w:tc>
        <w:tc>
          <w:tcPr>
            <w:tcW w:w="1224" w:type="dxa"/>
            <w:gridSpan w:val="4"/>
            <w:tcBorders>
              <w:top w:val="single" w:sz="8" w:space="0" w:color="000000"/>
              <w:left w:val="single" w:sz="4" w:space="0" w:color="auto"/>
              <w:bottom w:val="single" w:sz="8" w:space="0" w:color="000000"/>
              <w:right w:val="single" w:sz="8" w:space="0" w:color="000000"/>
            </w:tcBorders>
            <w:vAlign w:val="center"/>
          </w:tcPr>
          <w:p w14:paraId="3154DA34"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6BBFACD7" w14:textId="3D2E3931"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356B369" w14:textId="40D0460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202D8E00" w14:textId="5026A17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59,91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AD5B16" w14:textId="3453D63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85,61</w:t>
            </w:r>
          </w:p>
        </w:tc>
        <w:tc>
          <w:tcPr>
            <w:tcW w:w="2449" w:type="dxa"/>
            <w:tcBorders>
              <w:top w:val="single" w:sz="8" w:space="0" w:color="000000"/>
              <w:left w:val="single" w:sz="8" w:space="0" w:color="000000"/>
              <w:bottom w:val="single" w:sz="8" w:space="0" w:color="000000"/>
              <w:right w:val="single" w:sz="8" w:space="0" w:color="000000"/>
            </w:tcBorders>
            <w:vAlign w:val="center"/>
          </w:tcPr>
          <w:p w14:paraId="2B8C209A" w14:textId="612D29A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100,00</w:t>
            </w:r>
          </w:p>
        </w:tc>
      </w:tr>
      <w:tr w:rsidR="002A1BE7" w:rsidRPr="00353BA2" w14:paraId="344B32C5"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14DE58F8" w14:textId="26B1F6D6"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13</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6DD79222"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3107F052" w14:textId="07A8B294"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9B458B" w14:textId="111AE98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75,94</w:t>
            </w:r>
          </w:p>
        </w:tc>
        <w:tc>
          <w:tcPr>
            <w:tcW w:w="2516" w:type="dxa"/>
            <w:tcBorders>
              <w:top w:val="single" w:sz="8" w:space="0" w:color="000000"/>
              <w:left w:val="single" w:sz="8" w:space="0" w:color="000000"/>
              <w:bottom w:val="single" w:sz="8" w:space="0" w:color="000000"/>
              <w:right w:val="single" w:sz="8" w:space="0" w:color="000000"/>
            </w:tcBorders>
            <w:vAlign w:val="center"/>
          </w:tcPr>
          <w:p w14:paraId="17C7B17A" w14:textId="750CDD8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33,92</w:t>
            </w:r>
          </w:p>
        </w:tc>
        <w:tc>
          <w:tcPr>
            <w:tcW w:w="2516" w:type="dxa"/>
            <w:tcBorders>
              <w:top w:val="single" w:sz="8" w:space="0" w:color="000000"/>
              <w:left w:val="single" w:sz="8" w:space="0" w:color="000000"/>
              <w:bottom w:val="single" w:sz="8" w:space="0" w:color="000000"/>
              <w:right w:val="single" w:sz="8" w:space="0" w:color="000000"/>
            </w:tcBorders>
            <w:vAlign w:val="center"/>
          </w:tcPr>
          <w:p w14:paraId="62F04FD6" w14:textId="0F4EEDD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8,63</w:t>
            </w:r>
          </w:p>
        </w:tc>
        <w:tc>
          <w:tcPr>
            <w:tcW w:w="2449" w:type="dxa"/>
            <w:tcBorders>
              <w:top w:val="single" w:sz="8" w:space="0" w:color="000000"/>
              <w:left w:val="single" w:sz="8" w:space="0" w:color="000000"/>
              <w:bottom w:val="single" w:sz="8" w:space="0" w:color="000000"/>
              <w:right w:val="single" w:sz="8" w:space="0" w:color="000000"/>
            </w:tcBorders>
            <w:vAlign w:val="center"/>
          </w:tcPr>
          <w:p w14:paraId="3833BFA0" w14:textId="1CA4DFF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39BDAB77"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792414F8" w14:textId="4A5CF228"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1CAA3FC4"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8457915" w14:textId="0933A0B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C4318BC" w14:textId="507DFDB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16,88</w:t>
            </w:r>
          </w:p>
        </w:tc>
        <w:tc>
          <w:tcPr>
            <w:tcW w:w="2516" w:type="dxa"/>
            <w:tcBorders>
              <w:top w:val="single" w:sz="8" w:space="0" w:color="000000"/>
              <w:left w:val="single" w:sz="8" w:space="0" w:color="000000"/>
              <w:bottom w:val="single" w:sz="8" w:space="0" w:color="000000"/>
              <w:right w:val="single" w:sz="8" w:space="0" w:color="000000"/>
            </w:tcBorders>
            <w:vAlign w:val="center"/>
          </w:tcPr>
          <w:p w14:paraId="5518B2BF" w14:textId="099C07C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29,07</w:t>
            </w:r>
          </w:p>
        </w:tc>
        <w:tc>
          <w:tcPr>
            <w:tcW w:w="2516" w:type="dxa"/>
            <w:tcBorders>
              <w:top w:val="single" w:sz="8" w:space="0" w:color="000000"/>
              <w:left w:val="single" w:sz="8" w:space="0" w:color="000000"/>
              <w:bottom w:val="single" w:sz="8" w:space="0" w:color="000000"/>
              <w:right w:val="single" w:sz="8" w:space="0" w:color="000000"/>
            </w:tcBorders>
            <w:vAlign w:val="center"/>
          </w:tcPr>
          <w:p w14:paraId="2F8E2A0C" w14:textId="6206A7A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17,27</w:t>
            </w:r>
          </w:p>
        </w:tc>
        <w:tc>
          <w:tcPr>
            <w:tcW w:w="2449" w:type="dxa"/>
            <w:tcBorders>
              <w:top w:val="single" w:sz="8" w:space="0" w:color="000000"/>
              <w:left w:val="single" w:sz="8" w:space="0" w:color="000000"/>
              <w:bottom w:val="single" w:sz="8" w:space="0" w:color="000000"/>
              <w:right w:val="single" w:sz="8" w:space="0" w:color="000000"/>
            </w:tcBorders>
            <w:vAlign w:val="center"/>
          </w:tcPr>
          <w:p w14:paraId="7BEFCDF8" w14:textId="7C31B65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09AAFEEA"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66DBF776" w14:textId="426AC533"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428D510A"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1FB1468E" w14:textId="24BEB0B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EEC8382" w14:textId="0C7A4FB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7,19</w:t>
            </w:r>
          </w:p>
        </w:tc>
        <w:tc>
          <w:tcPr>
            <w:tcW w:w="2516" w:type="dxa"/>
            <w:tcBorders>
              <w:top w:val="single" w:sz="8" w:space="0" w:color="000000"/>
              <w:left w:val="single" w:sz="8" w:space="0" w:color="000000"/>
              <w:bottom w:val="single" w:sz="8" w:space="0" w:color="000000"/>
              <w:right w:val="single" w:sz="8" w:space="0" w:color="000000"/>
            </w:tcBorders>
            <w:vAlign w:val="center"/>
          </w:tcPr>
          <w:p w14:paraId="027E0ED6" w14:textId="41E1F3B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37,00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0BDDEB" w14:textId="345B3A2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74,10</w:t>
            </w:r>
          </w:p>
        </w:tc>
        <w:tc>
          <w:tcPr>
            <w:tcW w:w="2449" w:type="dxa"/>
            <w:tcBorders>
              <w:top w:val="single" w:sz="8" w:space="0" w:color="000000"/>
              <w:left w:val="single" w:sz="8" w:space="0" w:color="000000"/>
              <w:bottom w:val="single" w:sz="8" w:space="0" w:color="000000"/>
              <w:right w:val="single" w:sz="8" w:space="0" w:color="000000"/>
            </w:tcBorders>
            <w:vAlign w:val="center"/>
          </w:tcPr>
          <w:p w14:paraId="174D405D" w14:textId="1A2D01B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91,89</w:t>
            </w:r>
          </w:p>
        </w:tc>
      </w:tr>
      <w:tr w:rsidR="002A1BE7" w:rsidRPr="00353BA2" w14:paraId="50196300"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5154B50A" w14:textId="6FE5F662"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14</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47F68C56"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39B2183A" w14:textId="3F26A0E0"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582983" w14:textId="4B51B05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44,06</w:t>
            </w:r>
          </w:p>
        </w:tc>
        <w:tc>
          <w:tcPr>
            <w:tcW w:w="2516" w:type="dxa"/>
            <w:tcBorders>
              <w:top w:val="single" w:sz="8" w:space="0" w:color="000000"/>
              <w:left w:val="single" w:sz="8" w:space="0" w:color="000000"/>
              <w:bottom w:val="single" w:sz="8" w:space="0" w:color="000000"/>
              <w:right w:val="single" w:sz="8" w:space="0" w:color="000000"/>
            </w:tcBorders>
            <w:vAlign w:val="center"/>
          </w:tcPr>
          <w:p w14:paraId="513D4228" w14:textId="1450933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10,13</w:t>
            </w:r>
          </w:p>
        </w:tc>
        <w:tc>
          <w:tcPr>
            <w:tcW w:w="2516" w:type="dxa"/>
            <w:tcBorders>
              <w:top w:val="single" w:sz="8" w:space="0" w:color="000000"/>
              <w:left w:val="single" w:sz="8" w:space="0" w:color="000000"/>
              <w:bottom w:val="single" w:sz="8" w:space="0" w:color="000000"/>
              <w:right w:val="single" w:sz="8" w:space="0" w:color="000000"/>
            </w:tcBorders>
            <w:vAlign w:val="center"/>
          </w:tcPr>
          <w:p w14:paraId="361FE1E2" w14:textId="2AD33E7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3,60</w:t>
            </w:r>
          </w:p>
        </w:tc>
        <w:tc>
          <w:tcPr>
            <w:tcW w:w="2449" w:type="dxa"/>
            <w:tcBorders>
              <w:top w:val="single" w:sz="8" w:space="0" w:color="000000"/>
              <w:left w:val="single" w:sz="8" w:space="0" w:color="000000"/>
              <w:bottom w:val="single" w:sz="8" w:space="0" w:color="000000"/>
              <w:right w:val="single" w:sz="8" w:space="0" w:color="000000"/>
            </w:tcBorders>
            <w:vAlign w:val="center"/>
          </w:tcPr>
          <w:p w14:paraId="00296BCE" w14:textId="4BA8C3A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1E745144"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73CCD535" w14:textId="5104C16A"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5B5B1A17"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41C584E" w14:textId="3181CB2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745A2A" w14:textId="17E7F48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70B3CF14" w14:textId="722BB07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50,66</w:t>
            </w:r>
          </w:p>
        </w:tc>
        <w:tc>
          <w:tcPr>
            <w:tcW w:w="2516" w:type="dxa"/>
            <w:tcBorders>
              <w:top w:val="single" w:sz="8" w:space="0" w:color="000000"/>
              <w:left w:val="single" w:sz="8" w:space="0" w:color="000000"/>
              <w:bottom w:val="single" w:sz="8" w:space="0" w:color="000000"/>
              <w:right w:val="single" w:sz="8" w:space="0" w:color="000000"/>
            </w:tcBorders>
            <w:vAlign w:val="center"/>
          </w:tcPr>
          <w:p w14:paraId="3D1C1998" w14:textId="050F3F1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33,09</w:t>
            </w:r>
          </w:p>
        </w:tc>
        <w:tc>
          <w:tcPr>
            <w:tcW w:w="2449" w:type="dxa"/>
            <w:tcBorders>
              <w:top w:val="single" w:sz="8" w:space="0" w:color="000000"/>
              <w:left w:val="single" w:sz="8" w:space="0" w:color="000000"/>
              <w:bottom w:val="single" w:sz="8" w:space="0" w:color="000000"/>
              <w:right w:val="single" w:sz="8" w:space="0" w:color="000000"/>
            </w:tcBorders>
            <w:vAlign w:val="center"/>
          </w:tcPr>
          <w:p w14:paraId="7A0EA246" w14:textId="246660D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13,51</w:t>
            </w:r>
          </w:p>
        </w:tc>
      </w:tr>
      <w:tr w:rsidR="002A1BE7" w:rsidRPr="00353BA2" w14:paraId="39B5F8B7"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1ABD2048" w14:textId="3F377504"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70747849"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48C2426" w14:textId="14CBFB4D"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F53B645" w14:textId="389C5B2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14,38</w:t>
            </w:r>
          </w:p>
        </w:tc>
        <w:tc>
          <w:tcPr>
            <w:tcW w:w="2516" w:type="dxa"/>
            <w:tcBorders>
              <w:top w:val="single" w:sz="8" w:space="0" w:color="000000"/>
              <w:left w:val="single" w:sz="8" w:space="0" w:color="000000"/>
              <w:bottom w:val="single" w:sz="8" w:space="0" w:color="000000"/>
              <w:right w:val="single" w:sz="8" w:space="0" w:color="000000"/>
            </w:tcBorders>
            <w:vAlign w:val="center"/>
          </w:tcPr>
          <w:p w14:paraId="7984678E" w14:textId="111DB42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39,21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85A167" w14:textId="34F3CDC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63,31</w:t>
            </w:r>
          </w:p>
        </w:tc>
        <w:tc>
          <w:tcPr>
            <w:tcW w:w="2449" w:type="dxa"/>
            <w:tcBorders>
              <w:top w:val="single" w:sz="8" w:space="0" w:color="000000"/>
              <w:left w:val="single" w:sz="8" w:space="0" w:color="000000"/>
              <w:bottom w:val="single" w:sz="8" w:space="0" w:color="000000"/>
              <w:right w:val="single" w:sz="8" w:space="0" w:color="000000"/>
            </w:tcBorders>
            <w:vAlign w:val="center"/>
          </w:tcPr>
          <w:p w14:paraId="0C8DDF23" w14:textId="069CFD8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86,49</w:t>
            </w:r>
          </w:p>
        </w:tc>
      </w:tr>
      <w:tr w:rsidR="002A1BE7" w:rsidRPr="00353BA2" w14:paraId="6D43B3F6"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75E83FD0" w14:textId="37B77F2E"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15</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21794A00"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69E4F909" w14:textId="13FE651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32AC75" w14:textId="6161898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67,81</w:t>
            </w:r>
          </w:p>
        </w:tc>
        <w:tc>
          <w:tcPr>
            <w:tcW w:w="2516" w:type="dxa"/>
            <w:tcBorders>
              <w:top w:val="single" w:sz="8" w:space="0" w:color="000000"/>
              <w:left w:val="single" w:sz="8" w:space="0" w:color="000000"/>
              <w:bottom w:val="single" w:sz="8" w:space="0" w:color="000000"/>
              <w:right w:val="single" w:sz="8" w:space="0" w:color="000000"/>
            </w:tcBorders>
            <w:vAlign w:val="center"/>
          </w:tcPr>
          <w:p w14:paraId="030EC459" w14:textId="3B9402D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29,52</w:t>
            </w:r>
          </w:p>
        </w:tc>
        <w:tc>
          <w:tcPr>
            <w:tcW w:w="2516" w:type="dxa"/>
            <w:tcBorders>
              <w:top w:val="single" w:sz="8" w:space="0" w:color="000000"/>
              <w:left w:val="single" w:sz="8" w:space="0" w:color="000000"/>
              <w:bottom w:val="single" w:sz="8" w:space="0" w:color="000000"/>
              <w:right w:val="single" w:sz="8" w:space="0" w:color="000000"/>
            </w:tcBorders>
            <w:vAlign w:val="center"/>
          </w:tcPr>
          <w:p w14:paraId="688F3484" w14:textId="082A8AF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9,35</w:t>
            </w:r>
          </w:p>
        </w:tc>
        <w:tc>
          <w:tcPr>
            <w:tcW w:w="2449" w:type="dxa"/>
            <w:tcBorders>
              <w:top w:val="single" w:sz="8" w:space="0" w:color="000000"/>
              <w:left w:val="single" w:sz="8" w:space="0" w:color="000000"/>
              <w:bottom w:val="single" w:sz="8" w:space="0" w:color="000000"/>
              <w:right w:val="single" w:sz="8" w:space="0" w:color="000000"/>
            </w:tcBorders>
            <w:vAlign w:val="center"/>
          </w:tcPr>
          <w:p w14:paraId="58DE8FE9" w14:textId="4FB7087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1587FDA2"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50A30219" w14:textId="51C36BA7"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782F830C"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18945938" w14:textId="7418D851"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2F6E8C" w14:textId="75E71B1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19,06</w:t>
            </w:r>
          </w:p>
        </w:tc>
        <w:tc>
          <w:tcPr>
            <w:tcW w:w="2516" w:type="dxa"/>
            <w:tcBorders>
              <w:top w:val="single" w:sz="8" w:space="0" w:color="000000"/>
              <w:left w:val="single" w:sz="8" w:space="0" w:color="000000"/>
              <w:bottom w:val="single" w:sz="8" w:space="0" w:color="000000"/>
              <w:right w:val="single" w:sz="8" w:space="0" w:color="000000"/>
            </w:tcBorders>
            <w:vAlign w:val="center"/>
          </w:tcPr>
          <w:p w14:paraId="4CB0A2FC" w14:textId="383EF74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30,84</w:t>
            </w:r>
          </w:p>
        </w:tc>
        <w:tc>
          <w:tcPr>
            <w:tcW w:w="2516" w:type="dxa"/>
            <w:tcBorders>
              <w:top w:val="single" w:sz="8" w:space="0" w:color="000000"/>
              <w:left w:val="single" w:sz="8" w:space="0" w:color="000000"/>
              <w:bottom w:val="single" w:sz="8" w:space="0" w:color="000000"/>
              <w:right w:val="single" w:sz="8" w:space="0" w:color="000000"/>
            </w:tcBorders>
            <w:vAlign w:val="center"/>
          </w:tcPr>
          <w:p w14:paraId="2F698B3E" w14:textId="6321CB4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31,65</w:t>
            </w:r>
          </w:p>
        </w:tc>
        <w:tc>
          <w:tcPr>
            <w:tcW w:w="2449" w:type="dxa"/>
            <w:tcBorders>
              <w:top w:val="single" w:sz="8" w:space="0" w:color="000000"/>
              <w:left w:val="single" w:sz="8" w:space="0" w:color="000000"/>
              <w:bottom w:val="single" w:sz="8" w:space="0" w:color="000000"/>
              <w:right w:val="single" w:sz="8" w:space="0" w:color="000000"/>
            </w:tcBorders>
            <w:vAlign w:val="center"/>
          </w:tcPr>
          <w:p w14:paraId="7F0FA05D" w14:textId="3BCBE68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32,43</w:t>
            </w:r>
          </w:p>
        </w:tc>
      </w:tr>
      <w:tr w:rsidR="002A1BE7" w:rsidRPr="00353BA2" w14:paraId="76A7B8E8"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3EB1924F" w14:textId="4AEE49AF"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7EE8FAE6"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3D46B7EB" w14:textId="2EF8192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D0A7654" w14:textId="3E077A5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13,13</w:t>
            </w:r>
          </w:p>
        </w:tc>
        <w:tc>
          <w:tcPr>
            <w:tcW w:w="2516" w:type="dxa"/>
            <w:tcBorders>
              <w:top w:val="single" w:sz="8" w:space="0" w:color="000000"/>
              <w:left w:val="single" w:sz="8" w:space="0" w:color="000000"/>
              <w:bottom w:val="single" w:sz="8" w:space="0" w:color="000000"/>
              <w:right w:val="single" w:sz="8" w:space="0" w:color="000000"/>
            </w:tcBorders>
            <w:vAlign w:val="center"/>
          </w:tcPr>
          <w:p w14:paraId="756A6B0D" w14:textId="62A16FE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39,65</w:t>
            </w:r>
          </w:p>
        </w:tc>
        <w:tc>
          <w:tcPr>
            <w:tcW w:w="2516" w:type="dxa"/>
            <w:tcBorders>
              <w:top w:val="single" w:sz="8" w:space="0" w:color="000000"/>
              <w:left w:val="single" w:sz="8" w:space="0" w:color="000000"/>
              <w:bottom w:val="single" w:sz="8" w:space="0" w:color="000000"/>
              <w:right w:val="single" w:sz="8" w:space="0" w:color="000000"/>
            </w:tcBorders>
            <w:vAlign w:val="center"/>
          </w:tcPr>
          <w:p w14:paraId="0E99B934" w14:textId="227FEFF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58,99</w:t>
            </w:r>
          </w:p>
        </w:tc>
        <w:tc>
          <w:tcPr>
            <w:tcW w:w="2449" w:type="dxa"/>
            <w:tcBorders>
              <w:top w:val="single" w:sz="8" w:space="0" w:color="000000"/>
              <w:left w:val="single" w:sz="8" w:space="0" w:color="000000"/>
              <w:bottom w:val="single" w:sz="8" w:space="0" w:color="000000"/>
              <w:right w:val="single" w:sz="8" w:space="0" w:color="000000"/>
            </w:tcBorders>
            <w:vAlign w:val="center"/>
          </w:tcPr>
          <w:p w14:paraId="3A62AD86" w14:textId="18580FE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67,57</w:t>
            </w:r>
          </w:p>
        </w:tc>
      </w:tr>
      <w:tr w:rsidR="002A1BE7" w:rsidRPr="00353BA2" w14:paraId="0531109A"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073B2139" w14:textId="55DC6C79"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16</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548CA9A5"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02762CCD" w14:textId="37B27704"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A16495" w14:textId="3FEDBAA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9C4CC5" w14:textId="664FD11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15,42</w:t>
            </w:r>
          </w:p>
        </w:tc>
        <w:tc>
          <w:tcPr>
            <w:tcW w:w="2516" w:type="dxa"/>
            <w:tcBorders>
              <w:top w:val="single" w:sz="8" w:space="0" w:color="000000"/>
              <w:left w:val="single" w:sz="8" w:space="0" w:color="000000"/>
              <w:bottom w:val="single" w:sz="8" w:space="0" w:color="000000"/>
              <w:right w:val="single" w:sz="8" w:space="0" w:color="000000"/>
            </w:tcBorders>
            <w:vAlign w:val="center"/>
          </w:tcPr>
          <w:p w14:paraId="433A0B95" w14:textId="212648D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6,47</w:t>
            </w:r>
          </w:p>
        </w:tc>
        <w:tc>
          <w:tcPr>
            <w:tcW w:w="2449" w:type="dxa"/>
            <w:tcBorders>
              <w:top w:val="single" w:sz="8" w:space="0" w:color="000000"/>
              <w:left w:val="single" w:sz="8" w:space="0" w:color="000000"/>
              <w:bottom w:val="single" w:sz="8" w:space="0" w:color="000000"/>
              <w:right w:val="single" w:sz="8" w:space="0" w:color="000000"/>
            </w:tcBorders>
            <w:vAlign w:val="center"/>
          </w:tcPr>
          <w:p w14:paraId="24DB1E95" w14:textId="0566ED9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41B1B9D5"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56743C7B" w14:textId="62698A28"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587A2EFD"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4411D84" w14:textId="6246FD8F"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1161AD6" w14:textId="1E1F022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35,63</w:t>
            </w:r>
          </w:p>
        </w:tc>
        <w:tc>
          <w:tcPr>
            <w:tcW w:w="2516" w:type="dxa"/>
            <w:tcBorders>
              <w:top w:val="single" w:sz="8" w:space="0" w:color="000000"/>
              <w:left w:val="single" w:sz="8" w:space="0" w:color="000000"/>
              <w:bottom w:val="single" w:sz="8" w:space="0" w:color="000000"/>
              <w:right w:val="single" w:sz="8" w:space="0" w:color="000000"/>
            </w:tcBorders>
            <w:vAlign w:val="center"/>
          </w:tcPr>
          <w:p w14:paraId="18103AF8" w14:textId="1F14E16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38,77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1B2EA8D" w14:textId="54C49BE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21,58</w:t>
            </w:r>
          </w:p>
        </w:tc>
        <w:tc>
          <w:tcPr>
            <w:tcW w:w="2449" w:type="dxa"/>
            <w:tcBorders>
              <w:top w:val="single" w:sz="8" w:space="0" w:color="000000"/>
              <w:left w:val="single" w:sz="8" w:space="0" w:color="000000"/>
              <w:bottom w:val="single" w:sz="8" w:space="0" w:color="000000"/>
              <w:right w:val="single" w:sz="8" w:space="0" w:color="000000"/>
            </w:tcBorders>
            <w:vAlign w:val="center"/>
          </w:tcPr>
          <w:p w14:paraId="07DCEE61" w14:textId="58B6213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3CA2E7B4"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1C47CB64" w14:textId="68ACD278" w:rsidR="002A1BE7" w:rsidRPr="00353BA2" w:rsidRDefault="002A1BE7" w:rsidP="002A1BE7">
            <w:pPr>
              <w:autoSpaceDE w:val="0"/>
              <w:autoSpaceDN w:val="0"/>
              <w:adjustRightInd w:val="0"/>
              <w:jc w:val="center"/>
              <w:rPr>
                <w:color w:val="000000" w:themeColor="text1"/>
                <w:sz w:val="22"/>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40932986"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09528F8D" w14:textId="2EB3BE2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F59CDFE" w14:textId="26A21EF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14,38</w:t>
            </w:r>
          </w:p>
        </w:tc>
        <w:tc>
          <w:tcPr>
            <w:tcW w:w="2516" w:type="dxa"/>
            <w:tcBorders>
              <w:top w:val="single" w:sz="8" w:space="0" w:color="000000"/>
              <w:left w:val="single" w:sz="8" w:space="0" w:color="000000"/>
              <w:bottom w:val="single" w:sz="8" w:space="0" w:color="000000"/>
              <w:right w:val="single" w:sz="8" w:space="0" w:color="000000"/>
            </w:tcBorders>
            <w:vAlign w:val="center"/>
          </w:tcPr>
          <w:p w14:paraId="734064D5" w14:textId="7F171C6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45,81</w:t>
            </w:r>
          </w:p>
        </w:tc>
        <w:tc>
          <w:tcPr>
            <w:tcW w:w="2516" w:type="dxa"/>
            <w:tcBorders>
              <w:top w:val="single" w:sz="8" w:space="0" w:color="000000"/>
              <w:left w:val="single" w:sz="8" w:space="0" w:color="000000"/>
              <w:bottom w:val="single" w:sz="8" w:space="0" w:color="000000"/>
              <w:right w:val="single" w:sz="8" w:space="0" w:color="000000"/>
            </w:tcBorders>
            <w:vAlign w:val="center"/>
          </w:tcPr>
          <w:p w14:paraId="08693E3C" w14:textId="159E7B5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71,94</w:t>
            </w:r>
          </w:p>
        </w:tc>
        <w:tc>
          <w:tcPr>
            <w:tcW w:w="2449" w:type="dxa"/>
            <w:tcBorders>
              <w:top w:val="single" w:sz="8" w:space="0" w:color="000000"/>
              <w:left w:val="single" w:sz="8" w:space="0" w:color="000000"/>
              <w:bottom w:val="single" w:sz="8" w:space="0" w:color="000000"/>
              <w:right w:val="single" w:sz="8" w:space="0" w:color="000000"/>
            </w:tcBorders>
            <w:vAlign w:val="center"/>
          </w:tcPr>
          <w:p w14:paraId="48854B34" w14:textId="5E25D10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89,19</w:t>
            </w:r>
          </w:p>
        </w:tc>
      </w:tr>
      <w:tr w:rsidR="002A1BE7" w:rsidRPr="00353BA2" w14:paraId="1D331716"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72525DAB" w14:textId="6DF32885" w:rsidR="002A1BE7" w:rsidRPr="00353BA2" w:rsidRDefault="002A1BE7" w:rsidP="002A1BE7">
            <w:pPr>
              <w:autoSpaceDE w:val="0"/>
              <w:autoSpaceDN w:val="0"/>
              <w:adjustRightInd w:val="0"/>
              <w:jc w:val="center"/>
              <w:rPr>
                <w:color w:val="000000" w:themeColor="text1"/>
                <w:sz w:val="22"/>
                <w:szCs w:val="20"/>
              </w:rPr>
            </w:pPr>
            <w:r w:rsidRPr="00353BA2">
              <w:rPr>
                <w:color w:val="000000" w:themeColor="text1"/>
                <w:sz w:val="22"/>
                <w:szCs w:val="20"/>
              </w:rPr>
              <w:t>17</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48B1ED38" w14:textId="77777777" w:rsidR="002A1BE7" w:rsidRPr="00353BA2" w:rsidRDefault="002A1BE7" w:rsidP="002A1BE7">
            <w:pPr>
              <w:autoSpaceDE w:val="0"/>
              <w:autoSpaceDN w:val="0"/>
              <w:adjustRightInd w:val="0"/>
              <w:jc w:val="center"/>
              <w:rPr>
                <w:color w:val="000000" w:themeColor="text1"/>
                <w:sz w:val="22"/>
                <w:szCs w:val="20"/>
              </w:rPr>
            </w:pPr>
            <w:r w:rsidRPr="00353BA2">
              <w:rPr>
                <w:rFonts w:eastAsia="Times New Roman"/>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5CE05850" w14:textId="5CDDEBF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A8E42F" w14:textId="348B5F5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44,06</w:t>
            </w:r>
          </w:p>
        </w:tc>
        <w:tc>
          <w:tcPr>
            <w:tcW w:w="2516" w:type="dxa"/>
            <w:tcBorders>
              <w:top w:val="single" w:sz="8" w:space="0" w:color="000000"/>
              <w:left w:val="single" w:sz="8" w:space="0" w:color="000000"/>
              <w:bottom w:val="single" w:sz="8" w:space="0" w:color="000000"/>
              <w:right w:val="single" w:sz="8" w:space="0" w:color="000000"/>
            </w:tcBorders>
            <w:vAlign w:val="center"/>
          </w:tcPr>
          <w:p w14:paraId="5B46A0DC" w14:textId="34A9974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9,25</w:t>
            </w:r>
          </w:p>
        </w:tc>
        <w:tc>
          <w:tcPr>
            <w:tcW w:w="2516" w:type="dxa"/>
            <w:tcBorders>
              <w:top w:val="single" w:sz="8" w:space="0" w:color="000000"/>
              <w:left w:val="single" w:sz="8" w:space="0" w:color="000000"/>
              <w:bottom w:val="single" w:sz="8" w:space="0" w:color="000000"/>
              <w:right w:val="single" w:sz="8" w:space="0" w:color="000000"/>
            </w:tcBorders>
            <w:vAlign w:val="center"/>
          </w:tcPr>
          <w:p w14:paraId="3F960432" w14:textId="7BEE5A7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5,04</w:t>
            </w:r>
          </w:p>
        </w:tc>
        <w:tc>
          <w:tcPr>
            <w:tcW w:w="2449" w:type="dxa"/>
            <w:tcBorders>
              <w:top w:val="single" w:sz="8" w:space="0" w:color="000000"/>
              <w:left w:val="single" w:sz="8" w:space="0" w:color="000000"/>
              <w:bottom w:val="single" w:sz="8" w:space="0" w:color="000000"/>
              <w:right w:val="single" w:sz="8" w:space="0" w:color="000000"/>
            </w:tcBorders>
            <w:vAlign w:val="center"/>
          </w:tcPr>
          <w:p w14:paraId="792BB7B2" w14:textId="6BD1491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30B99E76"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407E1A37" w14:textId="625E14CE"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173188E9"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0C08DCA" w14:textId="402644F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60C681C" w14:textId="61D59CD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14,38</w:t>
            </w:r>
          </w:p>
        </w:tc>
        <w:tc>
          <w:tcPr>
            <w:tcW w:w="2516" w:type="dxa"/>
            <w:tcBorders>
              <w:top w:val="single" w:sz="8" w:space="0" w:color="000000"/>
              <w:left w:val="single" w:sz="8" w:space="0" w:color="000000"/>
              <w:bottom w:val="single" w:sz="8" w:space="0" w:color="000000"/>
              <w:right w:val="single" w:sz="8" w:space="0" w:color="000000"/>
            </w:tcBorders>
            <w:vAlign w:val="center"/>
          </w:tcPr>
          <w:p w14:paraId="1502B8F7" w14:textId="691D3C0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14,54</w:t>
            </w:r>
          </w:p>
        </w:tc>
        <w:tc>
          <w:tcPr>
            <w:tcW w:w="2516" w:type="dxa"/>
            <w:tcBorders>
              <w:top w:val="single" w:sz="8" w:space="0" w:color="000000"/>
              <w:left w:val="single" w:sz="8" w:space="0" w:color="000000"/>
              <w:bottom w:val="single" w:sz="8" w:space="0" w:color="000000"/>
              <w:right w:val="single" w:sz="8" w:space="0" w:color="000000"/>
            </w:tcBorders>
            <w:vAlign w:val="center"/>
          </w:tcPr>
          <w:p w14:paraId="247E9773" w14:textId="0211B1B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10,79</w:t>
            </w:r>
          </w:p>
        </w:tc>
        <w:tc>
          <w:tcPr>
            <w:tcW w:w="2449" w:type="dxa"/>
            <w:tcBorders>
              <w:top w:val="single" w:sz="8" w:space="0" w:color="000000"/>
              <w:left w:val="single" w:sz="8" w:space="0" w:color="000000"/>
              <w:bottom w:val="single" w:sz="8" w:space="0" w:color="000000"/>
              <w:right w:val="single" w:sz="8" w:space="0" w:color="000000"/>
            </w:tcBorders>
            <w:vAlign w:val="center"/>
          </w:tcPr>
          <w:p w14:paraId="2784E7B4" w14:textId="56EDFD1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14763901"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3C4FE574" w14:textId="060065F0"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4D105101"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0226D47" w14:textId="5B11986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3C72A57" w14:textId="5AEED73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2AB01483" w14:textId="219401E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76,21</w:t>
            </w:r>
          </w:p>
        </w:tc>
        <w:tc>
          <w:tcPr>
            <w:tcW w:w="2516" w:type="dxa"/>
            <w:tcBorders>
              <w:top w:val="single" w:sz="8" w:space="0" w:color="000000"/>
              <w:left w:val="single" w:sz="8" w:space="0" w:color="000000"/>
              <w:bottom w:val="single" w:sz="8" w:space="0" w:color="000000"/>
              <w:right w:val="single" w:sz="8" w:space="0" w:color="000000"/>
            </w:tcBorders>
            <w:vAlign w:val="center"/>
          </w:tcPr>
          <w:p w14:paraId="400FB550" w14:textId="7BDAB62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84,17</w:t>
            </w:r>
          </w:p>
        </w:tc>
        <w:tc>
          <w:tcPr>
            <w:tcW w:w="2449" w:type="dxa"/>
            <w:tcBorders>
              <w:top w:val="single" w:sz="8" w:space="0" w:color="000000"/>
              <w:left w:val="single" w:sz="8" w:space="0" w:color="000000"/>
              <w:bottom w:val="single" w:sz="8" w:space="0" w:color="000000"/>
              <w:right w:val="single" w:sz="8" w:space="0" w:color="000000"/>
            </w:tcBorders>
            <w:vAlign w:val="center"/>
          </w:tcPr>
          <w:p w14:paraId="35ABA218" w14:textId="0313B12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94,59</w:t>
            </w:r>
          </w:p>
        </w:tc>
      </w:tr>
      <w:tr w:rsidR="002A1BE7" w:rsidRPr="00353BA2" w14:paraId="5933722C"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2350B304" w14:textId="400F9424"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18</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35A36E4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9F0769E" w14:textId="7E5C4A8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9038741" w14:textId="17C2730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91,25</w:t>
            </w:r>
          </w:p>
        </w:tc>
        <w:tc>
          <w:tcPr>
            <w:tcW w:w="2516" w:type="dxa"/>
            <w:tcBorders>
              <w:top w:val="single" w:sz="8" w:space="0" w:color="000000"/>
              <w:left w:val="single" w:sz="8" w:space="0" w:color="000000"/>
              <w:bottom w:val="single" w:sz="8" w:space="0" w:color="000000"/>
              <w:right w:val="single" w:sz="8" w:space="0" w:color="000000"/>
            </w:tcBorders>
            <w:vAlign w:val="center"/>
          </w:tcPr>
          <w:p w14:paraId="2768AC1F" w14:textId="461ABBD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67,84</w:t>
            </w:r>
          </w:p>
        </w:tc>
        <w:tc>
          <w:tcPr>
            <w:tcW w:w="2516" w:type="dxa"/>
            <w:tcBorders>
              <w:top w:val="single" w:sz="8" w:space="0" w:color="000000"/>
              <w:left w:val="single" w:sz="8" w:space="0" w:color="000000"/>
              <w:bottom w:val="single" w:sz="8" w:space="0" w:color="000000"/>
              <w:right w:val="single" w:sz="8" w:space="0" w:color="000000"/>
            </w:tcBorders>
            <w:vAlign w:val="center"/>
          </w:tcPr>
          <w:p w14:paraId="759FDD20" w14:textId="108A003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25,90</w:t>
            </w:r>
          </w:p>
        </w:tc>
        <w:tc>
          <w:tcPr>
            <w:tcW w:w="2449" w:type="dxa"/>
            <w:tcBorders>
              <w:top w:val="single" w:sz="8" w:space="0" w:color="000000"/>
              <w:left w:val="single" w:sz="8" w:space="0" w:color="000000"/>
              <w:bottom w:val="single" w:sz="8" w:space="0" w:color="000000"/>
              <w:right w:val="single" w:sz="8" w:space="0" w:color="000000"/>
            </w:tcBorders>
            <w:vAlign w:val="center"/>
          </w:tcPr>
          <w:p w14:paraId="10F319DA" w14:textId="257EFAE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10,81</w:t>
            </w:r>
          </w:p>
        </w:tc>
      </w:tr>
      <w:tr w:rsidR="002A1BE7" w:rsidRPr="00353BA2" w14:paraId="34DAEA5B"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17D5FFD8" w14:textId="198B98D0"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560F06F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7C4CD86" w14:textId="47D8750B"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40D4F2B" w14:textId="19C2BF0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2DA2F505" w14:textId="0AA4D95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28,19</w:t>
            </w:r>
          </w:p>
        </w:tc>
        <w:tc>
          <w:tcPr>
            <w:tcW w:w="2516" w:type="dxa"/>
            <w:tcBorders>
              <w:top w:val="single" w:sz="8" w:space="0" w:color="000000"/>
              <w:left w:val="single" w:sz="8" w:space="0" w:color="000000"/>
              <w:bottom w:val="single" w:sz="8" w:space="0" w:color="000000"/>
              <w:right w:val="single" w:sz="8" w:space="0" w:color="000000"/>
            </w:tcBorders>
            <w:vAlign w:val="center"/>
          </w:tcPr>
          <w:p w14:paraId="5F9E96D5" w14:textId="1937CC1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49,64</w:t>
            </w:r>
          </w:p>
        </w:tc>
        <w:tc>
          <w:tcPr>
            <w:tcW w:w="2449" w:type="dxa"/>
            <w:tcBorders>
              <w:top w:val="single" w:sz="8" w:space="0" w:color="000000"/>
              <w:left w:val="single" w:sz="8" w:space="0" w:color="000000"/>
              <w:bottom w:val="single" w:sz="8" w:space="0" w:color="000000"/>
              <w:right w:val="single" w:sz="8" w:space="0" w:color="000000"/>
            </w:tcBorders>
            <w:vAlign w:val="center"/>
          </w:tcPr>
          <w:p w14:paraId="620D574C" w14:textId="136D624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43,24</w:t>
            </w:r>
          </w:p>
        </w:tc>
      </w:tr>
      <w:tr w:rsidR="002A1BE7" w:rsidRPr="00353BA2" w14:paraId="06AF474A"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3E03766E" w14:textId="2C5A39DF"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358E3A2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25E3329A" w14:textId="2DD73EB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8191337" w14:textId="5F2795A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502F395" w14:textId="713179F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3,96</w:t>
            </w:r>
          </w:p>
        </w:tc>
        <w:tc>
          <w:tcPr>
            <w:tcW w:w="2516" w:type="dxa"/>
            <w:tcBorders>
              <w:top w:val="single" w:sz="8" w:space="0" w:color="000000"/>
              <w:left w:val="single" w:sz="8" w:space="0" w:color="000000"/>
              <w:bottom w:val="single" w:sz="8" w:space="0" w:color="000000"/>
              <w:right w:val="single" w:sz="8" w:space="0" w:color="000000"/>
            </w:tcBorders>
            <w:vAlign w:val="center"/>
          </w:tcPr>
          <w:p w14:paraId="2D47635C" w14:textId="0C9DADC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24,46</w:t>
            </w:r>
          </w:p>
        </w:tc>
        <w:tc>
          <w:tcPr>
            <w:tcW w:w="2449" w:type="dxa"/>
            <w:tcBorders>
              <w:top w:val="single" w:sz="8" w:space="0" w:color="000000"/>
              <w:left w:val="single" w:sz="8" w:space="0" w:color="000000"/>
              <w:bottom w:val="single" w:sz="8" w:space="0" w:color="000000"/>
              <w:right w:val="single" w:sz="8" w:space="0" w:color="000000"/>
            </w:tcBorders>
            <w:vAlign w:val="center"/>
          </w:tcPr>
          <w:p w14:paraId="26BB9E29" w14:textId="66609BF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45,95</w:t>
            </w:r>
          </w:p>
        </w:tc>
      </w:tr>
      <w:tr w:rsidR="002A1BE7" w:rsidRPr="00353BA2" w14:paraId="40E01009"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0216F81E" w14:textId="5CA97861"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19</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36E6114C"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6393DA3" w14:textId="1823F7CC"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FE6C89" w14:textId="0CA542A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97,19</w:t>
            </w:r>
          </w:p>
        </w:tc>
        <w:tc>
          <w:tcPr>
            <w:tcW w:w="2516" w:type="dxa"/>
            <w:tcBorders>
              <w:top w:val="single" w:sz="8" w:space="0" w:color="000000"/>
              <w:left w:val="single" w:sz="8" w:space="0" w:color="000000"/>
              <w:bottom w:val="single" w:sz="8" w:space="0" w:color="000000"/>
              <w:right w:val="single" w:sz="8" w:space="0" w:color="000000"/>
            </w:tcBorders>
            <w:vAlign w:val="center"/>
          </w:tcPr>
          <w:p w14:paraId="679697D6" w14:textId="122224B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85,90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4BE54E" w14:textId="18217FB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52,52</w:t>
            </w:r>
          </w:p>
        </w:tc>
        <w:tc>
          <w:tcPr>
            <w:tcW w:w="2449" w:type="dxa"/>
            <w:tcBorders>
              <w:top w:val="single" w:sz="8" w:space="0" w:color="000000"/>
              <w:left w:val="single" w:sz="8" w:space="0" w:color="000000"/>
              <w:bottom w:val="single" w:sz="8" w:space="0" w:color="000000"/>
              <w:right w:val="single" w:sz="8" w:space="0" w:color="000000"/>
            </w:tcBorders>
            <w:vAlign w:val="center"/>
          </w:tcPr>
          <w:p w14:paraId="55A89EC7" w14:textId="234BCF2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5,41</w:t>
            </w:r>
          </w:p>
        </w:tc>
      </w:tr>
      <w:tr w:rsidR="002A1BE7" w:rsidRPr="00353BA2" w14:paraId="29458481"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5457BC1D" w14:textId="7F313E7B"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73BEF105"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4D895E7" w14:textId="6DABD2B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3FB91F0" w14:textId="3AF9998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1,88</w:t>
            </w:r>
          </w:p>
        </w:tc>
        <w:tc>
          <w:tcPr>
            <w:tcW w:w="2516" w:type="dxa"/>
            <w:tcBorders>
              <w:top w:val="single" w:sz="8" w:space="0" w:color="000000"/>
              <w:left w:val="single" w:sz="8" w:space="0" w:color="000000"/>
              <w:bottom w:val="single" w:sz="8" w:space="0" w:color="000000"/>
              <w:right w:val="single" w:sz="8" w:space="0" w:color="000000"/>
            </w:tcBorders>
            <w:vAlign w:val="center"/>
          </w:tcPr>
          <w:p w14:paraId="251A87EB" w14:textId="42E7951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5,73</w:t>
            </w:r>
          </w:p>
        </w:tc>
        <w:tc>
          <w:tcPr>
            <w:tcW w:w="2516" w:type="dxa"/>
            <w:tcBorders>
              <w:top w:val="single" w:sz="8" w:space="0" w:color="000000"/>
              <w:left w:val="single" w:sz="8" w:space="0" w:color="000000"/>
              <w:bottom w:val="single" w:sz="8" w:space="0" w:color="000000"/>
              <w:right w:val="single" w:sz="8" w:space="0" w:color="000000"/>
            </w:tcBorders>
            <w:vAlign w:val="center"/>
          </w:tcPr>
          <w:p w14:paraId="05DD1326" w14:textId="582C8A8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15,83</w:t>
            </w:r>
          </w:p>
        </w:tc>
        <w:tc>
          <w:tcPr>
            <w:tcW w:w="2449" w:type="dxa"/>
            <w:tcBorders>
              <w:top w:val="single" w:sz="8" w:space="0" w:color="000000"/>
              <w:left w:val="single" w:sz="8" w:space="0" w:color="000000"/>
              <w:bottom w:val="single" w:sz="8" w:space="0" w:color="000000"/>
              <w:right w:val="single" w:sz="8" w:space="0" w:color="000000"/>
            </w:tcBorders>
            <w:vAlign w:val="center"/>
          </w:tcPr>
          <w:p w14:paraId="0D3444F1" w14:textId="2E562FF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10,81</w:t>
            </w:r>
          </w:p>
        </w:tc>
      </w:tr>
      <w:tr w:rsidR="002A1BE7" w:rsidRPr="00353BA2" w14:paraId="52DB8770"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10536A6D" w14:textId="5B37C55A"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0EF8007F"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B269CFB" w14:textId="625917E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3612AAA" w14:textId="148328E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0,63</w:t>
            </w:r>
          </w:p>
        </w:tc>
        <w:tc>
          <w:tcPr>
            <w:tcW w:w="2516" w:type="dxa"/>
            <w:tcBorders>
              <w:top w:val="single" w:sz="8" w:space="0" w:color="000000"/>
              <w:left w:val="single" w:sz="8" w:space="0" w:color="000000"/>
              <w:bottom w:val="single" w:sz="8" w:space="0" w:color="000000"/>
              <w:right w:val="single" w:sz="8" w:space="0" w:color="000000"/>
            </w:tcBorders>
            <w:vAlign w:val="center"/>
          </w:tcPr>
          <w:p w14:paraId="01AEA1BD" w14:textId="494E681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5,29</w:t>
            </w:r>
          </w:p>
        </w:tc>
        <w:tc>
          <w:tcPr>
            <w:tcW w:w="2516" w:type="dxa"/>
            <w:tcBorders>
              <w:top w:val="single" w:sz="8" w:space="0" w:color="000000"/>
              <w:left w:val="single" w:sz="8" w:space="0" w:color="000000"/>
              <w:bottom w:val="single" w:sz="8" w:space="0" w:color="000000"/>
              <w:right w:val="single" w:sz="8" w:space="0" w:color="000000"/>
            </w:tcBorders>
            <w:vAlign w:val="center"/>
          </w:tcPr>
          <w:p w14:paraId="237F8B4E" w14:textId="3FCC60F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17,27</w:t>
            </w:r>
          </w:p>
        </w:tc>
        <w:tc>
          <w:tcPr>
            <w:tcW w:w="2449" w:type="dxa"/>
            <w:tcBorders>
              <w:top w:val="single" w:sz="8" w:space="0" w:color="000000"/>
              <w:left w:val="single" w:sz="8" w:space="0" w:color="000000"/>
              <w:bottom w:val="single" w:sz="8" w:space="0" w:color="000000"/>
              <w:right w:val="single" w:sz="8" w:space="0" w:color="000000"/>
            </w:tcBorders>
            <w:vAlign w:val="center"/>
          </w:tcPr>
          <w:p w14:paraId="6F0FF94A" w14:textId="3B7B87D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29,73</w:t>
            </w:r>
          </w:p>
        </w:tc>
      </w:tr>
      <w:tr w:rsidR="002A1BE7" w:rsidRPr="00353BA2" w14:paraId="03D95E3E"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0A8673CC" w14:textId="1C55DB23"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3D37AF88"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3150B9C" w14:textId="7A12C5B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96B49D9" w14:textId="06C6135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0,31</w:t>
            </w:r>
          </w:p>
        </w:tc>
        <w:tc>
          <w:tcPr>
            <w:tcW w:w="2516" w:type="dxa"/>
            <w:tcBorders>
              <w:top w:val="single" w:sz="8" w:space="0" w:color="000000"/>
              <w:left w:val="single" w:sz="8" w:space="0" w:color="000000"/>
              <w:bottom w:val="single" w:sz="8" w:space="0" w:color="000000"/>
              <w:right w:val="single" w:sz="8" w:space="0" w:color="000000"/>
            </w:tcBorders>
            <w:vAlign w:val="center"/>
          </w:tcPr>
          <w:p w14:paraId="63FCCC11" w14:textId="5FFB4B8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742D97E4" w14:textId="1EB00B5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14,39</w:t>
            </w:r>
          </w:p>
        </w:tc>
        <w:tc>
          <w:tcPr>
            <w:tcW w:w="2449" w:type="dxa"/>
            <w:tcBorders>
              <w:top w:val="single" w:sz="8" w:space="0" w:color="000000"/>
              <w:left w:val="single" w:sz="8" w:space="0" w:color="000000"/>
              <w:bottom w:val="single" w:sz="8" w:space="0" w:color="000000"/>
              <w:right w:val="single" w:sz="8" w:space="0" w:color="000000"/>
            </w:tcBorders>
            <w:vAlign w:val="center"/>
          </w:tcPr>
          <w:p w14:paraId="1428FF5D" w14:textId="0D177D9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54,05</w:t>
            </w:r>
          </w:p>
        </w:tc>
      </w:tr>
      <w:tr w:rsidR="002A1BE7" w:rsidRPr="00353BA2" w14:paraId="59DB7B2B"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2B62BBDE" w14:textId="6F7530BB"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20</w:t>
            </w: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0A0D7305"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5CE0387" w14:textId="30D8D91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69F748" w14:textId="77E0EB7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97,19</w:t>
            </w:r>
          </w:p>
        </w:tc>
        <w:tc>
          <w:tcPr>
            <w:tcW w:w="2516" w:type="dxa"/>
            <w:tcBorders>
              <w:top w:val="single" w:sz="8" w:space="0" w:color="000000"/>
              <w:left w:val="single" w:sz="8" w:space="0" w:color="000000"/>
              <w:bottom w:val="single" w:sz="8" w:space="0" w:color="000000"/>
              <w:right w:val="single" w:sz="8" w:space="0" w:color="000000"/>
            </w:tcBorders>
            <w:vAlign w:val="center"/>
          </w:tcPr>
          <w:p w14:paraId="3B406990" w14:textId="468DAE2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87,22</w:t>
            </w:r>
          </w:p>
        </w:tc>
        <w:tc>
          <w:tcPr>
            <w:tcW w:w="2516" w:type="dxa"/>
            <w:tcBorders>
              <w:top w:val="single" w:sz="8" w:space="0" w:color="000000"/>
              <w:left w:val="single" w:sz="8" w:space="0" w:color="000000"/>
              <w:bottom w:val="single" w:sz="8" w:space="0" w:color="000000"/>
              <w:right w:val="single" w:sz="8" w:space="0" w:color="000000"/>
            </w:tcBorders>
            <w:vAlign w:val="center"/>
          </w:tcPr>
          <w:p w14:paraId="311E7C13" w14:textId="62AEEF6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61,87</w:t>
            </w:r>
          </w:p>
        </w:tc>
        <w:tc>
          <w:tcPr>
            <w:tcW w:w="2449" w:type="dxa"/>
            <w:tcBorders>
              <w:top w:val="single" w:sz="8" w:space="0" w:color="000000"/>
              <w:left w:val="single" w:sz="8" w:space="0" w:color="000000"/>
              <w:bottom w:val="single" w:sz="8" w:space="0" w:color="000000"/>
              <w:right w:val="single" w:sz="8" w:space="0" w:color="000000"/>
            </w:tcBorders>
            <w:vAlign w:val="center"/>
          </w:tcPr>
          <w:p w14:paraId="798AB8AB" w14:textId="593A5AC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0690F805" w14:textId="77777777" w:rsidTr="002A1BE7">
        <w:trPr>
          <w:cantSplit/>
          <w:trHeight w:val="309"/>
        </w:trPr>
        <w:tc>
          <w:tcPr>
            <w:tcW w:w="852" w:type="dxa"/>
            <w:gridSpan w:val="3"/>
            <w:tcBorders>
              <w:top w:val="single" w:sz="8" w:space="0" w:color="000000"/>
              <w:left w:val="single" w:sz="8" w:space="0" w:color="000000"/>
              <w:bottom w:val="single" w:sz="8" w:space="0" w:color="000000"/>
              <w:right w:val="single" w:sz="4" w:space="0" w:color="auto"/>
            </w:tcBorders>
            <w:vAlign w:val="center"/>
          </w:tcPr>
          <w:p w14:paraId="694C41F0" w14:textId="19575871"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00" w:type="dxa"/>
            <w:gridSpan w:val="2"/>
            <w:tcBorders>
              <w:top w:val="single" w:sz="8" w:space="0" w:color="000000"/>
              <w:left w:val="single" w:sz="4" w:space="0" w:color="auto"/>
              <w:bottom w:val="single" w:sz="8" w:space="0" w:color="000000"/>
              <w:right w:val="single" w:sz="8" w:space="0" w:color="000000"/>
            </w:tcBorders>
            <w:vAlign w:val="center"/>
          </w:tcPr>
          <w:p w14:paraId="79B46A1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D8A7CF0" w14:textId="2C454D54"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E7DA7B" w14:textId="0AB6F00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B56B9D" w14:textId="445F9AF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7,05</w:t>
            </w:r>
          </w:p>
        </w:tc>
        <w:tc>
          <w:tcPr>
            <w:tcW w:w="2516" w:type="dxa"/>
            <w:tcBorders>
              <w:top w:val="single" w:sz="8" w:space="0" w:color="000000"/>
              <w:left w:val="single" w:sz="8" w:space="0" w:color="000000"/>
              <w:bottom w:val="single" w:sz="8" w:space="0" w:color="000000"/>
              <w:right w:val="single" w:sz="8" w:space="0" w:color="000000"/>
            </w:tcBorders>
            <w:vAlign w:val="center"/>
          </w:tcPr>
          <w:p w14:paraId="73EE3216" w14:textId="6C22249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7,19</w:t>
            </w:r>
          </w:p>
        </w:tc>
        <w:tc>
          <w:tcPr>
            <w:tcW w:w="2449" w:type="dxa"/>
            <w:tcBorders>
              <w:top w:val="single" w:sz="8" w:space="0" w:color="000000"/>
              <w:left w:val="single" w:sz="8" w:space="0" w:color="000000"/>
              <w:bottom w:val="single" w:sz="8" w:space="0" w:color="000000"/>
              <w:right w:val="single" w:sz="8" w:space="0" w:color="000000"/>
            </w:tcBorders>
            <w:vAlign w:val="center"/>
          </w:tcPr>
          <w:p w14:paraId="14045DD9" w14:textId="2EB887D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5,41</w:t>
            </w:r>
          </w:p>
        </w:tc>
      </w:tr>
      <w:tr w:rsidR="002A1BE7" w:rsidRPr="00353BA2" w14:paraId="424B9BFB"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1A49D6DE" w14:textId="01980D62"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4801A15B"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1DC4C051" w14:textId="2CF82DCB"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012A9B6" w14:textId="2724143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0,31</w:t>
            </w:r>
          </w:p>
        </w:tc>
        <w:tc>
          <w:tcPr>
            <w:tcW w:w="2516" w:type="dxa"/>
            <w:tcBorders>
              <w:top w:val="single" w:sz="8" w:space="0" w:color="000000"/>
              <w:left w:val="single" w:sz="8" w:space="0" w:color="000000"/>
              <w:bottom w:val="single" w:sz="8" w:space="0" w:color="000000"/>
              <w:right w:val="single" w:sz="8" w:space="0" w:color="000000"/>
            </w:tcBorders>
            <w:vAlign w:val="center"/>
          </w:tcPr>
          <w:p w14:paraId="07056D22" w14:textId="22C7B19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3,96</w:t>
            </w:r>
          </w:p>
        </w:tc>
        <w:tc>
          <w:tcPr>
            <w:tcW w:w="2516" w:type="dxa"/>
            <w:tcBorders>
              <w:top w:val="single" w:sz="8" w:space="0" w:color="000000"/>
              <w:left w:val="single" w:sz="8" w:space="0" w:color="000000"/>
              <w:bottom w:val="single" w:sz="8" w:space="0" w:color="000000"/>
              <w:right w:val="single" w:sz="8" w:space="0" w:color="000000"/>
            </w:tcBorders>
            <w:vAlign w:val="center"/>
          </w:tcPr>
          <w:p w14:paraId="763865CC" w14:textId="74E3AD1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17,27</w:t>
            </w:r>
          </w:p>
        </w:tc>
        <w:tc>
          <w:tcPr>
            <w:tcW w:w="2449" w:type="dxa"/>
            <w:tcBorders>
              <w:top w:val="single" w:sz="8" w:space="0" w:color="000000"/>
              <w:left w:val="single" w:sz="8" w:space="0" w:color="000000"/>
              <w:bottom w:val="single" w:sz="8" w:space="0" w:color="000000"/>
              <w:right w:val="single" w:sz="8" w:space="0" w:color="000000"/>
            </w:tcBorders>
            <w:vAlign w:val="center"/>
          </w:tcPr>
          <w:p w14:paraId="6CA64901" w14:textId="784001E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29,73</w:t>
            </w:r>
          </w:p>
        </w:tc>
      </w:tr>
      <w:tr w:rsidR="002A1BE7" w:rsidRPr="00353BA2" w14:paraId="5FCB779C"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3305B0D5" w14:textId="3FE4CCE3"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788921DB"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C5DA22F" w14:textId="37454C3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F23D7DE" w14:textId="2E29491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D1D1D9E" w14:textId="61F3F35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1,76</w:t>
            </w:r>
          </w:p>
        </w:tc>
        <w:tc>
          <w:tcPr>
            <w:tcW w:w="2516" w:type="dxa"/>
            <w:tcBorders>
              <w:top w:val="single" w:sz="8" w:space="0" w:color="000000"/>
              <w:left w:val="single" w:sz="8" w:space="0" w:color="000000"/>
              <w:bottom w:val="single" w:sz="8" w:space="0" w:color="000000"/>
              <w:right w:val="single" w:sz="8" w:space="0" w:color="000000"/>
            </w:tcBorders>
            <w:vAlign w:val="center"/>
          </w:tcPr>
          <w:p w14:paraId="3105F231" w14:textId="5D73662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13,67</w:t>
            </w:r>
          </w:p>
        </w:tc>
        <w:tc>
          <w:tcPr>
            <w:tcW w:w="2449" w:type="dxa"/>
            <w:tcBorders>
              <w:top w:val="single" w:sz="8" w:space="0" w:color="000000"/>
              <w:left w:val="single" w:sz="8" w:space="0" w:color="000000"/>
              <w:bottom w:val="single" w:sz="8" w:space="0" w:color="000000"/>
              <w:right w:val="single" w:sz="8" w:space="0" w:color="000000"/>
            </w:tcBorders>
            <w:vAlign w:val="center"/>
          </w:tcPr>
          <w:p w14:paraId="4C2919B1" w14:textId="4A95904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56,76</w:t>
            </w:r>
          </w:p>
        </w:tc>
      </w:tr>
      <w:tr w:rsidR="002A1BE7" w:rsidRPr="00353BA2" w14:paraId="4644DF60"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11536F65" w14:textId="660DFCF2"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21</w:t>
            </w: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457B3F89"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8E542F2" w14:textId="23F6933D"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4612CF" w14:textId="00E6DF6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65,94</w:t>
            </w:r>
          </w:p>
        </w:tc>
        <w:tc>
          <w:tcPr>
            <w:tcW w:w="2516" w:type="dxa"/>
            <w:tcBorders>
              <w:top w:val="single" w:sz="8" w:space="0" w:color="000000"/>
              <w:left w:val="single" w:sz="8" w:space="0" w:color="000000"/>
              <w:bottom w:val="single" w:sz="8" w:space="0" w:color="000000"/>
              <w:right w:val="single" w:sz="8" w:space="0" w:color="000000"/>
            </w:tcBorders>
            <w:vAlign w:val="center"/>
          </w:tcPr>
          <w:p w14:paraId="014C6153" w14:textId="66CB77D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14,98</w:t>
            </w:r>
          </w:p>
        </w:tc>
        <w:tc>
          <w:tcPr>
            <w:tcW w:w="2516" w:type="dxa"/>
            <w:tcBorders>
              <w:top w:val="single" w:sz="8" w:space="0" w:color="000000"/>
              <w:left w:val="single" w:sz="8" w:space="0" w:color="000000"/>
              <w:bottom w:val="single" w:sz="8" w:space="0" w:color="000000"/>
              <w:right w:val="single" w:sz="8" w:space="0" w:color="000000"/>
            </w:tcBorders>
            <w:vAlign w:val="center"/>
          </w:tcPr>
          <w:p w14:paraId="6A3E639F" w14:textId="2F21CAB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6,47</w:t>
            </w:r>
          </w:p>
        </w:tc>
        <w:tc>
          <w:tcPr>
            <w:tcW w:w="2449" w:type="dxa"/>
            <w:tcBorders>
              <w:top w:val="single" w:sz="8" w:space="0" w:color="000000"/>
              <w:left w:val="single" w:sz="8" w:space="0" w:color="000000"/>
              <w:bottom w:val="single" w:sz="8" w:space="0" w:color="000000"/>
              <w:right w:val="single" w:sz="8" w:space="0" w:color="000000"/>
            </w:tcBorders>
            <w:vAlign w:val="center"/>
          </w:tcPr>
          <w:p w14:paraId="7680CCFC" w14:textId="66CC9E6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1F9592A6"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507DA2CB" w14:textId="297C175F"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7B87F2D7"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EDB1CE2" w14:textId="5235F86B"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6F013D2" w14:textId="3414AA7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14,06</w:t>
            </w:r>
          </w:p>
        </w:tc>
        <w:tc>
          <w:tcPr>
            <w:tcW w:w="2516" w:type="dxa"/>
            <w:tcBorders>
              <w:top w:val="single" w:sz="8" w:space="0" w:color="000000"/>
              <w:left w:val="single" w:sz="8" w:space="0" w:color="000000"/>
              <w:bottom w:val="single" w:sz="8" w:space="0" w:color="000000"/>
              <w:right w:val="single" w:sz="8" w:space="0" w:color="000000"/>
            </w:tcBorders>
            <w:vAlign w:val="center"/>
          </w:tcPr>
          <w:p w14:paraId="333533BC" w14:textId="26C1837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B0E81F9" w14:textId="3E69C5D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1,44</w:t>
            </w:r>
          </w:p>
        </w:tc>
        <w:tc>
          <w:tcPr>
            <w:tcW w:w="2449" w:type="dxa"/>
            <w:tcBorders>
              <w:top w:val="single" w:sz="8" w:space="0" w:color="000000"/>
              <w:left w:val="single" w:sz="8" w:space="0" w:color="000000"/>
              <w:bottom w:val="single" w:sz="8" w:space="0" w:color="000000"/>
              <w:right w:val="single" w:sz="8" w:space="0" w:color="000000"/>
            </w:tcBorders>
            <w:vAlign w:val="center"/>
          </w:tcPr>
          <w:p w14:paraId="169CFCA9" w14:textId="52E6A2F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09DFE87D"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46789947" w14:textId="196E8916"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58B456B0"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B9D0E24" w14:textId="617ECE11"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3342A48" w14:textId="17DD48D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14,06</w:t>
            </w:r>
          </w:p>
        </w:tc>
        <w:tc>
          <w:tcPr>
            <w:tcW w:w="2516" w:type="dxa"/>
            <w:tcBorders>
              <w:top w:val="single" w:sz="8" w:space="0" w:color="000000"/>
              <w:left w:val="single" w:sz="8" w:space="0" w:color="000000"/>
              <w:bottom w:val="single" w:sz="8" w:space="0" w:color="000000"/>
              <w:right w:val="single" w:sz="8" w:space="0" w:color="000000"/>
            </w:tcBorders>
            <w:vAlign w:val="center"/>
          </w:tcPr>
          <w:p w14:paraId="3346F6A1" w14:textId="68DE536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29,52</w:t>
            </w:r>
          </w:p>
        </w:tc>
        <w:tc>
          <w:tcPr>
            <w:tcW w:w="2516" w:type="dxa"/>
            <w:tcBorders>
              <w:top w:val="single" w:sz="8" w:space="0" w:color="000000"/>
              <w:left w:val="single" w:sz="8" w:space="0" w:color="000000"/>
              <w:bottom w:val="single" w:sz="8" w:space="0" w:color="000000"/>
              <w:right w:val="single" w:sz="8" w:space="0" w:color="000000"/>
            </w:tcBorders>
            <w:vAlign w:val="center"/>
          </w:tcPr>
          <w:p w14:paraId="44705CAC" w14:textId="7AD68A6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14,39</w:t>
            </w:r>
          </w:p>
        </w:tc>
        <w:tc>
          <w:tcPr>
            <w:tcW w:w="2449" w:type="dxa"/>
            <w:tcBorders>
              <w:top w:val="single" w:sz="8" w:space="0" w:color="000000"/>
              <w:left w:val="single" w:sz="8" w:space="0" w:color="000000"/>
              <w:bottom w:val="single" w:sz="8" w:space="0" w:color="000000"/>
              <w:right w:val="single" w:sz="8" w:space="0" w:color="000000"/>
            </w:tcBorders>
            <w:vAlign w:val="center"/>
          </w:tcPr>
          <w:p w14:paraId="25A018B0" w14:textId="750803F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0E05661C"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3A77AE8E" w14:textId="70780F6F"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728842D0"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C70400D" w14:textId="7B5477E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1955EA9F" w14:textId="1F41284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5,94</w:t>
            </w:r>
          </w:p>
        </w:tc>
        <w:tc>
          <w:tcPr>
            <w:tcW w:w="2516" w:type="dxa"/>
            <w:tcBorders>
              <w:top w:val="single" w:sz="8" w:space="0" w:color="000000"/>
              <w:left w:val="single" w:sz="8" w:space="0" w:color="000000"/>
              <w:bottom w:val="single" w:sz="8" w:space="0" w:color="000000"/>
              <w:right w:val="single" w:sz="8" w:space="0" w:color="000000"/>
            </w:tcBorders>
            <w:vAlign w:val="center"/>
          </w:tcPr>
          <w:p w14:paraId="10169C92" w14:textId="3433C14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43,17</w:t>
            </w:r>
          </w:p>
        </w:tc>
        <w:tc>
          <w:tcPr>
            <w:tcW w:w="2516" w:type="dxa"/>
            <w:tcBorders>
              <w:top w:val="single" w:sz="8" w:space="0" w:color="000000"/>
              <w:left w:val="single" w:sz="8" w:space="0" w:color="000000"/>
              <w:bottom w:val="single" w:sz="8" w:space="0" w:color="000000"/>
              <w:right w:val="single" w:sz="8" w:space="0" w:color="000000"/>
            </w:tcBorders>
            <w:vAlign w:val="center"/>
          </w:tcPr>
          <w:p w14:paraId="4E815977" w14:textId="1388D3C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77,70</w:t>
            </w:r>
          </w:p>
        </w:tc>
        <w:tc>
          <w:tcPr>
            <w:tcW w:w="2449" w:type="dxa"/>
            <w:tcBorders>
              <w:top w:val="single" w:sz="8" w:space="0" w:color="000000"/>
              <w:left w:val="single" w:sz="8" w:space="0" w:color="000000"/>
              <w:bottom w:val="single" w:sz="8" w:space="0" w:color="000000"/>
              <w:right w:val="single" w:sz="8" w:space="0" w:color="000000"/>
            </w:tcBorders>
            <w:vAlign w:val="center"/>
          </w:tcPr>
          <w:p w14:paraId="53520E8F" w14:textId="4F8C700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94,59</w:t>
            </w:r>
          </w:p>
        </w:tc>
      </w:tr>
      <w:tr w:rsidR="002A1BE7" w:rsidRPr="00353BA2" w14:paraId="27DF8D84"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2CDEFB57" w14:textId="3F811556"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22</w:t>
            </w: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12FE6346"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15CF4DA" w14:textId="2AC998F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2A042B" w14:textId="21B21F4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74EECF91" w14:textId="408ADFF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33,92</w:t>
            </w:r>
          </w:p>
        </w:tc>
        <w:tc>
          <w:tcPr>
            <w:tcW w:w="2516" w:type="dxa"/>
            <w:tcBorders>
              <w:top w:val="single" w:sz="8" w:space="0" w:color="000000"/>
              <w:left w:val="single" w:sz="8" w:space="0" w:color="000000"/>
              <w:bottom w:val="single" w:sz="8" w:space="0" w:color="000000"/>
              <w:right w:val="single" w:sz="8" w:space="0" w:color="000000"/>
            </w:tcBorders>
            <w:vAlign w:val="center"/>
          </w:tcPr>
          <w:p w14:paraId="089DF334" w14:textId="0331806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3,60</w:t>
            </w:r>
          </w:p>
        </w:tc>
        <w:tc>
          <w:tcPr>
            <w:tcW w:w="2449" w:type="dxa"/>
            <w:tcBorders>
              <w:top w:val="single" w:sz="8" w:space="0" w:color="000000"/>
              <w:left w:val="single" w:sz="8" w:space="0" w:color="000000"/>
              <w:bottom w:val="single" w:sz="8" w:space="0" w:color="000000"/>
              <w:right w:val="single" w:sz="8" w:space="0" w:color="000000"/>
            </w:tcBorders>
            <w:vAlign w:val="center"/>
          </w:tcPr>
          <w:p w14:paraId="2E87B961" w14:textId="59B25BA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0C8CF757"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09C3B783" w14:textId="22CB3FB8"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048FFC35"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463D769" w14:textId="7B86FC7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4BA12C" w14:textId="4966472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1730081" w14:textId="2ABDF2E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7,49</w:t>
            </w:r>
          </w:p>
        </w:tc>
        <w:tc>
          <w:tcPr>
            <w:tcW w:w="2516" w:type="dxa"/>
            <w:tcBorders>
              <w:top w:val="single" w:sz="8" w:space="0" w:color="000000"/>
              <w:left w:val="single" w:sz="8" w:space="0" w:color="000000"/>
              <w:bottom w:val="single" w:sz="8" w:space="0" w:color="000000"/>
              <w:right w:val="single" w:sz="8" w:space="0" w:color="000000"/>
            </w:tcBorders>
            <w:vAlign w:val="center"/>
          </w:tcPr>
          <w:p w14:paraId="63E747E0" w14:textId="1D1742E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1,44</w:t>
            </w:r>
          </w:p>
        </w:tc>
        <w:tc>
          <w:tcPr>
            <w:tcW w:w="2449" w:type="dxa"/>
            <w:tcBorders>
              <w:top w:val="single" w:sz="8" w:space="0" w:color="000000"/>
              <w:left w:val="single" w:sz="8" w:space="0" w:color="000000"/>
              <w:bottom w:val="single" w:sz="8" w:space="0" w:color="000000"/>
              <w:right w:val="single" w:sz="8" w:space="0" w:color="000000"/>
            </w:tcBorders>
            <w:vAlign w:val="center"/>
          </w:tcPr>
          <w:p w14:paraId="3ABD55AF" w14:textId="2A7264A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4618D9DE"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4C8BC492" w14:textId="24F7B0FE"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38DA2CDB"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90105E3" w14:textId="7359032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74B8EB6" w14:textId="73C3DA3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AEAD44" w14:textId="541C2CE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18,94</w:t>
            </w:r>
          </w:p>
        </w:tc>
        <w:tc>
          <w:tcPr>
            <w:tcW w:w="2516" w:type="dxa"/>
            <w:tcBorders>
              <w:top w:val="single" w:sz="8" w:space="0" w:color="000000"/>
              <w:left w:val="single" w:sz="8" w:space="0" w:color="000000"/>
              <w:bottom w:val="single" w:sz="8" w:space="0" w:color="000000"/>
              <w:right w:val="single" w:sz="8" w:space="0" w:color="000000"/>
            </w:tcBorders>
            <w:vAlign w:val="center"/>
          </w:tcPr>
          <w:p w14:paraId="0039D8AF" w14:textId="206EC28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4,32</w:t>
            </w:r>
          </w:p>
        </w:tc>
        <w:tc>
          <w:tcPr>
            <w:tcW w:w="2449" w:type="dxa"/>
            <w:tcBorders>
              <w:top w:val="single" w:sz="8" w:space="0" w:color="000000"/>
              <w:left w:val="single" w:sz="8" w:space="0" w:color="000000"/>
              <w:bottom w:val="single" w:sz="8" w:space="0" w:color="000000"/>
              <w:right w:val="single" w:sz="8" w:space="0" w:color="000000"/>
            </w:tcBorders>
            <w:vAlign w:val="center"/>
          </w:tcPr>
          <w:p w14:paraId="463A4FEC" w14:textId="018CAF8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0683BCA4"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64D94115" w14:textId="3F85D908"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55307859"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DA2B1D2" w14:textId="3AE7443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58CB468" w14:textId="3B97B06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2,19</w:t>
            </w:r>
          </w:p>
        </w:tc>
        <w:tc>
          <w:tcPr>
            <w:tcW w:w="2516" w:type="dxa"/>
            <w:tcBorders>
              <w:top w:val="single" w:sz="8" w:space="0" w:color="000000"/>
              <w:left w:val="single" w:sz="8" w:space="0" w:color="000000"/>
              <w:bottom w:val="single" w:sz="8" w:space="0" w:color="000000"/>
              <w:right w:val="single" w:sz="8" w:space="0" w:color="000000"/>
            </w:tcBorders>
            <w:vAlign w:val="center"/>
          </w:tcPr>
          <w:p w14:paraId="61F1E201" w14:textId="57F49C5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22,03</w:t>
            </w:r>
          </w:p>
        </w:tc>
        <w:tc>
          <w:tcPr>
            <w:tcW w:w="2516" w:type="dxa"/>
            <w:tcBorders>
              <w:top w:val="single" w:sz="8" w:space="0" w:color="000000"/>
              <w:left w:val="single" w:sz="8" w:space="0" w:color="000000"/>
              <w:bottom w:val="single" w:sz="8" w:space="0" w:color="000000"/>
              <w:right w:val="single" w:sz="8" w:space="0" w:color="000000"/>
            </w:tcBorders>
            <w:vAlign w:val="center"/>
          </w:tcPr>
          <w:p w14:paraId="1778339B" w14:textId="5429BCB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33,09</w:t>
            </w:r>
          </w:p>
        </w:tc>
        <w:tc>
          <w:tcPr>
            <w:tcW w:w="2449" w:type="dxa"/>
            <w:tcBorders>
              <w:top w:val="single" w:sz="8" w:space="0" w:color="000000"/>
              <w:left w:val="single" w:sz="8" w:space="0" w:color="000000"/>
              <w:bottom w:val="single" w:sz="8" w:space="0" w:color="000000"/>
              <w:right w:val="single" w:sz="8" w:space="0" w:color="000000"/>
            </w:tcBorders>
            <w:vAlign w:val="center"/>
          </w:tcPr>
          <w:p w14:paraId="796082B8" w14:textId="0D371C8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13,51</w:t>
            </w:r>
          </w:p>
        </w:tc>
      </w:tr>
      <w:tr w:rsidR="002A1BE7" w:rsidRPr="00353BA2" w14:paraId="4F688CFB"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21A44340" w14:textId="5FB271FC"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00F55B0B"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5B4A76C" w14:textId="4089C91E"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6E87A469" w14:textId="4556FDE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64BB499A" w14:textId="5E1DEB4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17,62</w:t>
            </w:r>
          </w:p>
        </w:tc>
        <w:tc>
          <w:tcPr>
            <w:tcW w:w="2516" w:type="dxa"/>
            <w:tcBorders>
              <w:top w:val="single" w:sz="8" w:space="0" w:color="000000"/>
              <w:left w:val="single" w:sz="8" w:space="0" w:color="000000"/>
              <w:bottom w:val="single" w:sz="8" w:space="0" w:color="000000"/>
              <w:right w:val="single" w:sz="8" w:space="0" w:color="000000"/>
            </w:tcBorders>
            <w:vAlign w:val="center"/>
          </w:tcPr>
          <w:p w14:paraId="000383B9" w14:textId="603A76A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57,55</w:t>
            </w:r>
          </w:p>
        </w:tc>
        <w:tc>
          <w:tcPr>
            <w:tcW w:w="2449" w:type="dxa"/>
            <w:tcBorders>
              <w:top w:val="single" w:sz="8" w:space="0" w:color="000000"/>
              <w:left w:val="single" w:sz="8" w:space="0" w:color="000000"/>
              <w:bottom w:val="single" w:sz="8" w:space="0" w:color="000000"/>
              <w:right w:val="single" w:sz="8" w:space="0" w:color="000000"/>
            </w:tcBorders>
            <w:vAlign w:val="center"/>
          </w:tcPr>
          <w:p w14:paraId="21E0FD77" w14:textId="164EF16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78,38</w:t>
            </w:r>
          </w:p>
        </w:tc>
      </w:tr>
      <w:tr w:rsidR="002A1BE7" w:rsidRPr="00353BA2" w14:paraId="21E55E83"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32A6156D" w14:textId="1843E976"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23</w:t>
            </w: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1CB5DCA6"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2890C62C" w14:textId="7FDB576D"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50F5C13" w14:textId="3557D11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87,81</w:t>
            </w:r>
          </w:p>
        </w:tc>
        <w:tc>
          <w:tcPr>
            <w:tcW w:w="2516" w:type="dxa"/>
            <w:tcBorders>
              <w:top w:val="single" w:sz="8" w:space="0" w:color="000000"/>
              <w:left w:val="single" w:sz="8" w:space="0" w:color="000000"/>
              <w:bottom w:val="single" w:sz="8" w:space="0" w:color="000000"/>
              <w:right w:val="single" w:sz="8" w:space="0" w:color="000000"/>
            </w:tcBorders>
            <w:vAlign w:val="center"/>
          </w:tcPr>
          <w:p w14:paraId="494C39CA" w14:textId="3CD7D57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36,12</w:t>
            </w:r>
          </w:p>
        </w:tc>
        <w:tc>
          <w:tcPr>
            <w:tcW w:w="2516" w:type="dxa"/>
            <w:tcBorders>
              <w:top w:val="single" w:sz="8" w:space="0" w:color="000000"/>
              <w:left w:val="single" w:sz="8" w:space="0" w:color="000000"/>
              <w:bottom w:val="single" w:sz="8" w:space="0" w:color="000000"/>
              <w:right w:val="single" w:sz="8" w:space="0" w:color="000000"/>
            </w:tcBorders>
            <w:vAlign w:val="center"/>
          </w:tcPr>
          <w:p w14:paraId="0C51E203" w14:textId="3DE5BB6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10,79</w:t>
            </w:r>
          </w:p>
        </w:tc>
        <w:tc>
          <w:tcPr>
            <w:tcW w:w="2449" w:type="dxa"/>
            <w:tcBorders>
              <w:top w:val="single" w:sz="8" w:space="0" w:color="000000"/>
              <w:left w:val="single" w:sz="8" w:space="0" w:color="000000"/>
              <w:bottom w:val="single" w:sz="8" w:space="0" w:color="000000"/>
              <w:right w:val="single" w:sz="8" w:space="0" w:color="000000"/>
            </w:tcBorders>
            <w:vAlign w:val="center"/>
          </w:tcPr>
          <w:p w14:paraId="3C584895" w14:textId="6D904A9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32260C42"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4E837977" w14:textId="154B738A"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5662545E"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24D7A665" w14:textId="2F1BBE5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0173435" w14:textId="04FCA24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5,63</w:t>
            </w:r>
          </w:p>
        </w:tc>
        <w:tc>
          <w:tcPr>
            <w:tcW w:w="2516" w:type="dxa"/>
            <w:tcBorders>
              <w:top w:val="single" w:sz="8" w:space="0" w:color="000000"/>
              <w:left w:val="single" w:sz="8" w:space="0" w:color="000000"/>
              <w:bottom w:val="single" w:sz="8" w:space="0" w:color="000000"/>
              <w:right w:val="single" w:sz="8" w:space="0" w:color="000000"/>
            </w:tcBorders>
            <w:vAlign w:val="center"/>
          </w:tcPr>
          <w:p w14:paraId="153A7B9F" w14:textId="3F2410F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7FA5363C" w14:textId="3153521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6,47</w:t>
            </w:r>
          </w:p>
        </w:tc>
        <w:tc>
          <w:tcPr>
            <w:tcW w:w="2449" w:type="dxa"/>
            <w:tcBorders>
              <w:top w:val="single" w:sz="8" w:space="0" w:color="000000"/>
              <w:left w:val="single" w:sz="8" w:space="0" w:color="000000"/>
              <w:bottom w:val="single" w:sz="8" w:space="0" w:color="000000"/>
              <w:right w:val="single" w:sz="8" w:space="0" w:color="000000"/>
            </w:tcBorders>
            <w:vAlign w:val="center"/>
          </w:tcPr>
          <w:p w14:paraId="001EA17E" w14:textId="538A1AD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4F2C5670"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18D7394E" w14:textId="19EA8A99"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357D1064"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13BE251A" w14:textId="41FA2C2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0A22007" w14:textId="6AEAC94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2,19</w:t>
            </w:r>
          </w:p>
        </w:tc>
        <w:tc>
          <w:tcPr>
            <w:tcW w:w="2516" w:type="dxa"/>
            <w:tcBorders>
              <w:top w:val="single" w:sz="8" w:space="0" w:color="000000"/>
              <w:left w:val="single" w:sz="8" w:space="0" w:color="000000"/>
              <w:bottom w:val="single" w:sz="8" w:space="0" w:color="000000"/>
              <w:right w:val="single" w:sz="8" w:space="0" w:color="000000"/>
            </w:tcBorders>
            <w:vAlign w:val="center"/>
          </w:tcPr>
          <w:p w14:paraId="66B36E41" w14:textId="65AAAC9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24,67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C9998EC" w14:textId="6481C10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25,18</w:t>
            </w:r>
          </w:p>
        </w:tc>
        <w:tc>
          <w:tcPr>
            <w:tcW w:w="2449" w:type="dxa"/>
            <w:tcBorders>
              <w:top w:val="single" w:sz="8" w:space="0" w:color="000000"/>
              <w:left w:val="single" w:sz="8" w:space="0" w:color="000000"/>
              <w:bottom w:val="single" w:sz="8" w:space="0" w:color="000000"/>
              <w:right w:val="single" w:sz="8" w:space="0" w:color="000000"/>
            </w:tcBorders>
            <w:vAlign w:val="center"/>
          </w:tcPr>
          <w:p w14:paraId="7B8C447C" w14:textId="7435AC0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10,81</w:t>
            </w:r>
          </w:p>
        </w:tc>
      </w:tr>
      <w:tr w:rsidR="002A1BE7" w:rsidRPr="00353BA2" w14:paraId="5EE39DBC"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57F36EB8" w14:textId="281A7299"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403ABABB"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0EB62E9" w14:textId="4019FE3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513E44DB" w14:textId="4C394F5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4,38</w:t>
            </w:r>
          </w:p>
        </w:tc>
        <w:tc>
          <w:tcPr>
            <w:tcW w:w="2516" w:type="dxa"/>
            <w:tcBorders>
              <w:top w:val="single" w:sz="8" w:space="0" w:color="000000"/>
              <w:left w:val="single" w:sz="8" w:space="0" w:color="000000"/>
              <w:bottom w:val="single" w:sz="8" w:space="0" w:color="000000"/>
              <w:right w:val="single" w:sz="8" w:space="0" w:color="000000"/>
            </w:tcBorders>
            <w:vAlign w:val="center"/>
          </w:tcPr>
          <w:p w14:paraId="5CE478F2" w14:textId="5FAB074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26,43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400D1A0" w14:textId="60D726F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57,55</w:t>
            </w:r>
          </w:p>
        </w:tc>
        <w:tc>
          <w:tcPr>
            <w:tcW w:w="2449" w:type="dxa"/>
            <w:tcBorders>
              <w:top w:val="single" w:sz="8" w:space="0" w:color="000000"/>
              <w:left w:val="single" w:sz="8" w:space="0" w:color="000000"/>
              <w:bottom w:val="single" w:sz="8" w:space="0" w:color="000000"/>
              <w:right w:val="single" w:sz="8" w:space="0" w:color="000000"/>
            </w:tcBorders>
            <w:vAlign w:val="center"/>
          </w:tcPr>
          <w:p w14:paraId="6E76CEAC" w14:textId="4A16AD7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89,19</w:t>
            </w:r>
          </w:p>
        </w:tc>
      </w:tr>
      <w:tr w:rsidR="002A1BE7" w:rsidRPr="00353BA2" w14:paraId="6339687A"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7EFF7717" w14:textId="7F8506F2"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24</w:t>
            </w: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03218B6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988BB59" w14:textId="37779F28"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8800E6" w14:textId="4DA5714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93,75</w:t>
            </w:r>
          </w:p>
        </w:tc>
        <w:tc>
          <w:tcPr>
            <w:tcW w:w="2516" w:type="dxa"/>
            <w:tcBorders>
              <w:top w:val="single" w:sz="8" w:space="0" w:color="000000"/>
              <w:left w:val="single" w:sz="8" w:space="0" w:color="000000"/>
              <w:bottom w:val="single" w:sz="8" w:space="0" w:color="000000"/>
              <w:right w:val="single" w:sz="8" w:space="0" w:color="000000"/>
            </w:tcBorders>
            <w:vAlign w:val="center"/>
          </w:tcPr>
          <w:p w14:paraId="659760E7" w14:textId="3F43D98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70,04</w:t>
            </w:r>
          </w:p>
        </w:tc>
        <w:tc>
          <w:tcPr>
            <w:tcW w:w="2516" w:type="dxa"/>
            <w:tcBorders>
              <w:top w:val="single" w:sz="8" w:space="0" w:color="000000"/>
              <w:left w:val="single" w:sz="8" w:space="0" w:color="000000"/>
              <w:bottom w:val="single" w:sz="8" w:space="0" w:color="000000"/>
              <w:right w:val="single" w:sz="8" w:space="0" w:color="000000"/>
            </w:tcBorders>
            <w:vAlign w:val="center"/>
          </w:tcPr>
          <w:p w14:paraId="7B6D66BD" w14:textId="38FEFAD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29,50</w:t>
            </w:r>
          </w:p>
        </w:tc>
        <w:tc>
          <w:tcPr>
            <w:tcW w:w="2449" w:type="dxa"/>
            <w:tcBorders>
              <w:top w:val="single" w:sz="8" w:space="0" w:color="000000"/>
              <w:left w:val="single" w:sz="8" w:space="0" w:color="000000"/>
              <w:bottom w:val="single" w:sz="8" w:space="0" w:color="000000"/>
              <w:right w:val="single" w:sz="8" w:space="0" w:color="000000"/>
            </w:tcBorders>
            <w:vAlign w:val="center"/>
          </w:tcPr>
          <w:p w14:paraId="2F0B6549" w14:textId="630A7FE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10D699B0"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52637E53" w14:textId="6AB16B82"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65578C62"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DF2105E" w14:textId="2BEAAF65"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A6AB44C" w14:textId="5EF7A53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0,63</w:t>
            </w:r>
          </w:p>
        </w:tc>
        <w:tc>
          <w:tcPr>
            <w:tcW w:w="2516" w:type="dxa"/>
            <w:tcBorders>
              <w:top w:val="single" w:sz="8" w:space="0" w:color="000000"/>
              <w:left w:val="single" w:sz="8" w:space="0" w:color="000000"/>
              <w:bottom w:val="single" w:sz="8" w:space="0" w:color="000000"/>
              <w:right w:val="single" w:sz="8" w:space="0" w:color="000000"/>
            </w:tcBorders>
            <w:vAlign w:val="center"/>
          </w:tcPr>
          <w:p w14:paraId="4A93B2C2" w14:textId="28FD17F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1,76</w:t>
            </w:r>
          </w:p>
        </w:tc>
        <w:tc>
          <w:tcPr>
            <w:tcW w:w="2516" w:type="dxa"/>
            <w:tcBorders>
              <w:top w:val="single" w:sz="8" w:space="0" w:color="000000"/>
              <w:left w:val="single" w:sz="8" w:space="0" w:color="000000"/>
              <w:bottom w:val="single" w:sz="8" w:space="0" w:color="000000"/>
              <w:right w:val="single" w:sz="8" w:space="0" w:color="000000"/>
            </w:tcBorders>
            <w:vAlign w:val="center"/>
          </w:tcPr>
          <w:p w14:paraId="1F3D8C94" w14:textId="28EA08E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1,44</w:t>
            </w:r>
          </w:p>
        </w:tc>
        <w:tc>
          <w:tcPr>
            <w:tcW w:w="2449" w:type="dxa"/>
            <w:tcBorders>
              <w:top w:val="single" w:sz="8" w:space="0" w:color="000000"/>
              <w:left w:val="single" w:sz="8" w:space="0" w:color="000000"/>
              <w:bottom w:val="single" w:sz="8" w:space="0" w:color="000000"/>
              <w:right w:val="single" w:sz="8" w:space="0" w:color="000000"/>
            </w:tcBorders>
            <w:vAlign w:val="center"/>
          </w:tcPr>
          <w:p w14:paraId="1746C3EA" w14:textId="24DAC06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2,70</w:t>
            </w:r>
          </w:p>
        </w:tc>
      </w:tr>
      <w:tr w:rsidR="002A1BE7" w:rsidRPr="00353BA2" w14:paraId="7CDCCE7E"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64EBB234" w14:textId="0CEDF0A3"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4DD55A17"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120601D" w14:textId="40FD3B36"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2140F9B" w14:textId="5D8AAC9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1,25</w:t>
            </w:r>
          </w:p>
        </w:tc>
        <w:tc>
          <w:tcPr>
            <w:tcW w:w="2516" w:type="dxa"/>
            <w:tcBorders>
              <w:top w:val="single" w:sz="8" w:space="0" w:color="000000"/>
              <w:left w:val="single" w:sz="8" w:space="0" w:color="000000"/>
              <w:bottom w:val="single" w:sz="8" w:space="0" w:color="000000"/>
              <w:right w:val="single" w:sz="8" w:space="0" w:color="000000"/>
            </w:tcBorders>
            <w:vAlign w:val="center"/>
          </w:tcPr>
          <w:p w14:paraId="26A76355" w14:textId="108D253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7E9A8C4A" w14:textId="3563ACD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5,76</w:t>
            </w:r>
          </w:p>
        </w:tc>
        <w:tc>
          <w:tcPr>
            <w:tcW w:w="2449" w:type="dxa"/>
            <w:tcBorders>
              <w:top w:val="single" w:sz="8" w:space="0" w:color="000000"/>
              <w:left w:val="single" w:sz="8" w:space="0" w:color="000000"/>
              <w:bottom w:val="single" w:sz="8" w:space="0" w:color="000000"/>
              <w:right w:val="single" w:sz="8" w:space="0" w:color="000000"/>
            </w:tcBorders>
            <w:vAlign w:val="center"/>
          </w:tcPr>
          <w:p w14:paraId="0A04FFFA" w14:textId="7713FB5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r>
      <w:tr w:rsidR="002A1BE7" w:rsidRPr="00353BA2" w14:paraId="596F179C"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5EC86CE7" w14:textId="3B06022D"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694C9BE8"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A06C3F1" w14:textId="13637357"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0097CF38" w14:textId="2C0CD74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4,38</w:t>
            </w:r>
          </w:p>
        </w:tc>
        <w:tc>
          <w:tcPr>
            <w:tcW w:w="2516" w:type="dxa"/>
            <w:tcBorders>
              <w:top w:val="single" w:sz="8" w:space="0" w:color="000000"/>
              <w:left w:val="single" w:sz="8" w:space="0" w:color="000000"/>
              <w:bottom w:val="single" w:sz="8" w:space="0" w:color="000000"/>
              <w:right w:val="single" w:sz="8" w:space="0" w:color="000000"/>
            </w:tcBorders>
            <w:vAlign w:val="center"/>
          </w:tcPr>
          <w:p w14:paraId="5AF54293" w14:textId="11DA6C1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25,11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07FA31" w14:textId="4BEA1BF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63,31</w:t>
            </w:r>
          </w:p>
        </w:tc>
        <w:tc>
          <w:tcPr>
            <w:tcW w:w="2449" w:type="dxa"/>
            <w:tcBorders>
              <w:top w:val="single" w:sz="8" w:space="0" w:color="000000"/>
              <w:left w:val="single" w:sz="8" w:space="0" w:color="000000"/>
              <w:bottom w:val="single" w:sz="8" w:space="0" w:color="000000"/>
              <w:right w:val="single" w:sz="8" w:space="0" w:color="000000"/>
            </w:tcBorders>
            <w:vAlign w:val="center"/>
          </w:tcPr>
          <w:p w14:paraId="6315E13F" w14:textId="549D52B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94,59</w:t>
            </w:r>
          </w:p>
        </w:tc>
      </w:tr>
      <w:tr w:rsidR="002A1BE7" w:rsidRPr="00353BA2" w14:paraId="72AB98FA"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3DFBDD8A" w14:textId="2620B642"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24</w:t>
            </w: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35756E3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26EDF4A" w14:textId="168989BA"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78B96D" w14:textId="03AAB8C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98,44</w:t>
            </w:r>
          </w:p>
        </w:tc>
        <w:tc>
          <w:tcPr>
            <w:tcW w:w="2516" w:type="dxa"/>
            <w:tcBorders>
              <w:top w:val="single" w:sz="8" w:space="0" w:color="000000"/>
              <w:left w:val="single" w:sz="8" w:space="0" w:color="000000"/>
              <w:bottom w:val="single" w:sz="8" w:space="0" w:color="000000"/>
              <w:right w:val="single" w:sz="8" w:space="0" w:color="000000"/>
            </w:tcBorders>
            <w:vAlign w:val="center"/>
          </w:tcPr>
          <w:p w14:paraId="1C6E7680" w14:textId="037109B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90,31</w:t>
            </w:r>
          </w:p>
        </w:tc>
        <w:tc>
          <w:tcPr>
            <w:tcW w:w="2516" w:type="dxa"/>
            <w:tcBorders>
              <w:top w:val="single" w:sz="8" w:space="0" w:color="000000"/>
              <w:left w:val="single" w:sz="8" w:space="0" w:color="000000"/>
              <w:bottom w:val="single" w:sz="8" w:space="0" w:color="000000"/>
              <w:right w:val="single" w:sz="8" w:space="0" w:color="000000"/>
            </w:tcBorders>
            <w:vAlign w:val="center"/>
          </w:tcPr>
          <w:p w14:paraId="54C4C645" w14:textId="6F40334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66,91</w:t>
            </w:r>
          </w:p>
        </w:tc>
        <w:tc>
          <w:tcPr>
            <w:tcW w:w="2449" w:type="dxa"/>
            <w:tcBorders>
              <w:top w:val="single" w:sz="8" w:space="0" w:color="000000"/>
              <w:left w:val="single" w:sz="8" w:space="0" w:color="000000"/>
              <w:bottom w:val="single" w:sz="8" w:space="0" w:color="000000"/>
              <w:right w:val="single" w:sz="8" w:space="0" w:color="000000"/>
            </w:tcBorders>
            <w:vAlign w:val="center"/>
          </w:tcPr>
          <w:p w14:paraId="1BF720A2" w14:textId="327A9C08"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37,84</w:t>
            </w:r>
          </w:p>
        </w:tc>
      </w:tr>
      <w:tr w:rsidR="002A1BE7" w:rsidRPr="00353BA2" w14:paraId="450CDDBE"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72D98AE4" w14:textId="63D4D291"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0C27898E"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1EB22F23" w14:textId="1F83538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C7112E" w14:textId="477E52F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1,56</w:t>
            </w:r>
          </w:p>
        </w:tc>
        <w:tc>
          <w:tcPr>
            <w:tcW w:w="2516" w:type="dxa"/>
            <w:tcBorders>
              <w:top w:val="single" w:sz="8" w:space="0" w:color="000000"/>
              <w:left w:val="single" w:sz="8" w:space="0" w:color="000000"/>
              <w:bottom w:val="single" w:sz="8" w:space="0" w:color="000000"/>
              <w:right w:val="single" w:sz="8" w:space="0" w:color="000000"/>
            </w:tcBorders>
            <w:vAlign w:val="center"/>
          </w:tcPr>
          <w:p w14:paraId="53EAE5C8" w14:textId="228E922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9,69</w:t>
            </w:r>
          </w:p>
        </w:tc>
        <w:tc>
          <w:tcPr>
            <w:tcW w:w="2516" w:type="dxa"/>
            <w:tcBorders>
              <w:top w:val="single" w:sz="8" w:space="0" w:color="000000"/>
              <w:left w:val="single" w:sz="8" w:space="0" w:color="000000"/>
              <w:bottom w:val="single" w:sz="8" w:space="0" w:color="000000"/>
              <w:right w:val="single" w:sz="8" w:space="0" w:color="000000"/>
            </w:tcBorders>
            <w:vAlign w:val="center"/>
          </w:tcPr>
          <w:p w14:paraId="757DFBDA" w14:textId="0CFC863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33,09</w:t>
            </w:r>
          </w:p>
        </w:tc>
        <w:tc>
          <w:tcPr>
            <w:tcW w:w="2449" w:type="dxa"/>
            <w:tcBorders>
              <w:top w:val="single" w:sz="8" w:space="0" w:color="000000"/>
              <w:left w:val="single" w:sz="8" w:space="0" w:color="000000"/>
              <w:bottom w:val="single" w:sz="8" w:space="0" w:color="000000"/>
              <w:right w:val="single" w:sz="8" w:space="0" w:color="000000"/>
            </w:tcBorders>
            <w:vAlign w:val="center"/>
          </w:tcPr>
          <w:p w14:paraId="7D33BDFF" w14:textId="24C0B42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62,16</w:t>
            </w:r>
          </w:p>
        </w:tc>
      </w:tr>
      <w:tr w:rsidR="002A1BE7" w:rsidRPr="00353BA2" w14:paraId="5E279B1F"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33A67D39" w14:textId="2E090675"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25</w:t>
            </w: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5C7BFF8A"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51ED125" w14:textId="682E8A4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A4A3F53" w14:textId="54410CC4"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95,63</w:t>
            </w:r>
          </w:p>
        </w:tc>
        <w:tc>
          <w:tcPr>
            <w:tcW w:w="2516" w:type="dxa"/>
            <w:tcBorders>
              <w:top w:val="single" w:sz="8" w:space="0" w:color="000000"/>
              <w:left w:val="single" w:sz="8" w:space="0" w:color="000000"/>
              <w:bottom w:val="single" w:sz="8" w:space="0" w:color="000000"/>
              <w:right w:val="single" w:sz="8" w:space="0" w:color="000000"/>
            </w:tcBorders>
            <w:vAlign w:val="center"/>
          </w:tcPr>
          <w:p w14:paraId="6D6C268C" w14:textId="52892EB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690FA911" w14:textId="4EB48CEB"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51,08</w:t>
            </w:r>
          </w:p>
        </w:tc>
        <w:tc>
          <w:tcPr>
            <w:tcW w:w="2449" w:type="dxa"/>
            <w:tcBorders>
              <w:top w:val="single" w:sz="8" w:space="0" w:color="000000"/>
              <w:left w:val="single" w:sz="8" w:space="0" w:color="000000"/>
              <w:bottom w:val="single" w:sz="8" w:space="0" w:color="000000"/>
              <w:right w:val="single" w:sz="8" w:space="0" w:color="000000"/>
            </w:tcBorders>
            <w:vAlign w:val="center"/>
          </w:tcPr>
          <w:p w14:paraId="18D5D3B6" w14:textId="0FCCF0F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52861A4A"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5ED17CC6" w14:textId="7D083961"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214F5F50"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25ACB031" w14:textId="25B163D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CF00FBB" w14:textId="5E93A8E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3,44</w:t>
            </w:r>
          </w:p>
        </w:tc>
        <w:tc>
          <w:tcPr>
            <w:tcW w:w="2516" w:type="dxa"/>
            <w:tcBorders>
              <w:top w:val="single" w:sz="8" w:space="0" w:color="000000"/>
              <w:left w:val="single" w:sz="8" w:space="0" w:color="000000"/>
              <w:bottom w:val="single" w:sz="8" w:space="0" w:color="000000"/>
              <w:right w:val="single" w:sz="8" w:space="0" w:color="000000"/>
            </w:tcBorders>
            <w:vAlign w:val="center"/>
          </w:tcPr>
          <w:p w14:paraId="50986128" w14:textId="73D11E4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15,42</w:t>
            </w:r>
          </w:p>
        </w:tc>
        <w:tc>
          <w:tcPr>
            <w:tcW w:w="2516" w:type="dxa"/>
            <w:tcBorders>
              <w:top w:val="single" w:sz="8" w:space="0" w:color="000000"/>
              <w:left w:val="single" w:sz="8" w:space="0" w:color="000000"/>
              <w:bottom w:val="single" w:sz="8" w:space="0" w:color="000000"/>
              <w:right w:val="single" w:sz="8" w:space="0" w:color="000000"/>
            </w:tcBorders>
            <w:vAlign w:val="center"/>
          </w:tcPr>
          <w:p w14:paraId="00D42EDA" w14:textId="7F8EF70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37,41</w:t>
            </w:r>
          </w:p>
        </w:tc>
        <w:tc>
          <w:tcPr>
            <w:tcW w:w="2449" w:type="dxa"/>
            <w:tcBorders>
              <w:top w:val="single" w:sz="8" w:space="0" w:color="000000"/>
              <w:left w:val="single" w:sz="8" w:space="0" w:color="000000"/>
              <w:bottom w:val="single" w:sz="8" w:space="0" w:color="000000"/>
              <w:right w:val="single" w:sz="8" w:space="0" w:color="000000"/>
            </w:tcBorders>
            <w:vAlign w:val="center"/>
          </w:tcPr>
          <w:p w14:paraId="67160336" w14:textId="4444628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51,35</w:t>
            </w:r>
          </w:p>
        </w:tc>
      </w:tr>
      <w:tr w:rsidR="002A1BE7" w:rsidRPr="00353BA2" w14:paraId="1BCEA160" w14:textId="77777777" w:rsidTr="002A1BE7">
        <w:trPr>
          <w:cantSplit/>
          <w:trHeight w:val="309"/>
        </w:trPr>
        <w:tc>
          <w:tcPr>
            <w:tcW w:w="840" w:type="dxa"/>
            <w:gridSpan w:val="2"/>
            <w:tcBorders>
              <w:top w:val="single" w:sz="8" w:space="0" w:color="000000"/>
              <w:left w:val="single" w:sz="8" w:space="0" w:color="000000"/>
              <w:bottom w:val="single" w:sz="8" w:space="0" w:color="000000"/>
              <w:right w:val="single" w:sz="4" w:space="0" w:color="auto"/>
            </w:tcBorders>
            <w:vAlign w:val="center"/>
          </w:tcPr>
          <w:p w14:paraId="09E1CB34" w14:textId="52DB458D"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212" w:type="dxa"/>
            <w:gridSpan w:val="3"/>
            <w:tcBorders>
              <w:top w:val="single" w:sz="8" w:space="0" w:color="000000"/>
              <w:left w:val="single" w:sz="4" w:space="0" w:color="auto"/>
              <w:bottom w:val="single" w:sz="8" w:space="0" w:color="000000"/>
              <w:right w:val="single" w:sz="8" w:space="0" w:color="000000"/>
            </w:tcBorders>
            <w:vAlign w:val="center"/>
          </w:tcPr>
          <w:p w14:paraId="2BED8A31"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63D3DE4" w14:textId="726F1E62"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67C2FEA" w14:textId="61C3566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0,94</w:t>
            </w:r>
          </w:p>
        </w:tc>
        <w:tc>
          <w:tcPr>
            <w:tcW w:w="2516" w:type="dxa"/>
            <w:tcBorders>
              <w:top w:val="single" w:sz="8" w:space="0" w:color="000000"/>
              <w:left w:val="single" w:sz="8" w:space="0" w:color="000000"/>
              <w:bottom w:val="single" w:sz="8" w:space="0" w:color="000000"/>
              <w:right w:val="single" w:sz="8" w:space="0" w:color="000000"/>
            </w:tcBorders>
            <w:vAlign w:val="center"/>
          </w:tcPr>
          <w:p w14:paraId="454706EA" w14:textId="388486A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2,20</w:t>
            </w:r>
          </w:p>
        </w:tc>
        <w:tc>
          <w:tcPr>
            <w:tcW w:w="2516" w:type="dxa"/>
            <w:tcBorders>
              <w:top w:val="single" w:sz="8" w:space="0" w:color="000000"/>
              <w:left w:val="single" w:sz="8" w:space="0" w:color="000000"/>
              <w:bottom w:val="single" w:sz="8" w:space="0" w:color="000000"/>
              <w:right w:val="single" w:sz="8" w:space="0" w:color="000000"/>
            </w:tcBorders>
            <w:vAlign w:val="center"/>
          </w:tcPr>
          <w:p w14:paraId="50E10FDB" w14:textId="2AA7915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11,51</w:t>
            </w:r>
          </w:p>
        </w:tc>
        <w:tc>
          <w:tcPr>
            <w:tcW w:w="2449" w:type="dxa"/>
            <w:tcBorders>
              <w:top w:val="single" w:sz="8" w:space="0" w:color="000000"/>
              <w:left w:val="single" w:sz="8" w:space="0" w:color="000000"/>
              <w:bottom w:val="single" w:sz="8" w:space="0" w:color="000000"/>
              <w:right w:val="single" w:sz="8" w:space="0" w:color="000000"/>
            </w:tcBorders>
            <w:vAlign w:val="center"/>
          </w:tcPr>
          <w:p w14:paraId="652A1E05" w14:textId="0E83F2F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40,54</w:t>
            </w:r>
          </w:p>
        </w:tc>
      </w:tr>
      <w:tr w:rsidR="002A1BE7" w:rsidRPr="00353BA2" w14:paraId="1BBD9C9A" w14:textId="77777777" w:rsidTr="002A1BE7">
        <w:trPr>
          <w:cantSplit/>
          <w:trHeight w:val="309"/>
        </w:trPr>
        <w:tc>
          <w:tcPr>
            <w:tcW w:w="876" w:type="dxa"/>
            <w:gridSpan w:val="4"/>
            <w:tcBorders>
              <w:top w:val="single" w:sz="8" w:space="0" w:color="000000"/>
              <w:left w:val="single" w:sz="8" w:space="0" w:color="000000"/>
              <w:bottom w:val="single" w:sz="8" w:space="0" w:color="000000"/>
              <w:right w:val="single" w:sz="4" w:space="0" w:color="auto"/>
            </w:tcBorders>
            <w:vAlign w:val="center"/>
          </w:tcPr>
          <w:p w14:paraId="40974CB6" w14:textId="40922D60"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25</w:t>
            </w:r>
          </w:p>
        </w:tc>
        <w:tc>
          <w:tcPr>
            <w:tcW w:w="1176" w:type="dxa"/>
            <w:tcBorders>
              <w:top w:val="single" w:sz="8" w:space="0" w:color="000000"/>
              <w:left w:val="single" w:sz="4" w:space="0" w:color="auto"/>
              <w:bottom w:val="single" w:sz="8" w:space="0" w:color="000000"/>
              <w:right w:val="single" w:sz="8" w:space="0" w:color="000000"/>
            </w:tcBorders>
            <w:vAlign w:val="center"/>
          </w:tcPr>
          <w:p w14:paraId="3464D334"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0766C759" w14:textId="79CFCFD3"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CFA6406" w14:textId="1DD64E8A"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7CDBE09D" w14:textId="4F2E994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86,78</w:t>
            </w:r>
          </w:p>
        </w:tc>
        <w:tc>
          <w:tcPr>
            <w:tcW w:w="2516" w:type="dxa"/>
            <w:tcBorders>
              <w:top w:val="single" w:sz="8" w:space="0" w:color="000000"/>
              <w:left w:val="single" w:sz="8" w:space="0" w:color="000000"/>
              <w:bottom w:val="single" w:sz="8" w:space="0" w:color="000000"/>
              <w:right w:val="single" w:sz="8" w:space="0" w:color="000000"/>
            </w:tcBorders>
            <w:vAlign w:val="center"/>
          </w:tcPr>
          <w:p w14:paraId="1A44EE35" w14:textId="797FDA0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61,15</w:t>
            </w:r>
          </w:p>
        </w:tc>
        <w:tc>
          <w:tcPr>
            <w:tcW w:w="2449" w:type="dxa"/>
            <w:tcBorders>
              <w:top w:val="single" w:sz="8" w:space="0" w:color="000000"/>
              <w:left w:val="single" w:sz="8" w:space="0" w:color="000000"/>
              <w:bottom w:val="single" w:sz="8" w:space="0" w:color="000000"/>
              <w:right w:val="single" w:sz="8" w:space="0" w:color="000000"/>
            </w:tcBorders>
            <w:vAlign w:val="center"/>
          </w:tcPr>
          <w:p w14:paraId="617334CE" w14:textId="770CAA1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8,11</w:t>
            </w:r>
          </w:p>
        </w:tc>
      </w:tr>
      <w:tr w:rsidR="002A1BE7" w:rsidRPr="00353BA2" w14:paraId="485D14D8" w14:textId="77777777" w:rsidTr="002A1BE7">
        <w:trPr>
          <w:cantSplit/>
          <w:trHeight w:val="309"/>
        </w:trPr>
        <w:tc>
          <w:tcPr>
            <w:tcW w:w="876" w:type="dxa"/>
            <w:gridSpan w:val="4"/>
            <w:tcBorders>
              <w:top w:val="single" w:sz="8" w:space="0" w:color="000000"/>
              <w:left w:val="single" w:sz="8" w:space="0" w:color="000000"/>
              <w:bottom w:val="single" w:sz="8" w:space="0" w:color="000000"/>
              <w:right w:val="single" w:sz="4" w:space="0" w:color="auto"/>
            </w:tcBorders>
            <w:vAlign w:val="center"/>
          </w:tcPr>
          <w:p w14:paraId="35E816AB" w14:textId="48D91590"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176" w:type="dxa"/>
            <w:tcBorders>
              <w:top w:val="single" w:sz="8" w:space="0" w:color="000000"/>
              <w:left w:val="single" w:sz="4" w:space="0" w:color="auto"/>
              <w:bottom w:val="single" w:sz="8" w:space="0" w:color="000000"/>
              <w:right w:val="single" w:sz="8" w:space="0" w:color="000000"/>
            </w:tcBorders>
            <w:vAlign w:val="center"/>
          </w:tcPr>
          <w:p w14:paraId="70AD711B"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23BA6D79" w14:textId="6C14AFE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2067C25" w14:textId="418FC28C"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1,25</w:t>
            </w:r>
          </w:p>
        </w:tc>
        <w:tc>
          <w:tcPr>
            <w:tcW w:w="2516" w:type="dxa"/>
            <w:tcBorders>
              <w:top w:val="single" w:sz="8" w:space="0" w:color="000000"/>
              <w:left w:val="single" w:sz="8" w:space="0" w:color="000000"/>
              <w:bottom w:val="single" w:sz="8" w:space="0" w:color="000000"/>
              <w:right w:val="single" w:sz="8" w:space="0" w:color="000000"/>
            </w:tcBorders>
            <w:vAlign w:val="center"/>
          </w:tcPr>
          <w:p w14:paraId="0DD57255" w14:textId="49BBD04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13,22</w:t>
            </w:r>
          </w:p>
        </w:tc>
        <w:tc>
          <w:tcPr>
            <w:tcW w:w="2516" w:type="dxa"/>
            <w:tcBorders>
              <w:top w:val="single" w:sz="8" w:space="0" w:color="000000"/>
              <w:left w:val="single" w:sz="8" w:space="0" w:color="000000"/>
              <w:bottom w:val="single" w:sz="8" w:space="0" w:color="000000"/>
              <w:right w:val="single" w:sz="8" w:space="0" w:color="000000"/>
            </w:tcBorders>
            <w:vAlign w:val="center"/>
          </w:tcPr>
          <w:p w14:paraId="508FE704" w14:textId="38DBF81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38,85</w:t>
            </w:r>
          </w:p>
        </w:tc>
        <w:tc>
          <w:tcPr>
            <w:tcW w:w="2449" w:type="dxa"/>
            <w:tcBorders>
              <w:top w:val="single" w:sz="8" w:space="0" w:color="000000"/>
              <w:left w:val="single" w:sz="8" w:space="0" w:color="000000"/>
              <w:bottom w:val="single" w:sz="8" w:space="0" w:color="000000"/>
              <w:right w:val="single" w:sz="8" w:space="0" w:color="000000"/>
            </w:tcBorders>
            <w:vAlign w:val="center"/>
          </w:tcPr>
          <w:p w14:paraId="3B9E70E0" w14:textId="3BE75089"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91,89</w:t>
            </w:r>
          </w:p>
        </w:tc>
      </w:tr>
      <w:tr w:rsidR="002A1BE7" w:rsidRPr="00353BA2" w14:paraId="206BB105" w14:textId="77777777" w:rsidTr="002A1BE7">
        <w:trPr>
          <w:cantSplit/>
          <w:trHeight w:val="309"/>
        </w:trPr>
        <w:tc>
          <w:tcPr>
            <w:tcW w:w="876" w:type="dxa"/>
            <w:gridSpan w:val="4"/>
            <w:tcBorders>
              <w:top w:val="single" w:sz="8" w:space="0" w:color="000000"/>
              <w:left w:val="single" w:sz="8" w:space="0" w:color="000000"/>
              <w:bottom w:val="single" w:sz="8" w:space="0" w:color="000000"/>
              <w:right w:val="single" w:sz="4" w:space="0" w:color="auto"/>
            </w:tcBorders>
            <w:vAlign w:val="center"/>
          </w:tcPr>
          <w:p w14:paraId="07D5FD47" w14:textId="1C6FF7B4" w:rsidR="002A1BE7" w:rsidRPr="00353BA2" w:rsidRDefault="00B17F48"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25</w:t>
            </w:r>
          </w:p>
        </w:tc>
        <w:tc>
          <w:tcPr>
            <w:tcW w:w="1176" w:type="dxa"/>
            <w:tcBorders>
              <w:top w:val="single" w:sz="8" w:space="0" w:color="000000"/>
              <w:left w:val="single" w:sz="4" w:space="0" w:color="auto"/>
              <w:bottom w:val="single" w:sz="8" w:space="0" w:color="000000"/>
              <w:right w:val="single" w:sz="8" w:space="0" w:color="000000"/>
            </w:tcBorders>
            <w:vAlign w:val="center"/>
          </w:tcPr>
          <w:p w14:paraId="336D44C6"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376241FF" w14:textId="5183414F"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8A9CC2" w14:textId="43275A7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13AC93D3" w14:textId="4531FB3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94,27</w:t>
            </w:r>
          </w:p>
        </w:tc>
        <w:tc>
          <w:tcPr>
            <w:tcW w:w="2516" w:type="dxa"/>
            <w:tcBorders>
              <w:top w:val="single" w:sz="8" w:space="0" w:color="000000"/>
              <w:left w:val="single" w:sz="8" w:space="0" w:color="000000"/>
              <w:bottom w:val="single" w:sz="8" w:space="0" w:color="000000"/>
              <w:right w:val="single" w:sz="8" w:space="0" w:color="000000"/>
            </w:tcBorders>
            <w:vAlign w:val="center"/>
          </w:tcPr>
          <w:p w14:paraId="5EAFB4DB" w14:textId="69C95103"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66,91</w:t>
            </w:r>
          </w:p>
        </w:tc>
        <w:tc>
          <w:tcPr>
            <w:tcW w:w="2449" w:type="dxa"/>
            <w:tcBorders>
              <w:top w:val="single" w:sz="8" w:space="0" w:color="000000"/>
              <w:left w:val="single" w:sz="8" w:space="0" w:color="000000"/>
              <w:bottom w:val="single" w:sz="8" w:space="0" w:color="000000"/>
              <w:right w:val="single" w:sz="8" w:space="0" w:color="000000"/>
            </w:tcBorders>
            <w:vAlign w:val="center"/>
          </w:tcPr>
          <w:p w14:paraId="15BA2009" w14:textId="3409798D"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10,81</w:t>
            </w:r>
          </w:p>
        </w:tc>
      </w:tr>
      <w:tr w:rsidR="002A1BE7" w:rsidRPr="00353BA2" w14:paraId="7AA47AD4" w14:textId="77777777" w:rsidTr="002A1BE7">
        <w:trPr>
          <w:cantSplit/>
          <w:trHeight w:val="309"/>
        </w:trPr>
        <w:tc>
          <w:tcPr>
            <w:tcW w:w="876" w:type="dxa"/>
            <w:gridSpan w:val="4"/>
            <w:tcBorders>
              <w:top w:val="single" w:sz="8" w:space="0" w:color="000000"/>
              <w:left w:val="single" w:sz="8" w:space="0" w:color="000000"/>
              <w:bottom w:val="single" w:sz="8" w:space="0" w:color="000000"/>
              <w:right w:val="single" w:sz="4" w:space="0" w:color="auto"/>
            </w:tcBorders>
            <w:vAlign w:val="center"/>
          </w:tcPr>
          <w:p w14:paraId="4E3D7243" w14:textId="207B1FDF"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176" w:type="dxa"/>
            <w:tcBorders>
              <w:top w:val="single" w:sz="8" w:space="0" w:color="000000"/>
              <w:left w:val="single" w:sz="4" w:space="0" w:color="auto"/>
              <w:bottom w:val="single" w:sz="8" w:space="0" w:color="000000"/>
              <w:right w:val="single" w:sz="8" w:space="0" w:color="000000"/>
            </w:tcBorders>
            <w:vAlign w:val="center"/>
          </w:tcPr>
          <w:p w14:paraId="42570C2E"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265549FC" w14:textId="546BB04B"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10413A0" w14:textId="57C6466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0,94</w:t>
            </w:r>
          </w:p>
        </w:tc>
        <w:tc>
          <w:tcPr>
            <w:tcW w:w="2516" w:type="dxa"/>
            <w:tcBorders>
              <w:top w:val="single" w:sz="8" w:space="0" w:color="000000"/>
              <w:left w:val="single" w:sz="8" w:space="0" w:color="000000"/>
              <w:bottom w:val="single" w:sz="8" w:space="0" w:color="000000"/>
              <w:right w:val="single" w:sz="8" w:space="0" w:color="000000"/>
            </w:tcBorders>
            <w:vAlign w:val="center"/>
          </w:tcPr>
          <w:p w14:paraId="0471BB1E" w14:textId="297EB157"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3,52</w:t>
            </w:r>
          </w:p>
        </w:tc>
        <w:tc>
          <w:tcPr>
            <w:tcW w:w="2516" w:type="dxa"/>
            <w:tcBorders>
              <w:top w:val="single" w:sz="8" w:space="0" w:color="000000"/>
              <w:left w:val="single" w:sz="8" w:space="0" w:color="000000"/>
              <w:bottom w:val="single" w:sz="8" w:space="0" w:color="000000"/>
              <w:right w:val="single" w:sz="8" w:space="0" w:color="000000"/>
            </w:tcBorders>
            <w:vAlign w:val="center"/>
          </w:tcPr>
          <w:p w14:paraId="1A242725" w14:textId="6B35C4F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15,11</w:t>
            </w:r>
          </w:p>
        </w:tc>
        <w:tc>
          <w:tcPr>
            <w:tcW w:w="2449" w:type="dxa"/>
            <w:tcBorders>
              <w:top w:val="single" w:sz="8" w:space="0" w:color="000000"/>
              <w:left w:val="single" w:sz="8" w:space="0" w:color="000000"/>
              <w:bottom w:val="single" w:sz="8" w:space="0" w:color="000000"/>
              <w:right w:val="single" w:sz="8" w:space="0" w:color="000000"/>
            </w:tcBorders>
            <w:vAlign w:val="center"/>
          </w:tcPr>
          <w:p w14:paraId="77FE8796" w14:textId="6A88F1A2"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29,73</w:t>
            </w:r>
          </w:p>
        </w:tc>
      </w:tr>
      <w:tr w:rsidR="002A1BE7" w:rsidRPr="00353BA2" w14:paraId="7066A964" w14:textId="77777777" w:rsidTr="002A1BE7">
        <w:trPr>
          <w:cantSplit/>
          <w:trHeight w:val="309"/>
        </w:trPr>
        <w:tc>
          <w:tcPr>
            <w:tcW w:w="876" w:type="dxa"/>
            <w:gridSpan w:val="4"/>
            <w:tcBorders>
              <w:top w:val="single" w:sz="8" w:space="0" w:color="000000"/>
              <w:left w:val="single" w:sz="8" w:space="0" w:color="000000"/>
              <w:bottom w:val="single" w:sz="8" w:space="0" w:color="000000"/>
              <w:right w:val="single" w:sz="4" w:space="0" w:color="auto"/>
            </w:tcBorders>
            <w:vAlign w:val="center"/>
          </w:tcPr>
          <w:p w14:paraId="2DC8FAB0" w14:textId="30718006"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176" w:type="dxa"/>
            <w:tcBorders>
              <w:top w:val="single" w:sz="8" w:space="0" w:color="000000"/>
              <w:left w:val="single" w:sz="4" w:space="0" w:color="auto"/>
              <w:bottom w:val="single" w:sz="8" w:space="0" w:color="000000"/>
              <w:right w:val="single" w:sz="8" w:space="0" w:color="000000"/>
            </w:tcBorders>
            <w:vAlign w:val="center"/>
          </w:tcPr>
          <w:p w14:paraId="46907F53"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245FFA4" w14:textId="4D4E0E89"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26CF7EB" w14:textId="6C876F4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0,31</w:t>
            </w:r>
          </w:p>
        </w:tc>
        <w:tc>
          <w:tcPr>
            <w:tcW w:w="2516" w:type="dxa"/>
            <w:tcBorders>
              <w:top w:val="single" w:sz="8" w:space="0" w:color="000000"/>
              <w:left w:val="single" w:sz="8" w:space="0" w:color="000000"/>
              <w:bottom w:val="single" w:sz="8" w:space="0" w:color="000000"/>
              <w:right w:val="single" w:sz="8" w:space="0" w:color="000000"/>
            </w:tcBorders>
            <w:vAlign w:val="center"/>
          </w:tcPr>
          <w:p w14:paraId="496FB4D5" w14:textId="7C6619F6"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1,76</w:t>
            </w:r>
          </w:p>
        </w:tc>
        <w:tc>
          <w:tcPr>
            <w:tcW w:w="2516" w:type="dxa"/>
            <w:tcBorders>
              <w:top w:val="single" w:sz="8" w:space="0" w:color="000000"/>
              <w:left w:val="single" w:sz="8" w:space="0" w:color="000000"/>
              <w:bottom w:val="single" w:sz="8" w:space="0" w:color="000000"/>
              <w:right w:val="single" w:sz="8" w:space="0" w:color="000000"/>
            </w:tcBorders>
            <w:vAlign w:val="center"/>
          </w:tcPr>
          <w:p w14:paraId="5D792DA3" w14:textId="08D13E20"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12,95</w:t>
            </w:r>
          </w:p>
        </w:tc>
        <w:tc>
          <w:tcPr>
            <w:tcW w:w="2449" w:type="dxa"/>
            <w:tcBorders>
              <w:top w:val="single" w:sz="8" w:space="0" w:color="000000"/>
              <w:left w:val="single" w:sz="8" w:space="0" w:color="000000"/>
              <w:bottom w:val="single" w:sz="8" w:space="0" w:color="000000"/>
              <w:right w:val="single" w:sz="8" w:space="0" w:color="000000"/>
            </w:tcBorders>
            <w:vAlign w:val="center"/>
          </w:tcPr>
          <w:p w14:paraId="0CD8B364" w14:textId="22AAC4C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29,73</w:t>
            </w:r>
          </w:p>
        </w:tc>
      </w:tr>
      <w:tr w:rsidR="002A1BE7" w:rsidRPr="00353BA2" w14:paraId="1DF02D0E" w14:textId="77777777" w:rsidTr="002A1BE7">
        <w:trPr>
          <w:cantSplit/>
          <w:trHeight w:val="309"/>
        </w:trPr>
        <w:tc>
          <w:tcPr>
            <w:tcW w:w="876" w:type="dxa"/>
            <w:gridSpan w:val="4"/>
            <w:tcBorders>
              <w:top w:val="single" w:sz="8" w:space="0" w:color="000000"/>
              <w:left w:val="single" w:sz="8" w:space="0" w:color="000000"/>
              <w:bottom w:val="single" w:sz="8" w:space="0" w:color="000000"/>
              <w:right w:val="single" w:sz="4" w:space="0" w:color="auto"/>
            </w:tcBorders>
            <w:vAlign w:val="center"/>
          </w:tcPr>
          <w:p w14:paraId="3A9F9E53" w14:textId="6CB7389A" w:rsidR="002A1BE7" w:rsidRPr="00353BA2" w:rsidRDefault="002A1BE7" w:rsidP="002A1BE7">
            <w:pPr>
              <w:autoSpaceDE w:val="0"/>
              <w:autoSpaceDN w:val="0"/>
              <w:adjustRightInd w:val="0"/>
              <w:jc w:val="center"/>
              <w:rPr>
                <w:rFonts w:eastAsia="Times New Roman"/>
                <w:color w:val="000000" w:themeColor="text1"/>
                <w:sz w:val="20"/>
                <w:szCs w:val="20"/>
              </w:rPr>
            </w:pPr>
          </w:p>
        </w:tc>
        <w:tc>
          <w:tcPr>
            <w:tcW w:w="1176" w:type="dxa"/>
            <w:tcBorders>
              <w:top w:val="single" w:sz="8" w:space="0" w:color="000000"/>
              <w:left w:val="single" w:sz="4" w:space="0" w:color="auto"/>
              <w:bottom w:val="single" w:sz="8" w:space="0" w:color="000000"/>
              <w:right w:val="single" w:sz="8" w:space="0" w:color="000000"/>
            </w:tcBorders>
            <w:vAlign w:val="center"/>
          </w:tcPr>
          <w:p w14:paraId="2D107DCF" w14:textId="77777777" w:rsidR="002A1BE7" w:rsidRPr="00353BA2" w:rsidRDefault="002A1BE7" w:rsidP="002A1BE7">
            <w:pPr>
              <w:autoSpaceDE w:val="0"/>
              <w:autoSpaceDN w:val="0"/>
              <w:adjustRightInd w:val="0"/>
              <w:jc w:val="center"/>
              <w:rPr>
                <w:rFonts w:eastAsia="Times New Roman"/>
                <w:color w:val="000000" w:themeColor="text1"/>
                <w:sz w:val="20"/>
                <w:szCs w:val="20"/>
              </w:rPr>
            </w:pPr>
            <w:r w:rsidRPr="00353BA2">
              <w:rPr>
                <w:rFonts w:eastAsia="Times New Roman"/>
                <w:color w:val="000000" w:themeColor="text1"/>
                <w:sz w:val="20"/>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8899B2A" w14:textId="141CB9CC" w:rsidR="002A1BE7" w:rsidRPr="00353BA2" w:rsidRDefault="002A1BE7" w:rsidP="007C21D9">
            <w:pPr>
              <w:autoSpaceDE w:val="0"/>
              <w:autoSpaceDN w:val="0"/>
              <w:adjustRightInd w:val="0"/>
              <w:ind w:firstLine="67"/>
              <w:jc w:val="center"/>
              <w:rPr>
                <w:color w:val="000000" w:themeColor="text1"/>
                <w:sz w:val="22"/>
                <w:szCs w:val="20"/>
              </w:rPr>
            </w:pPr>
            <w:r w:rsidRPr="00353BA2">
              <w:rPr>
                <w:rFonts w:eastAsia="Times New Roman"/>
                <w:color w:val="000000" w:themeColor="text1"/>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21258E5" w14:textId="22C3CCEF"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E943B3" w14:textId="73FEFDE1"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0,44</w:t>
            </w:r>
          </w:p>
        </w:tc>
        <w:tc>
          <w:tcPr>
            <w:tcW w:w="2516" w:type="dxa"/>
            <w:tcBorders>
              <w:top w:val="single" w:sz="8" w:space="0" w:color="000000"/>
              <w:left w:val="single" w:sz="8" w:space="0" w:color="000000"/>
              <w:bottom w:val="single" w:sz="8" w:space="0" w:color="000000"/>
              <w:right w:val="single" w:sz="8" w:space="0" w:color="000000"/>
            </w:tcBorders>
            <w:vAlign w:val="center"/>
          </w:tcPr>
          <w:p w14:paraId="43D70344" w14:textId="5E490CBE"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5,04</w:t>
            </w:r>
          </w:p>
        </w:tc>
        <w:tc>
          <w:tcPr>
            <w:tcW w:w="2449" w:type="dxa"/>
            <w:tcBorders>
              <w:top w:val="single" w:sz="8" w:space="0" w:color="000000"/>
              <w:left w:val="single" w:sz="8" w:space="0" w:color="000000"/>
              <w:bottom w:val="single" w:sz="8" w:space="0" w:color="000000"/>
              <w:right w:val="single" w:sz="8" w:space="0" w:color="000000"/>
            </w:tcBorders>
            <w:vAlign w:val="center"/>
          </w:tcPr>
          <w:p w14:paraId="2AA52E5B" w14:textId="0C4B8925" w:rsidR="002A1BE7" w:rsidRPr="00353BA2" w:rsidRDefault="002A1BE7" w:rsidP="007C21D9">
            <w:pPr>
              <w:jc w:val="center"/>
              <w:rPr>
                <w:color w:val="000000" w:themeColor="text1"/>
                <w:sz w:val="22"/>
                <w:szCs w:val="20"/>
              </w:rPr>
            </w:pPr>
            <w:r w:rsidRPr="00353BA2">
              <w:rPr>
                <w:rFonts w:eastAsia="Times New Roman"/>
                <w:color w:val="000000" w:themeColor="text1"/>
                <w:sz w:val="20"/>
                <w:szCs w:val="20"/>
              </w:rPr>
              <w:t>29,73</w:t>
            </w:r>
          </w:p>
        </w:tc>
      </w:tr>
    </w:tbl>
    <w:p w14:paraId="4E4A399E" w14:textId="77777777" w:rsidR="00237B11" w:rsidRPr="00353BA2" w:rsidRDefault="00237B11" w:rsidP="00DF7590">
      <w:pPr>
        <w:ind w:firstLine="567"/>
        <w:contextualSpacing/>
        <w:jc w:val="both"/>
        <w:rPr>
          <w:color w:val="000000" w:themeColor="text1"/>
          <w:sz w:val="28"/>
          <w:szCs w:val="28"/>
        </w:rPr>
      </w:pPr>
    </w:p>
    <w:p w14:paraId="26E7D308" w14:textId="705D81D2" w:rsidR="00DF7590" w:rsidRPr="00353BA2" w:rsidRDefault="00DF7590" w:rsidP="00DF7590">
      <w:pPr>
        <w:ind w:firstLine="567"/>
        <w:contextualSpacing/>
        <w:jc w:val="both"/>
        <w:rPr>
          <w:b/>
          <w:bCs/>
          <w:color w:val="000000" w:themeColor="text1"/>
        </w:rPr>
      </w:pPr>
      <w:r w:rsidRPr="00353BA2">
        <w:rPr>
          <w:color w:val="000000" w:themeColor="text1"/>
          <w:sz w:val="28"/>
          <w:szCs w:val="28"/>
        </w:rPr>
        <w:t xml:space="preserve">Согласно принятой методологии, качественно усвоенными считаются элементы содержания, проверяемые заданиями базового уровня сложности, если средний процент их выполнения по выборке превышает </w:t>
      </w:r>
      <w:r w:rsidRPr="00353BA2">
        <w:rPr>
          <w:b/>
          <w:bCs/>
          <w:color w:val="000000" w:themeColor="text1"/>
          <w:sz w:val="28"/>
          <w:szCs w:val="28"/>
        </w:rPr>
        <w:t>50%</w:t>
      </w:r>
      <w:r w:rsidRPr="00353BA2">
        <w:rPr>
          <w:color w:val="000000" w:themeColor="text1"/>
          <w:sz w:val="28"/>
          <w:szCs w:val="28"/>
        </w:rPr>
        <w:t xml:space="preserve">, а для заданий повышенного и высокого уровней сложности этот порог составляет </w:t>
      </w:r>
      <w:r w:rsidRPr="00353BA2">
        <w:rPr>
          <w:b/>
          <w:bCs/>
          <w:color w:val="000000" w:themeColor="text1"/>
          <w:sz w:val="28"/>
          <w:szCs w:val="28"/>
        </w:rPr>
        <w:t>15%</w:t>
      </w:r>
      <w:r w:rsidRPr="00353BA2">
        <w:rPr>
          <w:color w:val="000000" w:themeColor="text1"/>
          <w:sz w:val="28"/>
          <w:szCs w:val="28"/>
        </w:rPr>
        <w:t>.</w:t>
      </w:r>
    </w:p>
    <w:p w14:paraId="04CBCEAD" w14:textId="727441E2" w:rsidR="00DF7590" w:rsidRPr="00353BA2" w:rsidRDefault="00DF7590" w:rsidP="00DF7590">
      <w:pPr>
        <w:spacing w:line="276" w:lineRule="auto"/>
        <w:jc w:val="both"/>
        <w:rPr>
          <w:color w:val="000000" w:themeColor="text1"/>
          <w:sz w:val="28"/>
          <w:szCs w:val="28"/>
        </w:rPr>
      </w:pPr>
      <w:r w:rsidRPr="00353BA2">
        <w:rPr>
          <w:color w:val="000000" w:themeColor="text1"/>
          <w:sz w:val="28"/>
          <w:szCs w:val="28"/>
        </w:rPr>
        <w:t xml:space="preserve">         Основываясь на данных статистической матрицы (Таблица 2-1</w:t>
      </w:r>
      <w:r w:rsidR="00C92ED4" w:rsidRPr="00353BA2">
        <w:rPr>
          <w:color w:val="000000" w:themeColor="text1"/>
          <w:sz w:val="28"/>
          <w:szCs w:val="28"/>
        </w:rPr>
        <w:t>4</w:t>
      </w:r>
      <w:r w:rsidRPr="00353BA2">
        <w:rPr>
          <w:color w:val="000000" w:themeColor="text1"/>
          <w:sz w:val="28"/>
          <w:szCs w:val="28"/>
        </w:rPr>
        <w:t xml:space="preserve">), можно констатировать, что абсолютно все элементы содержания и проверяемые умения, заложенные в спецификации КИМ ЕГЭ по обществознанию, на уровне региона (Республика Ингушетия) могут считаться достаточно усвоенными в зависимости от групп с разным уровнем подготовки. </w:t>
      </w:r>
    </w:p>
    <w:p w14:paraId="1F70D644" w14:textId="5E3136D1" w:rsidR="00DF7590" w:rsidRPr="00353BA2" w:rsidRDefault="00DF7590" w:rsidP="00DF7590">
      <w:pPr>
        <w:spacing w:line="276" w:lineRule="auto"/>
        <w:jc w:val="both"/>
        <w:rPr>
          <w:color w:val="000000" w:themeColor="text1"/>
          <w:sz w:val="28"/>
          <w:szCs w:val="28"/>
        </w:rPr>
      </w:pPr>
      <w:r w:rsidRPr="00353BA2">
        <w:rPr>
          <w:color w:val="000000" w:themeColor="text1"/>
          <w:sz w:val="28"/>
          <w:szCs w:val="28"/>
        </w:rPr>
        <w:t xml:space="preserve">       </w:t>
      </w:r>
      <w:r w:rsidR="0071614F" w:rsidRPr="00353BA2">
        <w:rPr>
          <w:color w:val="000000" w:themeColor="text1"/>
          <w:sz w:val="28"/>
          <w:szCs w:val="28"/>
        </w:rPr>
        <w:t>Сравнительные р</w:t>
      </w:r>
      <w:r w:rsidRPr="00353BA2">
        <w:rPr>
          <w:color w:val="000000" w:themeColor="text1"/>
          <w:sz w:val="28"/>
          <w:szCs w:val="28"/>
        </w:rPr>
        <w:t>езультаты выполнения заданий базового уровня сложности части 1 КИМ ЕГЭ по обществознанию в среднем по республике представлены в следующей диаграмме</w:t>
      </w:r>
    </w:p>
    <w:p w14:paraId="46D8BB6E" w14:textId="77777777" w:rsidR="00DF7590" w:rsidRPr="00353BA2" w:rsidRDefault="00DF7590" w:rsidP="00DF7590">
      <w:pPr>
        <w:spacing w:line="276" w:lineRule="auto"/>
        <w:jc w:val="both"/>
        <w:rPr>
          <w:color w:val="000000" w:themeColor="text1"/>
          <w:sz w:val="28"/>
          <w:szCs w:val="28"/>
        </w:rPr>
      </w:pPr>
    </w:p>
    <w:p w14:paraId="7A82446E" w14:textId="37F4845D" w:rsidR="00702D66" w:rsidRPr="00353BA2" w:rsidRDefault="0071614F" w:rsidP="008F2F8E">
      <w:pPr>
        <w:rPr>
          <w:color w:val="000000" w:themeColor="text1"/>
        </w:rPr>
      </w:pPr>
      <w:r w:rsidRPr="00353BA2">
        <w:rPr>
          <w:noProof/>
          <w:color w:val="000000" w:themeColor="text1"/>
        </w:rPr>
        <w:drawing>
          <wp:inline distT="0" distB="0" distL="0" distR="0" wp14:anchorId="3A86B2D6" wp14:editId="41C66359">
            <wp:extent cx="8877300" cy="2063262"/>
            <wp:effectExtent l="0" t="0" r="0" b="13335"/>
            <wp:docPr id="62620056" name="Диаграмма 1">
              <a:extLst xmlns:a="http://schemas.openxmlformats.org/drawingml/2006/main">
                <a:ext uri="{FF2B5EF4-FFF2-40B4-BE49-F238E27FC236}">
                  <a16:creationId xmlns:a16="http://schemas.microsoft.com/office/drawing/2014/main" id="{7688034A-0689-B40A-7A81-27072763F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481FED" w14:textId="781D2E88" w:rsidR="002B773C" w:rsidRPr="00353BA2" w:rsidRDefault="002B773C" w:rsidP="00C92ED4">
      <w:pPr>
        <w:spacing w:line="276" w:lineRule="auto"/>
        <w:jc w:val="both"/>
        <w:rPr>
          <w:color w:val="000000" w:themeColor="text1"/>
          <w:sz w:val="28"/>
          <w:szCs w:val="28"/>
        </w:rPr>
      </w:pPr>
      <w:r w:rsidRPr="00353BA2">
        <w:rPr>
          <w:color w:val="000000" w:themeColor="text1"/>
          <w:sz w:val="28"/>
          <w:szCs w:val="28"/>
        </w:rPr>
        <w:lastRenderedPageBreak/>
        <w:t xml:space="preserve">        Задания базового уровня сложности (Б) в контрольных измерительных материалах ЕГЭ по обществознанию направлены на проверку усвоения наиболее значимых элементов содержания курса: предметных умений, видов познавательной деятельности и знаний об обществе в единстве его сфер и базовых институтов, о социальных качествах личности и об условиях их формирования, о важнейших экономических явлениях и процессах, политике и праве, социальных отношениях, духовной жизни общества. </w:t>
      </w:r>
    </w:p>
    <w:p w14:paraId="5BFD8CC8" w14:textId="202E4EEB" w:rsidR="002B773C" w:rsidRPr="00353BA2" w:rsidRDefault="002B773C" w:rsidP="00C92ED4">
      <w:pPr>
        <w:spacing w:line="276" w:lineRule="auto"/>
        <w:jc w:val="both"/>
        <w:rPr>
          <w:color w:val="000000" w:themeColor="text1"/>
          <w:sz w:val="28"/>
          <w:szCs w:val="28"/>
        </w:rPr>
      </w:pPr>
      <w:r w:rsidRPr="00353BA2">
        <w:rPr>
          <w:color w:val="000000" w:themeColor="text1"/>
          <w:sz w:val="28"/>
          <w:szCs w:val="28"/>
        </w:rPr>
        <w:t xml:space="preserve">       Анализ статистических данных за 2026 год в </w:t>
      </w:r>
      <w:r w:rsidR="009207C3" w:rsidRPr="00353BA2">
        <w:rPr>
          <w:color w:val="000000" w:themeColor="text1"/>
          <w:sz w:val="28"/>
          <w:szCs w:val="28"/>
        </w:rPr>
        <w:t>сравнении</w:t>
      </w:r>
      <w:r w:rsidRPr="00353BA2">
        <w:rPr>
          <w:color w:val="000000" w:themeColor="text1"/>
          <w:sz w:val="28"/>
          <w:szCs w:val="28"/>
        </w:rPr>
        <w:t xml:space="preserve"> с 2025 и 2024 годами (см. </w:t>
      </w:r>
      <w:r w:rsidR="008B680A" w:rsidRPr="00353BA2">
        <w:rPr>
          <w:color w:val="000000" w:themeColor="text1"/>
          <w:sz w:val="28"/>
          <w:szCs w:val="28"/>
        </w:rPr>
        <w:t>диаграмму</w:t>
      </w:r>
      <w:r w:rsidRPr="00353BA2">
        <w:rPr>
          <w:color w:val="000000" w:themeColor="text1"/>
          <w:sz w:val="28"/>
          <w:szCs w:val="28"/>
        </w:rPr>
        <w:t xml:space="preserve">) позволяет сделать вывод, что все элементы </w:t>
      </w:r>
      <w:r w:rsidR="009207C3" w:rsidRPr="00353BA2">
        <w:rPr>
          <w:color w:val="000000" w:themeColor="text1"/>
          <w:sz w:val="28"/>
          <w:szCs w:val="28"/>
        </w:rPr>
        <w:t xml:space="preserve">из восьми заданий (1, 3, 6, 8, 9, 12, 13, 15) </w:t>
      </w:r>
      <w:r w:rsidRPr="00353BA2">
        <w:rPr>
          <w:color w:val="000000" w:themeColor="text1"/>
          <w:sz w:val="28"/>
          <w:szCs w:val="28"/>
        </w:rPr>
        <w:t xml:space="preserve">содержания базового уровня усвоены экзаменуемыми </w:t>
      </w:r>
      <w:r w:rsidR="009207C3" w:rsidRPr="00353BA2">
        <w:rPr>
          <w:color w:val="000000" w:themeColor="text1"/>
          <w:sz w:val="28"/>
          <w:szCs w:val="28"/>
        </w:rPr>
        <w:t xml:space="preserve">по </w:t>
      </w:r>
      <w:r w:rsidR="00781CE1" w:rsidRPr="00353BA2">
        <w:rPr>
          <w:color w:val="000000" w:themeColor="text1"/>
          <w:sz w:val="28"/>
          <w:szCs w:val="28"/>
        </w:rPr>
        <w:t>–</w:t>
      </w:r>
      <w:r w:rsidR="009207C3" w:rsidRPr="00353BA2">
        <w:rPr>
          <w:color w:val="000000" w:themeColor="text1"/>
          <w:sz w:val="28"/>
          <w:szCs w:val="28"/>
        </w:rPr>
        <w:t xml:space="preserve"> разному</w:t>
      </w:r>
      <w:r w:rsidR="00781CE1" w:rsidRPr="00353BA2">
        <w:rPr>
          <w:color w:val="000000" w:themeColor="text1"/>
          <w:sz w:val="28"/>
          <w:szCs w:val="28"/>
        </w:rPr>
        <w:t xml:space="preserve">. </w:t>
      </w:r>
      <w:r w:rsidR="00831FDB" w:rsidRPr="00353BA2">
        <w:rPr>
          <w:color w:val="000000" w:themeColor="text1"/>
          <w:sz w:val="28"/>
          <w:szCs w:val="28"/>
        </w:rPr>
        <w:t>Тревогу вызывает снижение успешности выполнения</w:t>
      </w:r>
      <w:r w:rsidR="00E27086" w:rsidRPr="00353BA2">
        <w:rPr>
          <w:color w:val="000000" w:themeColor="text1"/>
          <w:sz w:val="28"/>
          <w:szCs w:val="28"/>
        </w:rPr>
        <w:t xml:space="preserve"> задания:</w:t>
      </w:r>
    </w:p>
    <w:p w14:paraId="2AEC7DC2" w14:textId="42FBF7D2" w:rsidR="00831FDB" w:rsidRPr="00353BA2" w:rsidRDefault="00831FDB" w:rsidP="00C92ED4">
      <w:pPr>
        <w:spacing w:line="276" w:lineRule="auto"/>
        <w:jc w:val="both"/>
        <w:rPr>
          <w:color w:val="000000" w:themeColor="text1"/>
          <w:sz w:val="28"/>
          <w:szCs w:val="28"/>
        </w:rPr>
      </w:pPr>
      <w:r w:rsidRPr="00353BA2">
        <w:rPr>
          <w:color w:val="000000" w:themeColor="text1"/>
          <w:sz w:val="28"/>
          <w:szCs w:val="28"/>
        </w:rPr>
        <w:t>№ 3</w:t>
      </w:r>
      <w:r w:rsidR="00924534" w:rsidRPr="00353BA2">
        <w:rPr>
          <w:color w:val="000000" w:themeColor="text1"/>
          <w:sz w:val="28"/>
          <w:szCs w:val="28"/>
        </w:rPr>
        <w:t xml:space="preserve"> задание</w:t>
      </w:r>
      <w:r w:rsidRPr="00353BA2">
        <w:rPr>
          <w:color w:val="000000" w:themeColor="text1"/>
          <w:sz w:val="28"/>
          <w:szCs w:val="28"/>
        </w:rPr>
        <w:t xml:space="preserve"> </w:t>
      </w:r>
      <w:r w:rsidR="00924534" w:rsidRPr="00353BA2">
        <w:rPr>
          <w:color w:val="000000" w:themeColor="text1"/>
          <w:sz w:val="28"/>
          <w:szCs w:val="28"/>
        </w:rPr>
        <w:t xml:space="preserve">на знание разделов как философия и социология </w:t>
      </w:r>
      <w:r w:rsidR="002744CD" w:rsidRPr="00353BA2">
        <w:rPr>
          <w:color w:val="000000" w:themeColor="text1"/>
          <w:sz w:val="28"/>
          <w:szCs w:val="28"/>
        </w:rPr>
        <w:t xml:space="preserve">– падение с 57% до </w:t>
      </w:r>
      <w:r w:rsidR="00924534" w:rsidRPr="00353BA2">
        <w:rPr>
          <w:color w:val="000000" w:themeColor="text1"/>
          <w:sz w:val="28"/>
          <w:szCs w:val="28"/>
        </w:rPr>
        <w:t>41, 36%;</w:t>
      </w:r>
    </w:p>
    <w:p w14:paraId="5E02D4FA" w14:textId="77777777" w:rsidR="0096306B" w:rsidRPr="00353BA2" w:rsidRDefault="00924534" w:rsidP="00C92ED4">
      <w:pPr>
        <w:spacing w:line="276" w:lineRule="auto"/>
        <w:jc w:val="both"/>
        <w:rPr>
          <w:color w:val="000000" w:themeColor="text1"/>
          <w:sz w:val="28"/>
          <w:szCs w:val="28"/>
        </w:rPr>
      </w:pPr>
      <w:r w:rsidRPr="00353BA2">
        <w:rPr>
          <w:color w:val="000000" w:themeColor="text1"/>
          <w:sz w:val="28"/>
          <w:szCs w:val="28"/>
        </w:rPr>
        <w:t xml:space="preserve">№ 6 задание на знание базовых экономических законов </w:t>
      </w:r>
      <w:r w:rsidR="0096306B" w:rsidRPr="00353BA2">
        <w:rPr>
          <w:color w:val="000000" w:themeColor="text1"/>
          <w:sz w:val="28"/>
          <w:szCs w:val="28"/>
        </w:rPr>
        <w:t>– выполнение данного задания по - прежнему не поднимается выше 48, 96%;</w:t>
      </w:r>
    </w:p>
    <w:p w14:paraId="6D111267" w14:textId="7A08D176" w:rsidR="00924534" w:rsidRPr="00353BA2" w:rsidRDefault="0096306B" w:rsidP="00C92ED4">
      <w:pPr>
        <w:spacing w:line="276" w:lineRule="auto"/>
        <w:jc w:val="both"/>
        <w:rPr>
          <w:color w:val="000000" w:themeColor="text1"/>
          <w:sz w:val="28"/>
          <w:szCs w:val="28"/>
        </w:rPr>
      </w:pPr>
      <w:r w:rsidRPr="00353BA2">
        <w:rPr>
          <w:color w:val="000000" w:themeColor="text1"/>
          <w:sz w:val="28"/>
          <w:szCs w:val="28"/>
        </w:rPr>
        <w:t xml:space="preserve">№ 12 задание на    знание основ Конституции РФ- результаты выполнения данного задания существенно поднялись за последние три года с 48 % до 49, 96 %. Но данный результат показывает неуверенные знания выпускников </w:t>
      </w:r>
      <w:r w:rsidR="00D12ED3" w:rsidRPr="00353BA2">
        <w:rPr>
          <w:color w:val="000000" w:themeColor="text1"/>
          <w:sz w:val="28"/>
          <w:szCs w:val="28"/>
        </w:rPr>
        <w:t>по этому вопросу. П</w:t>
      </w:r>
      <w:r w:rsidRPr="00353BA2">
        <w:rPr>
          <w:color w:val="000000" w:themeColor="text1"/>
          <w:sz w:val="28"/>
          <w:szCs w:val="28"/>
        </w:rPr>
        <w:t xml:space="preserve">оэтому </w:t>
      </w:r>
      <w:r w:rsidR="00D12ED3" w:rsidRPr="00353BA2">
        <w:rPr>
          <w:color w:val="000000" w:themeColor="text1"/>
          <w:sz w:val="28"/>
          <w:szCs w:val="28"/>
        </w:rPr>
        <w:t>50 % порог выпускниками не пройден</w:t>
      </w:r>
      <w:r w:rsidRPr="00353BA2">
        <w:rPr>
          <w:color w:val="000000" w:themeColor="text1"/>
          <w:sz w:val="28"/>
          <w:szCs w:val="28"/>
        </w:rPr>
        <w:t>.</w:t>
      </w:r>
    </w:p>
    <w:p w14:paraId="56990075" w14:textId="02163B86" w:rsidR="000E607E" w:rsidRPr="00353BA2" w:rsidRDefault="00D250D9" w:rsidP="00C92ED4">
      <w:pPr>
        <w:contextualSpacing/>
        <w:jc w:val="both"/>
        <w:rPr>
          <w:color w:val="000000" w:themeColor="text1"/>
          <w:sz w:val="28"/>
          <w:szCs w:val="28"/>
        </w:rPr>
      </w:pPr>
      <w:r w:rsidRPr="00353BA2">
        <w:rPr>
          <w:color w:val="000000" w:themeColor="text1"/>
          <w:sz w:val="28"/>
          <w:szCs w:val="28"/>
        </w:rPr>
        <w:t xml:space="preserve">№13 задание на знание федеративного устройства и субъектов РФ – выполнения данного задания выявляет существенные внутренние изменения в качестве выполнения. </w:t>
      </w:r>
      <w:r w:rsidR="000E607E" w:rsidRPr="00353BA2">
        <w:rPr>
          <w:color w:val="000000" w:themeColor="text1"/>
          <w:sz w:val="28"/>
          <w:szCs w:val="28"/>
        </w:rPr>
        <w:t>Качество выполнения данного задания существенно поднялось, но по - прежнему 50 % порог выпускниками не пройден и составляет только 43,91%.</w:t>
      </w:r>
    </w:p>
    <w:p w14:paraId="7315EB30" w14:textId="5C74D030" w:rsidR="00831FDB" w:rsidRPr="00353BA2" w:rsidRDefault="00D250D9" w:rsidP="00C92ED4">
      <w:pPr>
        <w:contextualSpacing/>
        <w:jc w:val="both"/>
        <w:rPr>
          <w:color w:val="000000" w:themeColor="text1"/>
          <w:sz w:val="28"/>
          <w:szCs w:val="28"/>
        </w:rPr>
      </w:pPr>
      <w:r w:rsidRPr="00353BA2">
        <w:rPr>
          <w:color w:val="000000" w:themeColor="text1"/>
          <w:sz w:val="28"/>
          <w:szCs w:val="28"/>
        </w:rPr>
        <w:t xml:space="preserve">№15 </w:t>
      </w:r>
      <w:r w:rsidR="000E607E" w:rsidRPr="00353BA2">
        <w:rPr>
          <w:color w:val="000000" w:themeColor="text1"/>
          <w:sz w:val="28"/>
          <w:szCs w:val="28"/>
        </w:rPr>
        <w:t xml:space="preserve">правильное выполнение заданий на знание </w:t>
      </w:r>
      <w:r w:rsidRPr="00353BA2">
        <w:rPr>
          <w:color w:val="000000" w:themeColor="text1"/>
          <w:sz w:val="28"/>
          <w:szCs w:val="28"/>
        </w:rPr>
        <w:t>вопрос</w:t>
      </w:r>
      <w:r w:rsidR="000E607E" w:rsidRPr="00353BA2">
        <w:rPr>
          <w:color w:val="000000" w:themeColor="text1"/>
          <w:sz w:val="28"/>
          <w:szCs w:val="28"/>
        </w:rPr>
        <w:t>ов</w:t>
      </w:r>
      <w:r w:rsidRPr="00353BA2">
        <w:rPr>
          <w:color w:val="000000" w:themeColor="text1"/>
          <w:sz w:val="28"/>
          <w:szCs w:val="28"/>
        </w:rPr>
        <w:t xml:space="preserve"> правового регулирования общественных</w:t>
      </w:r>
      <w:r w:rsidR="000E607E" w:rsidRPr="00353BA2">
        <w:rPr>
          <w:color w:val="000000" w:themeColor="text1"/>
          <w:sz w:val="28"/>
          <w:szCs w:val="28"/>
        </w:rPr>
        <w:t xml:space="preserve"> </w:t>
      </w:r>
      <w:r w:rsidRPr="00353BA2">
        <w:rPr>
          <w:color w:val="000000" w:themeColor="text1"/>
          <w:sz w:val="28"/>
          <w:szCs w:val="28"/>
        </w:rPr>
        <w:t>отношений</w:t>
      </w:r>
      <w:r w:rsidR="000E607E" w:rsidRPr="00353BA2">
        <w:rPr>
          <w:color w:val="000000" w:themeColor="text1"/>
          <w:sz w:val="28"/>
          <w:szCs w:val="28"/>
        </w:rPr>
        <w:t xml:space="preserve"> и правоведение так же показало падение результатов выполнения задания: от 49% до 45, 99%. </w:t>
      </w:r>
    </w:p>
    <w:p w14:paraId="0A483971" w14:textId="706447CF" w:rsidR="00DF7590" w:rsidRPr="00353BA2" w:rsidRDefault="00E27086" w:rsidP="00C92ED4">
      <w:pPr>
        <w:ind w:firstLine="708"/>
        <w:contextualSpacing/>
        <w:jc w:val="both"/>
        <w:rPr>
          <w:color w:val="000000" w:themeColor="text1"/>
          <w:sz w:val="28"/>
          <w:szCs w:val="28"/>
        </w:rPr>
      </w:pPr>
      <w:r w:rsidRPr="00353BA2">
        <w:rPr>
          <w:color w:val="000000" w:themeColor="text1"/>
          <w:sz w:val="28"/>
          <w:szCs w:val="28"/>
        </w:rPr>
        <w:t>Превышение</w:t>
      </w:r>
      <w:r w:rsidR="005270CB" w:rsidRPr="00353BA2">
        <w:rPr>
          <w:color w:val="000000" w:themeColor="text1"/>
          <w:sz w:val="28"/>
          <w:szCs w:val="28"/>
        </w:rPr>
        <w:t xml:space="preserve"> 50</w:t>
      </w:r>
      <w:r w:rsidR="000E607E" w:rsidRPr="00353BA2">
        <w:rPr>
          <w:color w:val="000000" w:themeColor="text1"/>
          <w:sz w:val="28"/>
          <w:szCs w:val="28"/>
        </w:rPr>
        <w:t xml:space="preserve"> % </w:t>
      </w:r>
      <w:r w:rsidRPr="00353BA2">
        <w:rPr>
          <w:color w:val="000000" w:themeColor="text1"/>
          <w:sz w:val="28"/>
          <w:szCs w:val="28"/>
        </w:rPr>
        <w:t xml:space="preserve">порога </w:t>
      </w:r>
      <w:r w:rsidR="000E607E" w:rsidRPr="00353BA2">
        <w:rPr>
          <w:color w:val="000000" w:themeColor="text1"/>
          <w:sz w:val="28"/>
          <w:szCs w:val="28"/>
        </w:rPr>
        <w:t xml:space="preserve">выполнения заданий базового уровня первой части </w:t>
      </w:r>
      <w:r w:rsidR="005270CB" w:rsidRPr="00353BA2">
        <w:rPr>
          <w:color w:val="000000" w:themeColor="text1"/>
          <w:sz w:val="28"/>
          <w:szCs w:val="28"/>
        </w:rPr>
        <w:t xml:space="preserve">стали </w:t>
      </w:r>
      <w:r w:rsidR="009207C3" w:rsidRPr="00353BA2">
        <w:rPr>
          <w:color w:val="000000" w:themeColor="text1"/>
          <w:sz w:val="28"/>
          <w:szCs w:val="28"/>
        </w:rPr>
        <w:t>задания</w:t>
      </w:r>
      <w:r w:rsidR="005270CB" w:rsidRPr="00353BA2">
        <w:rPr>
          <w:color w:val="000000" w:themeColor="text1"/>
          <w:sz w:val="28"/>
          <w:szCs w:val="28"/>
        </w:rPr>
        <w:t xml:space="preserve">: </w:t>
      </w:r>
      <w:r w:rsidR="009207C3" w:rsidRPr="00353BA2">
        <w:rPr>
          <w:color w:val="000000" w:themeColor="text1"/>
          <w:sz w:val="28"/>
          <w:szCs w:val="28"/>
        </w:rPr>
        <w:t>№ 1, № 8</w:t>
      </w:r>
      <w:r w:rsidR="00292594" w:rsidRPr="00353BA2">
        <w:rPr>
          <w:color w:val="000000" w:themeColor="text1"/>
          <w:sz w:val="28"/>
          <w:szCs w:val="28"/>
        </w:rPr>
        <w:t>, № 9.</w:t>
      </w:r>
    </w:p>
    <w:p w14:paraId="027FD6D7" w14:textId="6F52B35F" w:rsidR="005270CB" w:rsidRPr="00353BA2" w:rsidRDefault="00E27086" w:rsidP="00C92ED4">
      <w:pPr>
        <w:spacing w:line="276" w:lineRule="auto"/>
        <w:contextualSpacing/>
        <w:jc w:val="both"/>
        <w:rPr>
          <w:color w:val="000000" w:themeColor="text1"/>
          <w:sz w:val="28"/>
          <w:szCs w:val="28"/>
        </w:rPr>
      </w:pPr>
      <w:r w:rsidRPr="00353BA2">
        <w:rPr>
          <w:color w:val="000000" w:themeColor="text1"/>
          <w:sz w:val="28"/>
          <w:szCs w:val="28"/>
        </w:rPr>
        <w:t>№ 1 задание нацелено на проверку сформированности знаний об основах общественных наук – повышение результата на 15 % с 58% до 70,12%;</w:t>
      </w:r>
    </w:p>
    <w:p w14:paraId="0AA5BF5B" w14:textId="2030EB07" w:rsidR="00195382" w:rsidRPr="00353BA2" w:rsidRDefault="00E27086" w:rsidP="00C92ED4">
      <w:pPr>
        <w:spacing w:line="276" w:lineRule="auto"/>
        <w:contextualSpacing/>
        <w:jc w:val="both"/>
        <w:rPr>
          <w:color w:val="000000" w:themeColor="text1"/>
          <w:sz w:val="28"/>
          <w:szCs w:val="28"/>
        </w:rPr>
      </w:pPr>
      <w:r w:rsidRPr="00353BA2">
        <w:rPr>
          <w:color w:val="000000" w:themeColor="text1"/>
          <w:sz w:val="28"/>
          <w:szCs w:val="28"/>
        </w:rPr>
        <w:t xml:space="preserve">№ 8 задание на </w:t>
      </w:r>
      <w:r w:rsidR="00195382" w:rsidRPr="00353BA2">
        <w:rPr>
          <w:color w:val="000000" w:themeColor="text1"/>
          <w:sz w:val="28"/>
          <w:szCs w:val="28"/>
        </w:rPr>
        <w:t>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w:t>
      </w:r>
    </w:p>
    <w:p w14:paraId="01585D40" w14:textId="17A24E2F" w:rsidR="00E27086" w:rsidRPr="00353BA2" w:rsidRDefault="00195382" w:rsidP="00C92ED4">
      <w:pPr>
        <w:spacing w:line="276" w:lineRule="auto"/>
        <w:contextualSpacing/>
        <w:jc w:val="both"/>
        <w:rPr>
          <w:color w:val="000000" w:themeColor="text1"/>
          <w:sz w:val="28"/>
          <w:szCs w:val="28"/>
        </w:rPr>
      </w:pPr>
      <w:r w:rsidRPr="00353BA2">
        <w:rPr>
          <w:color w:val="000000" w:themeColor="text1"/>
          <w:sz w:val="28"/>
          <w:szCs w:val="28"/>
        </w:rPr>
        <w:t xml:space="preserve">оценочные суждения, мнения. </w:t>
      </w:r>
      <w:r w:rsidR="00E27086" w:rsidRPr="00353BA2">
        <w:rPr>
          <w:color w:val="000000" w:themeColor="text1"/>
          <w:sz w:val="28"/>
          <w:szCs w:val="28"/>
        </w:rPr>
        <w:t>– повышение результата с 57% до 67,70%;</w:t>
      </w:r>
    </w:p>
    <w:p w14:paraId="2F0336BE" w14:textId="2C1C1A80" w:rsidR="00E27086" w:rsidRPr="00353BA2" w:rsidRDefault="00E27086" w:rsidP="00E27086">
      <w:pPr>
        <w:spacing w:line="276" w:lineRule="auto"/>
        <w:contextualSpacing/>
        <w:jc w:val="both"/>
        <w:rPr>
          <w:color w:val="000000" w:themeColor="text1"/>
          <w:sz w:val="28"/>
          <w:szCs w:val="28"/>
        </w:rPr>
      </w:pPr>
      <w:r w:rsidRPr="00353BA2">
        <w:rPr>
          <w:color w:val="000000" w:themeColor="text1"/>
          <w:sz w:val="28"/>
          <w:szCs w:val="28"/>
        </w:rPr>
        <w:lastRenderedPageBreak/>
        <w:t xml:space="preserve">№ 9 задание на умение считывать графическую информацию </w:t>
      </w:r>
      <w:r w:rsidR="00DE247C" w:rsidRPr="00353BA2">
        <w:rPr>
          <w:color w:val="000000" w:themeColor="text1"/>
          <w:sz w:val="28"/>
          <w:szCs w:val="28"/>
        </w:rPr>
        <w:t>социальной сферы и социологии привело к незначительному снижению результата, но сохранило превышение 50% порога выполнения задания с 71% до 68, 74%.</w:t>
      </w:r>
    </w:p>
    <w:p w14:paraId="72E92EF4" w14:textId="2D614DEE" w:rsidR="00DE247C" w:rsidRPr="00353BA2" w:rsidRDefault="00DE247C" w:rsidP="002A2C04">
      <w:pPr>
        <w:spacing w:line="276" w:lineRule="auto"/>
        <w:ind w:firstLine="567"/>
        <w:contextualSpacing/>
        <w:jc w:val="both"/>
        <w:rPr>
          <w:color w:val="000000" w:themeColor="text1"/>
          <w:sz w:val="28"/>
          <w:szCs w:val="28"/>
        </w:rPr>
      </w:pPr>
      <w:r w:rsidRPr="00353BA2">
        <w:rPr>
          <w:color w:val="000000" w:themeColor="text1"/>
          <w:sz w:val="28"/>
          <w:szCs w:val="28"/>
        </w:rPr>
        <w:t xml:space="preserve">Изменения выполнения данных заданий в первую очередь </w:t>
      </w:r>
      <w:r w:rsidR="00725188" w:rsidRPr="00353BA2">
        <w:rPr>
          <w:color w:val="000000" w:themeColor="text1"/>
          <w:sz w:val="28"/>
          <w:szCs w:val="28"/>
        </w:rPr>
        <w:t xml:space="preserve">зависит от </w:t>
      </w:r>
      <w:r w:rsidRPr="00353BA2">
        <w:rPr>
          <w:color w:val="000000" w:themeColor="text1"/>
          <w:sz w:val="28"/>
          <w:szCs w:val="28"/>
        </w:rPr>
        <w:t>усиления и уменьшения внимания педагогов к</w:t>
      </w:r>
      <w:r w:rsidR="00DC6CDF" w:rsidRPr="00353BA2">
        <w:rPr>
          <w:color w:val="000000" w:themeColor="text1"/>
          <w:sz w:val="28"/>
          <w:szCs w:val="28"/>
        </w:rPr>
        <w:t xml:space="preserve"> </w:t>
      </w:r>
      <w:r w:rsidR="00725188" w:rsidRPr="00353BA2">
        <w:rPr>
          <w:color w:val="000000" w:themeColor="text1"/>
          <w:sz w:val="28"/>
          <w:szCs w:val="28"/>
        </w:rPr>
        <w:t>задания</w:t>
      </w:r>
      <w:r w:rsidR="00DC6CDF" w:rsidRPr="00353BA2">
        <w:rPr>
          <w:color w:val="000000" w:themeColor="text1"/>
          <w:sz w:val="28"/>
          <w:szCs w:val="28"/>
        </w:rPr>
        <w:t>м</w:t>
      </w:r>
      <w:r w:rsidR="00725188" w:rsidRPr="00353BA2">
        <w:rPr>
          <w:color w:val="000000" w:themeColor="text1"/>
          <w:sz w:val="28"/>
          <w:szCs w:val="28"/>
        </w:rPr>
        <w:t xml:space="preserve"> КИМ ЕГЭ </w:t>
      </w:r>
      <w:r w:rsidRPr="00353BA2">
        <w:rPr>
          <w:color w:val="000000" w:themeColor="text1"/>
          <w:sz w:val="28"/>
          <w:szCs w:val="28"/>
        </w:rPr>
        <w:t xml:space="preserve">в ходе подготовки выпускников.  </w:t>
      </w:r>
    </w:p>
    <w:p w14:paraId="13A6F0D0" w14:textId="1C302D3A" w:rsidR="002A2C04" w:rsidRPr="00353BA2" w:rsidRDefault="00DE247C" w:rsidP="00D86B93">
      <w:pPr>
        <w:spacing w:line="276" w:lineRule="auto"/>
        <w:ind w:firstLine="567"/>
        <w:jc w:val="both"/>
        <w:rPr>
          <w:color w:val="000000" w:themeColor="text1"/>
          <w:sz w:val="28"/>
          <w:szCs w:val="28"/>
        </w:rPr>
      </w:pPr>
      <w:r w:rsidRPr="00353BA2">
        <w:rPr>
          <w:color w:val="000000" w:themeColor="text1"/>
          <w:sz w:val="28"/>
          <w:szCs w:val="28"/>
        </w:rPr>
        <w:t xml:space="preserve">Таким образом, </w:t>
      </w:r>
      <w:r w:rsidR="002A2C04" w:rsidRPr="00353BA2">
        <w:rPr>
          <w:color w:val="000000" w:themeColor="text1"/>
          <w:sz w:val="28"/>
          <w:szCs w:val="28"/>
        </w:rPr>
        <w:t xml:space="preserve">у выпускников Республики Ингушетия на достаточном уровне сформирована и демонстрирует </w:t>
      </w:r>
      <w:r w:rsidRPr="00353BA2">
        <w:rPr>
          <w:color w:val="000000" w:themeColor="text1"/>
          <w:sz w:val="28"/>
          <w:szCs w:val="28"/>
        </w:rPr>
        <w:t>теоретическая баз</w:t>
      </w:r>
      <w:r w:rsidR="002A2C04" w:rsidRPr="00353BA2">
        <w:rPr>
          <w:color w:val="000000" w:themeColor="text1"/>
          <w:sz w:val="28"/>
          <w:szCs w:val="28"/>
        </w:rPr>
        <w:t>а</w:t>
      </w:r>
      <w:r w:rsidRPr="00353BA2">
        <w:rPr>
          <w:color w:val="000000" w:themeColor="text1"/>
          <w:sz w:val="28"/>
          <w:szCs w:val="28"/>
        </w:rPr>
        <w:t xml:space="preserve"> по обществознанию</w:t>
      </w:r>
      <w:r w:rsidR="00102D0B" w:rsidRPr="00353BA2">
        <w:rPr>
          <w:color w:val="000000" w:themeColor="text1"/>
          <w:sz w:val="28"/>
          <w:szCs w:val="28"/>
        </w:rPr>
        <w:t>.</w:t>
      </w:r>
    </w:p>
    <w:p w14:paraId="7CEBCDF3" w14:textId="14C63BBE" w:rsidR="002A2C04" w:rsidRPr="00353BA2" w:rsidRDefault="00DE247C" w:rsidP="00D86B93">
      <w:pPr>
        <w:spacing w:line="276" w:lineRule="auto"/>
        <w:ind w:firstLine="567"/>
        <w:jc w:val="both"/>
        <w:rPr>
          <w:color w:val="000000" w:themeColor="text1"/>
          <w:sz w:val="28"/>
          <w:szCs w:val="28"/>
        </w:rPr>
      </w:pPr>
      <w:r w:rsidRPr="00353BA2">
        <w:rPr>
          <w:color w:val="000000" w:themeColor="text1"/>
          <w:sz w:val="28"/>
          <w:szCs w:val="28"/>
        </w:rPr>
        <w:t>В то же время анализ динамик</w:t>
      </w:r>
      <w:r w:rsidR="002A2C04" w:rsidRPr="00353BA2">
        <w:rPr>
          <w:color w:val="000000" w:themeColor="text1"/>
          <w:sz w:val="28"/>
          <w:szCs w:val="28"/>
        </w:rPr>
        <w:t>и</w:t>
      </w:r>
      <w:r w:rsidRPr="00353BA2">
        <w:rPr>
          <w:color w:val="000000" w:themeColor="text1"/>
          <w:sz w:val="28"/>
          <w:szCs w:val="28"/>
        </w:rPr>
        <w:t xml:space="preserve"> выявляет «болевые точки» 2026 года: снижение результатов в заданиях</w:t>
      </w:r>
      <w:r w:rsidR="002A2C04" w:rsidRPr="00353BA2">
        <w:rPr>
          <w:color w:val="000000" w:themeColor="text1"/>
          <w:sz w:val="28"/>
          <w:szCs w:val="28"/>
        </w:rPr>
        <w:t>, требующих знание вопросов правоведение, Конституции РФ, по - прежнему сложных вопросов в экономике (виды налогов и налогообложение).</w:t>
      </w:r>
    </w:p>
    <w:p w14:paraId="105D0253" w14:textId="499F5C1B" w:rsidR="00DE247C" w:rsidRPr="00353BA2" w:rsidRDefault="00DE247C" w:rsidP="00D86B93">
      <w:pPr>
        <w:spacing w:line="276" w:lineRule="auto"/>
        <w:ind w:firstLine="567"/>
        <w:jc w:val="both"/>
        <w:rPr>
          <w:color w:val="000000" w:themeColor="text1"/>
          <w:sz w:val="28"/>
          <w:szCs w:val="28"/>
        </w:rPr>
      </w:pPr>
      <w:r w:rsidRPr="00353BA2">
        <w:rPr>
          <w:color w:val="000000" w:themeColor="text1"/>
          <w:sz w:val="28"/>
          <w:szCs w:val="28"/>
        </w:rPr>
        <w:t>Эти аспекты должны стать приоритетными направлениями коррекционной работы в следующем учебном году.</w:t>
      </w:r>
    </w:p>
    <w:p w14:paraId="7747FBB8" w14:textId="77777777" w:rsidR="00163C6F" w:rsidRPr="00353BA2" w:rsidRDefault="00163C6F" w:rsidP="00781CE1">
      <w:pPr>
        <w:spacing w:line="276" w:lineRule="auto"/>
        <w:jc w:val="center"/>
        <w:rPr>
          <w:b/>
          <w:bCs/>
          <w:color w:val="000000" w:themeColor="text1"/>
          <w:sz w:val="28"/>
          <w:szCs w:val="28"/>
        </w:rPr>
      </w:pPr>
    </w:p>
    <w:p w14:paraId="2963BC2C" w14:textId="1F1B5992" w:rsidR="00781CE1" w:rsidRPr="00353BA2" w:rsidRDefault="00781CE1" w:rsidP="00781CE1">
      <w:pPr>
        <w:spacing w:line="276" w:lineRule="auto"/>
        <w:jc w:val="center"/>
        <w:rPr>
          <w:b/>
          <w:bCs/>
          <w:color w:val="000000" w:themeColor="text1"/>
          <w:sz w:val="28"/>
          <w:szCs w:val="28"/>
        </w:rPr>
      </w:pPr>
      <w:r w:rsidRPr="00353BA2">
        <w:rPr>
          <w:b/>
          <w:bCs/>
          <w:color w:val="000000" w:themeColor="text1"/>
          <w:sz w:val="28"/>
          <w:szCs w:val="28"/>
        </w:rPr>
        <w:t>Заданий повышенного уровня сложности 1 части КИМ ЕГЭ по обществознанию.</w:t>
      </w:r>
    </w:p>
    <w:p w14:paraId="5CF63054" w14:textId="162828A2" w:rsidR="00781CE1" w:rsidRPr="00353BA2" w:rsidRDefault="00781CE1" w:rsidP="00781CE1">
      <w:pPr>
        <w:spacing w:line="276" w:lineRule="auto"/>
        <w:rPr>
          <w:b/>
          <w:bCs/>
          <w:color w:val="000000" w:themeColor="text1"/>
          <w:sz w:val="28"/>
          <w:szCs w:val="28"/>
        </w:rPr>
      </w:pPr>
      <w:r w:rsidRPr="00353BA2">
        <w:rPr>
          <w:b/>
          <w:bCs/>
          <w:color w:val="000000" w:themeColor="text1"/>
          <w:sz w:val="28"/>
          <w:szCs w:val="28"/>
        </w:rPr>
        <w:t xml:space="preserve">     </w:t>
      </w:r>
      <w:r w:rsidRPr="00353BA2">
        <w:rPr>
          <w:noProof/>
          <w:color w:val="000000" w:themeColor="text1"/>
        </w:rPr>
        <w:drawing>
          <wp:inline distT="0" distB="0" distL="0" distR="0" wp14:anchorId="1DAB8D0B" wp14:editId="2153359F">
            <wp:extent cx="8390255" cy="2057302"/>
            <wp:effectExtent l="0" t="0" r="10795" b="635"/>
            <wp:docPr id="1093222611" name="Диаграмма 1">
              <a:extLst xmlns:a="http://schemas.openxmlformats.org/drawingml/2006/main">
                <a:ext uri="{FF2B5EF4-FFF2-40B4-BE49-F238E27FC236}">
                  <a16:creationId xmlns:a16="http://schemas.microsoft.com/office/drawing/2014/main" id="{64344F94-7628-E9CA-56FC-5D18BBAC7C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AA1EBC" w14:textId="77777777" w:rsidR="00721E6B" w:rsidRPr="00353BA2" w:rsidRDefault="00721E6B" w:rsidP="008B680A">
      <w:pPr>
        <w:spacing w:line="276" w:lineRule="auto"/>
        <w:jc w:val="both"/>
        <w:rPr>
          <w:color w:val="000000" w:themeColor="text1"/>
          <w:sz w:val="28"/>
          <w:szCs w:val="28"/>
        </w:rPr>
      </w:pPr>
    </w:p>
    <w:p w14:paraId="5E814514" w14:textId="291819FF" w:rsidR="005B61A4" w:rsidRPr="00353BA2" w:rsidRDefault="008B680A" w:rsidP="00721E6B">
      <w:pPr>
        <w:spacing w:line="276" w:lineRule="auto"/>
        <w:ind w:firstLine="708"/>
        <w:jc w:val="both"/>
        <w:rPr>
          <w:color w:val="000000" w:themeColor="text1"/>
          <w:sz w:val="28"/>
          <w:szCs w:val="28"/>
        </w:rPr>
      </w:pPr>
      <w:r w:rsidRPr="00353BA2">
        <w:rPr>
          <w:color w:val="000000" w:themeColor="text1"/>
          <w:sz w:val="28"/>
          <w:szCs w:val="28"/>
        </w:rPr>
        <w:t>Анализ статистических данных за 2026 год в сравнении с 2025 и 2024 годами (см. диаграмму) позволяет сделать вывод, что все элементы из восьми заданий (</w:t>
      </w:r>
      <w:r w:rsidR="005B61A4" w:rsidRPr="00353BA2">
        <w:rPr>
          <w:color w:val="000000" w:themeColor="text1"/>
          <w:sz w:val="28"/>
          <w:szCs w:val="28"/>
        </w:rPr>
        <w:t>2, 4, 5, 7, 10, 11, 14, 16</w:t>
      </w:r>
      <w:r w:rsidRPr="00353BA2">
        <w:rPr>
          <w:color w:val="000000" w:themeColor="text1"/>
          <w:sz w:val="28"/>
          <w:szCs w:val="28"/>
        </w:rPr>
        <w:t xml:space="preserve">) содержания </w:t>
      </w:r>
      <w:r w:rsidR="005B61A4" w:rsidRPr="00353BA2">
        <w:rPr>
          <w:color w:val="000000" w:themeColor="text1"/>
          <w:sz w:val="28"/>
          <w:szCs w:val="28"/>
        </w:rPr>
        <w:t>повышенного</w:t>
      </w:r>
      <w:r w:rsidRPr="00353BA2">
        <w:rPr>
          <w:color w:val="000000" w:themeColor="text1"/>
          <w:sz w:val="28"/>
          <w:szCs w:val="28"/>
        </w:rPr>
        <w:t xml:space="preserve"> уровня усвоены экзаменуемыми по – разному</w:t>
      </w:r>
      <w:r w:rsidR="005B61A4" w:rsidRPr="00353BA2">
        <w:rPr>
          <w:color w:val="000000" w:themeColor="text1"/>
          <w:sz w:val="28"/>
          <w:szCs w:val="28"/>
        </w:rPr>
        <w:t>:</w:t>
      </w:r>
    </w:p>
    <w:p w14:paraId="0B835CEC" w14:textId="499081EE" w:rsidR="005B61A4" w:rsidRPr="00353BA2" w:rsidRDefault="005B61A4" w:rsidP="008B680A">
      <w:pPr>
        <w:spacing w:line="276" w:lineRule="auto"/>
        <w:jc w:val="both"/>
        <w:rPr>
          <w:color w:val="000000" w:themeColor="text1"/>
          <w:sz w:val="28"/>
          <w:szCs w:val="28"/>
        </w:rPr>
      </w:pPr>
      <w:r w:rsidRPr="00353BA2">
        <w:rPr>
          <w:color w:val="000000" w:themeColor="text1"/>
          <w:sz w:val="28"/>
          <w:szCs w:val="28"/>
        </w:rPr>
        <w:t xml:space="preserve">- </w:t>
      </w:r>
      <w:r w:rsidR="008B680A" w:rsidRPr="00353BA2">
        <w:rPr>
          <w:color w:val="000000" w:themeColor="text1"/>
          <w:sz w:val="28"/>
          <w:szCs w:val="28"/>
        </w:rPr>
        <w:t>снижение успешности выполнения задания</w:t>
      </w:r>
      <w:r w:rsidRPr="00353BA2">
        <w:rPr>
          <w:color w:val="000000" w:themeColor="text1"/>
          <w:sz w:val="28"/>
          <w:szCs w:val="28"/>
        </w:rPr>
        <w:t>: № 10 (с 55% до 40, 46%); № 11 (с 46% до 44, 47%).</w:t>
      </w:r>
    </w:p>
    <w:p w14:paraId="5B9D5D73" w14:textId="77777777" w:rsidR="00FE5E88" w:rsidRPr="00353BA2" w:rsidRDefault="00FE5E88" w:rsidP="00721E6B">
      <w:pPr>
        <w:spacing w:line="276" w:lineRule="auto"/>
        <w:ind w:firstLine="708"/>
        <w:jc w:val="both"/>
        <w:rPr>
          <w:color w:val="000000" w:themeColor="text1"/>
          <w:sz w:val="28"/>
          <w:szCs w:val="28"/>
        </w:rPr>
      </w:pPr>
      <w:r w:rsidRPr="00353BA2">
        <w:rPr>
          <w:color w:val="000000" w:themeColor="text1"/>
          <w:sz w:val="28"/>
          <w:szCs w:val="28"/>
        </w:rPr>
        <w:lastRenderedPageBreak/>
        <w:t>Результаты з</w:t>
      </w:r>
      <w:r w:rsidR="005B61A4" w:rsidRPr="00353BA2">
        <w:rPr>
          <w:color w:val="000000" w:themeColor="text1"/>
          <w:sz w:val="28"/>
          <w:szCs w:val="28"/>
        </w:rPr>
        <w:t>адани</w:t>
      </w:r>
      <w:r w:rsidRPr="00353BA2">
        <w:rPr>
          <w:color w:val="000000" w:themeColor="text1"/>
          <w:sz w:val="28"/>
          <w:szCs w:val="28"/>
        </w:rPr>
        <w:t>я</w:t>
      </w:r>
      <w:r w:rsidR="005B61A4" w:rsidRPr="00353BA2">
        <w:rPr>
          <w:color w:val="000000" w:themeColor="text1"/>
          <w:sz w:val="28"/>
          <w:szCs w:val="28"/>
        </w:rPr>
        <w:t xml:space="preserve"> № 10</w:t>
      </w:r>
      <w:r w:rsidRPr="00353BA2">
        <w:rPr>
          <w:color w:val="000000" w:themeColor="text1"/>
          <w:sz w:val="28"/>
          <w:szCs w:val="28"/>
        </w:rPr>
        <w:t xml:space="preserve"> (введение в политологию) снизились с 54% до 40, 46%;</w:t>
      </w:r>
    </w:p>
    <w:p w14:paraId="428EAA5C" w14:textId="55624F0F" w:rsidR="008B680A" w:rsidRPr="00353BA2" w:rsidRDefault="00FE5E88" w:rsidP="008B680A">
      <w:pPr>
        <w:spacing w:line="276" w:lineRule="auto"/>
        <w:jc w:val="both"/>
        <w:rPr>
          <w:color w:val="000000" w:themeColor="text1"/>
          <w:sz w:val="28"/>
          <w:szCs w:val="28"/>
        </w:rPr>
      </w:pPr>
      <w:r w:rsidRPr="00353BA2">
        <w:rPr>
          <w:color w:val="000000" w:themeColor="text1"/>
          <w:sz w:val="28"/>
          <w:szCs w:val="28"/>
        </w:rPr>
        <w:t>Задание № 11 (введение в политологию) снизились с 46 % до 44, 47%.</w:t>
      </w:r>
    </w:p>
    <w:p w14:paraId="3F4847F9" w14:textId="7F500608" w:rsidR="00FE5E88" w:rsidRPr="00353BA2" w:rsidRDefault="00DE0187" w:rsidP="008B680A">
      <w:pPr>
        <w:spacing w:line="276" w:lineRule="auto"/>
        <w:jc w:val="both"/>
        <w:rPr>
          <w:color w:val="000000" w:themeColor="text1"/>
          <w:sz w:val="28"/>
          <w:szCs w:val="28"/>
        </w:rPr>
      </w:pPr>
      <w:r w:rsidRPr="00353BA2">
        <w:rPr>
          <w:color w:val="000000" w:themeColor="text1"/>
          <w:sz w:val="28"/>
          <w:szCs w:val="28"/>
        </w:rPr>
        <w:t xml:space="preserve">Поэтому результаты выполнения заданий № 10 и 11имеют порог выполнения ниже </w:t>
      </w:r>
      <w:r w:rsidR="00FE5E88" w:rsidRPr="00353BA2">
        <w:rPr>
          <w:color w:val="000000" w:themeColor="text1"/>
          <w:sz w:val="28"/>
          <w:szCs w:val="28"/>
        </w:rPr>
        <w:t>50 %.</w:t>
      </w:r>
    </w:p>
    <w:p w14:paraId="14EDA2D6" w14:textId="2F6C7956" w:rsidR="00FE5E88" w:rsidRPr="00353BA2" w:rsidRDefault="00FE5E88" w:rsidP="008B680A">
      <w:pPr>
        <w:spacing w:line="276" w:lineRule="auto"/>
        <w:jc w:val="both"/>
        <w:rPr>
          <w:color w:val="000000" w:themeColor="text1"/>
          <w:sz w:val="28"/>
          <w:szCs w:val="28"/>
        </w:rPr>
      </w:pPr>
      <w:r w:rsidRPr="00353BA2">
        <w:rPr>
          <w:color w:val="000000" w:themeColor="text1"/>
          <w:sz w:val="28"/>
          <w:szCs w:val="28"/>
        </w:rPr>
        <w:t>Вместе с тем 6 заданий из 8 первой части повышенного уровня имели превышение порога в 50 % выполнения заданий</w:t>
      </w:r>
      <w:r w:rsidR="00D936C7" w:rsidRPr="00353BA2">
        <w:rPr>
          <w:color w:val="000000" w:themeColor="text1"/>
          <w:sz w:val="28"/>
          <w:szCs w:val="28"/>
        </w:rPr>
        <w:t>:</w:t>
      </w:r>
    </w:p>
    <w:p w14:paraId="617BD6C9" w14:textId="5F2380E1" w:rsidR="00D936C7" w:rsidRPr="00353BA2" w:rsidRDefault="00D936C7" w:rsidP="00D936C7">
      <w:pPr>
        <w:spacing w:line="276" w:lineRule="auto"/>
        <w:jc w:val="both"/>
        <w:rPr>
          <w:color w:val="000000" w:themeColor="text1"/>
          <w:sz w:val="28"/>
          <w:szCs w:val="28"/>
        </w:rPr>
      </w:pPr>
      <w:r w:rsidRPr="00353BA2">
        <w:rPr>
          <w:color w:val="000000" w:themeColor="text1"/>
          <w:sz w:val="28"/>
          <w:szCs w:val="28"/>
        </w:rPr>
        <w:t>Задания 2–16 в совокупности представляют задания из пяти тематических модулей обществоведческого курса: «Человек в обществе. Духовная культура», «Экономика», «Социальная сфера» «Политическая сфера» и «Политология».</w:t>
      </w:r>
    </w:p>
    <w:p w14:paraId="50BBE0DB" w14:textId="14D7A702" w:rsidR="00D936C7" w:rsidRPr="00353BA2" w:rsidRDefault="00D936C7" w:rsidP="00D936C7">
      <w:pPr>
        <w:spacing w:line="276" w:lineRule="auto"/>
        <w:jc w:val="both"/>
        <w:rPr>
          <w:color w:val="000000" w:themeColor="text1"/>
          <w:sz w:val="28"/>
          <w:szCs w:val="28"/>
        </w:rPr>
      </w:pPr>
      <w:r w:rsidRPr="00353BA2">
        <w:rPr>
          <w:color w:val="000000" w:themeColor="text1"/>
          <w:sz w:val="28"/>
          <w:szCs w:val="28"/>
        </w:rPr>
        <w:t xml:space="preserve">Задание № 2 </w:t>
      </w:r>
      <w:r w:rsidR="004600D8" w:rsidRPr="00353BA2">
        <w:rPr>
          <w:color w:val="000000" w:themeColor="text1"/>
          <w:sz w:val="28"/>
          <w:szCs w:val="28"/>
        </w:rPr>
        <w:t>на знание вопросов из раздела «человек и общество» имеет повышение результатов с 60% до 64, 97%.</w:t>
      </w:r>
    </w:p>
    <w:p w14:paraId="7A8FDCF6" w14:textId="1394387E" w:rsidR="004600D8" w:rsidRPr="00353BA2" w:rsidRDefault="004600D8" w:rsidP="00D936C7">
      <w:pPr>
        <w:spacing w:line="276" w:lineRule="auto"/>
        <w:jc w:val="both"/>
        <w:rPr>
          <w:color w:val="000000" w:themeColor="text1"/>
          <w:sz w:val="28"/>
          <w:szCs w:val="28"/>
        </w:rPr>
      </w:pPr>
      <w:r w:rsidRPr="00353BA2">
        <w:rPr>
          <w:color w:val="000000" w:themeColor="text1"/>
          <w:sz w:val="28"/>
          <w:szCs w:val="28"/>
        </w:rPr>
        <w:t>Задание № 4 на знание вопросов из раздела «духовная культура» имеет повышение результатов с 47% до 64, 73%.</w:t>
      </w:r>
    </w:p>
    <w:p w14:paraId="3E05F826" w14:textId="3C886D3E" w:rsidR="004600D8" w:rsidRPr="00353BA2" w:rsidRDefault="004600D8" w:rsidP="004600D8">
      <w:pPr>
        <w:spacing w:line="276" w:lineRule="auto"/>
        <w:jc w:val="both"/>
        <w:rPr>
          <w:color w:val="000000" w:themeColor="text1"/>
          <w:sz w:val="28"/>
          <w:szCs w:val="28"/>
        </w:rPr>
      </w:pPr>
      <w:r w:rsidRPr="00353BA2">
        <w:rPr>
          <w:color w:val="000000" w:themeColor="text1"/>
          <w:sz w:val="28"/>
          <w:szCs w:val="28"/>
        </w:rPr>
        <w:t>Задание № 5 на знание вопросов из раздела «экономика» имеет повышение результатов с 50% до 56, 36%.</w:t>
      </w:r>
    </w:p>
    <w:p w14:paraId="78C16F66" w14:textId="3DBDD902" w:rsidR="0093609D" w:rsidRPr="00353BA2" w:rsidRDefault="0093609D" w:rsidP="004600D8">
      <w:pPr>
        <w:spacing w:line="276" w:lineRule="auto"/>
        <w:jc w:val="both"/>
        <w:rPr>
          <w:color w:val="000000" w:themeColor="text1"/>
          <w:sz w:val="28"/>
          <w:szCs w:val="28"/>
        </w:rPr>
      </w:pPr>
      <w:r w:rsidRPr="00353BA2">
        <w:rPr>
          <w:color w:val="000000" w:themeColor="text1"/>
          <w:sz w:val="28"/>
          <w:szCs w:val="28"/>
        </w:rPr>
        <w:t>Задание № 7 на знание вопросов из раздела «экономика» имеет повышение результатов с 49% до 61, 34%.</w:t>
      </w:r>
    </w:p>
    <w:p w14:paraId="1EBD54C3" w14:textId="5E517618" w:rsidR="00930D22" w:rsidRPr="00353BA2" w:rsidRDefault="00930D22" w:rsidP="00930D22">
      <w:pPr>
        <w:spacing w:line="276" w:lineRule="auto"/>
        <w:jc w:val="both"/>
        <w:rPr>
          <w:color w:val="000000" w:themeColor="text1"/>
          <w:sz w:val="28"/>
          <w:szCs w:val="28"/>
        </w:rPr>
      </w:pPr>
      <w:r w:rsidRPr="00353BA2">
        <w:rPr>
          <w:color w:val="000000" w:themeColor="text1"/>
          <w:sz w:val="28"/>
          <w:szCs w:val="28"/>
        </w:rPr>
        <w:t>Задание № 14 на знание вопросов из раздела «право» имеет повышение результатов с 4</w:t>
      </w:r>
      <w:r w:rsidR="00E57CE4" w:rsidRPr="00353BA2">
        <w:rPr>
          <w:color w:val="000000" w:themeColor="text1"/>
          <w:sz w:val="28"/>
          <w:szCs w:val="28"/>
        </w:rPr>
        <w:t>7</w:t>
      </w:r>
      <w:r w:rsidRPr="00353BA2">
        <w:rPr>
          <w:color w:val="000000" w:themeColor="text1"/>
          <w:sz w:val="28"/>
          <w:szCs w:val="28"/>
        </w:rPr>
        <w:t xml:space="preserve">% до </w:t>
      </w:r>
      <w:r w:rsidR="00E57CE4" w:rsidRPr="00353BA2">
        <w:rPr>
          <w:color w:val="000000" w:themeColor="text1"/>
          <w:sz w:val="28"/>
          <w:szCs w:val="28"/>
        </w:rPr>
        <w:t>55, 95</w:t>
      </w:r>
      <w:r w:rsidRPr="00353BA2">
        <w:rPr>
          <w:color w:val="000000" w:themeColor="text1"/>
          <w:sz w:val="28"/>
          <w:szCs w:val="28"/>
        </w:rPr>
        <w:t>%.</w:t>
      </w:r>
    </w:p>
    <w:p w14:paraId="051A973F" w14:textId="782CCCE0" w:rsidR="00E57CE4" w:rsidRPr="00353BA2" w:rsidRDefault="00E57CE4" w:rsidP="00E57CE4">
      <w:pPr>
        <w:spacing w:line="276" w:lineRule="auto"/>
        <w:jc w:val="both"/>
        <w:rPr>
          <w:color w:val="000000" w:themeColor="text1"/>
          <w:sz w:val="28"/>
          <w:szCs w:val="28"/>
        </w:rPr>
      </w:pPr>
      <w:r w:rsidRPr="00353BA2">
        <w:rPr>
          <w:color w:val="000000" w:themeColor="text1"/>
          <w:sz w:val="28"/>
          <w:szCs w:val="28"/>
        </w:rPr>
        <w:t>Задание № 16 на знание вопросов из раздела «право» имеет повышение результатов с 40% до 55, 26%.</w:t>
      </w:r>
    </w:p>
    <w:p w14:paraId="3298A17F" w14:textId="15435207" w:rsidR="00163C6F" w:rsidRPr="00353BA2" w:rsidRDefault="00163C6F" w:rsidP="00163C6F">
      <w:pPr>
        <w:spacing w:line="276" w:lineRule="auto"/>
        <w:ind w:firstLine="567"/>
        <w:contextualSpacing/>
        <w:jc w:val="both"/>
        <w:rPr>
          <w:color w:val="000000" w:themeColor="text1"/>
          <w:sz w:val="28"/>
          <w:szCs w:val="28"/>
        </w:rPr>
      </w:pPr>
      <w:r w:rsidRPr="00353BA2">
        <w:rPr>
          <w:color w:val="000000" w:themeColor="text1"/>
          <w:sz w:val="28"/>
          <w:szCs w:val="28"/>
        </w:rPr>
        <w:t>Результаты выполнения заданий повышенного уровня показывают изменения результатов в сторону увеличения процента выполнения из - за усиления внимания педагогов к заданиям КИМ ЕГЭ в ходе подготовки выпускников.</w:t>
      </w:r>
    </w:p>
    <w:p w14:paraId="21991BE5" w14:textId="1B83853F" w:rsidR="00E57CE4" w:rsidRPr="00353BA2" w:rsidRDefault="00163C6F" w:rsidP="00163C6F">
      <w:pPr>
        <w:spacing w:line="276" w:lineRule="auto"/>
        <w:jc w:val="both"/>
        <w:rPr>
          <w:color w:val="000000" w:themeColor="text1"/>
          <w:sz w:val="28"/>
          <w:szCs w:val="28"/>
        </w:rPr>
      </w:pPr>
      <w:r w:rsidRPr="00353BA2">
        <w:rPr>
          <w:color w:val="000000" w:themeColor="text1"/>
          <w:sz w:val="28"/>
          <w:szCs w:val="28"/>
        </w:rPr>
        <w:t xml:space="preserve">В то же время снижение результатов </w:t>
      </w:r>
      <w:r w:rsidR="00450261" w:rsidRPr="00353BA2">
        <w:rPr>
          <w:color w:val="000000" w:themeColor="text1"/>
          <w:sz w:val="28"/>
          <w:szCs w:val="28"/>
        </w:rPr>
        <w:t>оценивания заданий</w:t>
      </w:r>
      <w:r w:rsidRPr="00353BA2">
        <w:rPr>
          <w:color w:val="000000" w:themeColor="text1"/>
          <w:sz w:val="28"/>
          <w:szCs w:val="28"/>
        </w:rPr>
        <w:t xml:space="preserve"> из раздела «политология»</w:t>
      </w:r>
      <w:r w:rsidR="00450261" w:rsidRPr="00353BA2">
        <w:rPr>
          <w:color w:val="000000" w:themeColor="text1"/>
          <w:sz w:val="28"/>
          <w:szCs w:val="28"/>
        </w:rPr>
        <w:t xml:space="preserve"> (партийная система, виды партий, мажоритарная и пропорциональная системы выборов, признаки политических режимов) показывает недостаточный уровень подготовки выпускников.</w:t>
      </w:r>
    </w:p>
    <w:p w14:paraId="44A7D9F0" w14:textId="4A54812C" w:rsidR="00945AB2" w:rsidRPr="00353BA2" w:rsidRDefault="00945AB2" w:rsidP="00945AB2">
      <w:pPr>
        <w:spacing w:line="276" w:lineRule="auto"/>
        <w:jc w:val="center"/>
        <w:rPr>
          <w:b/>
          <w:bCs/>
          <w:color w:val="000000" w:themeColor="text1"/>
          <w:sz w:val="28"/>
          <w:szCs w:val="28"/>
        </w:rPr>
      </w:pPr>
      <w:r w:rsidRPr="00353BA2">
        <w:rPr>
          <w:b/>
          <w:bCs/>
          <w:color w:val="000000" w:themeColor="text1"/>
          <w:sz w:val="28"/>
          <w:szCs w:val="28"/>
        </w:rPr>
        <w:t>Заданий высокого уровня сложности КИМ ЕГЭ по обществознанию.</w:t>
      </w:r>
    </w:p>
    <w:p w14:paraId="75F4EA34" w14:textId="46F4C895" w:rsidR="00781CE1" w:rsidRPr="00353BA2" w:rsidRDefault="00945AB2" w:rsidP="004600D8">
      <w:pPr>
        <w:spacing w:line="276" w:lineRule="auto"/>
        <w:rPr>
          <w:color w:val="000000" w:themeColor="text1"/>
          <w:sz w:val="28"/>
          <w:szCs w:val="28"/>
        </w:rPr>
      </w:pPr>
      <w:r w:rsidRPr="00353BA2">
        <w:rPr>
          <w:noProof/>
          <w:color w:val="000000" w:themeColor="text1"/>
        </w:rPr>
        <w:lastRenderedPageBreak/>
        <w:drawing>
          <wp:inline distT="0" distB="0" distL="0" distR="0" wp14:anchorId="37BFC602" wp14:editId="030CFA15">
            <wp:extent cx="8559800" cy="1664677"/>
            <wp:effectExtent l="0" t="0" r="12700" b="12065"/>
            <wp:docPr id="965762164" name="Диаграмма 1">
              <a:extLst xmlns:a="http://schemas.openxmlformats.org/drawingml/2006/main">
                <a:ext uri="{FF2B5EF4-FFF2-40B4-BE49-F238E27FC236}">
                  <a16:creationId xmlns:a16="http://schemas.microsoft.com/office/drawing/2014/main" id="{E45AFD38-8314-6F71-1A2D-F5DD2A54F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73B34F" w14:textId="7F749DEB" w:rsidR="00E0155E" w:rsidRPr="00353BA2" w:rsidRDefault="00E0155E" w:rsidP="00102D0B">
      <w:pPr>
        <w:spacing w:line="276" w:lineRule="auto"/>
        <w:ind w:firstLine="708"/>
        <w:jc w:val="both"/>
        <w:rPr>
          <w:color w:val="000000" w:themeColor="text1"/>
          <w:sz w:val="28"/>
          <w:szCs w:val="28"/>
        </w:rPr>
      </w:pPr>
      <w:r w:rsidRPr="00353BA2">
        <w:rPr>
          <w:color w:val="000000" w:themeColor="text1"/>
          <w:sz w:val="28"/>
          <w:szCs w:val="28"/>
        </w:rPr>
        <w:t>Во в</w:t>
      </w:r>
      <w:r w:rsidR="00FD4AFB" w:rsidRPr="00353BA2">
        <w:rPr>
          <w:color w:val="000000" w:themeColor="text1"/>
          <w:sz w:val="28"/>
          <w:szCs w:val="28"/>
        </w:rPr>
        <w:t>тор</w:t>
      </w:r>
      <w:r w:rsidRPr="00353BA2">
        <w:rPr>
          <w:color w:val="000000" w:themeColor="text1"/>
          <w:sz w:val="28"/>
          <w:szCs w:val="28"/>
        </w:rPr>
        <w:t>ой</w:t>
      </w:r>
      <w:r w:rsidR="00FD4AFB" w:rsidRPr="00353BA2">
        <w:rPr>
          <w:color w:val="000000" w:themeColor="text1"/>
          <w:sz w:val="28"/>
          <w:szCs w:val="28"/>
        </w:rPr>
        <w:t xml:space="preserve"> част</w:t>
      </w:r>
      <w:r w:rsidRPr="00353BA2">
        <w:rPr>
          <w:color w:val="000000" w:themeColor="text1"/>
          <w:sz w:val="28"/>
          <w:szCs w:val="28"/>
        </w:rPr>
        <w:t>и</w:t>
      </w:r>
      <w:r w:rsidR="00FD4AFB" w:rsidRPr="00353BA2">
        <w:rPr>
          <w:color w:val="000000" w:themeColor="text1"/>
          <w:sz w:val="28"/>
          <w:szCs w:val="28"/>
        </w:rPr>
        <w:t xml:space="preserve"> КИМ ЕГЭ по обществознанию представлен</w:t>
      </w:r>
      <w:r w:rsidRPr="00353BA2">
        <w:rPr>
          <w:color w:val="000000" w:themeColor="text1"/>
          <w:sz w:val="28"/>
          <w:szCs w:val="28"/>
        </w:rPr>
        <w:t>ные</w:t>
      </w:r>
      <w:r w:rsidR="00FD4AFB" w:rsidRPr="00353BA2">
        <w:rPr>
          <w:color w:val="000000" w:themeColor="text1"/>
          <w:sz w:val="28"/>
          <w:szCs w:val="28"/>
        </w:rPr>
        <w:t xml:space="preserve"> 4 задания </w:t>
      </w:r>
      <w:r w:rsidR="00CC4491" w:rsidRPr="00353BA2">
        <w:rPr>
          <w:color w:val="000000" w:themeColor="text1"/>
          <w:sz w:val="28"/>
          <w:szCs w:val="28"/>
        </w:rPr>
        <w:t>высокого уровня сложности</w:t>
      </w:r>
      <w:r w:rsidRPr="00353BA2">
        <w:rPr>
          <w:color w:val="000000" w:themeColor="text1"/>
          <w:sz w:val="28"/>
          <w:szCs w:val="28"/>
        </w:rPr>
        <w:t xml:space="preserve"> потребовали от экзаменуемых комплексного применения знаний в новой или измененной ситуации, а также умения формулировать логически обоснованные развернутые ответы. Эти задания обладают наибольшей дифференцирующей способностью и выявляют выпускников, владеющих полными знаниями.</w:t>
      </w:r>
    </w:p>
    <w:p w14:paraId="75B2C83F" w14:textId="385DEF24" w:rsidR="00E0155E" w:rsidRPr="00353BA2" w:rsidRDefault="00E0155E" w:rsidP="00102D0B">
      <w:pPr>
        <w:spacing w:line="276" w:lineRule="auto"/>
        <w:jc w:val="both"/>
        <w:rPr>
          <w:color w:val="000000" w:themeColor="text1"/>
          <w:sz w:val="28"/>
          <w:szCs w:val="28"/>
        </w:rPr>
      </w:pPr>
      <w:r w:rsidRPr="00353BA2">
        <w:rPr>
          <w:color w:val="000000" w:themeColor="text1"/>
          <w:sz w:val="28"/>
          <w:szCs w:val="28"/>
        </w:rPr>
        <w:t xml:space="preserve">       Анализ статистических данных, свидетельствует о положительной динамике выполнения заданий второй части в 2026 году по сравнению с 2025 годом. Установленный минимальный порог качественного усвоения для заданий высокого уровня (15%) </w:t>
      </w:r>
      <w:r w:rsidR="00D04BA7" w:rsidRPr="00353BA2">
        <w:rPr>
          <w:color w:val="000000" w:themeColor="text1"/>
          <w:sz w:val="28"/>
          <w:szCs w:val="28"/>
        </w:rPr>
        <w:t>только однократно</w:t>
      </w:r>
      <w:r w:rsidRPr="00353BA2">
        <w:rPr>
          <w:color w:val="000000" w:themeColor="text1"/>
          <w:sz w:val="28"/>
          <w:szCs w:val="28"/>
        </w:rPr>
        <w:t xml:space="preserve"> превышен по всем проверяемым элементам содержания</w:t>
      </w:r>
      <w:r w:rsidR="00D04BA7" w:rsidRPr="00353BA2">
        <w:rPr>
          <w:color w:val="000000" w:themeColor="text1"/>
          <w:sz w:val="28"/>
          <w:szCs w:val="28"/>
        </w:rPr>
        <w:t xml:space="preserve"> в задании № 24 (составление плана</w:t>
      </w:r>
      <w:r w:rsidR="00562486" w:rsidRPr="00353BA2">
        <w:rPr>
          <w:color w:val="000000" w:themeColor="text1"/>
          <w:sz w:val="28"/>
          <w:szCs w:val="28"/>
        </w:rPr>
        <w:t xml:space="preserve"> по конкретной теме обществоведческого курса</w:t>
      </w:r>
      <w:r w:rsidR="00D04BA7" w:rsidRPr="00353BA2">
        <w:rPr>
          <w:color w:val="000000" w:themeColor="text1"/>
          <w:sz w:val="28"/>
          <w:szCs w:val="28"/>
        </w:rPr>
        <w:t>)</w:t>
      </w:r>
      <w:r w:rsidRPr="00353BA2">
        <w:rPr>
          <w:color w:val="000000" w:themeColor="text1"/>
          <w:sz w:val="28"/>
          <w:szCs w:val="28"/>
        </w:rPr>
        <w:t>.</w:t>
      </w:r>
    </w:p>
    <w:p w14:paraId="66B8FDF7" w14:textId="77777777" w:rsidR="00E0155E" w:rsidRPr="00353BA2" w:rsidRDefault="00E0155E" w:rsidP="00102D0B">
      <w:pPr>
        <w:spacing w:line="276" w:lineRule="auto"/>
        <w:jc w:val="both"/>
        <w:rPr>
          <w:color w:val="000000" w:themeColor="text1"/>
          <w:sz w:val="28"/>
          <w:szCs w:val="28"/>
        </w:rPr>
      </w:pPr>
      <w:r w:rsidRPr="00353BA2">
        <w:rPr>
          <w:color w:val="000000" w:themeColor="text1"/>
          <w:sz w:val="28"/>
          <w:szCs w:val="28"/>
        </w:rPr>
        <w:t>Анализ динамики по каждой линии заданий позволяет сделать следующие выводы:</w:t>
      </w:r>
    </w:p>
    <w:p w14:paraId="6B81F7E8" w14:textId="049C59AB" w:rsidR="00781CE1" w:rsidRPr="00353BA2" w:rsidRDefault="00D04BA7" w:rsidP="00102D0B">
      <w:pPr>
        <w:spacing w:line="276" w:lineRule="auto"/>
        <w:jc w:val="both"/>
        <w:rPr>
          <w:color w:val="000000" w:themeColor="text1"/>
          <w:sz w:val="28"/>
          <w:szCs w:val="28"/>
        </w:rPr>
      </w:pPr>
      <w:r w:rsidRPr="00353BA2">
        <w:rPr>
          <w:color w:val="000000" w:themeColor="text1"/>
          <w:sz w:val="28"/>
          <w:szCs w:val="28"/>
        </w:rPr>
        <w:t xml:space="preserve">№ 19 задание проверяет применение полученных знаний, в том числе выявление связей социальных объектов, процессов и конкретизацию (иллюстрацию и т.п.) примерами отдельных положений текста с опорой на контекстные обществоведческие знания, факты социальной жизни и личный социальный опыт. Результат </w:t>
      </w:r>
      <w:r w:rsidR="00562486" w:rsidRPr="00353BA2">
        <w:rPr>
          <w:color w:val="000000" w:themeColor="text1"/>
          <w:sz w:val="28"/>
          <w:szCs w:val="28"/>
        </w:rPr>
        <w:t xml:space="preserve">выполнение задания </w:t>
      </w:r>
      <w:r w:rsidRPr="00353BA2">
        <w:rPr>
          <w:color w:val="000000" w:themeColor="text1"/>
          <w:sz w:val="28"/>
          <w:szCs w:val="28"/>
        </w:rPr>
        <w:t xml:space="preserve">снизился с </w:t>
      </w:r>
      <w:r w:rsidR="00562486" w:rsidRPr="00353BA2">
        <w:rPr>
          <w:color w:val="000000" w:themeColor="text1"/>
          <w:sz w:val="28"/>
          <w:szCs w:val="28"/>
        </w:rPr>
        <w:t>21% до 13, 23%.</w:t>
      </w:r>
    </w:p>
    <w:p w14:paraId="06256348" w14:textId="5B927D8D" w:rsidR="00562486" w:rsidRPr="00353BA2" w:rsidRDefault="00562486" w:rsidP="00102D0B">
      <w:pPr>
        <w:spacing w:line="276" w:lineRule="auto"/>
        <w:jc w:val="both"/>
        <w:rPr>
          <w:color w:val="000000" w:themeColor="text1"/>
          <w:sz w:val="28"/>
          <w:szCs w:val="28"/>
        </w:rPr>
      </w:pPr>
      <w:r w:rsidRPr="00353BA2">
        <w:rPr>
          <w:color w:val="000000" w:themeColor="text1"/>
          <w:sz w:val="28"/>
          <w:szCs w:val="28"/>
        </w:rPr>
        <w:t>Задание № 20 проверяет умение использовать информацию из текста и контекстных обществоведческих знаний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 Результат выполнение задания снизился с 17% до 11, 89%.</w:t>
      </w:r>
    </w:p>
    <w:p w14:paraId="6779C7A9" w14:textId="38FEE9FE" w:rsidR="00562486" w:rsidRPr="00353BA2" w:rsidRDefault="00562486" w:rsidP="00102D0B">
      <w:pPr>
        <w:spacing w:line="276" w:lineRule="auto"/>
        <w:jc w:val="both"/>
        <w:rPr>
          <w:color w:val="000000" w:themeColor="text1"/>
          <w:sz w:val="28"/>
          <w:szCs w:val="28"/>
        </w:rPr>
      </w:pPr>
      <w:r w:rsidRPr="00353BA2">
        <w:rPr>
          <w:color w:val="000000" w:themeColor="text1"/>
          <w:sz w:val="28"/>
          <w:szCs w:val="28"/>
        </w:rPr>
        <w:t>Задание № 25 проверяет умение раскрывать отдельные аспекты заданной темы, в том числе применительно к реалиям современного российского общества и государства. Результат выполнение задания снизился с 22% до 13, 89%.</w:t>
      </w:r>
    </w:p>
    <w:p w14:paraId="458114BC" w14:textId="052E1BDE" w:rsidR="00721E6B" w:rsidRPr="00353BA2" w:rsidRDefault="00721E6B" w:rsidP="00102D0B">
      <w:pPr>
        <w:spacing w:line="276" w:lineRule="auto"/>
        <w:ind w:firstLine="567"/>
        <w:contextualSpacing/>
        <w:jc w:val="both"/>
        <w:rPr>
          <w:color w:val="000000" w:themeColor="text1"/>
          <w:sz w:val="28"/>
          <w:szCs w:val="28"/>
        </w:rPr>
      </w:pPr>
      <w:r w:rsidRPr="00353BA2">
        <w:rPr>
          <w:color w:val="000000" w:themeColor="text1"/>
          <w:sz w:val="28"/>
          <w:szCs w:val="28"/>
        </w:rPr>
        <w:lastRenderedPageBreak/>
        <w:t xml:space="preserve">Результаты выполнения заданий высокого уровня КИМ ЕГЭ показывают изменения результатов в сторону уменьшения процента выполнения заданий второй части КИМ ЕГЭ. </w:t>
      </w:r>
    </w:p>
    <w:p w14:paraId="24AACE73" w14:textId="213DCEEB" w:rsidR="00BD3CD0" w:rsidRPr="00353BA2" w:rsidRDefault="00102D0B" w:rsidP="00102D0B">
      <w:pPr>
        <w:spacing w:line="276" w:lineRule="auto"/>
        <w:jc w:val="both"/>
        <w:rPr>
          <w:color w:val="000000" w:themeColor="text1"/>
          <w:sz w:val="28"/>
          <w:szCs w:val="28"/>
        </w:rPr>
      </w:pPr>
      <w:r w:rsidRPr="00353BA2">
        <w:rPr>
          <w:color w:val="000000" w:themeColor="text1"/>
          <w:sz w:val="28"/>
          <w:szCs w:val="28"/>
        </w:rPr>
        <w:t xml:space="preserve">       </w:t>
      </w:r>
      <w:r w:rsidR="00721E6B" w:rsidRPr="00353BA2">
        <w:rPr>
          <w:color w:val="000000" w:themeColor="text1"/>
          <w:sz w:val="28"/>
          <w:szCs w:val="28"/>
        </w:rPr>
        <w:t>Снижение результатов выполнения заданий второй части показывает низкий уровень подготовки выпускников.</w:t>
      </w:r>
      <w:r w:rsidR="00BD3CD0" w:rsidRPr="00353BA2">
        <w:rPr>
          <w:color w:val="000000" w:themeColor="text1"/>
          <w:sz w:val="28"/>
          <w:szCs w:val="28"/>
        </w:rPr>
        <w:t xml:space="preserve"> Вероятно, в процессе подготовки к экзамену в 2025/2026 учебном году основной акцент был сделан на отработку заданий с развернутым ответом, что привело к хорошим результатам во второй части базового уровня, но ослабило при выполнении более сложных тестовых заданий.</w:t>
      </w:r>
    </w:p>
    <w:p w14:paraId="04054618" w14:textId="47BECBD9" w:rsidR="00721E6B" w:rsidRPr="00353BA2" w:rsidRDefault="00721E6B" w:rsidP="00102D0B">
      <w:pPr>
        <w:spacing w:line="276" w:lineRule="auto"/>
        <w:jc w:val="both"/>
        <w:rPr>
          <w:color w:val="000000" w:themeColor="text1"/>
          <w:sz w:val="28"/>
          <w:szCs w:val="28"/>
        </w:rPr>
      </w:pPr>
    </w:p>
    <w:p w14:paraId="536DA91B" w14:textId="77777777" w:rsidR="00562486" w:rsidRPr="00353BA2" w:rsidRDefault="00562486" w:rsidP="00562486">
      <w:pPr>
        <w:spacing w:line="276" w:lineRule="auto"/>
        <w:rPr>
          <w:color w:val="000000" w:themeColor="text1"/>
          <w:sz w:val="28"/>
          <w:szCs w:val="28"/>
        </w:rPr>
      </w:pPr>
    </w:p>
    <w:p w14:paraId="6B9E8498" w14:textId="46D679A8" w:rsidR="008F2F8E" w:rsidRPr="00353BA2" w:rsidRDefault="00CF25F5" w:rsidP="00CC3194">
      <w:pPr>
        <w:ind w:firstLine="567"/>
        <w:contextualSpacing/>
        <w:jc w:val="both"/>
        <w:rPr>
          <w:b/>
          <w:bCs/>
          <w:color w:val="000000" w:themeColor="text1"/>
        </w:rPr>
      </w:pPr>
      <w:r w:rsidRPr="00353BA2">
        <w:rPr>
          <w:b/>
          <w:bCs/>
          <w:color w:val="000000" w:themeColor="text1"/>
        </w:rPr>
        <w:t xml:space="preserve">Выявление для </w:t>
      </w:r>
      <w:r w:rsidR="0030218B" w:rsidRPr="00353BA2">
        <w:rPr>
          <w:b/>
          <w:bCs/>
          <w:color w:val="000000" w:themeColor="text1"/>
        </w:rPr>
        <w:t xml:space="preserve">каждой группы </w:t>
      </w:r>
      <w:r w:rsidRPr="00353BA2">
        <w:rPr>
          <w:b/>
          <w:bCs/>
          <w:color w:val="000000" w:themeColor="text1"/>
        </w:rPr>
        <w:t>участников ЕГЭ заданий</w:t>
      </w:r>
      <w:r w:rsidR="003A4E85" w:rsidRPr="00353BA2">
        <w:rPr>
          <w:b/>
          <w:bCs/>
          <w:color w:val="000000" w:themeColor="text1"/>
        </w:rPr>
        <w:t>, выполняемых с наибольшей и наименьшей успешностью –</w:t>
      </w:r>
    </w:p>
    <w:p w14:paraId="3356A23E" w14:textId="77777777" w:rsidR="00796173" w:rsidRPr="00353BA2" w:rsidRDefault="00796173" w:rsidP="00CC3194">
      <w:pPr>
        <w:ind w:firstLine="567"/>
        <w:contextualSpacing/>
        <w:jc w:val="both"/>
        <w:rPr>
          <w:i/>
          <w:iCs/>
          <w:color w:val="000000" w:themeColor="text1"/>
        </w:rPr>
      </w:pPr>
    </w:p>
    <w:p w14:paraId="3B51ADEF" w14:textId="77777777" w:rsidR="00872D69" w:rsidRPr="00353BA2" w:rsidRDefault="00872D69" w:rsidP="00872D69">
      <w:pPr>
        <w:pStyle w:val="af7"/>
        <w:keepNext/>
        <w:ind w:left="567"/>
        <w:rPr>
          <w:noProof/>
          <w:color w:val="000000" w:themeColor="text1"/>
        </w:rPr>
      </w:pPr>
      <w:r w:rsidRPr="00353BA2">
        <w:rPr>
          <w:color w:val="000000" w:themeColor="text1"/>
        </w:rPr>
        <w:t xml:space="preserve">Таблица </w:t>
      </w:r>
      <w:r w:rsidR="00A70EA4" w:rsidRPr="00353BA2">
        <w:rPr>
          <w:color w:val="000000" w:themeColor="text1"/>
        </w:rPr>
        <w:t>2</w:t>
      </w:r>
      <w:r w:rsidRPr="00353BA2">
        <w:rPr>
          <w:color w:val="000000" w:themeColor="text1"/>
        </w:rPr>
        <w:noBreakHyphen/>
      </w:r>
      <w:r w:rsidR="00BA4BBB" w:rsidRPr="00353BA2">
        <w:rPr>
          <w:color w:val="000000" w:themeColor="text1"/>
        </w:rPr>
        <w:fldChar w:fldCharType="begin"/>
      </w:r>
      <w:r w:rsidR="00BA4BBB" w:rsidRPr="00353BA2">
        <w:rPr>
          <w:color w:val="000000" w:themeColor="text1"/>
        </w:rPr>
        <w:instrText xml:space="preserve"> SEQ Таблица \* ARABIC \s 1 </w:instrText>
      </w:r>
      <w:r w:rsidR="00BA4BBB" w:rsidRPr="00353BA2">
        <w:rPr>
          <w:color w:val="000000" w:themeColor="text1"/>
        </w:rPr>
        <w:fldChar w:fldCharType="separate"/>
      </w:r>
      <w:r w:rsidR="00AF57A4" w:rsidRPr="00353BA2">
        <w:rPr>
          <w:noProof/>
          <w:color w:val="000000" w:themeColor="text1"/>
        </w:rPr>
        <w:t>15</w:t>
      </w:r>
      <w:r w:rsidR="00BA4BBB" w:rsidRPr="00353BA2">
        <w:rPr>
          <w:noProof/>
          <w:color w:val="000000" w:themeColor="text1"/>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781"/>
        <w:gridCol w:w="3057"/>
        <w:gridCol w:w="3036"/>
        <w:gridCol w:w="3037"/>
      </w:tblGrid>
      <w:tr w:rsidR="008F2F8E" w:rsidRPr="00353BA2" w14:paraId="0C013CE6" w14:textId="77777777" w:rsidTr="008C6ED3">
        <w:trPr>
          <w:trHeight w:val="718"/>
        </w:trPr>
        <w:tc>
          <w:tcPr>
            <w:tcW w:w="2352" w:type="dxa"/>
            <w:shd w:val="clear" w:color="auto" w:fill="C5E0B3" w:themeFill="accent6" w:themeFillTint="66"/>
          </w:tcPr>
          <w:p w14:paraId="478A8742" w14:textId="77777777" w:rsidR="008F2F8E" w:rsidRPr="00353BA2" w:rsidRDefault="008F2F8E" w:rsidP="00A44815">
            <w:pPr>
              <w:contextualSpacing/>
              <w:jc w:val="both"/>
              <w:rPr>
                <w:i/>
                <w:iCs/>
                <w:color w:val="000000" w:themeColor="text1"/>
              </w:rPr>
            </w:pPr>
          </w:p>
        </w:tc>
        <w:tc>
          <w:tcPr>
            <w:tcW w:w="2781" w:type="dxa"/>
            <w:shd w:val="clear" w:color="auto" w:fill="C5E0B3" w:themeFill="accent6" w:themeFillTint="66"/>
          </w:tcPr>
          <w:p w14:paraId="2873DC39" w14:textId="77777777" w:rsidR="008F2F8E" w:rsidRPr="00353BA2" w:rsidRDefault="008F2F8E" w:rsidP="00A44815">
            <w:pPr>
              <w:autoSpaceDE w:val="0"/>
              <w:autoSpaceDN w:val="0"/>
              <w:adjustRightInd w:val="0"/>
              <w:jc w:val="center"/>
              <w:rPr>
                <w:bCs/>
                <w:color w:val="000000" w:themeColor="text1"/>
                <w:sz w:val="22"/>
                <w:szCs w:val="20"/>
              </w:rPr>
            </w:pPr>
            <w:r w:rsidRPr="00353BA2">
              <w:rPr>
                <w:bCs/>
                <w:color w:val="000000" w:themeColor="text1"/>
                <w:sz w:val="22"/>
                <w:szCs w:val="20"/>
              </w:rPr>
              <w:t xml:space="preserve">в группе </w:t>
            </w:r>
            <w:r w:rsidRPr="00353BA2">
              <w:rPr>
                <w:bCs/>
                <w:color w:val="000000" w:themeColor="text1"/>
                <w:sz w:val="22"/>
                <w:szCs w:val="20"/>
              </w:rPr>
              <w:br/>
              <w:t>не преодолевших минимальный балл, %</w:t>
            </w:r>
          </w:p>
        </w:tc>
        <w:tc>
          <w:tcPr>
            <w:tcW w:w="3057" w:type="dxa"/>
            <w:shd w:val="clear" w:color="auto" w:fill="C5E0B3" w:themeFill="accent6" w:themeFillTint="66"/>
            <w:vAlign w:val="center"/>
          </w:tcPr>
          <w:p w14:paraId="7FD44A19" w14:textId="77777777" w:rsidR="008F2F8E" w:rsidRPr="00353BA2" w:rsidRDefault="008F2F8E" w:rsidP="00A44815">
            <w:pPr>
              <w:autoSpaceDE w:val="0"/>
              <w:autoSpaceDN w:val="0"/>
              <w:adjustRightInd w:val="0"/>
              <w:jc w:val="center"/>
              <w:rPr>
                <w:bCs/>
                <w:color w:val="000000" w:themeColor="text1"/>
                <w:sz w:val="22"/>
                <w:szCs w:val="20"/>
              </w:rPr>
            </w:pPr>
            <w:r w:rsidRPr="00353BA2">
              <w:rPr>
                <w:bCs/>
                <w:color w:val="000000" w:themeColor="text1"/>
                <w:sz w:val="22"/>
                <w:szCs w:val="20"/>
              </w:rPr>
              <w:t>в группе от минимального до 60 т.б.</w:t>
            </w:r>
          </w:p>
        </w:tc>
        <w:tc>
          <w:tcPr>
            <w:tcW w:w="3036" w:type="dxa"/>
            <w:tcBorders>
              <w:bottom w:val="single" w:sz="4" w:space="0" w:color="auto"/>
            </w:tcBorders>
            <w:shd w:val="clear" w:color="auto" w:fill="C5E0B3" w:themeFill="accent6" w:themeFillTint="66"/>
            <w:vAlign w:val="center"/>
          </w:tcPr>
          <w:p w14:paraId="0E2BA7A8" w14:textId="77777777" w:rsidR="008F2F8E" w:rsidRPr="00353BA2" w:rsidRDefault="008F2F8E" w:rsidP="00A44815">
            <w:pPr>
              <w:autoSpaceDE w:val="0"/>
              <w:autoSpaceDN w:val="0"/>
              <w:adjustRightInd w:val="0"/>
              <w:jc w:val="center"/>
              <w:rPr>
                <w:bCs/>
                <w:color w:val="000000" w:themeColor="text1"/>
                <w:sz w:val="22"/>
                <w:szCs w:val="20"/>
              </w:rPr>
            </w:pPr>
            <w:r w:rsidRPr="00353BA2">
              <w:rPr>
                <w:bCs/>
                <w:color w:val="000000" w:themeColor="text1"/>
                <w:sz w:val="22"/>
                <w:szCs w:val="20"/>
              </w:rPr>
              <w:t>в группе от 61 до 80 т.б.</w:t>
            </w:r>
          </w:p>
        </w:tc>
        <w:tc>
          <w:tcPr>
            <w:tcW w:w="3037" w:type="dxa"/>
            <w:tcBorders>
              <w:bottom w:val="single" w:sz="4" w:space="0" w:color="auto"/>
            </w:tcBorders>
            <w:shd w:val="clear" w:color="auto" w:fill="C5E0B3" w:themeFill="accent6" w:themeFillTint="66"/>
            <w:vAlign w:val="center"/>
          </w:tcPr>
          <w:p w14:paraId="3BCB9433" w14:textId="77777777" w:rsidR="008F2F8E" w:rsidRPr="00353BA2" w:rsidRDefault="008F2F8E" w:rsidP="00A44815">
            <w:pPr>
              <w:autoSpaceDE w:val="0"/>
              <w:autoSpaceDN w:val="0"/>
              <w:adjustRightInd w:val="0"/>
              <w:jc w:val="center"/>
              <w:rPr>
                <w:bCs/>
                <w:color w:val="000000" w:themeColor="text1"/>
                <w:sz w:val="22"/>
                <w:szCs w:val="20"/>
              </w:rPr>
            </w:pPr>
            <w:r w:rsidRPr="00353BA2">
              <w:rPr>
                <w:bCs/>
                <w:color w:val="000000" w:themeColor="text1"/>
                <w:sz w:val="22"/>
                <w:szCs w:val="20"/>
              </w:rPr>
              <w:t xml:space="preserve">в группе </w:t>
            </w:r>
            <w:r w:rsidRPr="00353BA2">
              <w:rPr>
                <w:bCs/>
                <w:color w:val="000000" w:themeColor="text1"/>
                <w:sz w:val="22"/>
                <w:szCs w:val="20"/>
              </w:rPr>
              <w:br/>
              <w:t>от 81 до 100 т.б.</w:t>
            </w:r>
          </w:p>
        </w:tc>
      </w:tr>
      <w:tr w:rsidR="00872D69" w:rsidRPr="00353BA2" w14:paraId="27CA1827" w14:textId="77777777" w:rsidTr="008C6ED3">
        <w:trPr>
          <w:trHeight w:val="262"/>
        </w:trPr>
        <w:tc>
          <w:tcPr>
            <w:tcW w:w="2352" w:type="dxa"/>
            <w:shd w:val="clear" w:color="auto" w:fill="C5E0B3" w:themeFill="accent6" w:themeFillTint="66"/>
          </w:tcPr>
          <w:p w14:paraId="268A0B43" w14:textId="77777777" w:rsidR="00872D69" w:rsidRPr="00353BA2" w:rsidRDefault="00872D69" w:rsidP="00A44815">
            <w:pPr>
              <w:contextualSpacing/>
              <w:jc w:val="center"/>
              <w:rPr>
                <w:iCs/>
                <w:color w:val="000000" w:themeColor="text1"/>
              </w:rPr>
            </w:pPr>
            <w:r w:rsidRPr="00353BA2">
              <w:rPr>
                <w:iCs/>
                <w:color w:val="000000" w:themeColor="text1"/>
              </w:rPr>
              <w:t>1</w:t>
            </w:r>
          </w:p>
        </w:tc>
        <w:tc>
          <w:tcPr>
            <w:tcW w:w="2781" w:type="dxa"/>
            <w:shd w:val="clear" w:color="auto" w:fill="C5E0B3" w:themeFill="accent6" w:themeFillTint="66"/>
          </w:tcPr>
          <w:p w14:paraId="18DEDCAA" w14:textId="77777777" w:rsidR="00872D69" w:rsidRPr="00353BA2" w:rsidRDefault="00872D69" w:rsidP="00951BE5">
            <w:pPr>
              <w:autoSpaceDE w:val="0"/>
              <w:autoSpaceDN w:val="0"/>
              <w:adjustRightInd w:val="0"/>
              <w:jc w:val="center"/>
              <w:rPr>
                <w:bCs/>
                <w:color w:val="000000" w:themeColor="text1"/>
                <w:sz w:val="22"/>
                <w:szCs w:val="20"/>
              </w:rPr>
            </w:pPr>
            <w:r w:rsidRPr="00353BA2">
              <w:rPr>
                <w:bCs/>
                <w:color w:val="000000" w:themeColor="text1"/>
                <w:sz w:val="22"/>
                <w:szCs w:val="20"/>
              </w:rPr>
              <w:t>2</w:t>
            </w:r>
          </w:p>
        </w:tc>
        <w:tc>
          <w:tcPr>
            <w:tcW w:w="3057" w:type="dxa"/>
            <w:shd w:val="clear" w:color="auto" w:fill="C5E0B3" w:themeFill="accent6" w:themeFillTint="66"/>
          </w:tcPr>
          <w:p w14:paraId="38C418A3" w14:textId="77777777" w:rsidR="00872D69" w:rsidRPr="00353BA2" w:rsidRDefault="00872D69" w:rsidP="00951BE5">
            <w:pPr>
              <w:autoSpaceDE w:val="0"/>
              <w:autoSpaceDN w:val="0"/>
              <w:adjustRightInd w:val="0"/>
              <w:jc w:val="center"/>
              <w:rPr>
                <w:bCs/>
                <w:color w:val="000000" w:themeColor="text1"/>
                <w:sz w:val="22"/>
                <w:szCs w:val="20"/>
              </w:rPr>
            </w:pPr>
            <w:r w:rsidRPr="00353BA2">
              <w:rPr>
                <w:bCs/>
                <w:color w:val="000000" w:themeColor="text1"/>
                <w:sz w:val="22"/>
                <w:szCs w:val="20"/>
              </w:rPr>
              <w:t>3</w:t>
            </w:r>
          </w:p>
        </w:tc>
        <w:tc>
          <w:tcPr>
            <w:tcW w:w="3036" w:type="dxa"/>
            <w:tcBorders>
              <w:bottom w:val="single" w:sz="4" w:space="0" w:color="auto"/>
            </w:tcBorders>
            <w:shd w:val="clear" w:color="auto" w:fill="C5E0B3" w:themeFill="accent6" w:themeFillTint="66"/>
            <w:vAlign w:val="center"/>
          </w:tcPr>
          <w:p w14:paraId="55F1E581" w14:textId="77777777" w:rsidR="00872D69" w:rsidRPr="00353BA2" w:rsidRDefault="00872D69" w:rsidP="00A44815">
            <w:pPr>
              <w:autoSpaceDE w:val="0"/>
              <w:autoSpaceDN w:val="0"/>
              <w:adjustRightInd w:val="0"/>
              <w:jc w:val="center"/>
              <w:rPr>
                <w:bCs/>
                <w:color w:val="000000" w:themeColor="text1"/>
                <w:sz w:val="22"/>
                <w:szCs w:val="20"/>
              </w:rPr>
            </w:pPr>
            <w:r w:rsidRPr="00353BA2">
              <w:rPr>
                <w:bCs/>
                <w:color w:val="000000" w:themeColor="text1"/>
                <w:sz w:val="22"/>
                <w:szCs w:val="20"/>
              </w:rPr>
              <w:t>4</w:t>
            </w:r>
          </w:p>
        </w:tc>
        <w:tc>
          <w:tcPr>
            <w:tcW w:w="3037" w:type="dxa"/>
            <w:tcBorders>
              <w:bottom w:val="single" w:sz="4" w:space="0" w:color="auto"/>
            </w:tcBorders>
            <w:shd w:val="clear" w:color="auto" w:fill="C5E0B3" w:themeFill="accent6" w:themeFillTint="66"/>
            <w:vAlign w:val="center"/>
          </w:tcPr>
          <w:p w14:paraId="3BFE59DC" w14:textId="77777777" w:rsidR="00872D69" w:rsidRPr="00353BA2" w:rsidRDefault="00872D69" w:rsidP="00A44815">
            <w:pPr>
              <w:autoSpaceDE w:val="0"/>
              <w:autoSpaceDN w:val="0"/>
              <w:adjustRightInd w:val="0"/>
              <w:jc w:val="center"/>
              <w:rPr>
                <w:bCs/>
                <w:color w:val="000000" w:themeColor="text1"/>
                <w:sz w:val="22"/>
                <w:szCs w:val="20"/>
              </w:rPr>
            </w:pPr>
            <w:r w:rsidRPr="00353BA2">
              <w:rPr>
                <w:bCs/>
                <w:color w:val="000000" w:themeColor="text1"/>
                <w:sz w:val="22"/>
                <w:szCs w:val="20"/>
              </w:rPr>
              <w:t>5</w:t>
            </w:r>
          </w:p>
        </w:tc>
      </w:tr>
      <w:tr w:rsidR="00A81425" w:rsidRPr="00353BA2" w14:paraId="148FE32C" w14:textId="77777777" w:rsidTr="008C6ED3">
        <w:trPr>
          <w:trHeight w:val="1835"/>
        </w:trPr>
        <w:tc>
          <w:tcPr>
            <w:tcW w:w="2352" w:type="dxa"/>
            <w:shd w:val="clear" w:color="auto" w:fill="C5E0B3" w:themeFill="accent6" w:themeFillTint="66"/>
          </w:tcPr>
          <w:p w14:paraId="0F0D51BC" w14:textId="77777777" w:rsidR="00A81425" w:rsidRPr="00353BA2" w:rsidRDefault="00A81425" w:rsidP="00A81425">
            <w:pPr>
              <w:contextualSpacing/>
              <w:jc w:val="both"/>
              <w:rPr>
                <w:i/>
                <w:iCs/>
                <w:color w:val="000000" w:themeColor="text1"/>
                <w:sz w:val="22"/>
              </w:rPr>
            </w:pPr>
            <w:r w:rsidRPr="00353BA2">
              <w:rPr>
                <w:b/>
                <w:color w:val="000000" w:themeColor="text1"/>
                <w:sz w:val="22"/>
              </w:rPr>
              <w:t>Наиболее</w:t>
            </w:r>
            <w:r w:rsidRPr="00353BA2">
              <w:rPr>
                <w:color w:val="000000" w:themeColor="text1"/>
                <w:sz w:val="22"/>
              </w:rPr>
              <w:t xml:space="preserve"> успешно выполненные задания </w:t>
            </w:r>
            <w:r w:rsidRPr="00353BA2">
              <w:rPr>
                <w:b/>
                <w:color w:val="000000" w:themeColor="text1"/>
                <w:sz w:val="22"/>
              </w:rPr>
              <w:t>базового</w:t>
            </w:r>
            <w:r w:rsidRPr="00353BA2">
              <w:rPr>
                <w:color w:val="000000" w:themeColor="text1"/>
                <w:sz w:val="22"/>
              </w:rPr>
              <w:t xml:space="preserve"> уровня сложности</w:t>
            </w:r>
          </w:p>
        </w:tc>
        <w:tc>
          <w:tcPr>
            <w:tcW w:w="2781" w:type="dxa"/>
          </w:tcPr>
          <w:p w14:paraId="0D054A4E" w14:textId="676F9B1A" w:rsidR="00A81425" w:rsidRPr="00353BA2" w:rsidRDefault="00A81425" w:rsidP="00A81425">
            <w:pPr>
              <w:contextualSpacing/>
              <w:rPr>
                <w:i/>
                <w:iCs/>
                <w:color w:val="000000" w:themeColor="text1"/>
              </w:rPr>
            </w:pPr>
            <w:r w:rsidRPr="00353BA2">
              <w:rPr>
                <w:i/>
                <w:iCs/>
                <w:color w:val="000000" w:themeColor="text1"/>
              </w:rPr>
              <w:t>отсутствуют</w:t>
            </w:r>
          </w:p>
        </w:tc>
        <w:tc>
          <w:tcPr>
            <w:tcW w:w="3057" w:type="dxa"/>
          </w:tcPr>
          <w:p w14:paraId="1F003DDF" w14:textId="52A0524C" w:rsidR="00A81425" w:rsidRPr="00353BA2" w:rsidRDefault="00A81425" w:rsidP="00A81425">
            <w:pPr>
              <w:contextualSpacing/>
              <w:rPr>
                <w:i/>
                <w:iCs/>
                <w:color w:val="000000" w:themeColor="text1"/>
              </w:rPr>
            </w:pPr>
            <w:r w:rsidRPr="00353BA2">
              <w:rPr>
                <w:i/>
                <w:iCs/>
                <w:color w:val="000000" w:themeColor="text1"/>
              </w:rPr>
              <w:t xml:space="preserve">1 (87, 22%),      6 (54,85%),       8 (82, 38%),      9 (80,18%),      12 (59, 91%),   13(51, 54%),    15 (55, 07%),  17(83, 48%),    21 (66, 96%), </w:t>
            </w:r>
          </w:p>
        </w:tc>
        <w:tc>
          <w:tcPr>
            <w:tcW w:w="3036" w:type="dxa"/>
            <w:shd w:val="thinReverseDiagStripe" w:color="auto" w:fill="auto"/>
          </w:tcPr>
          <w:p w14:paraId="0809382C" w14:textId="2A6451F3" w:rsidR="00A81425" w:rsidRPr="00353BA2" w:rsidRDefault="00A81425" w:rsidP="00A81425">
            <w:pPr>
              <w:contextualSpacing/>
              <w:rPr>
                <w:i/>
                <w:iCs/>
                <w:color w:val="000000" w:themeColor="text1"/>
              </w:rPr>
            </w:pPr>
            <w:r w:rsidRPr="00353BA2">
              <w:rPr>
                <w:i/>
                <w:iCs/>
                <w:color w:val="000000" w:themeColor="text1"/>
              </w:rPr>
              <w:t xml:space="preserve">1 (97,12%),         3(71, 94%), </w:t>
            </w:r>
          </w:p>
          <w:p w14:paraId="1FACED62" w14:textId="65A891CB" w:rsidR="00A81425" w:rsidRPr="00353BA2" w:rsidRDefault="00A81425" w:rsidP="00A81425">
            <w:pPr>
              <w:contextualSpacing/>
              <w:rPr>
                <w:i/>
                <w:iCs/>
                <w:color w:val="000000" w:themeColor="text1"/>
              </w:rPr>
            </w:pPr>
            <w:r w:rsidRPr="00353BA2">
              <w:rPr>
                <w:i/>
                <w:iCs/>
                <w:color w:val="000000" w:themeColor="text1"/>
              </w:rPr>
              <w:t>6 (85,25%),         8 (92,45%),</w:t>
            </w:r>
          </w:p>
          <w:p w14:paraId="3715747E" w14:textId="135CBFB0" w:rsidR="00A81425" w:rsidRPr="00353BA2" w:rsidRDefault="00A81425" w:rsidP="00A81425">
            <w:pPr>
              <w:contextualSpacing/>
              <w:rPr>
                <w:i/>
                <w:iCs/>
                <w:color w:val="000000" w:themeColor="text1"/>
              </w:rPr>
            </w:pPr>
            <w:r w:rsidRPr="00353BA2">
              <w:rPr>
                <w:i/>
                <w:iCs/>
                <w:color w:val="000000" w:themeColor="text1"/>
              </w:rPr>
              <w:t xml:space="preserve">9(90, 85%),       12(85,61%), </w:t>
            </w:r>
          </w:p>
          <w:p w14:paraId="67525BF1" w14:textId="7BFF320D" w:rsidR="00A81425" w:rsidRPr="00353BA2" w:rsidRDefault="00A81425" w:rsidP="00A81425">
            <w:pPr>
              <w:contextualSpacing/>
              <w:rPr>
                <w:i/>
                <w:iCs/>
                <w:color w:val="000000" w:themeColor="text1"/>
              </w:rPr>
            </w:pPr>
            <w:r w:rsidRPr="00353BA2">
              <w:rPr>
                <w:i/>
                <w:iCs/>
                <w:color w:val="000000" w:themeColor="text1"/>
              </w:rPr>
              <w:t>13(82,73%),      15(74, 82%), 17 (89, 57%),    21(87,77%),      22(84, 89%),     23 (76,50%).</w:t>
            </w:r>
          </w:p>
        </w:tc>
        <w:tc>
          <w:tcPr>
            <w:tcW w:w="3037" w:type="dxa"/>
            <w:shd w:val="thinReverseDiagStripe" w:color="auto" w:fill="auto"/>
          </w:tcPr>
          <w:p w14:paraId="3D1C1F7C" w14:textId="6BFA205D" w:rsidR="00A81425" w:rsidRPr="00353BA2" w:rsidRDefault="00A81425" w:rsidP="00A81425">
            <w:pPr>
              <w:contextualSpacing/>
              <w:rPr>
                <w:i/>
                <w:iCs/>
                <w:color w:val="000000" w:themeColor="text1"/>
              </w:rPr>
            </w:pPr>
            <w:r w:rsidRPr="00353BA2">
              <w:rPr>
                <w:i/>
                <w:iCs/>
                <w:color w:val="000000" w:themeColor="text1"/>
              </w:rPr>
              <w:t xml:space="preserve">1 (100%),             3(81,08%), </w:t>
            </w:r>
          </w:p>
          <w:p w14:paraId="7AF09FE6" w14:textId="21BF7183" w:rsidR="00A81425" w:rsidRPr="00353BA2" w:rsidRDefault="00A81425" w:rsidP="00A81425">
            <w:pPr>
              <w:contextualSpacing/>
              <w:rPr>
                <w:i/>
                <w:iCs/>
                <w:color w:val="000000" w:themeColor="text1"/>
              </w:rPr>
            </w:pPr>
            <w:r w:rsidRPr="00353BA2">
              <w:rPr>
                <w:i/>
                <w:iCs/>
                <w:color w:val="000000" w:themeColor="text1"/>
              </w:rPr>
              <w:t>6 (98,65%),          8 (100%),</w:t>
            </w:r>
          </w:p>
          <w:p w14:paraId="7C33422C" w14:textId="48728236" w:rsidR="00A81425" w:rsidRPr="00353BA2" w:rsidRDefault="00A81425" w:rsidP="00A81425">
            <w:pPr>
              <w:contextualSpacing/>
              <w:rPr>
                <w:i/>
                <w:iCs/>
                <w:color w:val="000000" w:themeColor="text1"/>
              </w:rPr>
            </w:pPr>
            <w:r w:rsidRPr="00353BA2">
              <w:rPr>
                <w:i/>
                <w:iCs/>
                <w:color w:val="000000" w:themeColor="text1"/>
              </w:rPr>
              <w:t xml:space="preserve">9 (91,89%),         12(100%), </w:t>
            </w:r>
          </w:p>
          <w:p w14:paraId="25FDE27A" w14:textId="75B88C50" w:rsidR="00A81425" w:rsidRPr="00353BA2" w:rsidRDefault="00A81425" w:rsidP="00A81425">
            <w:pPr>
              <w:contextualSpacing/>
              <w:rPr>
                <w:i/>
                <w:iCs/>
                <w:color w:val="000000" w:themeColor="text1"/>
              </w:rPr>
            </w:pPr>
            <w:r w:rsidRPr="00353BA2">
              <w:rPr>
                <w:i/>
                <w:iCs/>
                <w:color w:val="000000" w:themeColor="text1"/>
              </w:rPr>
              <w:t>13 (95,95%),      15(83,78%), 17(95,95%),      18 (67,57%).</w:t>
            </w:r>
          </w:p>
          <w:p w14:paraId="3A491BE2" w14:textId="77777777" w:rsidR="00A81425" w:rsidRPr="00353BA2" w:rsidRDefault="00A81425" w:rsidP="00A81425">
            <w:pPr>
              <w:contextualSpacing/>
              <w:rPr>
                <w:i/>
                <w:iCs/>
                <w:color w:val="000000" w:themeColor="text1"/>
              </w:rPr>
            </w:pPr>
            <w:r w:rsidRPr="00353BA2">
              <w:rPr>
                <w:i/>
                <w:iCs/>
                <w:color w:val="000000" w:themeColor="text1"/>
              </w:rPr>
              <w:t>21(97,30%),      22(92,57%),</w:t>
            </w:r>
          </w:p>
          <w:p w14:paraId="5D9E14C6" w14:textId="365A1E4C" w:rsidR="00A81425" w:rsidRPr="00353BA2" w:rsidRDefault="00A81425" w:rsidP="00A81425">
            <w:pPr>
              <w:contextualSpacing/>
              <w:rPr>
                <w:i/>
                <w:iCs/>
                <w:color w:val="000000" w:themeColor="text1"/>
              </w:rPr>
            </w:pPr>
            <w:r w:rsidRPr="00353BA2">
              <w:rPr>
                <w:i/>
                <w:iCs/>
                <w:color w:val="000000" w:themeColor="text1"/>
              </w:rPr>
              <w:t>23 (96,40%).</w:t>
            </w:r>
          </w:p>
        </w:tc>
      </w:tr>
      <w:tr w:rsidR="00A81425" w:rsidRPr="00353BA2" w14:paraId="4DA70096" w14:textId="77777777" w:rsidTr="008C6ED3">
        <w:trPr>
          <w:trHeight w:val="1048"/>
        </w:trPr>
        <w:tc>
          <w:tcPr>
            <w:tcW w:w="2352" w:type="dxa"/>
            <w:shd w:val="clear" w:color="auto" w:fill="C5E0B3" w:themeFill="accent6" w:themeFillTint="66"/>
          </w:tcPr>
          <w:p w14:paraId="6F0AD065" w14:textId="77777777" w:rsidR="00A81425" w:rsidRPr="00353BA2" w:rsidRDefault="00A81425" w:rsidP="00A81425">
            <w:pPr>
              <w:contextualSpacing/>
              <w:jc w:val="both"/>
              <w:rPr>
                <w:i/>
                <w:iCs/>
                <w:color w:val="000000" w:themeColor="text1"/>
                <w:sz w:val="22"/>
              </w:rPr>
            </w:pPr>
            <w:r w:rsidRPr="00353BA2">
              <w:rPr>
                <w:b/>
                <w:color w:val="000000" w:themeColor="text1"/>
                <w:sz w:val="22"/>
              </w:rPr>
              <w:t>Наименее</w:t>
            </w:r>
            <w:r w:rsidRPr="00353BA2">
              <w:rPr>
                <w:color w:val="000000" w:themeColor="text1"/>
                <w:sz w:val="22"/>
              </w:rPr>
              <w:t xml:space="preserve"> успешно выполненные </w:t>
            </w:r>
            <w:r w:rsidRPr="00353BA2">
              <w:rPr>
                <w:b/>
                <w:color w:val="000000" w:themeColor="text1"/>
                <w:sz w:val="22"/>
              </w:rPr>
              <w:t>задания</w:t>
            </w:r>
            <w:r w:rsidRPr="00353BA2">
              <w:rPr>
                <w:color w:val="000000" w:themeColor="text1"/>
                <w:sz w:val="22"/>
              </w:rPr>
              <w:t xml:space="preserve"> базового уровня сложности</w:t>
            </w:r>
          </w:p>
        </w:tc>
        <w:tc>
          <w:tcPr>
            <w:tcW w:w="2781" w:type="dxa"/>
          </w:tcPr>
          <w:p w14:paraId="40850217" w14:textId="141B907B" w:rsidR="00A81425" w:rsidRPr="00353BA2" w:rsidRDefault="00A81425" w:rsidP="00A81425">
            <w:pPr>
              <w:contextualSpacing/>
              <w:rPr>
                <w:i/>
                <w:iCs/>
                <w:color w:val="000000" w:themeColor="text1"/>
              </w:rPr>
            </w:pPr>
            <w:r w:rsidRPr="00353BA2">
              <w:rPr>
                <w:i/>
                <w:iCs/>
                <w:color w:val="000000" w:themeColor="text1"/>
              </w:rPr>
              <w:t>9 (48,47%),  17 (48,75%), 3 (17, 81%),   6 (23, 28%)</w:t>
            </w:r>
          </w:p>
          <w:p w14:paraId="68B24EC1" w14:textId="27E97A7D" w:rsidR="00A81425" w:rsidRPr="00353BA2" w:rsidRDefault="00A81425" w:rsidP="00A81425">
            <w:pPr>
              <w:contextualSpacing/>
              <w:rPr>
                <w:i/>
                <w:iCs/>
                <w:color w:val="000000" w:themeColor="text1"/>
              </w:rPr>
            </w:pPr>
            <w:r w:rsidRPr="00353BA2">
              <w:rPr>
                <w:i/>
                <w:iCs/>
                <w:color w:val="000000" w:themeColor="text1"/>
              </w:rPr>
              <w:t>12 (21,56%,. 18(4,38%),</w:t>
            </w:r>
          </w:p>
          <w:p w14:paraId="371FC694" w14:textId="22830D96" w:rsidR="00A81425" w:rsidRPr="00353BA2" w:rsidRDefault="00A81425" w:rsidP="00A81425">
            <w:pPr>
              <w:contextualSpacing/>
              <w:rPr>
                <w:i/>
                <w:iCs/>
                <w:color w:val="000000" w:themeColor="text1"/>
              </w:rPr>
            </w:pPr>
            <w:r w:rsidRPr="00353BA2">
              <w:rPr>
                <w:i/>
                <w:iCs/>
                <w:color w:val="000000" w:themeColor="text1"/>
              </w:rPr>
              <w:t>21(20,00%),  22 (5,70%),</w:t>
            </w:r>
          </w:p>
          <w:p w14:paraId="0CE9A27D" w14:textId="21726833" w:rsidR="00A81425" w:rsidRPr="00353BA2" w:rsidRDefault="00A81425" w:rsidP="00A81425">
            <w:pPr>
              <w:contextualSpacing/>
              <w:rPr>
                <w:i/>
                <w:iCs/>
                <w:color w:val="000000" w:themeColor="text1"/>
              </w:rPr>
            </w:pPr>
            <w:r w:rsidRPr="00353BA2">
              <w:rPr>
                <w:i/>
                <w:iCs/>
                <w:color w:val="000000" w:themeColor="text1"/>
              </w:rPr>
              <w:t>23(7,71%)</w:t>
            </w:r>
          </w:p>
        </w:tc>
        <w:tc>
          <w:tcPr>
            <w:tcW w:w="3057" w:type="dxa"/>
          </w:tcPr>
          <w:p w14:paraId="7A0B492F" w14:textId="408D5A24" w:rsidR="00A81425" w:rsidRPr="00353BA2" w:rsidRDefault="00A81425" w:rsidP="00A81425">
            <w:pPr>
              <w:contextualSpacing/>
              <w:rPr>
                <w:i/>
                <w:iCs/>
                <w:color w:val="000000" w:themeColor="text1"/>
              </w:rPr>
            </w:pPr>
            <w:r w:rsidRPr="00353BA2">
              <w:rPr>
                <w:i/>
                <w:iCs/>
                <w:color w:val="000000" w:themeColor="text1"/>
              </w:rPr>
              <w:t>3 (49, 34%),     18 (18, 06%),   22(45, 48%),    23 (47, 14%).</w:t>
            </w:r>
          </w:p>
        </w:tc>
        <w:tc>
          <w:tcPr>
            <w:tcW w:w="3036" w:type="dxa"/>
          </w:tcPr>
          <w:p w14:paraId="1E037D9F" w14:textId="706595C2" w:rsidR="00A81425" w:rsidRPr="00353BA2" w:rsidRDefault="00A81425" w:rsidP="00A81425">
            <w:pPr>
              <w:contextualSpacing/>
              <w:rPr>
                <w:i/>
                <w:iCs/>
                <w:color w:val="000000" w:themeColor="text1"/>
              </w:rPr>
            </w:pPr>
            <w:r w:rsidRPr="00353BA2">
              <w:rPr>
                <w:i/>
                <w:iCs/>
                <w:color w:val="000000" w:themeColor="text1"/>
              </w:rPr>
              <w:t>18 (49,28%).</w:t>
            </w:r>
          </w:p>
        </w:tc>
        <w:tc>
          <w:tcPr>
            <w:tcW w:w="3037" w:type="dxa"/>
            <w:shd w:val="thinReverseDiagStripe" w:color="auto" w:fill="auto"/>
          </w:tcPr>
          <w:p w14:paraId="06F705D2" w14:textId="7971C988" w:rsidR="00A81425" w:rsidRPr="00353BA2" w:rsidRDefault="00A81425" w:rsidP="00A81425">
            <w:pPr>
              <w:contextualSpacing/>
              <w:rPr>
                <w:i/>
                <w:iCs/>
                <w:color w:val="000000" w:themeColor="text1"/>
              </w:rPr>
            </w:pPr>
            <w:r w:rsidRPr="00353BA2">
              <w:rPr>
                <w:i/>
                <w:iCs/>
                <w:color w:val="000000" w:themeColor="text1"/>
              </w:rPr>
              <w:t>отсутствуют</w:t>
            </w:r>
          </w:p>
        </w:tc>
      </w:tr>
      <w:tr w:rsidR="00A81425" w:rsidRPr="00353BA2" w14:paraId="63C08906" w14:textId="77777777" w:rsidTr="008C6ED3">
        <w:trPr>
          <w:trHeight w:val="1037"/>
        </w:trPr>
        <w:tc>
          <w:tcPr>
            <w:tcW w:w="2352" w:type="dxa"/>
            <w:shd w:val="clear" w:color="auto" w:fill="C5E0B3" w:themeFill="accent6" w:themeFillTint="66"/>
          </w:tcPr>
          <w:p w14:paraId="1ACE5648" w14:textId="77777777" w:rsidR="00A81425" w:rsidRPr="00353BA2" w:rsidRDefault="00A81425" w:rsidP="00A81425">
            <w:pPr>
              <w:contextualSpacing/>
              <w:jc w:val="both"/>
              <w:rPr>
                <w:i/>
                <w:iCs/>
                <w:color w:val="000000" w:themeColor="text1"/>
                <w:sz w:val="22"/>
              </w:rPr>
            </w:pPr>
            <w:r w:rsidRPr="00353BA2">
              <w:rPr>
                <w:b/>
                <w:color w:val="000000" w:themeColor="text1"/>
                <w:sz w:val="22"/>
              </w:rPr>
              <w:t>Наиболее</w:t>
            </w:r>
            <w:r w:rsidRPr="00353BA2">
              <w:rPr>
                <w:color w:val="000000" w:themeColor="text1"/>
                <w:sz w:val="22"/>
              </w:rPr>
              <w:t xml:space="preserve"> успешно выполненные задания </w:t>
            </w:r>
            <w:r w:rsidRPr="00353BA2">
              <w:rPr>
                <w:b/>
                <w:color w:val="000000" w:themeColor="text1"/>
                <w:sz w:val="22"/>
              </w:rPr>
              <w:t>повышенного</w:t>
            </w:r>
            <w:r w:rsidRPr="00353BA2">
              <w:rPr>
                <w:color w:val="000000" w:themeColor="text1"/>
                <w:sz w:val="22"/>
              </w:rPr>
              <w:t xml:space="preserve"> уровня сложности</w:t>
            </w:r>
          </w:p>
        </w:tc>
        <w:tc>
          <w:tcPr>
            <w:tcW w:w="2781" w:type="dxa"/>
            <w:tcBorders>
              <w:bottom w:val="single" w:sz="4" w:space="0" w:color="auto"/>
            </w:tcBorders>
          </w:tcPr>
          <w:p w14:paraId="78D0CF2F" w14:textId="78C321ED" w:rsidR="00A81425" w:rsidRPr="00353BA2" w:rsidRDefault="00A81425" w:rsidP="00A81425">
            <w:pPr>
              <w:contextualSpacing/>
              <w:rPr>
                <w:i/>
                <w:iCs/>
                <w:color w:val="000000" w:themeColor="text1"/>
              </w:rPr>
            </w:pPr>
            <w:r w:rsidRPr="00353BA2">
              <w:rPr>
                <w:i/>
                <w:iCs/>
                <w:color w:val="000000" w:themeColor="text1"/>
              </w:rPr>
              <w:t>отсутствуют</w:t>
            </w:r>
          </w:p>
        </w:tc>
        <w:tc>
          <w:tcPr>
            <w:tcW w:w="3057" w:type="dxa"/>
          </w:tcPr>
          <w:p w14:paraId="7E946E38" w14:textId="15F09522" w:rsidR="00A81425" w:rsidRPr="00353BA2" w:rsidRDefault="00A81425" w:rsidP="00A81425">
            <w:pPr>
              <w:contextualSpacing/>
              <w:rPr>
                <w:i/>
                <w:iCs/>
                <w:color w:val="000000" w:themeColor="text1"/>
              </w:rPr>
            </w:pPr>
            <w:r w:rsidRPr="00353BA2">
              <w:rPr>
                <w:i/>
                <w:iCs/>
                <w:color w:val="000000" w:themeColor="text1"/>
              </w:rPr>
              <w:t xml:space="preserve">2(76,65%),         5 (67, 18%), </w:t>
            </w:r>
          </w:p>
          <w:p w14:paraId="5F82BB3C" w14:textId="6C23012A" w:rsidR="00A81425" w:rsidRPr="00353BA2" w:rsidRDefault="00A81425" w:rsidP="00A81425">
            <w:pPr>
              <w:contextualSpacing/>
              <w:rPr>
                <w:i/>
                <w:iCs/>
                <w:color w:val="000000" w:themeColor="text1"/>
              </w:rPr>
            </w:pPr>
            <w:r w:rsidRPr="00353BA2">
              <w:rPr>
                <w:i/>
                <w:iCs/>
                <w:color w:val="000000" w:themeColor="text1"/>
              </w:rPr>
              <w:t>7 (76,87%),       11 (49,78%),</w:t>
            </w:r>
          </w:p>
          <w:p w14:paraId="0F91EC4D" w14:textId="77777777" w:rsidR="00A81425" w:rsidRPr="00353BA2" w:rsidRDefault="00A81425" w:rsidP="00A81425">
            <w:pPr>
              <w:contextualSpacing/>
              <w:rPr>
                <w:i/>
                <w:iCs/>
                <w:color w:val="000000" w:themeColor="text1"/>
              </w:rPr>
            </w:pPr>
            <w:r w:rsidRPr="00353BA2">
              <w:rPr>
                <w:i/>
                <w:iCs/>
                <w:color w:val="000000" w:themeColor="text1"/>
              </w:rPr>
              <w:t>14 (64,54%),      16(65,20%),</w:t>
            </w:r>
          </w:p>
          <w:p w14:paraId="7DA945C4" w14:textId="17C63B35" w:rsidR="00A81425" w:rsidRPr="00353BA2" w:rsidRDefault="00A81425" w:rsidP="00A81425">
            <w:pPr>
              <w:contextualSpacing/>
              <w:rPr>
                <w:i/>
                <w:iCs/>
                <w:color w:val="000000" w:themeColor="text1"/>
              </w:rPr>
            </w:pPr>
          </w:p>
        </w:tc>
        <w:tc>
          <w:tcPr>
            <w:tcW w:w="3036" w:type="dxa"/>
          </w:tcPr>
          <w:p w14:paraId="07E88045" w14:textId="4105E1AB" w:rsidR="00A81425" w:rsidRPr="00353BA2" w:rsidRDefault="00A81425" w:rsidP="00A81425">
            <w:pPr>
              <w:contextualSpacing/>
              <w:rPr>
                <w:i/>
                <w:iCs/>
                <w:color w:val="000000" w:themeColor="text1"/>
              </w:rPr>
            </w:pPr>
            <w:r w:rsidRPr="00353BA2">
              <w:rPr>
                <w:i/>
                <w:iCs/>
                <w:color w:val="000000" w:themeColor="text1"/>
              </w:rPr>
              <w:t>2(92,37%),         4 (91,37%),</w:t>
            </w:r>
          </w:p>
          <w:p w14:paraId="031F34FA" w14:textId="77777777" w:rsidR="00A81425" w:rsidRPr="00353BA2" w:rsidRDefault="00A81425" w:rsidP="00A81425">
            <w:pPr>
              <w:contextualSpacing/>
              <w:rPr>
                <w:i/>
                <w:iCs/>
                <w:color w:val="000000" w:themeColor="text1"/>
              </w:rPr>
            </w:pPr>
            <w:r w:rsidRPr="00353BA2">
              <w:rPr>
                <w:i/>
                <w:iCs/>
                <w:color w:val="000000" w:themeColor="text1"/>
              </w:rPr>
              <w:t>5 (75,90%),        7 (95,68%), 10 (68, 35%),     11(74,10%),</w:t>
            </w:r>
          </w:p>
          <w:p w14:paraId="61E66E9B" w14:textId="492A9EE9" w:rsidR="00A81425" w:rsidRPr="00353BA2" w:rsidRDefault="00A81425" w:rsidP="00A81425">
            <w:pPr>
              <w:contextualSpacing/>
              <w:rPr>
                <w:i/>
                <w:iCs/>
                <w:color w:val="000000" w:themeColor="text1"/>
              </w:rPr>
            </w:pPr>
            <w:r w:rsidRPr="00353BA2">
              <w:rPr>
                <w:i/>
                <w:iCs/>
                <w:color w:val="000000" w:themeColor="text1"/>
              </w:rPr>
              <w:t xml:space="preserve">14 (79, 86%),    16 (82,73%). </w:t>
            </w:r>
          </w:p>
        </w:tc>
        <w:tc>
          <w:tcPr>
            <w:tcW w:w="3037" w:type="dxa"/>
          </w:tcPr>
          <w:p w14:paraId="7CEF834A" w14:textId="239198BC" w:rsidR="00A81425" w:rsidRPr="00353BA2" w:rsidRDefault="00A81425" w:rsidP="00A81425">
            <w:pPr>
              <w:contextualSpacing/>
              <w:rPr>
                <w:i/>
                <w:iCs/>
                <w:color w:val="000000" w:themeColor="text1"/>
              </w:rPr>
            </w:pPr>
            <w:r w:rsidRPr="00353BA2">
              <w:rPr>
                <w:i/>
                <w:iCs/>
                <w:color w:val="000000" w:themeColor="text1"/>
              </w:rPr>
              <w:t>2(98,65%),         4 (100%),</w:t>
            </w:r>
          </w:p>
          <w:p w14:paraId="0B8CB25C" w14:textId="74195E43" w:rsidR="00A81425" w:rsidRPr="00353BA2" w:rsidRDefault="00A81425" w:rsidP="00A81425">
            <w:pPr>
              <w:contextualSpacing/>
              <w:rPr>
                <w:i/>
                <w:iCs/>
                <w:color w:val="000000" w:themeColor="text1"/>
              </w:rPr>
            </w:pPr>
            <w:r w:rsidRPr="00353BA2">
              <w:rPr>
                <w:i/>
                <w:iCs/>
                <w:color w:val="000000" w:themeColor="text1"/>
              </w:rPr>
              <w:t>5 (81,08%),        7 (97,30%), 10 (93,24%),     11(91,89%),</w:t>
            </w:r>
          </w:p>
          <w:p w14:paraId="602E1AA1" w14:textId="45AFED01" w:rsidR="00A81425" w:rsidRPr="00353BA2" w:rsidRDefault="00A81425" w:rsidP="00A81425">
            <w:pPr>
              <w:contextualSpacing/>
              <w:rPr>
                <w:i/>
                <w:iCs/>
                <w:color w:val="000000" w:themeColor="text1"/>
              </w:rPr>
            </w:pPr>
            <w:r w:rsidRPr="00353BA2">
              <w:rPr>
                <w:i/>
                <w:iCs/>
                <w:color w:val="000000" w:themeColor="text1"/>
              </w:rPr>
              <w:t>14 (93,24%),    16 (90, 54%).</w:t>
            </w:r>
          </w:p>
        </w:tc>
      </w:tr>
      <w:tr w:rsidR="00A81425" w:rsidRPr="00353BA2" w14:paraId="1D5157AF" w14:textId="77777777" w:rsidTr="008C6ED3">
        <w:trPr>
          <w:trHeight w:val="968"/>
        </w:trPr>
        <w:tc>
          <w:tcPr>
            <w:tcW w:w="2352" w:type="dxa"/>
            <w:shd w:val="clear" w:color="auto" w:fill="C5E0B3" w:themeFill="accent6" w:themeFillTint="66"/>
          </w:tcPr>
          <w:p w14:paraId="6C5592A7" w14:textId="77777777" w:rsidR="00A81425" w:rsidRPr="00353BA2" w:rsidRDefault="00A81425" w:rsidP="00A81425">
            <w:pPr>
              <w:contextualSpacing/>
              <w:jc w:val="both"/>
              <w:rPr>
                <w:i/>
                <w:iCs/>
                <w:color w:val="000000" w:themeColor="text1"/>
                <w:sz w:val="22"/>
              </w:rPr>
            </w:pPr>
            <w:r w:rsidRPr="00353BA2">
              <w:rPr>
                <w:b/>
                <w:color w:val="000000" w:themeColor="text1"/>
                <w:sz w:val="22"/>
              </w:rPr>
              <w:lastRenderedPageBreak/>
              <w:t>Наименее</w:t>
            </w:r>
            <w:r w:rsidRPr="00353BA2">
              <w:rPr>
                <w:color w:val="000000" w:themeColor="text1"/>
                <w:sz w:val="22"/>
              </w:rPr>
              <w:t xml:space="preserve"> успешно выполненные задания </w:t>
            </w:r>
            <w:r w:rsidRPr="00353BA2">
              <w:rPr>
                <w:b/>
                <w:color w:val="000000" w:themeColor="text1"/>
                <w:sz w:val="22"/>
              </w:rPr>
              <w:t>повышенного</w:t>
            </w:r>
            <w:r w:rsidRPr="00353BA2">
              <w:rPr>
                <w:color w:val="000000" w:themeColor="text1"/>
                <w:sz w:val="22"/>
              </w:rPr>
              <w:t xml:space="preserve"> уровня сложности</w:t>
            </w:r>
          </w:p>
        </w:tc>
        <w:tc>
          <w:tcPr>
            <w:tcW w:w="2781" w:type="dxa"/>
            <w:tcBorders>
              <w:bottom w:val="single" w:sz="4" w:space="0" w:color="auto"/>
            </w:tcBorders>
            <w:shd w:val="thinReverseDiagStripe" w:color="auto" w:fill="auto"/>
          </w:tcPr>
          <w:p w14:paraId="29E80AF4" w14:textId="597F0262" w:rsidR="00A81425" w:rsidRPr="00353BA2" w:rsidRDefault="00A81425" w:rsidP="00A81425">
            <w:pPr>
              <w:contextualSpacing/>
              <w:rPr>
                <w:i/>
                <w:iCs/>
                <w:color w:val="000000" w:themeColor="text1"/>
              </w:rPr>
            </w:pPr>
            <w:r w:rsidRPr="00353BA2">
              <w:rPr>
                <w:i/>
                <w:iCs/>
                <w:color w:val="000000" w:themeColor="text1"/>
              </w:rPr>
              <w:t xml:space="preserve">2 (40,78%), .10 (19,06%),  11 (22,34%) </w:t>
            </w:r>
          </w:p>
        </w:tc>
        <w:tc>
          <w:tcPr>
            <w:tcW w:w="3057" w:type="dxa"/>
          </w:tcPr>
          <w:p w14:paraId="45F8F6E6" w14:textId="1C82C7B4" w:rsidR="00A81425" w:rsidRPr="00353BA2" w:rsidRDefault="00A81425" w:rsidP="00A81425">
            <w:pPr>
              <w:contextualSpacing/>
              <w:rPr>
                <w:i/>
                <w:iCs/>
                <w:color w:val="000000" w:themeColor="text1"/>
              </w:rPr>
            </w:pPr>
            <w:r w:rsidRPr="00353BA2">
              <w:rPr>
                <w:i/>
                <w:iCs/>
                <w:color w:val="000000" w:themeColor="text1"/>
              </w:rPr>
              <w:t>10 (44, 93%)</w:t>
            </w:r>
          </w:p>
        </w:tc>
        <w:tc>
          <w:tcPr>
            <w:tcW w:w="3036" w:type="dxa"/>
          </w:tcPr>
          <w:p w14:paraId="7B24C199" w14:textId="18DC9311" w:rsidR="00A81425" w:rsidRPr="00353BA2" w:rsidRDefault="00A81425" w:rsidP="00A81425">
            <w:pPr>
              <w:contextualSpacing/>
              <w:rPr>
                <w:i/>
                <w:iCs/>
                <w:color w:val="000000" w:themeColor="text1"/>
              </w:rPr>
            </w:pPr>
            <w:r w:rsidRPr="00353BA2">
              <w:rPr>
                <w:i/>
                <w:iCs/>
                <w:color w:val="000000" w:themeColor="text1"/>
              </w:rPr>
              <w:t>отсутствуют</w:t>
            </w:r>
          </w:p>
        </w:tc>
        <w:tc>
          <w:tcPr>
            <w:tcW w:w="3037" w:type="dxa"/>
          </w:tcPr>
          <w:p w14:paraId="4C2407F0" w14:textId="5B57742E" w:rsidR="00A81425" w:rsidRPr="00353BA2" w:rsidRDefault="00A81425" w:rsidP="00A81425">
            <w:pPr>
              <w:contextualSpacing/>
              <w:rPr>
                <w:i/>
                <w:iCs/>
                <w:color w:val="000000" w:themeColor="text1"/>
              </w:rPr>
            </w:pPr>
            <w:r w:rsidRPr="00353BA2">
              <w:rPr>
                <w:i/>
                <w:iCs/>
                <w:color w:val="000000" w:themeColor="text1"/>
              </w:rPr>
              <w:t>отсутствуют</w:t>
            </w:r>
          </w:p>
        </w:tc>
      </w:tr>
      <w:tr w:rsidR="00A81425" w:rsidRPr="00353BA2" w14:paraId="247A2BF9" w14:textId="77777777" w:rsidTr="008C6ED3">
        <w:trPr>
          <w:trHeight w:val="1037"/>
        </w:trPr>
        <w:tc>
          <w:tcPr>
            <w:tcW w:w="2352" w:type="dxa"/>
            <w:shd w:val="clear" w:color="auto" w:fill="C5E0B3" w:themeFill="accent6" w:themeFillTint="66"/>
          </w:tcPr>
          <w:p w14:paraId="549D91B7" w14:textId="77777777" w:rsidR="00A81425" w:rsidRPr="00353BA2" w:rsidRDefault="00A81425" w:rsidP="00A81425">
            <w:pPr>
              <w:contextualSpacing/>
              <w:jc w:val="both"/>
              <w:rPr>
                <w:i/>
                <w:iCs/>
                <w:color w:val="000000" w:themeColor="text1"/>
                <w:sz w:val="22"/>
              </w:rPr>
            </w:pPr>
            <w:r w:rsidRPr="00353BA2">
              <w:rPr>
                <w:b/>
                <w:color w:val="000000" w:themeColor="text1"/>
                <w:sz w:val="22"/>
              </w:rPr>
              <w:t>Наиболее</w:t>
            </w:r>
            <w:r w:rsidRPr="00353BA2">
              <w:rPr>
                <w:color w:val="000000" w:themeColor="text1"/>
                <w:sz w:val="22"/>
              </w:rPr>
              <w:t xml:space="preserve"> успешно выполненные задания </w:t>
            </w:r>
            <w:r w:rsidRPr="00353BA2">
              <w:rPr>
                <w:b/>
                <w:color w:val="000000" w:themeColor="text1"/>
                <w:sz w:val="22"/>
              </w:rPr>
              <w:t>высокого</w:t>
            </w:r>
            <w:r w:rsidRPr="00353BA2">
              <w:rPr>
                <w:color w:val="000000" w:themeColor="text1"/>
                <w:sz w:val="22"/>
              </w:rPr>
              <w:t xml:space="preserve"> уровня сложности</w:t>
            </w:r>
          </w:p>
        </w:tc>
        <w:tc>
          <w:tcPr>
            <w:tcW w:w="2781" w:type="dxa"/>
            <w:shd w:val="thinReverseDiagStripe" w:color="auto" w:fill="auto"/>
          </w:tcPr>
          <w:p w14:paraId="3BEBFBB6" w14:textId="02F360E0" w:rsidR="00A81425" w:rsidRPr="00353BA2" w:rsidRDefault="00A81425" w:rsidP="00A81425">
            <w:pPr>
              <w:contextualSpacing/>
              <w:rPr>
                <w:i/>
                <w:iCs/>
                <w:color w:val="000000" w:themeColor="text1"/>
              </w:rPr>
            </w:pPr>
            <w:r w:rsidRPr="00353BA2">
              <w:rPr>
                <w:i/>
                <w:iCs/>
                <w:color w:val="000000" w:themeColor="text1"/>
              </w:rPr>
              <w:t>отсутствуют</w:t>
            </w:r>
          </w:p>
        </w:tc>
        <w:tc>
          <w:tcPr>
            <w:tcW w:w="3057" w:type="dxa"/>
            <w:tcBorders>
              <w:bottom w:val="single" w:sz="4" w:space="0" w:color="auto"/>
            </w:tcBorders>
          </w:tcPr>
          <w:p w14:paraId="672453F9" w14:textId="24AE29EE" w:rsidR="00A81425" w:rsidRPr="00353BA2" w:rsidRDefault="000100B5" w:rsidP="00A81425">
            <w:pPr>
              <w:contextualSpacing/>
              <w:rPr>
                <w:i/>
                <w:iCs/>
                <w:color w:val="000000" w:themeColor="text1"/>
              </w:rPr>
            </w:pPr>
            <w:r w:rsidRPr="00353BA2">
              <w:rPr>
                <w:i/>
                <w:iCs/>
                <w:color w:val="000000" w:themeColor="text1"/>
              </w:rPr>
              <w:t>24 (27,77%)</w:t>
            </w:r>
            <w:r w:rsidR="008B1FD6" w:rsidRPr="00353BA2">
              <w:rPr>
                <w:i/>
                <w:iCs/>
                <w:color w:val="000000" w:themeColor="text1"/>
              </w:rPr>
              <w:t>.</w:t>
            </w:r>
            <w:r w:rsidRPr="00353BA2">
              <w:rPr>
                <w:i/>
                <w:iCs/>
                <w:color w:val="000000" w:themeColor="text1"/>
              </w:rPr>
              <w:t xml:space="preserve">    </w:t>
            </w:r>
          </w:p>
        </w:tc>
        <w:tc>
          <w:tcPr>
            <w:tcW w:w="3036" w:type="dxa"/>
          </w:tcPr>
          <w:p w14:paraId="77B67602" w14:textId="6D164365" w:rsidR="00A81425" w:rsidRPr="00353BA2" w:rsidRDefault="00A81425" w:rsidP="000100B5">
            <w:pPr>
              <w:contextualSpacing/>
              <w:rPr>
                <w:i/>
                <w:iCs/>
                <w:color w:val="000000" w:themeColor="text1"/>
              </w:rPr>
            </w:pPr>
            <w:r w:rsidRPr="00353BA2">
              <w:rPr>
                <w:i/>
                <w:iCs/>
                <w:color w:val="000000" w:themeColor="text1"/>
              </w:rPr>
              <w:t xml:space="preserve">19 (31, 18%), </w:t>
            </w:r>
            <w:r w:rsidR="000100B5" w:rsidRPr="00353BA2">
              <w:rPr>
                <w:i/>
                <w:iCs/>
                <w:color w:val="000000" w:themeColor="text1"/>
              </w:rPr>
              <w:t xml:space="preserve">20 (27,58%), </w:t>
            </w:r>
            <w:r w:rsidRPr="00353BA2">
              <w:rPr>
                <w:i/>
                <w:iCs/>
                <w:color w:val="000000" w:themeColor="text1"/>
              </w:rPr>
              <w:t>24 (67, 63%),</w:t>
            </w:r>
            <w:r w:rsidR="000100B5" w:rsidRPr="00353BA2">
              <w:rPr>
                <w:i/>
                <w:iCs/>
                <w:color w:val="000000" w:themeColor="text1"/>
              </w:rPr>
              <w:t xml:space="preserve"> </w:t>
            </w:r>
            <w:r w:rsidRPr="00353BA2">
              <w:rPr>
                <w:i/>
                <w:iCs/>
                <w:color w:val="000000" w:themeColor="text1"/>
              </w:rPr>
              <w:t>25 (33, 09%).</w:t>
            </w:r>
          </w:p>
        </w:tc>
        <w:tc>
          <w:tcPr>
            <w:tcW w:w="3037" w:type="dxa"/>
          </w:tcPr>
          <w:p w14:paraId="1AD8B742" w14:textId="189AFD9C" w:rsidR="00A81425" w:rsidRPr="00353BA2" w:rsidRDefault="00A81425" w:rsidP="00A81425">
            <w:pPr>
              <w:contextualSpacing/>
              <w:rPr>
                <w:i/>
                <w:iCs/>
                <w:color w:val="000000" w:themeColor="text1"/>
              </w:rPr>
            </w:pPr>
            <w:r w:rsidRPr="00353BA2">
              <w:rPr>
                <w:i/>
                <w:iCs/>
                <w:color w:val="000000" w:themeColor="text1"/>
              </w:rPr>
              <w:t>19 (77,48%),</w:t>
            </w:r>
            <w:r w:rsidR="000100B5" w:rsidRPr="00353BA2">
              <w:rPr>
                <w:i/>
                <w:iCs/>
                <w:color w:val="000000" w:themeColor="text1"/>
              </w:rPr>
              <w:t xml:space="preserve">  </w:t>
            </w:r>
            <w:r w:rsidRPr="00353BA2">
              <w:rPr>
                <w:i/>
                <w:iCs/>
                <w:color w:val="000000" w:themeColor="text1"/>
              </w:rPr>
              <w:t xml:space="preserve">20 (78,38%), </w:t>
            </w:r>
          </w:p>
          <w:p w14:paraId="2DDA22EA" w14:textId="2620A718" w:rsidR="00A81425" w:rsidRPr="00353BA2" w:rsidRDefault="00A81425" w:rsidP="000100B5">
            <w:pPr>
              <w:contextualSpacing/>
              <w:rPr>
                <w:i/>
                <w:iCs/>
                <w:color w:val="000000" w:themeColor="text1"/>
              </w:rPr>
            </w:pPr>
            <w:r w:rsidRPr="00353BA2">
              <w:rPr>
                <w:i/>
                <w:iCs/>
                <w:color w:val="000000" w:themeColor="text1"/>
              </w:rPr>
              <w:t>24 (95,50%)</w:t>
            </w:r>
            <w:r w:rsidR="000100B5" w:rsidRPr="00353BA2">
              <w:rPr>
                <w:i/>
                <w:iCs/>
                <w:color w:val="000000" w:themeColor="text1"/>
              </w:rPr>
              <w:t xml:space="preserve">   </w:t>
            </w:r>
            <w:r w:rsidRPr="00353BA2">
              <w:rPr>
                <w:i/>
                <w:iCs/>
                <w:color w:val="000000" w:themeColor="text1"/>
              </w:rPr>
              <w:t>25 (62,16%).</w:t>
            </w:r>
          </w:p>
        </w:tc>
      </w:tr>
      <w:tr w:rsidR="00A81425" w:rsidRPr="00353BA2" w14:paraId="28D42E5D" w14:textId="77777777" w:rsidTr="008C6ED3">
        <w:trPr>
          <w:trHeight w:val="957"/>
        </w:trPr>
        <w:tc>
          <w:tcPr>
            <w:tcW w:w="2352" w:type="dxa"/>
            <w:shd w:val="clear" w:color="auto" w:fill="C5E0B3" w:themeFill="accent6" w:themeFillTint="66"/>
          </w:tcPr>
          <w:p w14:paraId="7DF5B570" w14:textId="77777777" w:rsidR="00A81425" w:rsidRPr="00353BA2" w:rsidRDefault="00A81425" w:rsidP="00A81425">
            <w:pPr>
              <w:contextualSpacing/>
              <w:jc w:val="both"/>
              <w:rPr>
                <w:i/>
                <w:iCs/>
                <w:color w:val="000000" w:themeColor="text1"/>
                <w:sz w:val="22"/>
              </w:rPr>
            </w:pPr>
            <w:r w:rsidRPr="00353BA2">
              <w:rPr>
                <w:b/>
                <w:color w:val="000000" w:themeColor="text1"/>
                <w:sz w:val="22"/>
              </w:rPr>
              <w:t>Наименее</w:t>
            </w:r>
            <w:r w:rsidRPr="00353BA2">
              <w:rPr>
                <w:color w:val="000000" w:themeColor="text1"/>
                <w:sz w:val="22"/>
              </w:rPr>
              <w:t xml:space="preserve"> успешно выполненные задания </w:t>
            </w:r>
            <w:r w:rsidRPr="00353BA2">
              <w:rPr>
                <w:b/>
                <w:color w:val="000000" w:themeColor="text1"/>
                <w:sz w:val="22"/>
              </w:rPr>
              <w:t>высокого</w:t>
            </w:r>
            <w:r w:rsidRPr="00353BA2">
              <w:rPr>
                <w:color w:val="000000" w:themeColor="text1"/>
                <w:sz w:val="22"/>
              </w:rPr>
              <w:t xml:space="preserve"> уровня сложности</w:t>
            </w:r>
          </w:p>
        </w:tc>
        <w:tc>
          <w:tcPr>
            <w:tcW w:w="2781" w:type="dxa"/>
            <w:shd w:val="thinReverseDiagStripe" w:color="auto" w:fill="auto"/>
          </w:tcPr>
          <w:p w14:paraId="6BD4E5B3" w14:textId="40BA5500" w:rsidR="00A81425" w:rsidRPr="00353BA2" w:rsidRDefault="00A81425" w:rsidP="00A81425">
            <w:pPr>
              <w:contextualSpacing/>
              <w:rPr>
                <w:i/>
                <w:iCs/>
                <w:color w:val="000000" w:themeColor="text1"/>
              </w:rPr>
            </w:pPr>
            <w:r w:rsidRPr="00353BA2">
              <w:rPr>
                <w:i/>
                <w:iCs/>
                <w:color w:val="000000" w:themeColor="text1"/>
              </w:rPr>
              <w:t>19 (1,35%), 20 (1,04%),</w:t>
            </w:r>
          </w:p>
          <w:p w14:paraId="563E7C8D" w14:textId="2607512D" w:rsidR="00A81425" w:rsidRPr="00353BA2" w:rsidRDefault="00A81425" w:rsidP="00A81425">
            <w:pPr>
              <w:contextualSpacing/>
              <w:rPr>
                <w:i/>
                <w:iCs/>
                <w:color w:val="000000" w:themeColor="text1"/>
              </w:rPr>
            </w:pPr>
            <w:r w:rsidRPr="00353BA2">
              <w:rPr>
                <w:i/>
                <w:iCs/>
                <w:color w:val="000000" w:themeColor="text1"/>
              </w:rPr>
              <w:t>24 (5,42%), 25 (1,56%).</w:t>
            </w:r>
          </w:p>
        </w:tc>
        <w:tc>
          <w:tcPr>
            <w:tcW w:w="3057" w:type="dxa"/>
            <w:shd w:val="thinReverseDiagStripe" w:color="auto" w:fill="auto"/>
          </w:tcPr>
          <w:p w14:paraId="25ACAE21" w14:textId="1CF91B8A" w:rsidR="00A81425" w:rsidRPr="00353BA2" w:rsidRDefault="00A81425" w:rsidP="00A81425">
            <w:pPr>
              <w:contextualSpacing/>
              <w:rPr>
                <w:i/>
                <w:iCs/>
                <w:color w:val="000000" w:themeColor="text1"/>
              </w:rPr>
            </w:pPr>
            <w:r w:rsidRPr="00353BA2">
              <w:rPr>
                <w:i/>
                <w:iCs/>
                <w:color w:val="000000" w:themeColor="text1"/>
              </w:rPr>
              <w:t>19</w:t>
            </w:r>
            <w:r w:rsidR="000100B5" w:rsidRPr="00353BA2">
              <w:rPr>
                <w:i/>
                <w:iCs/>
                <w:color w:val="000000" w:themeColor="text1"/>
              </w:rPr>
              <w:t xml:space="preserve"> </w:t>
            </w:r>
            <w:r w:rsidRPr="00353BA2">
              <w:rPr>
                <w:i/>
                <w:iCs/>
                <w:color w:val="000000" w:themeColor="text1"/>
              </w:rPr>
              <w:t>(8, 52%),      20 (6, 75%),</w:t>
            </w:r>
          </w:p>
          <w:p w14:paraId="363D1899" w14:textId="73EA1E16" w:rsidR="00A81425" w:rsidRPr="00353BA2" w:rsidRDefault="00A81425" w:rsidP="00A81425">
            <w:pPr>
              <w:contextualSpacing/>
              <w:rPr>
                <w:i/>
                <w:iCs/>
                <w:color w:val="000000" w:themeColor="text1"/>
              </w:rPr>
            </w:pPr>
            <w:r w:rsidRPr="00353BA2">
              <w:rPr>
                <w:i/>
                <w:iCs/>
                <w:color w:val="000000" w:themeColor="text1"/>
              </w:rPr>
              <w:t>25 (9,69%).</w:t>
            </w:r>
          </w:p>
        </w:tc>
        <w:tc>
          <w:tcPr>
            <w:tcW w:w="3036" w:type="dxa"/>
          </w:tcPr>
          <w:p w14:paraId="60E56438" w14:textId="31EF9430" w:rsidR="00A81425" w:rsidRPr="00353BA2" w:rsidRDefault="000100B5" w:rsidP="00A81425">
            <w:pPr>
              <w:contextualSpacing/>
              <w:rPr>
                <w:i/>
                <w:iCs/>
                <w:color w:val="000000" w:themeColor="text1"/>
              </w:rPr>
            </w:pPr>
            <w:r w:rsidRPr="00353BA2">
              <w:rPr>
                <w:i/>
                <w:iCs/>
                <w:color w:val="000000" w:themeColor="text1"/>
              </w:rPr>
              <w:t>отсутствуют</w:t>
            </w:r>
          </w:p>
        </w:tc>
        <w:tc>
          <w:tcPr>
            <w:tcW w:w="3037" w:type="dxa"/>
          </w:tcPr>
          <w:p w14:paraId="5B42B2DA" w14:textId="11F3D15B" w:rsidR="00A81425" w:rsidRPr="00353BA2" w:rsidRDefault="00A81425" w:rsidP="00A81425">
            <w:pPr>
              <w:contextualSpacing/>
              <w:rPr>
                <w:i/>
                <w:iCs/>
                <w:color w:val="000000" w:themeColor="text1"/>
              </w:rPr>
            </w:pPr>
            <w:r w:rsidRPr="00353BA2">
              <w:rPr>
                <w:i/>
                <w:iCs/>
                <w:color w:val="000000" w:themeColor="text1"/>
              </w:rPr>
              <w:t>отсутствуют</w:t>
            </w:r>
          </w:p>
        </w:tc>
      </w:tr>
    </w:tbl>
    <w:p w14:paraId="6F035F1A" w14:textId="77777777" w:rsidR="00806046" w:rsidRPr="00353BA2" w:rsidRDefault="00556E2F" w:rsidP="008C6ED3">
      <w:pPr>
        <w:pStyle w:val="3"/>
        <w:numPr>
          <w:ilvl w:val="2"/>
          <w:numId w:val="3"/>
        </w:numPr>
        <w:ind w:left="0" w:hanging="1639"/>
        <w:jc w:val="center"/>
        <w:rPr>
          <w:rFonts w:ascii="Times New Roman" w:hAnsi="Times New Roman"/>
          <w:color w:val="000000" w:themeColor="text1"/>
          <w:lang w:val="ru-RU"/>
        </w:rPr>
      </w:pPr>
      <w:r w:rsidRPr="00353BA2">
        <w:rPr>
          <w:rFonts w:ascii="Times New Roman" w:hAnsi="Times New Roman"/>
          <w:color w:val="000000" w:themeColor="text1"/>
        </w:rPr>
        <w:t>Прочие результаты статистического анализа</w:t>
      </w:r>
      <w:r w:rsidR="003A4E85" w:rsidRPr="00353BA2">
        <w:rPr>
          <w:rFonts w:ascii="Times New Roman" w:hAnsi="Times New Roman"/>
          <w:color w:val="000000" w:themeColor="text1"/>
          <w:lang w:val="ru-RU"/>
        </w:rPr>
        <w:t xml:space="preserve"> (при наличии)</w:t>
      </w:r>
    </w:p>
    <w:p w14:paraId="5B26B096" w14:textId="77777777" w:rsidR="00796173" w:rsidRPr="00353BA2" w:rsidRDefault="00796173" w:rsidP="00796173">
      <w:pPr>
        <w:rPr>
          <w:color w:val="000000" w:themeColor="text1"/>
        </w:rPr>
      </w:pPr>
    </w:p>
    <w:p w14:paraId="7E0A87CE" w14:textId="7E93A255"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b/>
          <w:bCs/>
          <w:color w:val="000000" w:themeColor="text1"/>
          <w:sz w:val="27"/>
          <w:szCs w:val="27"/>
        </w:rPr>
        <w:t xml:space="preserve">      </w:t>
      </w:r>
      <w:r w:rsidRPr="00353BA2">
        <w:rPr>
          <w:rFonts w:eastAsia="Times New Roman"/>
          <w:color w:val="000000" w:themeColor="text1"/>
          <w:sz w:val="28"/>
          <w:szCs w:val="28"/>
        </w:rPr>
        <w:t>Дополнительный анализ распределения первичных баллов по отдельным заданиям и критериям оценивания позволяет выявить особенности выполнения работы участниками ЕГЭ с различным уровнем подготовки. Полученные данные демонстрируют выраженную зависимость успешности выполнения заданий от общего уровня предметной подготовки выпускников.</w:t>
      </w:r>
    </w:p>
    <w:p w14:paraId="7508F4FA" w14:textId="0906D5AC"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Для участников, </w:t>
      </w:r>
      <w:r w:rsidRPr="00353BA2">
        <w:rPr>
          <w:rFonts w:eastAsia="Times New Roman"/>
          <w:b/>
          <w:bCs/>
          <w:color w:val="000000" w:themeColor="text1"/>
          <w:sz w:val="28"/>
          <w:szCs w:val="28"/>
        </w:rPr>
        <w:t>не преодолевших минимальный балл</w:t>
      </w:r>
      <w:r w:rsidRPr="00353BA2">
        <w:rPr>
          <w:rFonts w:eastAsia="Times New Roman"/>
          <w:color w:val="000000" w:themeColor="text1"/>
          <w:sz w:val="28"/>
          <w:szCs w:val="28"/>
        </w:rPr>
        <w:t>, характерна высокая доля нулевых результатов по большинству заданий. По заданиям с однозначным ответом доля участников, получивших 0 баллов, в ряде случаев превышает 80–90%. Наиболее высокие значения зафиксированы по заданиям 18–20, 24–25, что свидетельствует о существенных затруднениях при выполнении заданий, требующих применения знаний, анализа информации и выполнения более сложных мыслительных операций. При этом даже в данной группе отдельные базовые задания выполняются относительно успешнее, однако уровень сформированности соответствующих умений остаётся недостаточным для стабильного преодоления минимального порога.</w:t>
      </w:r>
    </w:p>
    <w:p w14:paraId="73AB007F" w14:textId="4A004FEB"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 группе участников </w:t>
      </w:r>
      <w:r w:rsidRPr="00353BA2">
        <w:rPr>
          <w:rFonts w:eastAsia="Times New Roman"/>
          <w:b/>
          <w:bCs/>
          <w:color w:val="000000" w:themeColor="text1"/>
          <w:sz w:val="28"/>
          <w:szCs w:val="28"/>
        </w:rPr>
        <w:t>от минимального до 60 тестовых баллов</w:t>
      </w:r>
      <w:r w:rsidRPr="00353BA2">
        <w:rPr>
          <w:rFonts w:eastAsia="Times New Roman"/>
          <w:color w:val="000000" w:themeColor="text1"/>
          <w:sz w:val="28"/>
          <w:szCs w:val="28"/>
        </w:rPr>
        <w:t xml:space="preserve"> наблюдается заметное снижение доли нулевых результатов и увеличение доли участников, получающих 1 и более первичных баллов. Вместе с тем по ряду заданий сохраняются существенные затруднения. Особенно это относится к заданиям, предусматривающим получение нескольких первичных баллов и требующим комплексного применения обществоведческих знаний. Например, по </w:t>
      </w:r>
      <w:r w:rsidRPr="00353BA2">
        <w:rPr>
          <w:rFonts w:eastAsia="Times New Roman"/>
          <w:color w:val="000000" w:themeColor="text1"/>
          <w:sz w:val="28"/>
          <w:szCs w:val="28"/>
        </w:rPr>
        <w:lastRenderedPageBreak/>
        <w:t>заданиям 17–25 значительная часть участников данной группы получает только часть возможных баллов либо не приступает к выполнению задания результативно. Это указывает на недостаточную сформированность навыков анализа, аргументации, установления причинно-следственных связей и последовательного применения теоретических положений.</w:t>
      </w:r>
    </w:p>
    <w:p w14:paraId="023EF4B6" w14:textId="2C734B2C"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 группе </w:t>
      </w:r>
      <w:r w:rsidRPr="00353BA2">
        <w:rPr>
          <w:rFonts w:eastAsia="Times New Roman"/>
          <w:b/>
          <w:bCs/>
          <w:color w:val="000000" w:themeColor="text1"/>
          <w:sz w:val="28"/>
          <w:szCs w:val="28"/>
        </w:rPr>
        <w:t>от 61 до 80 тестовых баллов</w:t>
      </w:r>
      <w:r w:rsidRPr="00353BA2">
        <w:rPr>
          <w:rFonts w:eastAsia="Times New Roman"/>
          <w:color w:val="000000" w:themeColor="text1"/>
          <w:sz w:val="28"/>
          <w:szCs w:val="28"/>
        </w:rPr>
        <w:t xml:space="preserve"> показатели выполнения существенно выше. По большинству заданий увеличивается доля участников, получающих максимальный первичный балл. Так, по заданиям 1, 2, 4, 6, 7, 8, 9, 12 и другим базовым линиям доля максимальных результатов достигает высоких значений. Однако при переходе к заданиям с несколькими критериями оценивания наблюдается дифференциация результатов: часть участников выполняет задание полностью, тогда как другая часть получает только 1–2 первичных балла. Это свидетельствует о том, что у данной группы в целом сформирована предметная база, но ещё недостаточно устойчиво сформированы навыки выполнения заданий повышенной сложности.</w:t>
      </w:r>
    </w:p>
    <w:p w14:paraId="443EA53C" w14:textId="7D944003"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Наиболее высокие результаты закономерно демонстрирует группа участников </w:t>
      </w:r>
      <w:r w:rsidRPr="00353BA2">
        <w:rPr>
          <w:rFonts w:eastAsia="Times New Roman"/>
          <w:b/>
          <w:bCs/>
          <w:color w:val="000000" w:themeColor="text1"/>
          <w:sz w:val="28"/>
          <w:szCs w:val="28"/>
        </w:rPr>
        <w:t>от 81 до 100 тестовых баллов</w:t>
      </w:r>
      <w:r w:rsidRPr="00353BA2">
        <w:rPr>
          <w:rFonts w:eastAsia="Times New Roman"/>
          <w:color w:val="000000" w:themeColor="text1"/>
          <w:sz w:val="28"/>
          <w:szCs w:val="28"/>
        </w:rPr>
        <w:t>. По большинству базовых заданий доля максимальных результатов составляет более 90%, а по отдельным позициям достигает 100%. Высокая успешность наблюдается также при выполнении заданий с несколькими первичными баллами. Например, по заданию 2 доля участников, получивших максимальные 2 балла, составляет 97,30%; по заданию 4 — 100%; по заданию 8 — 100%; по заданию 17 максимальный результат получают 94,59% участников. Это характеризует достаточно высокий уровень сформированности предметных знаний и умений у данной группы.</w:t>
      </w:r>
    </w:p>
    <w:p w14:paraId="3255D4B4" w14:textId="77777777"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Вместе с тем даже среди участников с высоким уровнем подготовки наблюдаются отдельные задания, по которым доля максимальных результатов ниже. Особенно это характерно для заданий </w:t>
      </w:r>
      <w:r w:rsidRPr="00353BA2">
        <w:rPr>
          <w:rFonts w:eastAsia="Times New Roman"/>
          <w:b/>
          <w:bCs/>
          <w:color w:val="000000" w:themeColor="text1"/>
          <w:sz w:val="28"/>
          <w:szCs w:val="28"/>
        </w:rPr>
        <w:t>18–20 и 24–25</w:t>
      </w:r>
      <w:r w:rsidRPr="00353BA2">
        <w:rPr>
          <w:rFonts w:eastAsia="Times New Roman"/>
          <w:color w:val="000000" w:themeColor="text1"/>
          <w:sz w:val="28"/>
          <w:szCs w:val="28"/>
        </w:rPr>
        <w:t>, где выполнение связано с необходимостью осуществлять комплексный анализ социальной информации, применять знания в изменённой ситуации, выстраивать аргументацию и последовательно оформлять ответ. Следовательно, именно задания высокого уровня сложности позволяют наиболее чётко дифференцировать участников с высоким уровнем подготовки.</w:t>
      </w:r>
    </w:p>
    <w:p w14:paraId="21CDC912" w14:textId="7B7BBF7C" w:rsidR="00AD2C49" w:rsidRPr="00353BA2" w:rsidRDefault="00AD2C49"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w:t>
      </w:r>
      <w:r w:rsidR="0013108C" w:rsidRPr="00353BA2">
        <w:rPr>
          <w:rFonts w:eastAsia="Times New Roman"/>
          <w:color w:val="000000" w:themeColor="text1"/>
          <w:sz w:val="28"/>
          <w:szCs w:val="28"/>
        </w:rPr>
        <w:t xml:space="preserve"> </w:t>
      </w:r>
      <w:r w:rsidRPr="00353BA2">
        <w:rPr>
          <w:rFonts w:eastAsia="Times New Roman"/>
          <w:color w:val="000000" w:themeColor="text1"/>
          <w:sz w:val="28"/>
          <w:szCs w:val="28"/>
        </w:rPr>
        <w:t xml:space="preserve">Статистические данные также показывают, что </w:t>
      </w:r>
      <w:r w:rsidRPr="00353BA2">
        <w:rPr>
          <w:rFonts w:eastAsia="Times New Roman"/>
          <w:b/>
          <w:bCs/>
          <w:color w:val="000000" w:themeColor="text1"/>
          <w:sz w:val="28"/>
          <w:szCs w:val="28"/>
        </w:rPr>
        <w:t>увеличение общего уровня подготовки сопровождается устойчивым ростом доли максимальных первичных баллов</w:t>
      </w:r>
      <w:r w:rsidRPr="00353BA2">
        <w:rPr>
          <w:rFonts w:eastAsia="Times New Roman"/>
          <w:color w:val="000000" w:themeColor="text1"/>
          <w:sz w:val="28"/>
          <w:szCs w:val="28"/>
        </w:rPr>
        <w:t xml:space="preserve">. Наиболее выраженная дифференциация между группами прослеживается в заданиях, предусматривающих получение 2 и более первичных баллов. Например, по заданию 10 максимальный результат получают 4,06% участников группы, не преодолевшей минимальный балл, </w:t>
      </w:r>
      <w:r w:rsidRPr="00353BA2">
        <w:rPr>
          <w:rFonts w:eastAsia="Times New Roman"/>
          <w:color w:val="000000" w:themeColor="text1"/>
          <w:sz w:val="28"/>
          <w:szCs w:val="28"/>
        </w:rPr>
        <w:lastRenderedPageBreak/>
        <w:t>19,38% участников группы от минимального до 60 баллов, 42,45% участников группы 61–80 баллов и уже 89,19% участников группы 81–100 баллов. Аналогичная тенденция наблюдается по заданиям 11, 13, 14, 16, 17, 18, 19, 20, 22–25.</w:t>
      </w:r>
    </w:p>
    <w:p w14:paraId="6EA77C8C" w14:textId="18E47B36" w:rsidR="00AD2C49" w:rsidRPr="00353BA2" w:rsidRDefault="0013108C"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w:t>
      </w:r>
      <w:r w:rsidR="00AD2C49" w:rsidRPr="00353BA2">
        <w:rPr>
          <w:rFonts w:eastAsia="Times New Roman"/>
          <w:color w:val="000000" w:themeColor="text1"/>
          <w:sz w:val="28"/>
          <w:szCs w:val="28"/>
        </w:rPr>
        <w:t xml:space="preserve">Таким образом, дополнительный статистический анализ подтверждает </w:t>
      </w:r>
      <w:r w:rsidR="00AD2C49" w:rsidRPr="00353BA2">
        <w:rPr>
          <w:rFonts w:eastAsia="Times New Roman"/>
          <w:b/>
          <w:bCs/>
          <w:color w:val="000000" w:themeColor="text1"/>
          <w:sz w:val="28"/>
          <w:szCs w:val="28"/>
        </w:rPr>
        <w:t>выраженную дифференцирующую способность заданий КИМ</w:t>
      </w:r>
      <w:r w:rsidR="00AD2C49" w:rsidRPr="00353BA2">
        <w:rPr>
          <w:rFonts w:eastAsia="Times New Roman"/>
          <w:color w:val="000000" w:themeColor="text1"/>
          <w:sz w:val="28"/>
          <w:szCs w:val="28"/>
        </w:rPr>
        <w:t>. Базовые задания позволяют выявить наличие минимально необходимых предметных знаний, тогда как задания с повышенным количеством первичных баллов и задания, требующие развернутого применения знаний, более чётко разделяют участников по уровню подготовки.</w:t>
      </w:r>
    </w:p>
    <w:p w14:paraId="2A61EBDD" w14:textId="7763B57E" w:rsidR="00AD2C49" w:rsidRPr="00353BA2" w:rsidRDefault="0013108C"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w:t>
      </w:r>
      <w:r w:rsidR="00AD2C49" w:rsidRPr="00353BA2">
        <w:rPr>
          <w:rFonts w:eastAsia="Times New Roman"/>
          <w:color w:val="000000" w:themeColor="text1"/>
          <w:sz w:val="28"/>
          <w:szCs w:val="28"/>
        </w:rPr>
        <w:t xml:space="preserve">В качестве основной статистически выявленной проблемы следует отметить </w:t>
      </w:r>
      <w:r w:rsidR="00AD2C49" w:rsidRPr="00353BA2">
        <w:rPr>
          <w:rFonts w:eastAsia="Times New Roman"/>
          <w:b/>
          <w:bCs/>
          <w:color w:val="000000" w:themeColor="text1"/>
          <w:sz w:val="28"/>
          <w:szCs w:val="28"/>
        </w:rPr>
        <w:t>высокую долю частичных и нулевых результатов по многобалльным заданиям</w:t>
      </w:r>
      <w:r w:rsidR="00AD2C49" w:rsidRPr="00353BA2">
        <w:rPr>
          <w:rFonts w:eastAsia="Times New Roman"/>
          <w:color w:val="000000" w:themeColor="text1"/>
          <w:sz w:val="28"/>
          <w:szCs w:val="28"/>
        </w:rPr>
        <w:t>. Участники со средним уровнем подготовки нередко демонстрируют знание отдельных элементов содержания, но теряют баллы из-за неполноты ответа, отсутствия необходимой аргументации, недостаточной точности формулировок или невыполнения отдельных требований критериев оценивания.</w:t>
      </w:r>
    </w:p>
    <w:p w14:paraId="09A2516F" w14:textId="34C9004E" w:rsidR="00AD2C49" w:rsidRPr="00353BA2" w:rsidRDefault="0013108C" w:rsidP="00AD2C49">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w:t>
      </w:r>
      <w:r w:rsidR="00AD2C49" w:rsidRPr="00353BA2">
        <w:rPr>
          <w:rFonts w:eastAsia="Times New Roman"/>
          <w:color w:val="000000" w:themeColor="text1"/>
          <w:sz w:val="28"/>
          <w:szCs w:val="28"/>
        </w:rPr>
        <w:t>Полученные результаты позволяют сделать вывод о необходимости дифференцированного подхода к подготовке обучающихся. Для участников с низким уровнем подготовки приоритетной задачей является формирование базовой системы обществоведческих знаний и устойчивых алгоритмов выполнения типовых заданий. Для участников среднего уровня необходимо обеспечить переход от воспроизведения знаний к их осознанному применению. Для высокомотивированных и хорошо подготовленных выпускников основное внимание следует уделить заданиям, требующим комплексного анализа, аргументации, установления взаимосвязей между социальными явлениями и получения максимального количества первичных баллов.</w:t>
      </w:r>
    </w:p>
    <w:p w14:paraId="1E1D762C" w14:textId="77777777" w:rsidR="008C6ED3" w:rsidRPr="00353BA2" w:rsidRDefault="008C6ED3" w:rsidP="00AD2C49">
      <w:pPr>
        <w:spacing w:line="276" w:lineRule="auto"/>
        <w:jc w:val="both"/>
        <w:rPr>
          <w:rFonts w:eastAsia="Times New Roman"/>
          <w:color w:val="000000" w:themeColor="text1"/>
          <w:sz w:val="28"/>
          <w:szCs w:val="28"/>
        </w:rPr>
      </w:pPr>
    </w:p>
    <w:p w14:paraId="4E0FBE9F" w14:textId="77777777" w:rsidR="0013108C" w:rsidRPr="00353BA2" w:rsidRDefault="0013108C" w:rsidP="00AD2C49">
      <w:pPr>
        <w:spacing w:line="276" w:lineRule="auto"/>
        <w:jc w:val="both"/>
        <w:rPr>
          <w:rFonts w:eastAsia="Times New Roman"/>
          <w:color w:val="000000" w:themeColor="text1"/>
          <w:sz w:val="28"/>
          <w:szCs w:val="28"/>
        </w:rPr>
      </w:pPr>
    </w:p>
    <w:p w14:paraId="5673C1CC" w14:textId="77777777" w:rsidR="007825A6" w:rsidRPr="00353BA2" w:rsidRDefault="000A77ED" w:rsidP="008C6ED3">
      <w:pPr>
        <w:numPr>
          <w:ilvl w:val="1"/>
          <w:numId w:val="3"/>
        </w:numPr>
        <w:contextualSpacing/>
        <w:jc w:val="center"/>
        <w:rPr>
          <w:i/>
          <w:color w:val="000000" w:themeColor="text1"/>
        </w:rPr>
      </w:pPr>
      <w:r w:rsidRPr="00353BA2">
        <w:rPr>
          <w:b/>
          <w:iCs/>
          <w:color w:val="000000" w:themeColor="text1"/>
          <w:sz w:val="28"/>
        </w:rPr>
        <w:t>Методический анализ выполнения заданий КИМ обучающимися с разными уровнями подготовки и рекомендации</w:t>
      </w:r>
      <w:r w:rsidR="000B56C5" w:rsidRPr="00353BA2">
        <w:rPr>
          <w:b/>
          <w:iCs/>
          <w:color w:val="000000" w:themeColor="text1"/>
          <w:sz w:val="28"/>
        </w:rPr>
        <w:t xml:space="preserve"> для учителей</w:t>
      </w:r>
      <w:r w:rsidRPr="00353BA2">
        <w:rPr>
          <w:b/>
          <w:iCs/>
          <w:color w:val="000000" w:themeColor="text1"/>
          <w:sz w:val="28"/>
        </w:rPr>
        <w:t xml:space="preserve"> по совершенствованию преподавания учебного предмета</w:t>
      </w:r>
    </w:p>
    <w:p w14:paraId="31DEA220" w14:textId="77777777" w:rsidR="00DF0C71" w:rsidRPr="00353BA2" w:rsidRDefault="00DF0C71" w:rsidP="00FB7822">
      <w:pPr>
        <w:ind w:firstLine="709"/>
        <w:jc w:val="both"/>
        <w:rPr>
          <w:i/>
          <w:color w:val="000000" w:themeColor="text1"/>
        </w:rPr>
      </w:pPr>
    </w:p>
    <w:p w14:paraId="503F60F4" w14:textId="29F3226A" w:rsidR="0064088A" w:rsidRPr="00353BA2" w:rsidRDefault="0064088A" w:rsidP="0064088A">
      <w:pPr>
        <w:pStyle w:val="isselectedend"/>
        <w:spacing w:before="0" w:beforeAutospacing="0" w:after="0" w:afterAutospacing="0" w:line="276" w:lineRule="auto"/>
        <w:ind w:left="-360"/>
        <w:jc w:val="both"/>
        <w:rPr>
          <w:color w:val="000000" w:themeColor="text1"/>
          <w:sz w:val="28"/>
          <w:szCs w:val="28"/>
        </w:rPr>
      </w:pPr>
      <w:r w:rsidRPr="00353BA2">
        <w:rPr>
          <w:color w:val="000000" w:themeColor="text1"/>
          <w:sz w:val="28"/>
          <w:szCs w:val="28"/>
        </w:rPr>
        <w:t xml:space="preserve">       Методический анализ результатов выполнения заданий КИМ по обществознанию направлен на выявление особенностей предметной и метапредметной подготовки выпускников с различным уровнем образовательных </w:t>
      </w:r>
      <w:r w:rsidRPr="00353BA2">
        <w:rPr>
          <w:color w:val="000000" w:themeColor="text1"/>
          <w:sz w:val="28"/>
          <w:szCs w:val="28"/>
        </w:rPr>
        <w:lastRenderedPageBreak/>
        <w:t>достижений. Анализ позволяет определить не только задания, выполненные наиболее и наименее успешно, но и конкретные дефициты в знаниях, умениях и способах деятельности обучающихся, которые могут влиять на достижение ими более высоких результатов.</w:t>
      </w:r>
    </w:p>
    <w:p w14:paraId="2A774E27" w14:textId="42F18396" w:rsidR="0064088A" w:rsidRPr="00353BA2" w:rsidRDefault="0064088A" w:rsidP="0064088A">
      <w:pPr>
        <w:pStyle w:val="isselectedend"/>
        <w:spacing w:before="0" w:beforeAutospacing="0" w:after="0" w:afterAutospacing="0" w:line="276" w:lineRule="auto"/>
        <w:ind w:left="-360"/>
        <w:jc w:val="both"/>
        <w:rPr>
          <w:color w:val="000000" w:themeColor="text1"/>
          <w:sz w:val="28"/>
          <w:szCs w:val="28"/>
        </w:rPr>
      </w:pPr>
      <w:r w:rsidRPr="00353BA2">
        <w:rPr>
          <w:color w:val="000000" w:themeColor="text1"/>
          <w:sz w:val="28"/>
          <w:szCs w:val="28"/>
        </w:rPr>
        <w:t xml:space="preserve">       В рамках данного раздела результаты выполнения заданий рассматриваются дифференцированно по группам участников с различным уровнем подготовки. Особое внимание уделяется характеру затруднений участников, причинам потери первичных баллов и возможным зонам роста. При этом анализ ориентирован не на механическое освоение форматов экзаменационных заданий, а на совершенствование системной предметной подготовки, развитие способности применять обществоведческие знания в различных учебных и практических ситуациях.</w:t>
      </w:r>
    </w:p>
    <w:p w14:paraId="3DFDFC05" w14:textId="5944EAB3" w:rsidR="0064088A" w:rsidRPr="00353BA2" w:rsidRDefault="0064088A" w:rsidP="0064088A">
      <w:pPr>
        <w:pStyle w:val="isselectedend"/>
        <w:spacing w:before="0" w:beforeAutospacing="0" w:after="0" w:afterAutospacing="0" w:line="276" w:lineRule="auto"/>
        <w:ind w:left="-360"/>
        <w:jc w:val="both"/>
        <w:rPr>
          <w:color w:val="000000" w:themeColor="text1"/>
          <w:sz w:val="28"/>
          <w:szCs w:val="28"/>
        </w:rPr>
      </w:pPr>
      <w:r w:rsidRPr="00353BA2">
        <w:rPr>
          <w:color w:val="000000" w:themeColor="text1"/>
          <w:sz w:val="28"/>
          <w:szCs w:val="28"/>
        </w:rPr>
        <w:t xml:space="preserve">      На основании выявленных дефицитов формулируются практические рекомендации для учителей обществознания. Рекомендации охватывают содержание учебного предмета, методы и приёмы организации образовательного процесса, формирование навыков работы с информацией, аргументации, анализа социальных явлений, установления причинно-следственных связей, а также развитие регулятивных, познавательных и коммуникативных метапредметных умений.</w:t>
      </w:r>
    </w:p>
    <w:p w14:paraId="53BA1B17" w14:textId="6B4B348C" w:rsidR="0064088A" w:rsidRPr="00353BA2" w:rsidRDefault="0064088A" w:rsidP="0064088A">
      <w:pPr>
        <w:pStyle w:val="afe"/>
        <w:spacing w:before="0" w:beforeAutospacing="0" w:after="0" w:afterAutospacing="0" w:line="276" w:lineRule="auto"/>
        <w:ind w:left="-360"/>
        <w:jc w:val="both"/>
        <w:rPr>
          <w:color w:val="000000" w:themeColor="text1"/>
          <w:sz w:val="28"/>
          <w:szCs w:val="28"/>
        </w:rPr>
      </w:pPr>
      <w:r w:rsidRPr="00353BA2">
        <w:rPr>
          <w:color w:val="000000" w:themeColor="text1"/>
          <w:sz w:val="28"/>
          <w:szCs w:val="28"/>
        </w:rPr>
        <w:t xml:space="preserve">         Последовательно рассматриваются особенности подготовки обучающихся с минимальным, низким, средним и высоким уровнями результатов. Для каждой группы определяются наиболее значимые предметные дефициты, реалистичные направления дальнейшего продвижения и конкретные педагогические меры, которые могут применяться в урочной и внеурочной деятельности. Такой дифференцированный подход позволяет связать результаты статистического анализа ЕГЭ с реальными задачами совершенствования преподавания обществознания в образовательных организациях Республики Ингушетия.</w:t>
      </w:r>
    </w:p>
    <w:p w14:paraId="3F2BD266" w14:textId="77777777" w:rsidR="008C6ED3" w:rsidRPr="00353BA2" w:rsidRDefault="008C6ED3" w:rsidP="0064088A">
      <w:pPr>
        <w:pStyle w:val="afe"/>
        <w:spacing w:before="0" w:beforeAutospacing="0" w:after="0" w:afterAutospacing="0" w:line="276" w:lineRule="auto"/>
        <w:ind w:left="-360"/>
        <w:jc w:val="both"/>
        <w:rPr>
          <w:color w:val="000000" w:themeColor="text1"/>
          <w:sz w:val="28"/>
          <w:szCs w:val="28"/>
        </w:rPr>
      </w:pPr>
    </w:p>
    <w:p w14:paraId="44E22455" w14:textId="77777777" w:rsidR="00680699" w:rsidRPr="00353BA2" w:rsidRDefault="00DF0C71" w:rsidP="008C6ED3">
      <w:pPr>
        <w:pStyle w:val="3"/>
        <w:numPr>
          <w:ilvl w:val="2"/>
          <w:numId w:val="3"/>
        </w:numPr>
        <w:ind w:left="567"/>
        <w:jc w:val="center"/>
        <w:rPr>
          <w:rFonts w:ascii="Times New Roman" w:hAnsi="Times New Roman"/>
          <w:bCs w:val="0"/>
          <w:color w:val="000000" w:themeColor="text1"/>
        </w:rPr>
      </w:pPr>
      <w:r w:rsidRPr="00353BA2">
        <w:rPr>
          <w:rFonts w:ascii="Times New Roman" w:hAnsi="Times New Roman"/>
          <w:bCs w:val="0"/>
          <w:color w:val="000000" w:themeColor="text1"/>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3298A373" w14:textId="77777777" w:rsidR="00872D69" w:rsidRPr="00353BA2" w:rsidRDefault="00872D69" w:rsidP="00326134">
      <w:pPr>
        <w:ind w:firstLine="567"/>
        <w:jc w:val="both"/>
        <w:rPr>
          <w:rFonts w:eastAsia="Times New Roman"/>
          <w:bCs/>
          <w:i/>
          <w:iCs/>
          <w:color w:val="000000" w:themeColor="text1"/>
        </w:rPr>
      </w:pPr>
    </w:p>
    <w:p w14:paraId="47180D7E" w14:textId="77777777" w:rsidR="00A12C49" w:rsidRPr="00353BA2" w:rsidRDefault="00A12C49" w:rsidP="00A12C49">
      <w:pPr>
        <w:spacing w:line="276" w:lineRule="auto"/>
        <w:ind w:firstLine="284"/>
        <w:jc w:val="both"/>
        <w:rPr>
          <w:bCs/>
          <w:color w:val="000000" w:themeColor="text1"/>
          <w:sz w:val="28"/>
          <w:szCs w:val="28"/>
        </w:rPr>
      </w:pPr>
      <w:r w:rsidRPr="00353BA2">
        <w:rPr>
          <w:bCs/>
          <w:color w:val="000000" w:themeColor="text1"/>
          <w:sz w:val="28"/>
          <w:szCs w:val="28"/>
        </w:rPr>
        <w:t>Согласно статистическим данным, результаты выполнения заданий контрольных измерительных материалов (КИМ) обучающимися с минимальной подготовкой демонстрируют крайнюю поляризацию.</w:t>
      </w:r>
    </w:p>
    <w:p w14:paraId="578EF337" w14:textId="22156DE2" w:rsidR="00D64208" w:rsidRPr="00353BA2" w:rsidRDefault="00A12C49" w:rsidP="00A12C49">
      <w:pPr>
        <w:pStyle w:val="afc"/>
        <w:spacing w:line="276" w:lineRule="auto"/>
        <w:ind w:left="0" w:right="-30"/>
        <w:rPr>
          <w:color w:val="000000" w:themeColor="text1"/>
          <w:sz w:val="28"/>
          <w:szCs w:val="28"/>
        </w:rPr>
      </w:pPr>
      <w:r w:rsidRPr="00353BA2">
        <w:rPr>
          <w:color w:val="000000" w:themeColor="text1"/>
          <w:sz w:val="28"/>
          <w:szCs w:val="28"/>
        </w:rPr>
        <w:t xml:space="preserve">       Содержательно</w:t>
      </w:r>
      <w:r w:rsidRPr="00353BA2">
        <w:rPr>
          <w:color w:val="000000" w:themeColor="text1"/>
          <w:spacing w:val="-8"/>
          <w:sz w:val="28"/>
          <w:szCs w:val="28"/>
        </w:rPr>
        <w:t xml:space="preserve"> </w:t>
      </w:r>
      <w:r w:rsidRPr="00353BA2">
        <w:rPr>
          <w:color w:val="000000" w:themeColor="text1"/>
          <w:sz w:val="28"/>
          <w:szCs w:val="28"/>
        </w:rPr>
        <w:t>проанализируем</w:t>
      </w:r>
      <w:r w:rsidRPr="00353BA2">
        <w:rPr>
          <w:color w:val="000000" w:themeColor="text1"/>
          <w:spacing w:val="-9"/>
          <w:sz w:val="28"/>
          <w:szCs w:val="28"/>
        </w:rPr>
        <w:t xml:space="preserve"> </w:t>
      </w:r>
      <w:r w:rsidRPr="00353BA2">
        <w:rPr>
          <w:color w:val="000000" w:themeColor="text1"/>
          <w:sz w:val="28"/>
          <w:szCs w:val="28"/>
        </w:rPr>
        <w:t>те</w:t>
      </w:r>
      <w:r w:rsidRPr="00353BA2">
        <w:rPr>
          <w:color w:val="000000" w:themeColor="text1"/>
          <w:spacing w:val="-8"/>
          <w:sz w:val="28"/>
          <w:szCs w:val="28"/>
        </w:rPr>
        <w:t xml:space="preserve"> </w:t>
      </w:r>
      <w:r w:rsidRPr="00353BA2">
        <w:rPr>
          <w:color w:val="000000" w:themeColor="text1"/>
          <w:sz w:val="28"/>
          <w:szCs w:val="28"/>
        </w:rPr>
        <w:t>задания</w:t>
      </w:r>
      <w:r w:rsidRPr="00353BA2">
        <w:rPr>
          <w:color w:val="000000" w:themeColor="text1"/>
          <w:spacing w:val="-8"/>
          <w:sz w:val="28"/>
          <w:szCs w:val="28"/>
        </w:rPr>
        <w:t xml:space="preserve"> </w:t>
      </w:r>
      <w:r w:rsidRPr="00353BA2">
        <w:rPr>
          <w:color w:val="000000" w:themeColor="text1"/>
          <w:sz w:val="28"/>
          <w:szCs w:val="28"/>
        </w:rPr>
        <w:t>в</w:t>
      </w:r>
      <w:r w:rsidRPr="00353BA2">
        <w:rPr>
          <w:color w:val="000000" w:themeColor="text1"/>
          <w:spacing w:val="-9"/>
          <w:sz w:val="28"/>
          <w:szCs w:val="28"/>
        </w:rPr>
        <w:t xml:space="preserve"> </w:t>
      </w:r>
      <w:r w:rsidRPr="00353BA2">
        <w:rPr>
          <w:color w:val="000000" w:themeColor="text1"/>
          <w:sz w:val="28"/>
          <w:szCs w:val="28"/>
        </w:rPr>
        <w:t>работах</w:t>
      </w:r>
      <w:r w:rsidRPr="00353BA2">
        <w:rPr>
          <w:color w:val="000000" w:themeColor="text1"/>
          <w:spacing w:val="-6"/>
          <w:sz w:val="28"/>
          <w:szCs w:val="28"/>
        </w:rPr>
        <w:t xml:space="preserve"> </w:t>
      </w:r>
      <w:r w:rsidRPr="00353BA2">
        <w:rPr>
          <w:color w:val="000000" w:themeColor="text1"/>
          <w:sz w:val="28"/>
          <w:szCs w:val="28"/>
        </w:rPr>
        <w:t>выпускников,</w:t>
      </w:r>
      <w:r w:rsidRPr="00353BA2">
        <w:rPr>
          <w:color w:val="000000" w:themeColor="text1"/>
          <w:spacing w:val="-4"/>
          <w:sz w:val="28"/>
          <w:szCs w:val="28"/>
        </w:rPr>
        <w:t xml:space="preserve"> </w:t>
      </w:r>
      <w:r w:rsidRPr="00353BA2">
        <w:rPr>
          <w:color w:val="000000" w:themeColor="text1"/>
          <w:sz w:val="28"/>
          <w:szCs w:val="28"/>
        </w:rPr>
        <w:t>средний</w:t>
      </w:r>
      <w:r w:rsidRPr="00353BA2">
        <w:rPr>
          <w:color w:val="000000" w:themeColor="text1"/>
          <w:spacing w:val="-10"/>
          <w:sz w:val="28"/>
          <w:szCs w:val="28"/>
        </w:rPr>
        <w:t xml:space="preserve"> </w:t>
      </w:r>
      <w:r w:rsidRPr="00353BA2">
        <w:rPr>
          <w:color w:val="000000" w:themeColor="text1"/>
          <w:sz w:val="28"/>
          <w:szCs w:val="28"/>
        </w:rPr>
        <w:t>процент</w:t>
      </w:r>
      <w:r w:rsidRPr="00353BA2">
        <w:rPr>
          <w:color w:val="000000" w:themeColor="text1"/>
          <w:spacing w:val="-6"/>
          <w:sz w:val="28"/>
          <w:szCs w:val="28"/>
        </w:rPr>
        <w:t xml:space="preserve"> </w:t>
      </w:r>
      <w:r w:rsidRPr="00353BA2">
        <w:rPr>
          <w:color w:val="000000" w:themeColor="text1"/>
          <w:sz w:val="28"/>
          <w:szCs w:val="28"/>
        </w:rPr>
        <w:t>выполнения</w:t>
      </w:r>
      <w:r w:rsidRPr="00353BA2">
        <w:rPr>
          <w:color w:val="000000" w:themeColor="text1"/>
          <w:spacing w:val="-8"/>
          <w:sz w:val="28"/>
          <w:szCs w:val="28"/>
        </w:rPr>
        <w:t xml:space="preserve"> </w:t>
      </w:r>
      <w:r w:rsidRPr="00353BA2">
        <w:rPr>
          <w:color w:val="000000" w:themeColor="text1"/>
          <w:sz w:val="28"/>
          <w:szCs w:val="28"/>
        </w:rPr>
        <w:t>которых</w:t>
      </w:r>
      <w:r w:rsidRPr="00353BA2">
        <w:rPr>
          <w:color w:val="000000" w:themeColor="text1"/>
          <w:spacing w:val="-6"/>
          <w:sz w:val="28"/>
          <w:szCs w:val="28"/>
        </w:rPr>
        <w:t xml:space="preserve"> </w:t>
      </w:r>
      <w:r w:rsidRPr="00353BA2">
        <w:rPr>
          <w:color w:val="000000" w:themeColor="text1"/>
          <w:sz w:val="28"/>
          <w:szCs w:val="28"/>
        </w:rPr>
        <w:t>для</w:t>
      </w:r>
      <w:r w:rsidRPr="00353BA2">
        <w:rPr>
          <w:color w:val="000000" w:themeColor="text1"/>
          <w:spacing w:val="-8"/>
          <w:sz w:val="28"/>
          <w:szCs w:val="28"/>
        </w:rPr>
        <w:t xml:space="preserve"> </w:t>
      </w:r>
      <w:r w:rsidRPr="00353BA2">
        <w:rPr>
          <w:color w:val="000000" w:themeColor="text1"/>
          <w:sz w:val="28"/>
          <w:szCs w:val="28"/>
        </w:rPr>
        <w:t>заданий</w:t>
      </w:r>
      <w:r w:rsidRPr="00353BA2">
        <w:rPr>
          <w:color w:val="000000" w:themeColor="text1"/>
          <w:spacing w:val="-7"/>
          <w:sz w:val="28"/>
          <w:szCs w:val="28"/>
        </w:rPr>
        <w:t xml:space="preserve"> </w:t>
      </w:r>
      <w:r w:rsidRPr="00353BA2">
        <w:rPr>
          <w:color w:val="000000" w:themeColor="text1"/>
          <w:sz w:val="28"/>
          <w:szCs w:val="28"/>
        </w:rPr>
        <w:t xml:space="preserve">базового сложности менее или незначительно выше 50%, для заданий повышенного и высокого уровня – </w:t>
      </w:r>
      <w:r w:rsidRPr="00353BA2">
        <w:rPr>
          <w:color w:val="000000" w:themeColor="text1"/>
          <w:sz w:val="28"/>
          <w:szCs w:val="28"/>
        </w:rPr>
        <w:lastRenderedPageBreak/>
        <w:t>менее 15% или результат значительно ниже среднего процента выполнения</w:t>
      </w:r>
      <w:r w:rsidR="00D64208" w:rsidRPr="00353BA2">
        <w:rPr>
          <w:color w:val="000000" w:themeColor="text1"/>
          <w:sz w:val="28"/>
          <w:szCs w:val="28"/>
        </w:rPr>
        <w:t>.</w:t>
      </w:r>
    </w:p>
    <w:p w14:paraId="00CA6E53" w14:textId="2B2535F8" w:rsidR="00A12C49" w:rsidRPr="00353BA2" w:rsidRDefault="00A12C49" w:rsidP="00A12C49">
      <w:pPr>
        <w:pStyle w:val="afc"/>
        <w:spacing w:line="276" w:lineRule="auto"/>
        <w:ind w:left="0" w:right="-30"/>
        <w:rPr>
          <w:color w:val="000000" w:themeColor="text1"/>
          <w:sz w:val="28"/>
          <w:szCs w:val="28"/>
        </w:rPr>
      </w:pPr>
    </w:p>
    <w:p w14:paraId="39CD7D9D" w14:textId="0D3B8A8E" w:rsidR="00D64208" w:rsidRPr="00353BA2" w:rsidRDefault="0006518C" w:rsidP="0006518C">
      <w:pPr>
        <w:spacing w:line="276" w:lineRule="auto"/>
        <w:rPr>
          <w:b/>
          <w:bCs/>
          <w:color w:val="000000" w:themeColor="text1"/>
          <w:sz w:val="28"/>
          <w:szCs w:val="28"/>
        </w:rPr>
      </w:pPr>
      <w:r w:rsidRPr="00353BA2">
        <w:rPr>
          <w:b/>
          <w:bCs/>
          <w:color w:val="000000" w:themeColor="text1"/>
          <w:sz w:val="28"/>
          <w:szCs w:val="28"/>
        </w:rPr>
        <w:t xml:space="preserve">  </w:t>
      </w:r>
      <w:r w:rsidR="00603042" w:rsidRPr="00353BA2">
        <w:rPr>
          <w:noProof/>
          <w:color w:val="000000" w:themeColor="text1"/>
        </w:rPr>
        <w:drawing>
          <wp:inline distT="0" distB="0" distL="0" distR="0" wp14:anchorId="403F22AE" wp14:editId="2A1DE6F5">
            <wp:extent cx="8695055" cy="1940169"/>
            <wp:effectExtent l="0" t="0" r="10795" b="3175"/>
            <wp:docPr id="399966289" name="Диаграмма 1">
              <a:extLst xmlns:a="http://schemas.openxmlformats.org/drawingml/2006/main">
                <a:ext uri="{FF2B5EF4-FFF2-40B4-BE49-F238E27FC236}">
                  <a16:creationId xmlns:a16="http://schemas.microsoft.com/office/drawing/2014/main" id="{56665680-D4BA-0522-AD56-14B3E61EE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317E5D" w14:textId="7DC2ADFA" w:rsidR="00603042" w:rsidRPr="00353BA2" w:rsidRDefault="00603042" w:rsidP="009E3E14">
      <w:pPr>
        <w:spacing w:line="276" w:lineRule="auto"/>
        <w:ind w:firstLine="567"/>
        <w:jc w:val="both"/>
        <w:rPr>
          <w:color w:val="000000" w:themeColor="text1"/>
          <w:sz w:val="28"/>
          <w:szCs w:val="28"/>
        </w:rPr>
      </w:pPr>
      <w:r w:rsidRPr="00353BA2">
        <w:rPr>
          <w:color w:val="000000" w:themeColor="text1"/>
          <w:sz w:val="28"/>
          <w:szCs w:val="28"/>
          <w:bdr w:val="none" w:sz="0" w:space="0" w:color="auto" w:frame="1"/>
        </w:rPr>
        <w:t xml:space="preserve">На основе статистических данных результатов ЕГЭ по обществознанию 2026 года, задания </w:t>
      </w:r>
      <w:r w:rsidRPr="00353BA2">
        <w:rPr>
          <w:b/>
          <w:bCs/>
          <w:i/>
          <w:iCs/>
          <w:color w:val="000000" w:themeColor="text1"/>
          <w:sz w:val="28"/>
          <w:szCs w:val="28"/>
          <w:bdr w:val="none" w:sz="0" w:space="0" w:color="auto" w:frame="1"/>
        </w:rPr>
        <w:t>базового уровня сложности</w:t>
      </w:r>
      <w:r w:rsidRPr="00353BA2">
        <w:rPr>
          <w:color w:val="000000" w:themeColor="text1"/>
          <w:sz w:val="28"/>
          <w:szCs w:val="28"/>
          <w:bdr w:val="none" w:sz="0" w:space="0" w:color="auto" w:frame="1"/>
        </w:rPr>
        <w:t xml:space="preserve"> № 1,</w:t>
      </w:r>
      <w:r w:rsidR="00014C55" w:rsidRPr="00353BA2">
        <w:rPr>
          <w:color w:val="000000" w:themeColor="text1"/>
          <w:sz w:val="28"/>
          <w:szCs w:val="28"/>
          <w:bdr w:val="none" w:sz="0" w:space="0" w:color="auto" w:frame="1"/>
        </w:rPr>
        <w:t xml:space="preserve"> </w:t>
      </w:r>
      <w:r w:rsidRPr="00353BA2">
        <w:rPr>
          <w:color w:val="000000" w:themeColor="text1"/>
          <w:sz w:val="28"/>
          <w:szCs w:val="28"/>
          <w:bdr w:val="none" w:sz="0" w:space="0" w:color="auto" w:frame="1"/>
        </w:rPr>
        <w:t>3, 6, 8, 9, 12, 13, 15, 16, 17, 18, 21, 23. продемонстрировали низкую успешность (менее 50% выполнения) в группе обучающихся</w:t>
      </w:r>
      <w:r w:rsidR="003A3626" w:rsidRPr="00353BA2">
        <w:rPr>
          <w:color w:val="000000" w:themeColor="text1"/>
          <w:sz w:val="28"/>
          <w:szCs w:val="28"/>
          <w:bdr w:val="none" w:sz="0" w:space="0" w:color="auto" w:frame="1"/>
        </w:rPr>
        <w:t>, которые не прошли минимальный порог</w:t>
      </w:r>
      <w:r w:rsidRPr="00353BA2">
        <w:rPr>
          <w:color w:val="000000" w:themeColor="text1"/>
          <w:sz w:val="28"/>
          <w:szCs w:val="28"/>
          <w:bdr w:val="none" w:sz="0" w:space="0" w:color="auto" w:frame="1"/>
        </w:rPr>
        <w:t>.</w:t>
      </w:r>
      <w:r w:rsidRPr="00353BA2">
        <w:rPr>
          <w:color w:val="000000" w:themeColor="text1"/>
          <w:sz w:val="28"/>
          <w:szCs w:val="28"/>
        </w:rPr>
        <w:t xml:space="preserve"> </w:t>
      </w:r>
    </w:p>
    <w:p w14:paraId="1CF3DCC6" w14:textId="5393355A" w:rsidR="00D64208" w:rsidRPr="00353BA2" w:rsidRDefault="009E3E14" w:rsidP="009E3E14">
      <w:pPr>
        <w:spacing w:line="276" w:lineRule="auto"/>
        <w:jc w:val="both"/>
        <w:rPr>
          <w:color w:val="000000" w:themeColor="text1"/>
          <w:sz w:val="28"/>
          <w:szCs w:val="28"/>
        </w:rPr>
      </w:pPr>
      <w:r w:rsidRPr="00353BA2">
        <w:rPr>
          <w:color w:val="000000" w:themeColor="text1"/>
          <w:sz w:val="28"/>
          <w:szCs w:val="28"/>
        </w:rPr>
        <w:t xml:space="preserve">     </w:t>
      </w:r>
      <w:r w:rsidR="00603042" w:rsidRPr="00353BA2">
        <w:rPr>
          <w:color w:val="000000" w:themeColor="text1"/>
          <w:sz w:val="28"/>
          <w:szCs w:val="28"/>
        </w:rPr>
        <w:t>Ниже представлен подробный методический анализ причин столь низких результатов, сгруппированный по ключевым содержательным блокам учебного предмета:</w:t>
      </w:r>
    </w:p>
    <w:p w14:paraId="177D8019" w14:textId="7AE548F8" w:rsidR="00E4658D" w:rsidRPr="00353BA2" w:rsidRDefault="009E3E14" w:rsidP="009E3E14">
      <w:pPr>
        <w:spacing w:line="276" w:lineRule="auto"/>
        <w:jc w:val="both"/>
        <w:rPr>
          <w:color w:val="000000" w:themeColor="text1"/>
          <w:sz w:val="28"/>
          <w:szCs w:val="28"/>
        </w:rPr>
      </w:pPr>
      <w:r w:rsidRPr="00353BA2">
        <w:rPr>
          <w:color w:val="000000" w:themeColor="text1"/>
          <w:sz w:val="28"/>
          <w:szCs w:val="28"/>
        </w:rPr>
        <w:t xml:space="preserve">          </w:t>
      </w:r>
      <w:r w:rsidR="00014C55" w:rsidRPr="00353BA2">
        <w:rPr>
          <w:color w:val="000000" w:themeColor="text1"/>
          <w:sz w:val="28"/>
          <w:szCs w:val="28"/>
        </w:rPr>
        <w:t>Задание № 1 предполагает работу с терминами</w:t>
      </w:r>
      <w:r w:rsidR="00A12FBF" w:rsidRPr="00353BA2">
        <w:rPr>
          <w:color w:val="000000" w:themeColor="text1"/>
          <w:sz w:val="28"/>
          <w:szCs w:val="28"/>
        </w:rPr>
        <w:t>,</w:t>
      </w:r>
      <w:r w:rsidR="00014C55" w:rsidRPr="00353BA2">
        <w:rPr>
          <w:color w:val="000000" w:themeColor="text1"/>
          <w:sz w:val="28"/>
          <w:szCs w:val="28"/>
        </w:rPr>
        <w:t xml:space="preserve"> выпадающими из общего ряда (</w:t>
      </w:r>
      <w:r w:rsidR="00BD6A01" w:rsidRPr="00353BA2">
        <w:rPr>
          <w:color w:val="000000" w:themeColor="text1"/>
          <w:sz w:val="28"/>
          <w:szCs w:val="28"/>
        </w:rPr>
        <w:t>1</w:t>
      </w:r>
      <w:r w:rsidR="00014C55" w:rsidRPr="00353BA2">
        <w:rPr>
          <w:color w:val="000000" w:themeColor="text1"/>
          <w:sz w:val="28"/>
          <w:szCs w:val="28"/>
        </w:rPr>
        <w:t>балл)</w:t>
      </w:r>
      <w:r w:rsidR="00A12FBF" w:rsidRPr="00353BA2">
        <w:rPr>
          <w:color w:val="000000" w:themeColor="text1"/>
          <w:sz w:val="28"/>
          <w:szCs w:val="28"/>
        </w:rPr>
        <w:t>. В задании используются термины по всем направлениям предмета «обществознание». По сравнению с выполнением задания в 2025 году в 2026 году количество выпускников</w:t>
      </w:r>
      <w:r w:rsidR="008A3493" w:rsidRPr="00353BA2">
        <w:rPr>
          <w:color w:val="000000" w:themeColor="text1"/>
          <w:sz w:val="28"/>
          <w:szCs w:val="28"/>
        </w:rPr>
        <w:t>,</w:t>
      </w:r>
      <w:r w:rsidR="00A12FBF" w:rsidRPr="00353BA2">
        <w:rPr>
          <w:color w:val="000000" w:themeColor="text1"/>
          <w:sz w:val="28"/>
          <w:szCs w:val="28"/>
        </w:rPr>
        <w:t xml:space="preserve"> справившихся с заданием</w:t>
      </w:r>
      <w:r w:rsidR="008A3493" w:rsidRPr="00353BA2">
        <w:rPr>
          <w:color w:val="000000" w:themeColor="text1"/>
          <w:sz w:val="28"/>
          <w:szCs w:val="28"/>
        </w:rPr>
        <w:t>,</w:t>
      </w:r>
      <w:r w:rsidR="00A12FBF" w:rsidRPr="00353BA2">
        <w:rPr>
          <w:color w:val="000000" w:themeColor="text1"/>
          <w:sz w:val="28"/>
          <w:szCs w:val="28"/>
        </w:rPr>
        <w:t xml:space="preserve"> увеличилось на 10% (с 32% до 42%).  </w:t>
      </w:r>
      <w:r w:rsidR="005E41FC" w:rsidRPr="00353BA2">
        <w:rPr>
          <w:color w:val="000000" w:themeColor="text1"/>
          <w:sz w:val="28"/>
          <w:szCs w:val="28"/>
        </w:rPr>
        <w:t xml:space="preserve">Однако детальное рассмотрение динамики выявляет существенные внутренние изменения в структуре предметной подготовки выпускников: по - прежнему большинство выпускников (57, 19%) не может правильно определить </w:t>
      </w:r>
      <w:r w:rsidR="005E41FC" w:rsidRPr="00353BA2">
        <w:rPr>
          <w:i/>
          <w:iCs/>
          <w:color w:val="000000" w:themeColor="text1"/>
          <w:sz w:val="28"/>
          <w:szCs w:val="28"/>
          <w:u w:val="single"/>
        </w:rPr>
        <w:t>оба</w:t>
      </w:r>
      <w:r w:rsidR="005E41FC" w:rsidRPr="00353BA2">
        <w:rPr>
          <w:color w:val="000000" w:themeColor="text1"/>
          <w:sz w:val="28"/>
          <w:szCs w:val="28"/>
        </w:rPr>
        <w:t xml:space="preserve"> термина, выпадающих из предложенных. </w:t>
      </w:r>
      <w:r w:rsidR="00A12FBF" w:rsidRPr="00353BA2">
        <w:rPr>
          <w:color w:val="000000" w:themeColor="text1"/>
          <w:sz w:val="28"/>
          <w:szCs w:val="28"/>
        </w:rPr>
        <w:t>Что связано в первую очередь с низким уровнем запоминания</w:t>
      </w:r>
      <w:r w:rsidR="005E41FC" w:rsidRPr="00353BA2">
        <w:rPr>
          <w:color w:val="000000" w:themeColor="text1"/>
          <w:sz w:val="28"/>
          <w:szCs w:val="28"/>
        </w:rPr>
        <w:t>, и слабым</w:t>
      </w:r>
      <w:r w:rsidR="00BD6A01" w:rsidRPr="00353BA2">
        <w:rPr>
          <w:color w:val="000000" w:themeColor="text1"/>
          <w:sz w:val="28"/>
          <w:szCs w:val="28"/>
        </w:rPr>
        <w:t>и</w:t>
      </w:r>
      <w:r w:rsidR="005E41FC" w:rsidRPr="00353BA2">
        <w:rPr>
          <w:color w:val="000000" w:themeColor="text1"/>
          <w:sz w:val="28"/>
          <w:szCs w:val="28"/>
        </w:rPr>
        <w:t xml:space="preserve"> отработанным</w:t>
      </w:r>
      <w:r w:rsidR="00BD6A01" w:rsidRPr="00353BA2">
        <w:rPr>
          <w:color w:val="000000" w:themeColor="text1"/>
          <w:sz w:val="28"/>
          <w:szCs w:val="28"/>
        </w:rPr>
        <w:t>и</w:t>
      </w:r>
      <w:r w:rsidR="005E41FC" w:rsidRPr="00353BA2">
        <w:rPr>
          <w:color w:val="000000" w:themeColor="text1"/>
          <w:sz w:val="28"/>
          <w:szCs w:val="28"/>
        </w:rPr>
        <w:t xml:space="preserve"> навыкам</w:t>
      </w:r>
      <w:r w:rsidR="00BD6A01" w:rsidRPr="00353BA2">
        <w:rPr>
          <w:color w:val="000000" w:themeColor="text1"/>
          <w:sz w:val="28"/>
          <w:szCs w:val="28"/>
        </w:rPr>
        <w:t>и</w:t>
      </w:r>
      <w:r w:rsidR="005E41FC" w:rsidRPr="00353BA2">
        <w:rPr>
          <w:color w:val="000000" w:themeColor="text1"/>
          <w:sz w:val="28"/>
          <w:szCs w:val="28"/>
        </w:rPr>
        <w:t xml:space="preserve"> работы с терминами</w:t>
      </w:r>
      <w:r w:rsidR="00BD6A01" w:rsidRPr="00353BA2">
        <w:rPr>
          <w:color w:val="000000" w:themeColor="text1"/>
          <w:sz w:val="28"/>
          <w:szCs w:val="28"/>
        </w:rPr>
        <w:t xml:space="preserve"> на уроках обществознания</w:t>
      </w:r>
      <w:r w:rsidR="005E41FC" w:rsidRPr="00353BA2">
        <w:rPr>
          <w:color w:val="000000" w:themeColor="text1"/>
          <w:sz w:val="28"/>
          <w:szCs w:val="28"/>
        </w:rPr>
        <w:t>.</w:t>
      </w:r>
      <w:r w:rsidR="00E4658D" w:rsidRPr="00353BA2">
        <w:rPr>
          <w:color w:val="000000" w:themeColor="text1"/>
          <w:sz w:val="28"/>
          <w:szCs w:val="28"/>
        </w:rPr>
        <w:t xml:space="preserve"> </w:t>
      </w:r>
    </w:p>
    <w:p w14:paraId="03445DA1" w14:textId="77777777" w:rsidR="00E4658D" w:rsidRPr="00353BA2" w:rsidRDefault="00E4658D" w:rsidP="009E3E14">
      <w:pPr>
        <w:spacing w:line="276" w:lineRule="auto"/>
        <w:ind w:firstLine="708"/>
        <w:jc w:val="both"/>
        <w:rPr>
          <w:color w:val="000000" w:themeColor="text1"/>
          <w:sz w:val="28"/>
          <w:szCs w:val="28"/>
        </w:rPr>
      </w:pPr>
      <w:r w:rsidRPr="00353BA2">
        <w:rPr>
          <w:color w:val="000000" w:themeColor="text1"/>
          <w:sz w:val="28"/>
          <w:szCs w:val="28"/>
        </w:rPr>
        <w:t xml:space="preserve">Задание № 6 проверяет базовые знания из раздела «экономика» (2 балла). Распределение терминов и их признаков. Результатом изучения данной темы в 11 классе стало незначительное увеличение % выполнения задания с 16% до 23, 28%. </w:t>
      </w:r>
    </w:p>
    <w:p w14:paraId="12964A05" w14:textId="1F179E24" w:rsidR="00E4658D" w:rsidRPr="00353BA2" w:rsidRDefault="00E4658D" w:rsidP="009E3E14">
      <w:pPr>
        <w:spacing w:line="276" w:lineRule="auto"/>
        <w:ind w:firstLine="708"/>
        <w:jc w:val="both"/>
        <w:rPr>
          <w:color w:val="000000" w:themeColor="text1"/>
          <w:sz w:val="28"/>
          <w:szCs w:val="28"/>
        </w:rPr>
      </w:pPr>
      <w:r w:rsidRPr="00353BA2">
        <w:rPr>
          <w:color w:val="000000" w:themeColor="text1"/>
          <w:sz w:val="28"/>
          <w:szCs w:val="28"/>
        </w:rPr>
        <w:lastRenderedPageBreak/>
        <w:t>Задание № 12 направлено на проверку знаний основ конституционного строя Российской Федерации, прав и свобод человека и гражданина. Выполнени</w:t>
      </w:r>
      <w:r w:rsidR="00FA4DA5" w:rsidRPr="00353BA2">
        <w:rPr>
          <w:color w:val="000000" w:themeColor="text1"/>
          <w:sz w:val="28"/>
          <w:szCs w:val="28"/>
        </w:rPr>
        <w:t>е</w:t>
      </w:r>
      <w:r w:rsidRPr="00353BA2">
        <w:rPr>
          <w:color w:val="000000" w:themeColor="text1"/>
          <w:sz w:val="28"/>
          <w:szCs w:val="28"/>
        </w:rPr>
        <w:t xml:space="preserve"> данного задания </w:t>
      </w:r>
      <w:r w:rsidR="00FA4DA5" w:rsidRPr="00353BA2">
        <w:rPr>
          <w:color w:val="000000" w:themeColor="text1"/>
          <w:sz w:val="28"/>
          <w:szCs w:val="28"/>
        </w:rPr>
        <w:t xml:space="preserve">показало </w:t>
      </w:r>
      <w:r w:rsidRPr="00353BA2">
        <w:rPr>
          <w:color w:val="000000" w:themeColor="text1"/>
          <w:sz w:val="28"/>
          <w:szCs w:val="28"/>
        </w:rPr>
        <w:t xml:space="preserve">незначительного повышения результата с 19% до 21,56%. </w:t>
      </w:r>
    </w:p>
    <w:p w14:paraId="4ABF2A75" w14:textId="23FAED66" w:rsidR="00E4658D" w:rsidRPr="00353BA2" w:rsidRDefault="00E4658D" w:rsidP="009E3E14">
      <w:pPr>
        <w:spacing w:line="276" w:lineRule="auto"/>
        <w:ind w:firstLine="708"/>
        <w:jc w:val="both"/>
        <w:rPr>
          <w:color w:val="000000" w:themeColor="text1"/>
          <w:sz w:val="28"/>
          <w:szCs w:val="28"/>
        </w:rPr>
      </w:pPr>
      <w:r w:rsidRPr="00353BA2">
        <w:rPr>
          <w:color w:val="000000" w:themeColor="text1"/>
          <w:sz w:val="28"/>
          <w:szCs w:val="28"/>
        </w:rPr>
        <w:t xml:space="preserve">Задание № 16 </w:t>
      </w:r>
      <w:r w:rsidR="00B4552A" w:rsidRPr="00353BA2">
        <w:rPr>
          <w:color w:val="000000" w:themeColor="text1"/>
          <w:sz w:val="28"/>
          <w:szCs w:val="28"/>
        </w:rPr>
        <w:t>проверяет базовые знания из раздела «право». Это задание предполагает знания выпускник</w:t>
      </w:r>
      <w:r w:rsidR="00FA4DA5" w:rsidRPr="00353BA2">
        <w:rPr>
          <w:color w:val="000000" w:themeColor="text1"/>
          <w:sz w:val="28"/>
          <w:szCs w:val="28"/>
        </w:rPr>
        <w:t>ами</w:t>
      </w:r>
      <w:r w:rsidR="00B4552A" w:rsidRPr="00353BA2">
        <w:rPr>
          <w:color w:val="000000" w:themeColor="text1"/>
          <w:sz w:val="28"/>
          <w:szCs w:val="28"/>
        </w:rPr>
        <w:t xml:space="preserve"> основ</w:t>
      </w:r>
      <w:r w:rsidR="00FA4DA5" w:rsidRPr="00353BA2">
        <w:rPr>
          <w:color w:val="000000" w:themeColor="text1"/>
          <w:sz w:val="28"/>
          <w:szCs w:val="28"/>
        </w:rPr>
        <w:t xml:space="preserve"> российского законодательства</w:t>
      </w:r>
      <w:r w:rsidR="00B4552A" w:rsidRPr="00353BA2">
        <w:rPr>
          <w:color w:val="000000" w:themeColor="text1"/>
          <w:sz w:val="28"/>
          <w:szCs w:val="28"/>
        </w:rPr>
        <w:t xml:space="preserve"> и видов наказания</w:t>
      </w:r>
      <w:r w:rsidR="00FA4DA5" w:rsidRPr="00353BA2">
        <w:rPr>
          <w:color w:val="000000" w:themeColor="text1"/>
          <w:sz w:val="28"/>
          <w:szCs w:val="28"/>
        </w:rPr>
        <w:t xml:space="preserve"> по ним</w:t>
      </w:r>
      <w:r w:rsidR="00B4552A" w:rsidRPr="00353BA2">
        <w:rPr>
          <w:color w:val="000000" w:themeColor="text1"/>
          <w:sz w:val="28"/>
          <w:szCs w:val="28"/>
        </w:rPr>
        <w:t xml:space="preserve">. </w:t>
      </w:r>
      <w:r w:rsidR="00FA4DA5" w:rsidRPr="00353BA2">
        <w:rPr>
          <w:color w:val="000000" w:themeColor="text1"/>
          <w:sz w:val="28"/>
          <w:szCs w:val="28"/>
        </w:rPr>
        <w:t xml:space="preserve">Выполнение данного задания показало незначительного повышения результата с 24% до 32,19% что свидетельствует о личной заинтересованности выпускников к данному вопросу даже в группе с </w:t>
      </w:r>
      <w:r w:rsidR="006C5A8A" w:rsidRPr="00353BA2">
        <w:rPr>
          <w:color w:val="000000" w:themeColor="text1"/>
          <w:sz w:val="28"/>
          <w:szCs w:val="28"/>
        </w:rPr>
        <w:t xml:space="preserve">низким </w:t>
      </w:r>
      <w:r w:rsidR="00FA4DA5" w:rsidRPr="00353BA2">
        <w:rPr>
          <w:color w:val="000000" w:themeColor="text1"/>
          <w:sz w:val="28"/>
          <w:szCs w:val="28"/>
        </w:rPr>
        <w:t>уровнем подготовки.</w:t>
      </w:r>
    </w:p>
    <w:p w14:paraId="35AE7CC0" w14:textId="3270D56D" w:rsidR="00D75B4D" w:rsidRPr="00353BA2" w:rsidRDefault="00FA4DA5" w:rsidP="009E3E14">
      <w:pPr>
        <w:spacing w:line="276" w:lineRule="auto"/>
        <w:ind w:firstLine="708"/>
        <w:jc w:val="both"/>
        <w:rPr>
          <w:color w:val="000000" w:themeColor="text1"/>
          <w:sz w:val="28"/>
          <w:szCs w:val="28"/>
        </w:rPr>
      </w:pPr>
      <w:r w:rsidRPr="00353BA2">
        <w:rPr>
          <w:color w:val="000000" w:themeColor="text1"/>
          <w:sz w:val="28"/>
          <w:szCs w:val="28"/>
        </w:rPr>
        <w:t>Незначитель</w:t>
      </w:r>
      <w:r w:rsidR="00281F0A" w:rsidRPr="00353BA2">
        <w:rPr>
          <w:color w:val="000000" w:themeColor="text1"/>
          <w:sz w:val="28"/>
          <w:szCs w:val="28"/>
        </w:rPr>
        <w:t>ное увеличение</w:t>
      </w:r>
      <w:r w:rsidRPr="00353BA2">
        <w:rPr>
          <w:color w:val="000000" w:themeColor="text1"/>
          <w:sz w:val="28"/>
          <w:szCs w:val="28"/>
        </w:rPr>
        <w:t xml:space="preserve"> результат</w:t>
      </w:r>
      <w:r w:rsidR="00281F0A" w:rsidRPr="00353BA2">
        <w:rPr>
          <w:color w:val="000000" w:themeColor="text1"/>
          <w:sz w:val="28"/>
          <w:szCs w:val="28"/>
        </w:rPr>
        <w:t>а</w:t>
      </w:r>
      <w:r w:rsidRPr="00353BA2">
        <w:rPr>
          <w:color w:val="000000" w:themeColor="text1"/>
          <w:sz w:val="28"/>
          <w:szCs w:val="28"/>
        </w:rPr>
        <w:t xml:space="preserve"> выполнения задания № 17 второй части КИМ ЕГЭ с 44% до 48,75% демонстрирует важности получения явной информации </w:t>
      </w:r>
      <w:r w:rsidR="0099076D" w:rsidRPr="00353BA2">
        <w:rPr>
          <w:color w:val="000000" w:themeColor="text1"/>
          <w:sz w:val="28"/>
          <w:szCs w:val="28"/>
        </w:rPr>
        <w:t>и способность выпускников механически воспроизводить ответы из текста.</w:t>
      </w:r>
    </w:p>
    <w:p w14:paraId="7F8C3938" w14:textId="77777777" w:rsidR="00D75B4D" w:rsidRPr="00353BA2" w:rsidRDefault="00D75B4D" w:rsidP="009E3E14">
      <w:pPr>
        <w:spacing w:line="276" w:lineRule="auto"/>
        <w:ind w:firstLine="708"/>
        <w:jc w:val="both"/>
        <w:rPr>
          <w:color w:val="000000" w:themeColor="text1"/>
          <w:sz w:val="28"/>
          <w:szCs w:val="28"/>
        </w:rPr>
      </w:pPr>
    </w:p>
    <w:p w14:paraId="547C8CAB" w14:textId="6F5DE0F6" w:rsidR="00D75B4D" w:rsidRPr="00353BA2" w:rsidRDefault="00D75B4D" w:rsidP="009E3E14">
      <w:pPr>
        <w:spacing w:line="276" w:lineRule="auto"/>
        <w:ind w:firstLine="708"/>
        <w:jc w:val="both"/>
        <w:rPr>
          <w:color w:val="000000" w:themeColor="text1"/>
          <w:sz w:val="28"/>
          <w:szCs w:val="28"/>
        </w:rPr>
      </w:pPr>
      <w:r w:rsidRPr="00353BA2">
        <w:rPr>
          <w:color w:val="000000" w:themeColor="text1"/>
          <w:sz w:val="28"/>
          <w:szCs w:val="28"/>
        </w:rPr>
        <w:t>Вместе с тем, наряду с положительной динамикой выполнения заданий базового уровня КИМ ЕГЭ имеет место и падение результатов:</w:t>
      </w:r>
    </w:p>
    <w:p w14:paraId="03F9E6DB" w14:textId="492D713C" w:rsidR="00D75B4D" w:rsidRPr="00353BA2" w:rsidRDefault="00D75B4D" w:rsidP="009E3E14">
      <w:pPr>
        <w:spacing w:line="276" w:lineRule="auto"/>
        <w:ind w:firstLine="708"/>
        <w:jc w:val="both"/>
        <w:rPr>
          <w:color w:val="000000" w:themeColor="text1"/>
          <w:sz w:val="28"/>
          <w:szCs w:val="28"/>
        </w:rPr>
      </w:pPr>
      <w:r w:rsidRPr="00353BA2">
        <w:rPr>
          <w:color w:val="000000" w:themeColor="text1"/>
          <w:sz w:val="28"/>
          <w:szCs w:val="28"/>
        </w:rPr>
        <w:t xml:space="preserve">Задание № 3 проверяет базовые знания из раздела духовной сферы (1 балл). Результаты 2025 и 2026 годов показывают падение с 21% до 17,81%. Это связано в первую очередь с низким уровнем запоминания, и слабыми отработанными навыками работы с терминами на уроках обществознания. </w:t>
      </w:r>
    </w:p>
    <w:p w14:paraId="251A228C" w14:textId="05C10ADD" w:rsidR="00D75B4D" w:rsidRPr="00353BA2" w:rsidRDefault="00D75B4D" w:rsidP="009E3E14">
      <w:pPr>
        <w:spacing w:line="276" w:lineRule="auto"/>
        <w:ind w:firstLine="708"/>
        <w:jc w:val="both"/>
        <w:rPr>
          <w:color w:val="000000" w:themeColor="text1"/>
          <w:sz w:val="28"/>
          <w:szCs w:val="28"/>
        </w:rPr>
      </w:pPr>
      <w:r w:rsidRPr="00353BA2">
        <w:rPr>
          <w:color w:val="000000" w:themeColor="text1"/>
          <w:sz w:val="28"/>
          <w:szCs w:val="28"/>
        </w:rPr>
        <w:t xml:space="preserve">Задания № 8 и № 9 проверяют базовые знания из раздела социальной сферы. Нужно отметить, что результаты по данным заданиям изменились в сторону уменьшения: с 47% до 42,81% и с 56% до 48, 44% соответственно. По - прежнему вопросы «социальной мобильности и социальных лифтов» вызывают у учащихся затруднения и путаницу. В задании № 9 социальная информация представлена в виде диаграммы и теста к ней. Учащиеся не смогли правильно вычленить информацию и отметить ее. </w:t>
      </w:r>
      <w:r w:rsidR="00A66478" w:rsidRPr="00353BA2">
        <w:rPr>
          <w:color w:val="000000" w:themeColor="text1"/>
          <w:sz w:val="28"/>
          <w:szCs w:val="28"/>
        </w:rPr>
        <w:t xml:space="preserve">Несформированность этого навыка автоматически лишает выпускников возможности правильно </w:t>
      </w:r>
      <w:r w:rsidRPr="00353BA2">
        <w:rPr>
          <w:color w:val="000000" w:themeColor="text1"/>
          <w:sz w:val="28"/>
          <w:szCs w:val="28"/>
        </w:rPr>
        <w:t>работ</w:t>
      </w:r>
      <w:r w:rsidR="00A66478" w:rsidRPr="00353BA2">
        <w:rPr>
          <w:color w:val="000000" w:themeColor="text1"/>
          <w:sz w:val="28"/>
          <w:szCs w:val="28"/>
        </w:rPr>
        <w:t>ать</w:t>
      </w:r>
      <w:r w:rsidRPr="00353BA2">
        <w:rPr>
          <w:color w:val="000000" w:themeColor="text1"/>
          <w:sz w:val="28"/>
          <w:szCs w:val="28"/>
        </w:rPr>
        <w:t xml:space="preserve"> с информацией, закодированной в схемы и таблицы.</w:t>
      </w:r>
    </w:p>
    <w:p w14:paraId="67BAEDAB" w14:textId="62B0999D" w:rsidR="00D75B4D" w:rsidRPr="00353BA2" w:rsidRDefault="004F15C2" w:rsidP="009E3E14">
      <w:pPr>
        <w:spacing w:line="276" w:lineRule="auto"/>
        <w:ind w:firstLine="708"/>
        <w:jc w:val="both"/>
        <w:rPr>
          <w:color w:val="000000" w:themeColor="text1"/>
          <w:sz w:val="28"/>
          <w:szCs w:val="28"/>
        </w:rPr>
      </w:pPr>
      <w:r w:rsidRPr="00353BA2">
        <w:rPr>
          <w:color w:val="000000" w:themeColor="text1"/>
          <w:sz w:val="28"/>
          <w:szCs w:val="28"/>
        </w:rPr>
        <w:t>Задания второй части базового уровня за два последних года имеют незначительные изменения</w:t>
      </w:r>
      <w:r w:rsidR="00D75B4D" w:rsidRPr="00353BA2">
        <w:rPr>
          <w:color w:val="000000" w:themeColor="text1"/>
          <w:sz w:val="28"/>
          <w:szCs w:val="28"/>
        </w:rPr>
        <w:t>: № 18 с 5% до 4,38</w:t>
      </w:r>
      <w:r w:rsidR="009E3E14" w:rsidRPr="00353BA2">
        <w:rPr>
          <w:color w:val="000000" w:themeColor="text1"/>
          <w:sz w:val="28"/>
          <w:szCs w:val="28"/>
        </w:rPr>
        <w:t>%; №</w:t>
      </w:r>
      <w:r w:rsidR="00D75B4D" w:rsidRPr="00353BA2">
        <w:rPr>
          <w:color w:val="000000" w:themeColor="text1"/>
          <w:sz w:val="28"/>
          <w:szCs w:val="28"/>
        </w:rPr>
        <w:t>21 с 23% до 20,00%; № 22 с 8% до 5,70%; № 23 с 6% до 7, 71%.</w:t>
      </w:r>
      <w:r w:rsidR="009E3E14" w:rsidRPr="00353BA2">
        <w:rPr>
          <w:color w:val="000000" w:themeColor="text1"/>
          <w:sz w:val="28"/>
          <w:szCs w:val="28"/>
        </w:rPr>
        <w:t xml:space="preserve"> </w:t>
      </w:r>
      <w:r w:rsidR="00A66478" w:rsidRPr="00353BA2">
        <w:rPr>
          <w:color w:val="000000" w:themeColor="text1"/>
          <w:sz w:val="28"/>
          <w:szCs w:val="28"/>
        </w:rPr>
        <w:t>Эти</w:t>
      </w:r>
      <w:r w:rsidR="00D75B4D" w:rsidRPr="00353BA2">
        <w:rPr>
          <w:color w:val="000000" w:themeColor="text1"/>
          <w:sz w:val="28"/>
          <w:szCs w:val="28"/>
        </w:rPr>
        <w:t xml:space="preserve"> изменения существенно не влияют на результат выполнения заданий. Потому что</w:t>
      </w:r>
      <w:r w:rsidR="00A66478" w:rsidRPr="00353BA2">
        <w:rPr>
          <w:color w:val="000000" w:themeColor="text1"/>
          <w:sz w:val="28"/>
          <w:szCs w:val="28"/>
        </w:rPr>
        <w:t>, 50% порог не был преодолен в первой части и 15 % во второй части КИМ ЕГЭ.</w:t>
      </w:r>
      <w:r w:rsidR="00D75B4D" w:rsidRPr="00353BA2">
        <w:rPr>
          <w:color w:val="000000" w:themeColor="text1"/>
          <w:sz w:val="28"/>
          <w:szCs w:val="28"/>
        </w:rPr>
        <w:t xml:space="preserve"> </w:t>
      </w:r>
    </w:p>
    <w:p w14:paraId="74564FF2" w14:textId="0F33707E" w:rsidR="00BC5207" w:rsidRPr="00353BA2" w:rsidRDefault="00FB7822" w:rsidP="008C6ED3">
      <w:pPr>
        <w:pStyle w:val="3"/>
        <w:numPr>
          <w:ilvl w:val="3"/>
          <w:numId w:val="3"/>
        </w:numPr>
        <w:tabs>
          <w:tab w:val="left" w:pos="567"/>
        </w:tabs>
        <w:ind w:left="851"/>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lastRenderedPageBreak/>
        <w:t>Описание предметной подготовки участников ЕГЭ</w:t>
      </w:r>
      <w:r w:rsidR="00872D69" w:rsidRPr="00353BA2">
        <w:rPr>
          <w:rFonts w:ascii="Times New Roman" w:hAnsi="Times New Roman"/>
          <w:color w:val="000000" w:themeColor="text1"/>
          <w:szCs w:val="28"/>
          <w:lang w:val="ru-RU"/>
        </w:rPr>
        <w:t xml:space="preserve"> с минимальным уровнем подготовки</w:t>
      </w:r>
      <w:r w:rsidRPr="00353BA2">
        <w:rPr>
          <w:rFonts w:ascii="Times New Roman" w:hAnsi="Times New Roman"/>
          <w:color w:val="000000" w:themeColor="text1"/>
          <w:szCs w:val="28"/>
          <w:lang w:val="ru-RU"/>
        </w:rPr>
        <w:t xml:space="preserve">, анализ </w:t>
      </w:r>
      <w:r w:rsidR="00BC5207" w:rsidRPr="00353BA2">
        <w:rPr>
          <w:rFonts w:ascii="Times New Roman" w:hAnsi="Times New Roman"/>
          <w:color w:val="000000" w:themeColor="text1"/>
          <w:szCs w:val="28"/>
          <w:lang w:val="ru-RU"/>
        </w:rPr>
        <w:t xml:space="preserve">типичных </w:t>
      </w:r>
      <w:r w:rsidRPr="00353BA2">
        <w:rPr>
          <w:rFonts w:ascii="Times New Roman" w:hAnsi="Times New Roman"/>
          <w:color w:val="000000" w:themeColor="text1"/>
          <w:szCs w:val="28"/>
          <w:lang w:val="ru-RU"/>
        </w:rPr>
        <w:t>дефицитов в подготовке</w:t>
      </w:r>
    </w:p>
    <w:p w14:paraId="2E45ED87" w14:textId="77777777" w:rsidR="00680699" w:rsidRPr="00353BA2" w:rsidRDefault="00680699" w:rsidP="008C6ED3">
      <w:pPr>
        <w:ind w:left="851" w:firstLine="567"/>
        <w:jc w:val="center"/>
        <w:rPr>
          <w:rFonts w:eastAsia="Times New Roman"/>
          <w:b/>
          <w:bCs/>
          <w:i/>
          <w:iCs/>
          <w:color w:val="000000" w:themeColor="text1"/>
          <w:sz w:val="28"/>
          <w:szCs w:val="28"/>
        </w:rPr>
      </w:pPr>
    </w:p>
    <w:p w14:paraId="4BB61C33" w14:textId="77777777" w:rsidR="00C75883" w:rsidRPr="00353BA2" w:rsidRDefault="00FB7822" w:rsidP="008C6ED3">
      <w:pPr>
        <w:pStyle w:val="a3"/>
        <w:numPr>
          <w:ilvl w:val="0"/>
          <w:numId w:val="1"/>
        </w:numPr>
        <w:spacing w:after="0" w:line="240" w:lineRule="auto"/>
        <w:ind w:left="851" w:hanging="425"/>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68CA6B4" w14:textId="77777777" w:rsidR="009E3E14" w:rsidRPr="00353BA2" w:rsidRDefault="009E3E14" w:rsidP="009D5649">
      <w:pPr>
        <w:spacing w:line="276" w:lineRule="auto"/>
        <w:jc w:val="both"/>
        <w:rPr>
          <w:rFonts w:eastAsia="Times New Roman"/>
          <w:bCs/>
          <w:i/>
          <w:iCs/>
          <w:color w:val="000000" w:themeColor="text1"/>
        </w:rPr>
      </w:pPr>
    </w:p>
    <w:p w14:paraId="657A160A" w14:textId="702FE40C" w:rsidR="001C5BDC" w:rsidRPr="00353BA2" w:rsidRDefault="001C5BDC" w:rsidP="000C6609">
      <w:pPr>
        <w:spacing w:line="276" w:lineRule="auto"/>
        <w:jc w:val="both"/>
        <w:rPr>
          <w:color w:val="000000" w:themeColor="text1"/>
          <w:sz w:val="28"/>
          <w:szCs w:val="28"/>
        </w:rPr>
      </w:pPr>
      <w:r w:rsidRPr="00353BA2">
        <w:rPr>
          <w:color w:val="000000" w:themeColor="text1"/>
          <w:sz w:val="28"/>
          <w:szCs w:val="28"/>
        </w:rPr>
        <w:t xml:space="preserve">      На основе данных Таблицы 2-1</w:t>
      </w:r>
      <w:r w:rsidR="009E3E14" w:rsidRPr="00353BA2">
        <w:rPr>
          <w:color w:val="000000" w:themeColor="text1"/>
          <w:sz w:val="28"/>
          <w:szCs w:val="28"/>
        </w:rPr>
        <w:t>5</w:t>
      </w:r>
      <w:r w:rsidRPr="00353BA2">
        <w:rPr>
          <w:color w:val="000000" w:themeColor="text1"/>
          <w:sz w:val="28"/>
          <w:szCs w:val="28"/>
        </w:rPr>
        <w:t xml:space="preserve"> (результаты выполнения заданий ЕГЭ по обществознанию обучающимися, </w:t>
      </w:r>
      <w:r w:rsidR="00291882" w:rsidRPr="00353BA2">
        <w:rPr>
          <w:color w:val="000000" w:themeColor="text1"/>
          <w:sz w:val="28"/>
          <w:szCs w:val="28"/>
        </w:rPr>
        <w:t>не прошедшими минимальный порог),</w:t>
      </w:r>
      <w:r w:rsidRPr="00353BA2">
        <w:rPr>
          <w:color w:val="000000" w:themeColor="text1"/>
          <w:sz w:val="28"/>
          <w:szCs w:val="28"/>
        </w:rPr>
        <w:t xml:space="preserve"> представлено описание предметной подготовки, анализ типичных дефицитов, а также перечень освоенных тем и сформированных умений в соответствии с требованиями ФГОС. </w:t>
      </w:r>
    </w:p>
    <w:p w14:paraId="79DCF0CB" w14:textId="1A59D54C" w:rsidR="009D5649" w:rsidRPr="00353BA2" w:rsidRDefault="001C5BDC" w:rsidP="006D6D0C">
      <w:pPr>
        <w:spacing w:line="276" w:lineRule="auto"/>
        <w:ind w:firstLine="420"/>
        <w:jc w:val="both"/>
        <w:rPr>
          <w:color w:val="000000" w:themeColor="text1"/>
          <w:sz w:val="28"/>
          <w:szCs w:val="28"/>
        </w:rPr>
      </w:pPr>
      <w:r w:rsidRPr="00353BA2">
        <w:rPr>
          <w:color w:val="000000" w:themeColor="text1"/>
          <w:sz w:val="28"/>
          <w:szCs w:val="28"/>
        </w:rPr>
        <w:t>Несмотря на получение неудовлетворительн</w:t>
      </w:r>
      <w:r w:rsidR="000B7B9F" w:rsidRPr="00353BA2">
        <w:rPr>
          <w:color w:val="000000" w:themeColor="text1"/>
          <w:sz w:val="28"/>
          <w:szCs w:val="28"/>
        </w:rPr>
        <w:t>ых результатов</w:t>
      </w:r>
      <w:r w:rsidRPr="00353BA2">
        <w:rPr>
          <w:color w:val="000000" w:themeColor="text1"/>
          <w:sz w:val="28"/>
          <w:szCs w:val="28"/>
        </w:rPr>
        <w:t>, участники данной группы демонстрируют владение отдельными базовыми предметными умениями. Исходя из анализа успешности выполнения заданий (где показатели составляют от 1, 56% до 48,75%), у обучающихся частично сформированы следующие элементы содержания и умения:</w:t>
      </w:r>
      <w:r w:rsidR="009D5649" w:rsidRPr="00353BA2">
        <w:rPr>
          <w:color w:val="000000" w:themeColor="text1"/>
          <w:sz w:val="28"/>
          <w:szCs w:val="28"/>
        </w:rPr>
        <w:t xml:space="preserve"> </w:t>
      </w:r>
    </w:p>
    <w:p w14:paraId="3D830F5B" w14:textId="02AFB834" w:rsidR="001C5BDC" w:rsidRPr="00353BA2" w:rsidRDefault="005D1B80" w:rsidP="006D6D0C">
      <w:pPr>
        <w:tabs>
          <w:tab w:val="left" w:pos="426"/>
        </w:tabs>
        <w:spacing w:line="276" w:lineRule="auto"/>
        <w:ind w:firstLine="420"/>
        <w:jc w:val="both"/>
        <w:rPr>
          <w:color w:val="000000" w:themeColor="text1"/>
          <w:sz w:val="28"/>
          <w:szCs w:val="28"/>
        </w:rPr>
      </w:pPr>
      <w:r w:rsidRPr="00353BA2">
        <w:rPr>
          <w:color w:val="000000" w:themeColor="text1"/>
          <w:sz w:val="28"/>
          <w:szCs w:val="28"/>
        </w:rPr>
        <w:t>О</w:t>
      </w:r>
      <w:r w:rsidR="00EF0254" w:rsidRPr="00353BA2">
        <w:rPr>
          <w:color w:val="000000" w:themeColor="text1"/>
          <w:sz w:val="28"/>
          <w:szCs w:val="28"/>
        </w:rPr>
        <w:t>пределение терминов</w:t>
      </w:r>
      <w:r w:rsidRPr="00353BA2">
        <w:rPr>
          <w:color w:val="000000" w:themeColor="text1"/>
          <w:sz w:val="28"/>
          <w:szCs w:val="28"/>
        </w:rPr>
        <w:t>,</w:t>
      </w:r>
      <w:r w:rsidR="00EF0254" w:rsidRPr="00353BA2">
        <w:rPr>
          <w:color w:val="000000" w:themeColor="text1"/>
          <w:sz w:val="28"/>
          <w:szCs w:val="28"/>
        </w:rPr>
        <w:t xml:space="preserve"> не соответствующих заданной тематики</w:t>
      </w:r>
      <w:r w:rsidR="009D5649" w:rsidRPr="00353BA2">
        <w:rPr>
          <w:color w:val="000000" w:themeColor="text1"/>
          <w:sz w:val="28"/>
          <w:szCs w:val="28"/>
        </w:rPr>
        <w:t xml:space="preserve"> </w:t>
      </w:r>
      <w:r w:rsidR="004B5016" w:rsidRPr="00353BA2">
        <w:rPr>
          <w:color w:val="000000" w:themeColor="text1"/>
          <w:sz w:val="28"/>
          <w:szCs w:val="28"/>
        </w:rPr>
        <w:t xml:space="preserve">(задание </w:t>
      </w:r>
      <w:r w:rsidR="009D5649" w:rsidRPr="00353BA2">
        <w:rPr>
          <w:color w:val="000000" w:themeColor="text1"/>
          <w:sz w:val="28"/>
          <w:szCs w:val="28"/>
        </w:rPr>
        <w:t>№ 1 (48, 82%)</w:t>
      </w:r>
      <w:r w:rsidR="004B5016" w:rsidRPr="00353BA2">
        <w:rPr>
          <w:color w:val="000000" w:themeColor="text1"/>
          <w:sz w:val="28"/>
          <w:szCs w:val="28"/>
        </w:rPr>
        <w:t>);</w:t>
      </w:r>
    </w:p>
    <w:p w14:paraId="19FC5921" w14:textId="6C310A00" w:rsidR="004B5016" w:rsidRPr="00353BA2" w:rsidRDefault="005D1B80" w:rsidP="006D6D0C">
      <w:pPr>
        <w:tabs>
          <w:tab w:val="left" w:pos="426"/>
        </w:tabs>
        <w:spacing w:line="276" w:lineRule="auto"/>
        <w:ind w:firstLine="420"/>
        <w:jc w:val="both"/>
        <w:rPr>
          <w:color w:val="000000" w:themeColor="text1"/>
          <w:sz w:val="28"/>
          <w:szCs w:val="28"/>
        </w:rPr>
      </w:pPr>
      <w:r w:rsidRPr="00353BA2">
        <w:rPr>
          <w:color w:val="000000" w:themeColor="text1"/>
          <w:sz w:val="28"/>
          <w:szCs w:val="28"/>
        </w:rPr>
        <w:t>У</w:t>
      </w:r>
      <w:r w:rsidR="004B5016" w:rsidRPr="00353BA2">
        <w:rPr>
          <w:color w:val="000000" w:themeColor="text1"/>
          <w:sz w:val="28"/>
          <w:szCs w:val="28"/>
        </w:rPr>
        <w:t>мения применять информаци</w:t>
      </w:r>
      <w:r w:rsidRPr="00353BA2">
        <w:rPr>
          <w:color w:val="000000" w:themeColor="text1"/>
          <w:sz w:val="28"/>
          <w:szCs w:val="28"/>
        </w:rPr>
        <w:t>ю</w:t>
      </w:r>
      <w:r w:rsidR="004B5016" w:rsidRPr="00353BA2">
        <w:rPr>
          <w:color w:val="000000" w:themeColor="text1"/>
          <w:sz w:val="28"/>
          <w:szCs w:val="28"/>
        </w:rPr>
        <w:t>, полученн</w:t>
      </w:r>
      <w:r w:rsidRPr="00353BA2">
        <w:rPr>
          <w:color w:val="000000" w:themeColor="text1"/>
          <w:sz w:val="28"/>
          <w:szCs w:val="28"/>
        </w:rPr>
        <w:t>ую</w:t>
      </w:r>
      <w:r w:rsidR="004B5016" w:rsidRPr="00353BA2">
        <w:rPr>
          <w:color w:val="000000" w:themeColor="text1"/>
          <w:sz w:val="28"/>
          <w:szCs w:val="28"/>
        </w:rPr>
        <w:t xml:space="preserve"> из источников разного типа</w:t>
      </w:r>
      <w:r w:rsidRPr="00353BA2">
        <w:rPr>
          <w:color w:val="000000" w:themeColor="text1"/>
          <w:sz w:val="28"/>
          <w:szCs w:val="28"/>
        </w:rPr>
        <w:t xml:space="preserve"> </w:t>
      </w:r>
      <w:r w:rsidR="00EF0254" w:rsidRPr="00353BA2">
        <w:rPr>
          <w:color w:val="000000" w:themeColor="text1"/>
          <w:sz w:val="28"/>
          <w:szCs w:val="28"/>
        </w:rPr>
        <w:t>(диаграммы)</w:t>
      </w:r>
      <w:r w:rsidR="004B5016" w:rsidRPr="00353BA2">
        <w:rPr>
          <w:color w:val="000000" w:themeColor="text1"/>
          <w:sz w:val="28"/>
          <w:szCs w:val="28"/>
        </w:rPr>
        <w:t xml:space="preserve">; вести целенаправленный поиск </w:t>
      </w:r>
      <w:r w:rsidR="00EF0254" w:rsidRPr="00353BA2">
        <w:rPr>
          <w:color w:val="000000" w:themeColor="text1"/>
          <w:sz w:val="28"/>
          <w:szCs w:val="28"/>
        </w:rPr>
        <w:t xml:space="preserve">среди представленных </w:t>
      </w:r>
      <w:r w:rsidR="004B5016" w:rsidRPr="00353BA2">
        <w:rPr>
          <w:color w:val="000000" w:themeColor="text1"/>
          <w:sz w:val="28"/>
          <w:szCs w:val="28"/>
        </w:rPr>
        <w:t>сведений для</w:t>
      </w:r>
      <w:r w:rsidR="00EF0254" w:rsidRPr="00353BA2">
        <w:rPr>
          <w:color w:val="000000" w:themeColor="text1"/>
          <w:sz w:val="28"/>
          <w:szCs w:val="28"/>
        </w:rPr>
        <w:t xml:space="preserve"> определения соответствия графическим данным</w:t>
      </w:r>
      <w:r w:rsidR="004B5016" w:rsidRPr="00353BA2">
        <w:rPr>
          <w:color w:val="000000" w:themeColor="text1"/>
          <w:sz w:val="28"/>
          <w:szCs w:val="28"/>
        </w:rPr>
        <w:t xml:space="preserve"> (задание № 9 (48,44%))</w:t>
      </w:r>
      <w:r w:rsidR="00EF0254" w:rsidRPr="00353BA2">
        <w:rPr>
          <w:color w:val="000000" w:themeColor="text1"/>
          <w:sz w:val="28"/>
          <w:szCs w:val="28"/>
        </w:rPr>
        <w:t>;</w:t>
      </w:r>
    </w:p>
    <w:p w14:paraId="6AD2ADA1" w14:textId="787164EA" w:rsidR="00EF0254" w:rsidRPr="00353BA2" w:rsidRDefault="00EF0254" w:rsidP="006D6D0C">
      <w:pPr>
        <w:tabs>
          <w:tab w:val="left" w:pos="426"/>
        </w:tabs>
        <w:spacing w:line="276" w:lineRule="auto"/>
        <w:ind w:firstLine="420"/>
        <w:jc w:val="both"/>
        <w:rPr>
          <w:color w:val="000000" w:themeColor="text1"/>
          <w:sz w:val="28"/>
          <w:szCs w:val="28"/>
        </w:rPr>
      </w:pPr>
      <w:r w:rsidRPr="00353BA2">
        <w:rPr>
          <w:color w:val="000000" w:themeColor="text1"/>
          <w:sz w:val="28"/>
          <w:szCs w:val="28"/>
        </w:rPr>
        <w:t>Владение умениями готовить письменные развёрнутые ответы по заданной проблематике (задание № 17 (48,75%)).</w:t>
      </w:r>
    </w:p>
    <w:p w14:paraId="0A8D04F0" w14:textId="2CBECEE0" w:rsidR="005D1B80" w:rsidRPr="00353BA2" w:rsidRDefault="005D1B80" w:rsidP="006D6D0C">
      <w:pPr>
        <w:spacing w:line="276" w:lineRule="auto"/>
        <w:jc w:val="both"/>
        <w:rPr>
          <w:color w:val="000000" w:themeColor="text1"/>
          <w:sz w:val="28"/>
          <w:szCs w:val="28"/>
        </w:rPr>
      </w:pPr>
      <w:r w:rsidRPr="00353BA2">
        <w:rPr>
          <w:color w:val="000000" w:themeColor="text1"/>
          <w:sz w:val="28"/>
          <w:szCs w:val="28"/>
        </w:rPr>
        <w:t xml:space="preserve">Анализ выполненных заданий с успешностью (менее 15% выполнения) позволяет выделить системные пробелы и дефициты в </w:t>
      </w:r>
      <w:r w:rsidRPr="00353BA2">
        <w:rPr>
          <w:b/>
          <w:bCs/>
          <w:i/>
          <w:iCs/>
          <w:color w:val="000000" w:themeColor="text1"/>
          <w:sz w:val="28"/>
          <w:szCs w:val="28"/>
          <w:u w:val="single"/>
        </w:rPr>
        <w:t>предметной подготовке</w:t>
      </w:r>
      <w:r w:rsidRPr="00353BA2">
        <w:rPr>
          <w:color w:val="000000" w:themeColor="text1"/>
          <w:sz w:val="28"/>
          <w:szCs w:val="28"/>
        </w:rPr>
        <w:t xml:space="preserve"> слабоуспевающих школьников</w:t>
      </w:r>
      <w:r w:rsidR="00101862" w:rsidRPr="00353BA2">
        <w:rPr>
          <w:color w:val="000000" w:themeColor="text1"/>
          <w:sz w:val="28"/>
          <w:szCs w:val="28"/>
        </w:rPr>
        <w:t xml:space="preserve"> </w:t>
      </w:r>
      <w:r w:rsidR="0041114C" w:rsidRPr="00353BA2">
        <w:rPr>
          <w:color w:val="000000" w:themeColor="text1"/>
          <w:sz w:val="28"/>
          <w:szCs w:val="28"/>
        </w:rPr>
        <w:t>- в первую очередь это задания второй части КИМ ЕГЭ:</w:t>
      </w:r>
    </w:p>
    <w:p w14:paraId="180ECDBB" w14:textId="5D177E93" w:rsidR="005D1B80" w:rsidRPr="00353BA2" w:rsidRDefault="00101862" w:rsidP="006D6D0C">
      <w:pPr>
        <w:spacing w:line="276" w:lineRule="auto"/>
        <w:ind w:firstLine="420"/>
        <w:jc w:val="both"/>
        <w:rPr>
          <w:color w:val="000000" w:themeColor="text1"/>
          <w:sz w:val="28"/>
          <w:szCs w:val="28"/>
        </w:rPr>
      </w:pPr>
      <w:r w:rsidRPr="00353BA2">
        <w:rPr>
          <w:color w:val="000000" w:themeColor="text1"/>
          <w:sz w:val="28"/>
          <w:szCs w:val="28"/>
        </w:rPr>
        <w:t xml:space="preserve">Задание № 18 (4,38%) </w:t>
      </w:r>
      <w:r w:rsidR="002218E3" w:rsidRPr="00353BA2">
        <w:rPr>
          <w:color w:val="000000" w:themeColor="text1"/>
          <w:sz w:val="28"/>
          <w:szCs w:val="28"/>
        </w:rPr>
        <w:t xml:space="preserve">низкий уровень </w:t>
      </w:r>
      <w:r w:rsidRPr="00353BA2">
        <w:rPr>
          <w:color w:val="000000" w:themeColor="text1"/>
          <w:sz w:val="28"/>
          <w:szCs w:val="28"/>
        </w:rPr>
        <w:t xml:space="preserve">умения устанавливать, выявлять, объяснять причинно-следственные, функциональные, иерархические и другие связи объектов и процессов, умения применять полученные знания при анализе информации, в русле задания № 17. </w:t>
      </w:r>
    </w:p>
    <w:p w14:paraId="366D5561" w14:textId="14A0E7B6" w:rsidR="001C5BDC" w:rsidRPr="00353BA2" w:rsidRDefault="00101862" w:rsidP="006D6D0C">
      <w:pPr>
        <w:spacing w:line="276" w:lineRule="auto"/>
        <w:ind w:firstLine="420"/>
        <w:jc w:val="both"/>
        <w:rPr>
          <w:color w:val="000000" w:themeColor="text1"/>
          <w:sz w:val="28"/>
          <w:szCs w:val="28"/>
        </w:rPr>
      </w:pPr>
      <w:r w:rsidRPr="00353BA2">
        <w:rPr>
          <w:color w:val="000000" w:themeColor="text1"/>
          <w:sz w:val="28"/>
          <w:szCs w:val="28"/>
        </w:rPr>
        <w:t xml:space="preserve">Задание № 19 </w:t>
      </w:r>
      <w:r w:rsidR="002654E8" w:rsidRPr="00353BA2">
        <w:rPr>
          <w:color w:val="000000" w:themeColor="text1"/>
          <w:sz w:val="28"/>
          <w:szCs w:val="28"/>
        </w:rPr>
        <w:t xml:space="preserve">(1,35%) </w:t>
      </w:r>
      <w:r w:rsidR="00447788" w:rsidRPr="00353BA2">
        <w:rPr>
          <w:color w:val="000000" w:themeColor="text1"/>
          <w:sz w:val="28"/>
          <w:szCs w:val="28"/>
        </w:rPr>
        <w:t xml:space="preserve">имеет место серьезный </w:t>
      </w:r>
      <w:r w:rsidR="002218E3" w:rsidRPr="00353BA2">
        <w:rPr>
          <w:color w:val="000000" w:themeColor="text1"/>
          <w:sz w:val="28"/>
          <w:szCs w:val="28"/>
        </w:rPr>
        <w:t>дефицит</w:t>
      </w:r>
      <w:r w:rsidR="002654E8" w:rsidRPr="00353BA2">
        <w:rPr>
          <w:color w:val="000000" w:themeColor="text1"/>
          <w:sz w:val="28"/>
          <w:szCs w:val="28"/>
        </w:rPr>
        <w:t xml:space="preserve"> использова</w:t>
      </w:r>
      <w:r w:rsidR="002218E3" w:rsidRPr="00353BA2">
        <w:rPr>
          <w:color w:val="000000" w:themeColor="text1"/>
          <w:sz w:val="28"/>
          <w:szCs w:val="28"/>
        </w:rPr>
        <w:t>ния</w:t>
      </w:r>
      <w:r w:rsidR="002654E8" w:rsidRPr="00353BA2">
        <w:rPr>
          <w:color w:val="000000" w:themeColor="text1"/>
          <w:sz w:val="28"/>
          <w:szCs w:val="28"/>
        </w:rPr>
        <w:t xml:space="preserve"> ключевы</w:t>
      </w:r>
      <w:r w:rsidR="002218E3" w:rsidRPr="00353BA2">
        <w:rPr>
          <w:color w:val="000000" w:themeColor="text1"/>
          <w:sz w:val="28"/>
          <w:szCs w:val="28"/>
        </w:rPr>
        <w:t>х</w:t>
      </w:r>
      <w:r w:rsidR="002654E8" w:rsidRPr="00353BA2">
        <w:rPr>
          <w:color w:val="000000" w:themeColor="text1"/>
          <w:sz w:val="28"/>
          <w:szCs w:val="28"/>
        </w:rPr>
        <w:t xml:space="preserve"> поняти</w:t>
      </w:r>
      <w:r w:rsidR="002218E3" w:rsidRPr="00353BA2">
        <w:rPr>
          <w:color w:val="000000" w:themeColor="text1"/>
          <w:sz w:val="28"/>
          <w:szCs w:val="28"/>
        </w:rPr>
        <w:t xml:space="preserve">й </w:t>
      </w:r>
      <w:r w:rsidR="002654E8" w:rsidRPr="00353BA2">
        <w:rPr>
          <w:color w:val="000000" w:themeColor="text1"/>
          <w:sz w:val="28"/>
          <w:szCs w:val="28"/>
        </w:rPr>
        <w:t xml:space="preserve">для объяснения явлений действительности; </w:t>
      </w:r>
      <w:r w:rsidR="002218E3" w:rsidRPr="00353BA2">
        <w:rPr>
          <w:color w:val="000000" w:themeColor="text1"/>
          <w:sz w:val="28"/>
          <w:szCs w:val="28"/>
        </w:rPr>
        <w:t xml:space="preserve">неспособность </w:t>
      </w:r>
      <w:r w:rsidR="002654E8" w:rsidRPr="00353BA2">
        <w:rPr>
          <w:color w:val="000000" w:themeColor="text1"/>
          <w:sz w:val="28"/>
          <w:szCs w:val="28"/>
        </w:rPr>
        <w:t>конкретизировать теоретические положения фактами действительности, модельными ситуациями, примерами из личного социального опыта</w:t>
      </w:r>
      <w:r w:rsidR="002218E3" w:rsidRPr="00353BA2">
        <w:rPr>
          <w:color w:val="000000" w:themeColor="text1"/>
          <w:sz w:val="28"/>
          <w:szCs w:val="28"/>
        </w:rPr>
        <w:t xml:space="preserve"> на заданную </w:t>
      </w:r>
      <w:r w:rsidR="002654E8" w:rsidRPr="00353BA2">
        <w:rPr>
          <w:color w:val="000000" w:themeColor="text1"/>
          <w:sz w:val="28"/>
          <w:szCs w:val="28"/>
        </w:rPr>
        <w:t>в тексте ситуацию</w:t>
      </w:r>
      <w:r w:rsidR="002218E3" w:rsidRPr="00353BA2">
        <w:rPr>
          <w:color w:val="000000" w:themeColor="text1"/>
          <w:sz w:val="28"/>
          <w:szCs w:val="28"/>
        </w:rPr>
        <w:t>;</w:t>
      </w:r>
    </w:p>
    <w:p w14:paraId="00017C17" w14:textId="2FA9621A" w:rsidR="002218E3" w:rsidRPr="00353BA2" w:rsidRDefault="002218E3" w:rsidP="006D6D0C">
      <w:pPr>
        <w:spacing w:line="276" w:lineRule="auto"/>
        <w:ind w:firstLine="420"/>
        <w:jc w:val="both"/>
        <w:rPr>
          <w:color w:val="000000" w:themeColor="text1"/>
          <w:sz w:val="28"/>
          <w:szCs w:val="28"/>
        </w:rPr>
      </w:pPr>
      <w:r w:rsidRPr="00353BA2">
        <w:rPr>
          <w:color w:val="000000" w:themeColor="text1"/>
          <w:sz w:val="28"/>
          <w:szCs w:val="28"/>
        </w:rPr>
        <w:lastRenderedPageBreak/>
        <w:t xml:space="preserve">Задание № 20 (1,04%) </w:t>
      </w:r>
      <w:r w:rsidR="00447788" w:rsidRPr="00353BA2">
        <w:rPr>
          <w:color w:val="000000" w:themeColor="text1"/>
          <w:sz w:val="28"/>
          <w:szCs w:val="28"/>
        </w:rPr>
        <w:t xml:space="preserve">выпускники не </w:t>
      </w:r>
      <w:r w:rsidRPr="00353BA2">
        <w:rPr>
          <w:color w:val="000000" w:themeColor="text1"/>
          <w:sz w:val="28"/>
          <w:szCs w:val="28"/>
        </w:rPr>
        <w:t>способн</w:t>
      </w:r>
      <w:r w:rsidR="00447788" w:rsidRPr="00353BA2">
        <w:rPr>
          <w:color w:val="000000" w:themeColor="text1"/>
          <w:sz w:val="28"/>
          <w:szCs w:val="28"/>
        </w:rPr>
        <w:t>ы</w:t>
      </w:r>
      <w:r w:rsidRPr="00353BA2">
        <w:rPr>
          <w:color w:val="000000" w:themeColor="text1"/>
          <w:sz w:val="28"/>
          <w:szCs w:val="28"/>
        </w:rPr>
        <w:t xml:space="preserve"> составл</w:t>
      </w:r>
      <w:r w:rsidR="00447788" w:rsidRPr="00353BA2">
        <w:rPr>
          <w:color w:val="000000" w:themeColor="text1"/>
          <w:sz w:val="28"/>
          <w:szCs w:val="28"/>
        </w:rPr>
        <w:t>ять</w:t>
      </w:r>
      <w:r w:rsidRPr="00353BA2">
        <w:rPr>
          <w:color w:val="000000" w:themeColor="text1"/>
          <w:sz w:val="28"/>
          <w:szCs w:val="28"/>
        </w:rPr>
        <w:t xml:space="preserve"> суждени</w:t>
      </w:r>
      <w:r w:rsidR="00447788" w:rsidRPr="00353BA2">
        <w:rPr>
          <w:color w:val="000000" w:themeColor="text1"/>
          <w:sz w:val="28"/>
          <w:szCs w:val="28"/>
        </w:rPr>
        <w:t>я</w:t>
      </w:r>
      <w:r w:rsidRPr="00353BA2">
        <w:rPr>
          <w:color w:val="000000" w:themeColor="text1"/>
          <w:sz w:val="28"/>
          <w:szCs w:val="28"/>
        </w:rPr>
        <w:t xml:space="preserve"> на заданную тему</w:t>
      </w:r>
      <w:r w:rsidR="00447788" w:rsidRPr="00353BA2">
        <w:rPr>
          <w:color w:val="000000" w:themeColor="text1"/>
          <w:sz w:val="28"/>
          <w:szCs w:val="28"/>
        </w:rPr>
        <w:t xml:space="preserve"> в рамках задания</w:t>
      </w:r>
      <w:r w:rsidRPr="00353BA2">
        <w:rPr>
          <w:color w:val="000000" w:themeColor="text1"/>
          <w:sz w:val="28"/>
          <w:szCs w:val="28"/>
        </w:rPr>
        <w:t>;</w:t>
      </w:r>
    </w:p>
    <w:p w14:paraId="619E5856" w14:textId="3FE93E5A" w:rsidR="001C5BDC" w:rsidRPr="00353BA2" w:rsidRDefault="002654E8" w:rsidP="006D6D0C">
      <w:pPr>
        <w:spacing w:line="276" w:lineRule="auto"/>
        <w:ind w:firstLine="420"/>
        <w:rPr>
          <w:color w:val="000000" w:themeColor="text1"/>
          <w:sz w:val="28"/>
          <w:szCs w:val="28"/>
        </w:rPr>
      </w:pPr>
      <w:r w:rsidRPr="00353BA2">
        <w:rPr>
          <w:color w:val="000000" w:themeColor="text1"/>
          <w:sz w:val="28"/>
          <w:szCs w:val="28"/>
        </w:rPr>
        <w:t>Задание № 22 (</w:t>
      </w:r>
      <w:r w:rsidR="002218E3" w:rsidRPr="00353BA2">
        <w:rPr>
          <w:color w:val="000000" w:themeColor="text1"/>
          <w:sz w:val="28"/>
          <w:szCs w:val="28"/>
        </w:rPr>
        <w:t>5,70</w:t>
      </w:r>
      <w:r w:rsidRPr="00353BA2">
        <w:rPr>
          <w:color w:val="000000" w:themeColor="text1"/>
          <w:sz w:val="28"/>
          <w:szCs w:val="28"/>
        </w:rPr>
        <w:t>%)</w:t>
      </w:r>
      <w:r w:rsidR="002218E3" w:rsidRPr="00353BA2">
        <w:rPr>
          <w:color w:val="000000" w:themeColor="text1"/>
          <w:sz w:val="28"/>
          <w:szCs w:val="28"/>
        </w:rPr>
        <w:t xml:space="preserve"> </w:t>
      </w:r>
      <w:r w:rsidR="00447788" w:rsidRPr="00353BA2">
        <w:rPr>
          <w:color w:val="000000" w:themeColor="text1"/>
          <w:sz w:val="28"/>
          <w:szCs w:val="28"/>
        </w:rPr>
        <w:t>низкий уровень</w:t>
      </w:r>
      <w:r w:rsidR="002218E3" w:rsidRPr="00353BA2">
        <w:rPr>
          <w:color w:val="000000" w:themeColor="text1"/>
          <w:sz w:val="28"/>
          <w:szCs w:val="28"/>
        </w:rPr>
        <w:t xml:space="preserve"> </w:t>
      </w:r>
      <w:r w:rsidR="00447788" w:rsidRPr="00353BA2">
        <w:rPr>
          <w:color w:val="000000" w:themeColor="text1"/>
          <w:sz w:val="28"/>
          <w:szCs w:val="28"/>
        </w:rPr>
        <w:t xml:space="preserve">теоретических знаний предмета не позволяет получить правильные </w:t>
      </w:r>
      <w:r w:rsidR="002218E3" w:rsidRPr="00353BA2">
        <w:rPr>
          <w:color w:val="000000" w:themeColor="text1"/>
          <w:sz w:val="28"/>
          <w:szCs w:val="28"/>
        </w:rPr>
        <w:t>решения</w:t>
      </w:r>
      <w:r w:rsidR="00447788" w:rsidRPr="00353BA2">
        <w:rPr>
          <w:color w:val="000000" w:themeColor="text1"/>
          <w:sz w:val="28"/>
          <w:szCs w:val="28"/>
        </w:rPr>
        <w:t>, в рамках заданных</w:t>
      </w:r>
      <w:r w:rsidRPr="00353BA2">
        <w:rPr>
          <w:color w:val="000000" w:themeColor="text1"/>
          <w:sz w:val="28"/>
          <w:szCs w:val="28"/>
        </w:rPr>
        <w:t xml:space="preserve"> услови</w:t>
      </w:r>
      <w:r w:rsidR="00447788" w:rsidRPr="00353BA2">
        <w:rPr>
          <w:color w:val="000000" w:themeColor="text1"/>
          <w:sz w:val="28"/>
          <w:szCs w:val="28"/>
        </w:rPr>
        <w:t>й</w:t>
      </w:r>
      <w:r w:rsidR="002218E3" w:rsidRPr="00353BA2">
        <w:rPr>
          <w:color w:val="000000" w:themeColor="text1"/>
          <w:sz w:val="28"/>
          <w:szCs w:val="28"/>
        </w:rPr>
        <w:t>;</w:t>
      </w:r>
    </w:p>
    <w:p w14:paraId="7A583193" w14:textId="13A92B2A" w:rsidR="001C5BDC" w:rsidRPr="00353BA2" w:rsidRDefault="002218E3" w:rsidP="006D6D0C">
      <w:pPr>
        <w:spacing w:line="276" w:lineRule="auto"/>
        <w:ind w:firstLine="420"/>
        <w:rPr>
          <w:color w:val="000000" w:themeColor="text1"/>
          <w:sz w:val="28"/>
          <w:szCs w:val="28"/>
        </w:rPr>
      </w:pPr>
      <w:r w:rsidRPr="00353BA2">
        <w:rPr>
          <w:color w:val="000000" w:themeColor="text1"/>
          <w:sz w:val="28"/>
          <w:szCs w:val="28"/>
        </w:rPr>
        <w:t xml:space="preserve">Задание № 23 (7,71%) </w:t>
      </w:r>
      <w:r w:rsidR="00CA0F80" w:rsidRPr="00353BA2">
        <w:rPr>
          <w:color w:val="000000" w:themeColor="text1"/>
          <w:sz w:val="28"/>
          <w:szCs w:val="28"/>
        </w:rPr>
        <w:t>слабые знания и умениями формулировать собственные суждения и приводить аргументы по определённым заданным проблемам</w:t>
      </w:r>
      <w:r w:rsidR="00447788" w:rsidRPr="00353BA2">
        <w:rPr>
          <w:color w:val="000000" w:themeColor="text1"/>
          <w:sz w:val="28"/>
          <w:szCs w:val="28"/>
        </w:rPr>
        <w:t xml:space="preserve"> не позволяют выпускникам получить лучшие результаты;</w:t>
      </w:r>
    </w:p>
    <w:p w14:paraId="60E377A1" w14:textId="2F312955" w:rsidR="001C5BDC" w:rsidRPr="00353BA2" w:rsidRDefault="00CA0F80" w:rsidP="006D6D0C">
      <w:pPr>
        <w:spacing w:line="276" w:lineRule="auto"/>
        <w:ind w:firstLine="420"/>
        <w:jc w:val="both"/>
        <w:rPr>
          <w:color w:val="000000" w:themeColor="text1"/>
          <w:sz w:val="28"/>
          <w:szCs w:val="28"/>
        </w:rPr>
      </w:pPr>
      <w:r w:rsidRPr="00353BA2">
        <w:rPr>
          <w:color w:val="000000" w:themeColor="text1"/>
          <w:sz w:val="28"/>
          <w:szCs w:val="28"/>
        </w:rPr>
        <w:t xml:space="preserve">Задание № 24 (5,42%) </w:t>
      </w:r>
      <w:r w:rsidR="00447788" w:rsidRPr="00353BA2">
        <w:rPr>
          <w:color w:val="000000" w:themeColor="text1"/>
          <w:sz w:val="28"/>
          <w:szCs w:val="28"/>
        </w:rPr>
        <w:t>выпускники</w:t>
      </w:r>
      <w:r w:rsidR="007D69E4" w:rsidRPr="00353BA2">
        <w:rPr>
          <w:color w:val="000000" w:themeColor="text1"/>
          <w:sz w:val="28"/>
          <w:szCs w:val="28"/>
        </w:rPr>
        <w:t>,</w:t>
      </w:r>
      <w:r w:rsidR="00447788" w:rsidRPr="00353BA2">
        <w:rPr>
          <w:color w:val="000000" w:themeColor="text1"/>
          <w:sz w:val="28"/>
          <w:szCs w:val="28"/>
        </w:rPr>
        <w:t xml:space="preserve"> </w:t>
      </w:r>
      <w:r w:rsidRPr="00353BA2">
        <w:rPr>
          <w:color w:val="000000" w:themeColor="text1"/>
          <w:sz w:val="28"/>
          <w:szCs w:val="28"/>
        </w:rPr>
        <w:t xml:space="preserve">не </w:t>
      </w:r>
      <w:r w:rsidR="00581B04" w:rsidRPr="00353BA2">
        <w:rPr>
          <w:color w:val="000000" w:themeColor="text1"/>
          <w:sz w:val="28"/>
          <w:szCs w:val="28"/>
        </w:rPr>
        <w:t>владею</w:t>
      </w:r>
      <w:r w:rsidR="007D69E4" w:rsidRPr="00353BA2">
        <w:rPr>
          <w:color w:val="000000" w:themeColor="text1"/>
          <w:sz w:val="28"/>
          <w:szCs w:val="28"/>
        </w:rPr>
        <w:t>щие</w:t>
      </w:r>
      <w:r w:rsidR="00581B04" w:rsidRPr="00353BA2">
        <w:rPr>
          <w:color w:val="000000" w:themeColor="text1"/>
          <w:sz w:val="28"/>
          <w:szCs w:val="28"/>
        </w:rPr>
        <w:t xml:space="preserve"> достаточным объемом информации для </w:t>
      </w:r>
      <w:r w:rsidR="00800C17" w:rsidRPr="00353BA2">
        <w:rPr>
          <w:color w:val="000000" w:themeColor="text1"/>
          <w:sz w:val="28"/>
          <w:szCs w:val="28"/>
        </w:rPr>
        <w:t>составл</w:t>
      </w:r>
      <w:r w:rsidR="00581B04" w:rsidRPr="00353BA2">
        <w:rPr>
          <w:color w:val="000000" w:themeColor="text1"/>
          <w:sz w:val="28"/>
          <w:szCs w:val="28"/>
        </w:rPr>
        <w:t>ения</w:t>
      </w:r>
      <w:r w:rsidR="00800C17" w:rsidRPr="00353BA2">
        <w:rPr>
          <w:color w:val="000000" w:themeColor="text1"/>
          <w:sz w:val="28"/>
          <w:szCs w:val="28"/>
        </w:rPr>
        <w:t xml:space="preserve"> сложн</w:t>
      </w:r>
      <w:r w:rsidR="00581B04" w:rsidRPr="00353BA2">
        <w:rPr>
          <w:color w:val="000000" w:themeColor="text1"/>
          <w:sz w:val="28"/>
          <w:szCs w:val="28"/>
        </w:rPr>
        <w:t>ого</w:t>
      </w:r>
      <w:r w:rsidR="00800C17" w:rsidRPr="00353BA2">
        <w:rPr>
          <w:color w:val="000000" w:themeColor="text1"/>
          <w:sz w:val="28"/>
          <w:szCs w:val="28"/>
        </w:rPr>
        <w:t xml:space="preserve"> и тезисн</w:t>
      </w:r>
      <w:r w:rsidR="00581B04" w:rsidRPr="00353BA2">
        <w:rPr>
          <w:color w:val="000000" w:themeColor="text1"/>
          <w:sz w:val="28"/>
          <w:szCs w:val="28"/>
        </w:rPr>
        <w:t>ого</w:t>
      </w:r>
      <w:r w:rsidR="00800C17" w:rsidRPr="00353BA2">
        <w:rPr>
          <w:color w:val="000000" w:themeColor="text1"/>
          <w:sz w:val="28"/>
          <w:szCs w:val="28"/>
        </w:rPr>
        <w:t xml:space="preserve"> план</w:t>
      </w:r>
      <w:r w:rsidR="00581B04" w:rsidRPr="00353BA2">
        <w:rPr>
          <w:color w:val="000000" w:themeColor="text1"/>
          <w:sz w:val="28"/>
          <w:szCs w:val="28"/>
        </w:rPr>
        <w:t>а</w:t>
      </w:r>
      <w:r w:rsidR="00800C17" w:rsidRPr="00353BA2">
        <w:rPr>
          <w:color w:val="000000" w:themeColor="text1"/>
          <w:sz w:val="28"/>
          <w:szCs w:val="28"/>
        </w:rPr>
        <w:t xml:space="preserve"> </w:t>
      </w:r>
      <w:r w:rsidR="00447788" w:rsidRPr="00353BA2">
        <w:rPr>
          <w:color w:val="000000" w:themeColor="text1"/>
          <w:sz w:val="28"/>
          <w:szCs w:val="28"/>
        </w:rPr>
        <w:t>в соответствие условиям</w:t>
      </w:r>
      <w:r w:rsidR="007D69E4" w:rsidRPr="00353BA2">
        <w:rPr>
          <w:color w:val="000000" w:themeColor="text1"/>
          <w:sz w:val="28"/>
          <w:szCs w:val="28"/>
        </w:rPr>
        <w:t>, часто писали пункты с избытком</w:t>
      </w:r>
      <w:r w:rsidR="00447788" w:rsidRPr="00353BA2">
        <w:rPr>
          <w:color w:val="000000" w:themeColor="text1"/>
          <w:sz w:val="28"/>
          <w:szCs w:val="28"/>
        </w:rPr>
        <w:t>;</w:t>
      </w:r>
    </w:p>
    <w:p w14:paraId="1D13437E" w14:textId="423DB2D4" w:rsidR="007A726E" w:rsidRPr="00353BA2" w:rsidRDefault="00800C17" w:rsidP="006D6D0C">
      <w:pPr>
        <w:spacing w:line="276" w:lineRule="auto"/>
        <w:ind w:firstLine="420"/>
        <w:jc w:val="both"/>
        <w:rPr>
          <w:color w:val="000000" w:themeColor="text1"/>
          <w:sz w:val="28"/>
          <w:szCs w:val="28"/>
        </w:rPr>
      </w:pPr>
      <w:r w:rsidRPr="00353BA2">
        <w:rPr>
          <w:color w:val="000000" w:themeColor="text1"/>
          <w:sz w:val="28"/>
          <w:szCs w:val="28"/>
        </w:rPr>
        <w:t xml:space="preserve">Задание № 25 (1,56%) </w:t>
      </w:r>
      <w:r w:rsidR="00581B04" w:rsidRPr="00353BA2">
        <w:rPr>
          <w:color w:val="000000" w:themeColor="text1"/>
          <w:sz w:val="28"/>
          <w:szCs w:val="28"/>
        </w:rPr>
        <w:t>проверяет умение выявлять причинно - следственные, функциональные связи социальных объектов и процессов, а также умение</w:t>
      </w:r>
      <w:r w:rsidR="00581B04" w:rsidRPr="00353BA2">
        <w:rPr>
          <w:b/>
          <w:bCs/>
          <w:color w:val="000000" w:themeColor="text1"/>
          <w:sz w:val="28"/>
          <w:szCs w:val="28"/>
        </w:rPr>
        <w:t xml:space="preserve"> </w:t>
      </w:r>
      <w:r w:rsidR="00581B04" w:rsidRPr="00353BA2">
        <w:rPr>
          <w:color w:val="000000" w:themeColor="text1"/>
          <w:sz w:val="28"/>
          <w:szCs w:val="28"/>
        </w:rPr>
        <w:t>применять полученные знания в повседневной жизни, прогнозировать тенденции развития общественных отношений.</w:t>
      </w:r>
      <w:r w:rsidR="005675AB" w:rsidRPr="00353BA2">
        <w:rPr>
          <w:color w:val="000000" w:themeColor="text1"/>
          <w:sz w:val="28"/>
          <w:szCs w:val="28"/>
        </w:rPr>
        <w:t xml:space="preserve"> Ошибкой участников экзамена было отсутствие в ответах связи с реалиями Российской Федерации, связей с современностью. Вместо того, чтобы </w:t>
      </w:r>
      <w:r w:rsidR="007A726E" w:rsidRPr="00353BA2">
        <w:rPr>
          <w:color w:val="000000" w:themeColor="text1"/>
          <w:sz w:val="28"/>
          <w:szCs w:val="28"/>
        </w:rPr>
        <w:t>приводить конкретные ответы,</w:t>
      </w:r>
      <w:r w:rsidR="005675AB" w:rsidRPr="00353BA2">
        <w:rPr>
          <w:color w:val="000000" w:themeColor="text1"/>
          <w:sz w:val="28"/>
          <w:szCs w:val="28"/>
        </w:rPr>
        <w:t xml:space="preserve"> </w:t>
      </w:r>
      <w:r w:rsidR="007A726E" w:rsidRPr="00353BA2">
        <w:rPr>
          <w:color w:val="000000" w:themeColor="text1"/>
          <w:sz w:val="28"/>
          <w:szCs w:val="28"/>
        </w:rPr>
        <w:t xml:space="preserve">выпускники старались использовать общие фразы. </w:t>
      </w:r>
    </w:p>
    <w:p w14:paraId="37262E86" w14:textId="13E3968C" w:rsidR="007A726E" w:rsidRPr="00353BA2" w:rsidRDefault="007A726E" w:rsidP="006D6D0C">
      <w:pPr>
        <w:spacing w:line="276" w:lineRule="auto"/>
        <w:ind w:firstLine="420"/>
        <w:jc w:val="both"/>
        <w:rPr>
          <w:color w:val="000000" w:themeColor="text1"/>
          <w:sz w:val="28"/>
          <w:szCs w:val="28"/>
        </w:rPr>
      </w:pPr>
      <w:r w:rsidRPr="00353BA2">
        <w:rPr>
          <w:color w:val="000000" w:themeColor="text1"/>
          <w:sz w:val="28"/>
          <w:szCs w:val="28"/>
        </w:rPr>
        <w:t>Примеры, иллюстрирующие деятельность каждого из указанных в пункте 2 института гражданского общества</w:t>
      </w:r>
    </w:p>
    <w:p w14:paraId="687E96D1" w14:textId="05E1EAC4" w:rsidR="00800C17" w:rsidRPr="00353BA2" w:rsidRDefault="007A726E" w:rsidP="006D6D0C">
      <w:pPr>
        <w:spacing w:line="276" w:lineRule="auto"/>
        <w:jc w:val="both"/>
        <w:rPr>
          <w:color w:val="000000" w:themeColor="text1"/>
          <w:sz w:val="28"/>
          <w:szCs w:val="28"/>
        </w:rPr>
      </w:pPr>
      <w:r w:rsidRPr="00353BA2">
        <w:rPr>
          <w:color w:val="000000" w:themeColor="text1"/>
          <w:sz w:val="28"/>
          <w:szCs w:val="28"/>
        </w:rPr>
        <w:t>сформулированы должны быть развёрнуто, показывать связь этой деятельности с экологической деятельностью и не должны дублировать друг друга - данное уточнение выделялось в КИМ курсивом. Выпускники называли события или факты связывая примеры с конкретной личностью</w:t>
      </w:r>
      <w:r w:rsidR="007D69E4" w:rsidRPr="00353BA2">
        <w:rPr>
          <w:color w:val="000000" w:themeColor="text1"/>
          <w:sz w:val="28"/>
          <w:szCs w:val="28"/>
        </w:rPr>
        <w:t>, событиями, фактами.</w:t>
      </w:r>
      <w:r w:rsidRPr="00353BA2">
        <w:rPr>
          <w:color w:val="000000" w:themeColor="text1"/>
          <w:sz w:val="28"/>
          <w:szCs w:val="28"/>
        </w:rPr>
        <w:t xml:space="preserve"> </w:t>
      </w:r>
    </w:p>
    <w:p w14:paraId="49B3C89F" w14:textId="77777777" w:rsidR="006D6D0C" w:rsidRPr="00353BA2" w:rsidRDefault="006D6D0C" w:rsidP="006D6D0C">
      <w:pPr>
        <w:spacing w:line="276" w:lineRule="auto"/>
        <w:jc w:val="both"/>
        <w:rPr>
          <w:color w:val="000000" w:themeColor="text1"/>
          <w:sz w:val="28"/>
          <w:szCs w:val="28"/>
        </w:rPr>
      </w:pPr>
    </w:p>
    <w:p w14:paraId="7D7F271F" w14:textId="77777777" w:rsidR="00FB7822" w:rsidRPr="00353BA2" w:rsidRDefault="00FB7822">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353BA2">
        <w:rPr>
          <w:rFonts w:ascii="Times New Roman" w:eastAsia="Times New Roman" w:hAnsi="Times New Roman"/>
          <w:bCs/>
          <w:i/>
          <w:color w:val="000000" w:themeColor="text1"/>
          <w:sz w:val="28"/>
          <w:szCs w:val="28"/>
          <w:lang w:eastAsia="ru-RU"/>
        </w:rPr>
        <w:t>, проявляющиеся в типичных ошибках при выполнении соответствующих заданий</w:t>
      </w:r>
    </w:p>
    <w:p w14:paraId="39C6C8B0" w14:textId="77777777" w:rsidR="006D6D0C" w:rsidRPr="00353BA2" w:rsidRDefault="006D6D0C" w:rsidP="006D6D0C">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120CB950" w14:textId="7C88F940" w:rsidR="00872D69" w:rsidRPr="00353BA2" w:rsidRDefault="008A194C" w:rsidP="008A194C">
      <w:pPr>
        <w:pStyle w:val="a3"/>
        <w:spacing w:after="0"/>
        <w:ind w:left="0" w:firstLine="567"/>
        <w:jc w:val="both"/>
        <w:rPr>
          <w:rFonts w:ascii="Times New Roman" w:eastAsia="Times New Roman" w:hAnsi="Times New Roman"/>
          <w:bCs/>
          <w:iCs/>
          <w:color w:val="000000" w:themeColor="text1"/>
        </w:rPr>
      </w:pPr>
      <w:r w:rsidRPr="00353BA2">
        <w:rPr>
          <w:rFonts w:ascii="Times New Roman" w:hAnsi="Times New Roman"/>
          <w:color w:val="000000" w:themeColor="text1"/>
          <w:sz w:val="28"/>
          <w:szCs w:val="28"/>
          <w:bdr w:val="none" w:sz="0" w:space="0" w:color="auto" w:frame="1"/>
        </w:rPr>
        <w:t xml:space="preserve">На основе статистических данных результатов ЕГЭ по обществознанию 2026 года для группы обучающихся, </w:t>
      </w:r>
      <w:r w:rsidR="000B7B9F" w:rsidRPr="00353BA2">
        <w:rPr>
          <w:rFonts w:ascii="Times New Roman" w:hAnsi="Times New Roman"/>
          <w:color w:val="000000" w:themeColor="text1"/>
          <w:sz w:val="28"/>
          <w:szCs w:val="28"/>
          <w:bdr w:val="none" w:sz="0" w:space="0" w:color="auto" w:frame="1"/>
        </w:rPr>
        <w:t>не прошедших минимальный порог</w:t>
      </w:r>
      <w:r w:rsidRPr="00353BA2">
        <w:rPr>
          <w:rFonts w:ascii="Times New Roman" w:hAnsi="Times New Roman"/>
          <w:color w:val="000000" w:themeColor="text1"/>
          <w:sz w:val="28"/>
          <w:szCs w:val="28"/>
          <w:bdr w:val="none" w:sz="0" w:space="0" w:color="auto" w:frame="1"/>
        </w:rPr>
        <w:t xml:space="preserve"> (выполнивших соответствующие задания с низким процентом успешности — менее 15%), представлен структурированный перечень неосвоенных тем программы и несформированных умений в формате Таблицы 2-1</w:t>
      </w:r>
      <w:r w:rsidR="006D6D0C" w:rsidRPr="00353BA2">
        <w:rPr>
          <w:rFonts w:ascii="Times New Roman" w:hAnsi="Times New Roman"/>
          <w:color w:val="000000" w:themeColor="text1"/>
          <w:sz w:val="28"/>
          <w:szCs w:val="28"/>
          <w:bdr w:val="none" w:sz="0" w:space="0" w:color="auto" w:frame="1"/>
        </w:rPr>
        <w:t>6</w:t>
      </w:r>
      <w:r w:rsidR="00972147" w:rsidRPr="00353BA2">
        <w:rPr>
          <w:rFonts w:ascii="Times New Roman" w:hAnsi="Times New Roman"/>
          <w:color w:val="000000" w:themeColor="text1"/>
          <w:sz w:val="28"/>
          <w:szCs w:val="28"/>
          <w:bdr w:val="none" w:sz="0" w:space="0" w:color="auto" w:frame="1"/>
        </w:rPr>
        <w:t>, представля</w:t>
      </w:r>
      <w:r w:rsidR="00AB12FC" w:rsidRPr="00353BA2">
        <w:rPr>
          <w:rFonts w:ascii="Times New Roman" w:hAnsi="Times New Roman"/>
          <w:color w:val="000000" w:themeColor="text1"/>
          <w:sz w:val="28"/>
          <w:szCs w:val="28"/>
          <w:bdr w:val="none" w:sz="0" w:space="0" w:color="auto" w:frame="1"/>
        </w:rPr>
        <w:t>ю</w:t>
      </w:r>
      <w:r w:rsidR="00972147" w:rsidRPr="00353BA2">
        <w:rPr>
          <w:rFonts w:ascii="Times New Roman" w:hAnsi="Times New Roman"/>
          <w:color w:val="000000" w:themeColor="text1"/>
          <w:sz w:val="28"/>
          <w:szCs w:val="28"/>
          <w:bdr w:val="none" w:sz="0" w:space="0" w:color="auto" w:frame="1"/>
        </w:rPr>
        <w:t>т собой задания второй части КИМ ЕГЭ:</w:t>
      </w:r>
    </w:p>
    <w:p w14:paraId="38B06BDC" w14:textId="77777777" w:rsidR="008A194C" w:rsidRPr="00353BA2" w:rsidRDefault="008A194C" w:rsidP="00872D69">
      <w:pPr>
        <w:ind w:firstLine="567"/>
        <w:jc w:val="both"/>
        <w:rPr>
          <w:rFonts w:eastAsia="Times New Roman"/>
          <w:bCs/>
          <w:i/>
          <w:iCs/>
          <w:color w:val="000000" w:themeColor="text1"/>
        </w:rPr>
      </w:pPr>
    </w:p>
    <w:p w14:paraId="389D04D6" w14:textId="77777777" w:rsidR="004E3D33" w:rsidRPr="00353BA2" w:rsidRDefault="004E3D33" w:rsidP="004E3D33">
      <w:pPr>
        <w:pStyle w:val="af7"/>
        <w:keepNext/>
        <w:ind w:left="567"/>
        <w:rPr>
          <w:noProof/>
          <w:color w:val="000000" w:themeColor="text1"/>
        </w:rPr>
      </w:pPr>
      <w:r w:rsidRPr="00353BA2">
        <w:rPr>
          <w:color w:val="000000" w:themeColor="text1"/>
        </w:rPr>
        <w:lastRenderedPageBreak/>
        <w:t xml:space="preserve">Таблица </w:t>
      </w:r>
      <w:r w:rsidR="00A70EA4" w:rsidRPr="00353BA2">
        <w:rPr>
          <w:color w:val="000000" w:themeColor="text1"/>
        </w:rPr>
        <w:t>2</w:t>
      </w:r>
      <w:r w:rsidRPr="00353BA2">
        <w:rPr>
          <w:color w:val="000000" w:themeColor="text1"/>
        </w:rPr>
        <w:noBreakHyphen/>
      </w:r>
      <w:r w:rsidR="00BA4BBB" w:rsidRPr="00353BA2">
        <w:rPr>
          <w:color w:val="000000" w:themeColor="text1"/>
        </w:rPr>
        <w:fldChar w:fldCharType="begin"/>
      </w:r>
      <w:r w:rsidR="00BA4BBB" w:rsidRPr="00353BA2">
        <w:rPr>
          <w:color w:val="000000" w:themeColor="text1"/>
        </w:rPr>
        <w:instrText xml:space="preserve"> SEQ Таблица \* ARABIC \s 1 </w:instrText>
      </w:r>
      <w:r w:rsidR="00BA4BBB" w:rsidRPr="00353BA2">
        <w:rPr>
          <w:color w:val="000000" w:themeColor="text1"/>
        </w:rPr>
        <w:fldChar w:fldCharType="separate"/>
      </w:r>
      <w:r w:rsidR="00AF57A4" w:rsidRPr="00353BA2">
        <w:rPr>
          <w:noProof/>
          <w:color w:val="000000" w:themeColor="text1"/>
        </w:rPr>
        <w:t>16</w:t>
      </w:r>
      <w:r w:rsidR="00BA4BBB" w:rsidRPr="00353BA2">
        <w:rPr>
          <w:noProof/>
          <w:color w:val="000000" w:themeColor="text1"/>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631"/>
        <w:gridCol w:w="2693"/>
      </w:tblGrid>
      <w:tr w:rsidR="004E3D33" w:rsidRPr="00353BA2" w14:paraId="7B07AA06" w14:textId="77777777" w:rsidTr="008C6ED3">
        <w:tc>
          <w:tcPr>
            <w:tcW w:w="851" w:type="dxa"/>
            <w:shd w:val="clear" w:color="auto" w:fill="C5E0B3" w:themeFill="accent6" w:themeFillTint="66"/>
          </w:tcPr>
          <w:p w14:paraId="7ACF4B0C" w14:textId="77777777" w:rsidR="004E3D33" w:rsidRPr="00353BA2" w:rsidRDefault="004E3D33"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п/п</w:t>
            </w:r>
          </w:p>
        </w:tc>
        <w:tc>
          <w:tcPr>
            <w:tcW w:w="10631" w:type="dxa"/>
            <w:shd w:val="clear" w:color="auto" w:fill="C5E0B3" w:themeFill="accent6" w:themeFillTint="66"/>
          </w:tcPr>
          <w:p w14:paraId="7D7F0C3C" w14:textId="59C2B7A3" w:rsidR="004E3D33" w:rsidRPr="00353BA2" w:rsidRDefault="00F614C4"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                       </w:t>
            </w:r>
            <w:r w:rsidR="004E3D33" w:rsidRPr="00353BA2">
              <w:rPr>
                <w:rFonts w:ascii="Times New Roman" w:eastAsia="Times New Roman" w:hAnsi="Times New Roman"/>
                <w:bCs/>
                <w:iCs/>
                <w:color w:val="000000" w:themeColor="text1"/>
                <w:sz w:val="24"/>
                <w:szCs w:val="24"/>
                <w:lang w:eastAsia="ru-RU"/>
              </w:rPr>
              <w:t>Темы программы и умения</w:t>
            </w:r>
          </w:p>
        </w:tc>
        <w:tc>
          <w:tcPr>
            <w:tcW w:w="2693" w:type="dxa"/>
            <w:shd w:val="clear" w:color="auto" w:fill="C5E0B3" w:themeFill="accent6" w:themeFillTint="66"/>
          </w:tcPr>
          <w:p w14:paraId="0E0543D3" w14:textId="77777777" w:rsidR="004E3D33" w:rsidRPr="00353BA2" w:rsidRDefault="004E3D33"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Класс</w:t>
            </w:r>
            <w:r w:rsidR="006B10E0" w:rsidRPr="00353BA2">
              <w:rPr>
                <w:rFonts w:ascii="Times New Roman" w:eastAsia="Times New Roman" w:hAnsi="Times New Roman"/>
                <w:bCs/>
                <w:iCs/>
                <w:color w:val="000000" w:themeColor="text1"/>
                <w:sz w:val="24"/>
                <w:szCs w:val="24"/>
                <w:lang w:eastAsia="ru-RU"/>
              </w:rPr>
              <w:t>(-ы)</w:t>
            </w:r>
            <w:r w:rsidRPr="00353BA2">
              <w:rPr>
                <w:rFonts w:ascii="Times New Roman" w:eastAsia="Times New Roman" w:hAnsi="Times New Roman"/>
                <w:bCs/>
                <w:iCs/>
                <w:color w:val="000000" w:themeColor="text1"/>
                <w:sz w:val="24"/>
                <w:szCs w:val="24"/>
                <w:lang w:eastAsia="ru-RU"/>
              </w:rPr>
              <w:t xml:space="preserve"> изучения в соответствии с ФОП</w:t>
            </w:r>
            <w:r w:rsidR="006B10E0" w:rsidRPr="00353BA2">
              <w:rPr>
                <w:rStyle w:val="a6"/>
                <w:rFonts w:ascii="Times New Roman" w:eastAsia="Times New Roman" w:hAnsi="Times New Roman"/>
                <w:bCs/>
                <w:iCs/>
                <w:color w:val="000000" w:themeColor="text1"/>
                <w:sz w:val="24"/>
                <w:szCs w:val="24"/>
                <w:lang w:eastAsia="ru-RU"/>
              </w:rPr>
              <w:footnoteReference w:id="8"/>
            </w:r>
          </w:p>
        </w:tc>
      </w:tr>
      <w:tr w:rsidR="00972147" w:rsidRPr="00353BA2" w14:paraId="7A2560B6" w14:textId="77777777" w:rsidTr="003A1EB8">
        <w:trPr>
          <w:trHeight w:val="649"/>
        </w:trPr>
        <w:tc>
          <w:tcPr>
            <w:tcW w:w="851" w:type="dxa"/>
          </w:tcPr>
          <w:p w14:paraId="30A5FCDD" w14:textId="6AD0BFB2" w:rsidR="00972147" w:rsidRPr="00353BA2" w:rsidRDefault="00972147"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18</w:t>
            </w:r>
          </w:p>
        </w:tc>
        <w:tc>
          <w:tcPr>
            <w:tcW w:w="10631" w:type="dxa"/>
            <w:vMerge w:val="restart"/>
          </w:tcPr>
          <w:p w14:paraId="3F2D5E6E" w14:textId="646B1A21" w:rsidR="00F614C4" w:rsidRPr="00353BA2" w:rsidRDefault="00F614C4"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Формирова</w:t>
            </w:r>
            <w:r w:rsidR="005A177D"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научного типа мышления, владе</w:t>
            </w:r>
            <w:r w:rsidR="005A177D"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научной терминологией, ключевыми понятиями и методами;</w:t>
            </w:r>
            <w:r w:rsidR="006D6D0C" w:rsidRPr="00353BA2">
              <w:rPr>
                <w:rFonts w:ascii="Times New Roman" w:eastAsia="Times New Roman" w:hAnsi="Times New Roman"/>
                <w:bCs/>
                <w:iCs/>
                <w:color w:val="000000" w:themeColor="text1"/>
                <w:sz w:val="24"/>
                <w:szCs w:val="24"/>
                <w:lang w:eastAsia="ru-RU"/>
              </w:rPr>
              <w:t xml:space="preserve"> </w:t>
            </w:r>
          </w:p>
          <w:p w14:paraId="07797D40" w14:textId="3C0458B8" w:rsidR="00F614C4" w:rsidRPr="00353BA2" w:rsidRDefault="00F614C4"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Оценива</w:t>
            </w:r>
            <w:r w:rsidR="005A177D"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новых ситуаций, корректир</w:t>
            </w:r>
            <w:r w:rsidR="005A177D" w:rsidRPr="00353BA2">
              <w:rPr>
                <w:rFonts w:ascii="Times New Roman" w:eastAsia="Times New Roman" w:hAnsi="Times New Roman"/>
                <w:bCs/>
                <w:iCs/>
                <w:color w:val="000000" w:themeColor="text1"/>
                <w:sz w:val="24"/>
                <w:szCs w:val="24"/>
                <w:lang w:eastAsia="ru-RU"/>
              </w:rPr>
              <w:t>овать</w:t>
            </w:r>
            <w:r w:rsidRPr="00353BA2">
              <w:rPr>
                <w:rFonts w:ascii="Times New Roman" w:eastAsia="Times New Roman" w:hAnsi="Times New Roman"/>
                <w:bCs/>
                <w:iCs/>
                <w:color w:val="000000" w:themeColor="text1"/>
                <w:sz w:val="24"/>
                <w:szCs w:val="24"/>
                <w:lang w:eastAsia="ru-RU"/>
              </w:rPr>
              <w:t xml:space="preserve"> </w:t>
            </w:r>
            <w:r w:rsidR="0065779C" w:rsidRPr="00353BA2">
              <w:rPr>
                <w:rFonts w:ascii="Times New Roman" w:eastAsia="Times New Roman" w:hAnsi="Times New Roman"/>
                <w:bCs/>
                <w:iCs/>
                <w:color w:val="000000" w:themeColor="text1"/>
                <w:sz w:val="24"/>
                <w:szCs w:val="24"/>
                <w:lang w:eastAsia="ru-RU"/>
              </w:rPr>
              <w:t>сво</w:t>
            </w:r>
            <w:r w:rsidR="005A177D" w:rsidRPr="00353BA2">
              <w:rPr>
                <w:rFonts w:ascii="Times New Roman" w:eastAsia="Times New Roman" w:hAnsi="Times New Roman"/>
                <w:bCs/>
                <w:iCs/>
                <w:color w:val="000000" w:themeColor="text1"/>
                <w:sz w:val="24"/>
                <w:szCs w:val="24"/>
                <w:lang w:eastAsia="ru-RU"/>
              </w:rPr>
              <w:t>ю</w:t>
            </w:r>
            <w:r w:rsidRPr="00353BA2">
              <w:rPr>
                <w:rFonts w:ascii="Times New Roman" w:eastAsia="Times New Roman" w:hAnsi="Times New Roman"/>
                <w:bCs/>
                <w:iCs/>
                <w:color w:val="000000" w:themeColor="text1"/>
                <w:sz w:val="24"/>
                <w:szCs w:val="24"/>
                <w:lang w:eastAsia="ru-RU"/>
              </w:rPr>
              <w:t xml:space="preserve"> деятельност</w:t>
            </w:r>
            <w:r w:rsidR="005A177D" w:rsidRPr="00353BA2">
              <w:rPr>
                <w:rFonts w:ascii="Times New Roman" w:eastAsia="Times New Roman" w:hAnsi="Times New Roman"/>
                <w:bCs/>
                <w:iCs/>
                <w:color w:val="000000" w:themeColor="text1"/>
                <w:sz w:val="24"/>
                <w:szCs w:val="24"/>
                <w:lang w:eastAsia="ru-RU"/>
              </w:rPr>
              <w:t>ь</w:t>
            </w:r>
            <w:r w:rsidR="0065779C" w:rsidRPr="00353BA2">
              <w:rPr>
                <w:rFonts w:ascii="Times New Roman" w:eastAsia="Times New Roman" w:hAnsi="Times New Roman"/>
                <w:bCs/>
                <w:iCs/>
                <w:color w:val="000000" w:themeColor="text1"/>
                <w:sz w:val="24"/>
                <w:szCs w:val="24"/>
                <w:lang w:eastAsia="ru-RU"/>
              </w:rPr>
              <w:t xml:space="preserve"> и </w:t>
            </w:r>
            <w:r w:rsidRPr="00353BA2">
              <w:rPr>
                <w:rFonts w:ascii="Times New Roman" w:eastAsia="Times New Roman" w:hAnsi="Times New Roman"/>
                <w:bCs/>
                <w:iCs/>
                <w:color w:val="000000" w:themeColor="text1"/>
                <w:sz w:val="24"/>
                <w:szCs w:val="24"/>
                <w:lang w:eastAsia="ru-RU"/>
              </w:rPr>
              <w:t>оценива</w:t>
            </w:r>
            <w:r w:rsidR="005A177D"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соответстви</w:t>
            </w:r>
            <w:r w:rsidR="005A177D" w:rsidRPr="00353BA2">
              <w:rPr>
                <w:rFonts w:ascii="Times New Roman" w:eastAsia="Times New Roman" w:hAnsi="Times New Roman"/>
                <w:bCs/>
                <w:iCs/>
                <w:color w:val="000000" w:themeColor="text1"/>
                <w:sz w:val="24"/>
                <w:szCs w:val="24"/>
                <w:lang w:eastAsia="ru-RU"/>
              </w:rPr>
              <w:t>е</w:t>
            </w:r>
            <w:r w:rsidRPr="00353BA2">
              <w:rPr>
                <w:rFonts w:ascii="Times New Roman" w:eastAsia="Times New Roman" w:hAnsi="Times New Roman"/>
                <w:bCs/>
                <w:iCs/>
                <w:color w:val="000000" w:themeColor="text1"/>
                <w:sz w:val="24"/>
                <w:szCs w:val="24"/>
                <w:lang w:eastAsia="ru-RU"/>
              </w:rPr>
              <w:t xml:space="preserve"> результа</w:t>
            </w:r>
            <w:r w:rsidR="005A177D" w:rsidRPr="00353BA2">
              <w:rPr>
                <w:rFonts w:ascii="Times New Roman" w:eastAsia="Times New Roman" w:hAnsi="Times New Roman"/>
                <w:bCs/>
                <w:iCs/>
                <w:color w:val="000000" w:themeColor="text1"/>
                <w:sz w:val="24"/>
                <w:szCs w:val="24"/>
                <w:lang w:eastAsia="ru-RU"/>
              </w:rPr>
              <w:t xml:space="preserve">там и </w:t>
            </w:r>
            <w:r w:rsidRPr="00353BA2">
              <w:rPr>
                <w:rFonts w:ascii="Times New Roman" w:eastAsia="Times New Roman" w:hAnsi="Times New Roman"/>
                <w:bCs/>
                <w:iCs/>
                <w:color w:val="000000" w:themeColor="text1"/>
                <w:sz w:val="24"/>
                <w:szCs w:val="24"/>
                <w:lang w:eastAsia="ru-RU"/>
              </w:rPr>
              <w:t>целям</w:t>
            </w:r>
            <w:r w:rsidR="0065779C" w:rsidRPr="00353BA2">
              <w:rPr>
                <w:rFonts w:ascii="Times New Roman" w:eastAsia="Times New Roman" w:hAnsi="Times New Roman"/>
                <w:bCs/>
                <w:iCs/>
                <w:color w:val="000000" w:themeColor="text1"/>
                <w:sz w:val="24"/>
                <w:szCs w:val="24"/>
                <w:lang w:eastAsia="ru-RU"/>
              </w:rPr>
              <w:t>;</w:t>
            </w:r>
          </w:p>
          <w:p w14:paraId="7650E335" w14:textId="22E37B52" w:rsidR="00972147" w:rsidRPr="00353BA2" w:rsidRDefault="00F614C4"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Развёрнуто и логично излагать свою точку зрения с </w:t>
            </w:r>
            <w:r w:rsidR="0065779C" w:rsidRPr="00353BA2">
              <w:rPr>
                <w:rFonts w:ascii="Times New Roman" w:eastAsia="Times New Roman" w:hAnsi="Times New Roman"/>
                <w:bCs/>
                <w:iCs/>
                <w:color w:val="000000" w:themeColor="text1"/>
                <w:sz w:val="24"/>
                <w:szCs w:val="24"/>
                <w:lang w:eastAsia="ru-RU"/>
              </w:rPr>
              <w:t>и</w:t>
            </w:r>
            <w:r w:rsidRPr="00353BA2">
              <w:rPr>
                <w:rFonts w:ascii="Times New Roman" w:eastAsia="Times New Roman" w:hAnsi="Times New Roman"/>
                <w:bCs/>
                <w:iCs/>
                <w:color w:val="000000" w:themeColor="text1"/>
                <w:sz w:val="24"/>
                <w:szCs w:val="24"/>
                <w:lang w:eastAsia="ru-RU"/>
              </w:rPr>
              <w:t>спользованием языковых средств</w:t>
            </w:r>
            <w:r w:rsidR="0065779C" w:rsidRPr="00353BA2">
              <w:rPr>
                <w:rFonts w:ascii="Times New Roman" w:eastAsia="Times New Roman" w:hAnsi="Times New Roman"/>
                <w:bCs/>
                <w:iCs/>
                <w:color w:val="000000" w:themeColor="text1"/>
                <w:sz w:val="24"/>
                <w:szCs w:val="24"/>
                <w:lang w:eastAsia="ru-RU"/>
              </w:rPr>
              <w:t>;</w:t>
            </w:r>
          </w:p>
          <w:p w14:paraId="6AE27CC7" w14:textId="5A23844C" w:rsidR="0065779C" w:rsidRPr="00353BA2" w:rsidRDefault="0065779C"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tc>
        <w:tc>
          <w:tcPr>
            <w:tcW w:w="2693" w:type="dxa"/>
            <w:vMerge w:val="restart"/>
          </w:tcPr>
          <w:p w14:paraId="0DD9DDF9" w14:textId="1CB3395A" w:rsidR="00972147" w:rsidRPr="00353BA2" w:rsidRDefault="00E50A5D" w:rsidP="006D6D0C">
            <w:pPr>
              <w:pStyle w:val="a3"/>
              <w:spacing w:after="0"/>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6- 9 классы</w:t>
            </w:r>
          </w:p>
        </w:tc>
      </w:tr>
      <w:tr w:rsidR="00972147" w:rsidRPr="00353BA2" w14:paraId="1934179A" w14:textId="77777777" w:rsidTr="003A1EB8">
        <w:trPr>
          <w:trHeight w:val="573"/>
        </w:trPr>
        <w:tc>
          <w:tcPr>
            <w:tcW w:w="851" w:type="dxa"/>
          </w:tcPr>
          <w:p w14:paraId="0A873405" w14:textId="54D54E54" w:rsidR="00972147" w:rsidRPr="00353BA2" w:rsidRDefault="00972147"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19</w:t>
            </w:r>
          </w:p>
        </w:tc>
        <w:tc>
          <w:tcPr>
            <w:tcW w:w="10631" w:type="dxa"/>
            <w:vMerge/>
          </w:tcPr>
          <w:p w14:paraId="7FE351F8" w14:textId="77777777" w:rsidR="00972147" w:rsidRPr="00353BA2" w:rsidRDefault="00972147" w:rsidP="006D6D0C">
            <w:pPr>
              <w:pStyle w:val="a3"/>
              <w:spacing w:after="0"/>
              <w:ind w:left="65"/>
              <w:jc w:val="both"/>
              <w:rPr>
                <w:rFonts w:ascii="Times New Roman" w:eastAsia="Times New Roman" w:hAnsi="Times New Roman"/>
                <w:bCs/>
                <w:iCs/>
                <w:color w:val="000000" w:themeColor="text1"/>
                <w:sz w:val="24"/>
                <w:szCs w:val="24"/>
                <w:lang w:eastAsia="ru-RU"/>
              </w:rPr>
            </w:pPr>
          </w:p>
        </w:tc>
        <w:tc>
          <w:tcPr>
            <w:tcW w:w="2693" w:type="dxa"/>
            <w:vMerge/>
          </w:tcPr>
          <w:p w14:paraId="4ECC9319" w14:textId="77777777" w:rsidR="00972147" w:rsidRPr="00353BA2" w:rsidRDefault="00972147" w:rsidP="006D6D0C">
            <w:pPr>
              <w:pStyle w:val="a3"/>
              <w:spacing w:after="0"/>
              <w:ind w:left="65"/>
              <w:jc w:val="both"/>
              <w:rPr>
                <w:rFonts w:ascii="Times New Roman" w:eastAsia="Times New Roman" w:hAnsi="Times New Roman"/>
                <w:bCs/>
                <w:iCs/>
                <w:color w:val="000000" w:themeColor="text1"/>
                <w:sz w:val="24"/>
                <w:szCs w:val="24"/>
                <w:lang w:eastAsia="ru-RU"/>
              </w:rPr>
            </w:pPr>
          </w:p>
        </w:tc>
      </w:tr>
      <w:tr w:rsidR="00972147" w:rsidRPr="00353BA2" w14:paraId="67284AD5" w14:textId="77777777" w:rsidTr="006D6D0C">
        <w:tc>
          <w:tcPr>
            <w:tcW w:w="851" w:type="dxa"/>
          </w:tcPr>
          <w:p w14:paraId="61CCEAD7" w14:textId="01D784EF" w:rsidR="00972147" w:rsidRPr="00353BA2" w:rsidRDefault="00972147"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20</w:t>
            </w:r>
          </w:p>
        </w:tc>
        <w:tc>
          <w:tcPr>
            <w:tcW w:w="10631" w:type="dxa"/>
            <w:vMerge/>
          </w:tcPr>
          <w:p w14:paraId="0D5A32D2" w14:textId="77777777" w:rsidR="00972147" w:rsidRPr="00353BA2" w:rsidRDefault="00972147" w:rsidP="006D6D0C">
            <w:pPr>
              <w:pStyle w:val="a3"/>
              <w:spacing w:after="0"/>
              <w:ind w:left="65"/>
              <w:jc w:val="both"/>
              <w:rPr>
                <w:rFonts w:ascii="Times New Roman" w:eastAsia="Times New Roman" w:hAnsi="Times New Roman"/>
                <w:bCs/>
                <w:iCs/>
                <w:color w:val="000000" w:themeColor="text1"/>
                <w:sz w:val="24"/>
                <w:szCs w:val="24"/>
                <w:lang w:eastAsia="ru-RU"/>
              </w:rPr>
            </w:pPr>
          </w:p>
        </w:tc>
        <w:tc>
          <w:tcPr>
            <w:tcW w:w="2693" w:type="dxa"/>
            <w:vMerge/>
          </w:tcPr>
          <w:p w14:paraId="585C474D" w14:textId="77777777" w:rsidR="00972147" w:rsidRPr="00353BA2" w:rsidRDefault="00972147" w:rsidP="006D6D0C">
            <w:pPr>
              <w:pStyle w:val="a3"/>
              <w:spacing w:after="0"/>
              <w:ind w:left="65"/>
              <w:jc w:val="both"/>
              <w:rPr>
                <w:rFonts w:ascii="Times New Roman" w:eastAsia="Times New Roman" w:hAnsi="Times New Roman"/>
                <w:bCs/>
                <w:iCs/>
                <w:color w:val="000000" w:themeColor="text1"/>
                <w:sz w:val="24"/>
                <w:szCs w:val="24"/>
                <w:lang w:eastAsia="ru-RU"/>
              </w:rPr>
            </w:pPr>
          </w:p>
        </w:tc>
      </w:tr>
      <w:tr w:rsidR="00640ED8" w:rsidRPr="00353BA2" w14:paraId="1507E832" w14:textId="77777777" w:rsidTr="006D6D0C">
        <w:tc>
          <w:tcPr>
            <w:tcW w:w="851" w:type="dxa"/>
          </w:tcPr>
          <w:p w14:paraId="79285412" w14:textId="6E227223" w:rsidR="00640ED8" w:rsidRPr="00353BA2" w:rsidRDefault="00640ED8"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22</w:t>
            </w:r>
          </w:p>
        </w:tc>
        <w:tc>
          <w:tcPr>
            <w:tcW w:w="10631" w:type="dxa"/>
          </w:tcPr>
          <w:p w14:paraId="0ED2CE55" w14:textId="5867C9FE" w:rsidR="00CC363F" w:rsidRPr="00353BA2" w:rsidRDefault="00CC363F"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Владе</w:t>
            </w:r>
            <w:r w:rsidR="005A177D"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умениями формулировать суждения и аргументы по определённым проблемам с точки зрения социальных ценностей и использовать ключевые понятия, теоретические положения для объяснения явлений социальной действительности; </w:t>
            </w:r>
          </w:p>
          <w:p w14:paraId="1B2E1C85" w14:textId="7363F5FC" w:rsidR="00972147" w:rsidRPr="00353BA2" w:rsidRDefault="00CC363F"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конкретизировать теоретические положения фактами социальной действительности.</w:t>
            </w:r>
          </w:p>
        </w:tc>
        <w:tc>
          <w:tcPr>
            <w:tcW w:w="2693" w:type="dxa"/>
          </w:tcPr>
          <w:p w14:paraId="5308D609" w14:textId="498B7081" w:rsidR="00640ED8" w:rsidRPr="00353BA2" w:rsidRDefault="00E50A5D" w:rsidP="006D6D0C">
            <w:pPr>
              <w:pStyle w:val="a3"/>
              <w:spacing w:after="0"/>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6- 9 классы</w:t>
            </w:r>
          </w:p>
        </w:tc>
      </w:tr>
      <w:tr w:rsidR="00640ED8" w:rsidRPr="00353BA2" w14:paraId="1683B960" w14:textId="77777777" w:rsidTr="006D6D0C">
        <w:tc>
          <w:tcPr>
            <w:tcW w:w="851" w:type="dxa"/>
          </w:tcPr>
          <w:p w14:paraId="3A940D64" w14:textId="17A23A81" w:rsidR="00640ED8" w:rsidRPr="00353BA2" w:rsidRDefault="00640ED8"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23</w:t>
            </w:r>
          </w:p>
        </w:tc>
        <w:tc>
          <w:tcPr>
            <w:tcW w:w="10631" w:type="dxa"/>
          </w:tcPr>
          <w:p w14:paraId="1457EE3B" w14:textId="2AD277AE" w:rsidR="00CC363F" w:rsidRPr="00353BA2" w:rsidRDefault="00112D8B"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Уметь характеризовать российские духовно-нравственные ценности; </w:t>
            </w:r>
          </w:p>
          <w:p w14:paraId="5CD275FD" w14:textId="5FECAD47" w:rsidR="00640ED8" w:rsidRPr="00353BA2" w:rsidRDefault="00CC363F"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Использовать приёмы рефлексии для оценки ситуации, выбора верного решения;</w:t>
            </w:r>
          </w:p>
        </w:tc>
        <w:tc>
          <w:tcPr>
            <w:tcW w:w="2693" w:type="dxa"/>
          </w:tcPr>
          <w:p w14:paraId="110561C0" w14:textId="44CECF1C" w:rsidR="00640ED8" w:rsidRPr="00353BA2" w:rsidRDefault="00E50A5D" w:rsidP="006D6D0C">
            <w:pPr>
              <w:pStyle w:val="a3"/>
              <w:spacing w:after="0"/>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7- 9 классы</w:t>
            </w:r>
          </w:p>
        </w:tc>
      </w:tr>
      <w:tr w:rsidR="00972147" w:rsidRPr="00353BA2" w14:paraId="25BFB5D6" w14:textId="77777777" w:rsidTr="006D6D0C">
        <w:tc>
          <w:tcPr>
            <w:tcW w:w="851" w:type="dxa"/>
          </w:tcPr>
          <w:p w14:paraId="40F91FDF" w14:textId="72366E57" w:rsidR="00972147" w:rsidRPr="00353BA2" w:rsidRDefault="00972147"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24</w:t>
            </w:r>
          </w:p>
        </w:tc>
        <w:tc>
          <w:tcPr>
            <w:tcW w:w="10631" w:type="dxa"/>
            <w:vMerge w:val="restart"/>
          </w:tcPr>
          <w:p w14:paraId="304888AD" w14:textId="20BCFF99" w:rsidR="00972147" w:rsidRPr="00353BA2" w:rsidRDefault="0065779C"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Владе</w:t>
            </w:r>
            <w:r w:rsidR="00464B3B"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базовым понятийным аппаратом социальных наук, уме</w:t>
            </w:r>
            <w:r w:rsidR="00464B3B" w:rsidRPr="00353BA2">
              <w:rPr>
                <w:rFonts w:ascii="Times New Roman" w:eastAsia="Times New Roman" w:hAnsi="Times New Roman"/>
                <w:bCs/>
                <w:iCs/>
                <w:color w:val="000000" w:themeColor="text1"/>
                <w:sz w:val="24"/>
                <w:szCs w:val="24"/>
                <w:lang w:eastAsia="ru-RU"/>
              </w:rPr>
              <w:t>ть</w:t>
            </w:r>
            <w:r w:rsidRPr="00353BA2">
              <w:rPr>
                <w:rFonts w:ascii="Times New Roman" w:eastAsia="Times New Roman" w:hAnsi="Times New Roman"/>
                <w:bCs/>
                <w:iCs/>
                <w:color w:val="000000" w:themeColor="text1"/>
                <w:sz w:val="24"/>
                <w:szCs w:val="24"/>
                <w:lang w:eastAsia="ru-RU"/>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w:t>
            </w:r>
            <w:r w:rsidR="005A177D" w:rsidRPr="00353BA2">
              <w:rPr>
                <w:rFonts w:ascii="Times New Roman" w:eastAsia="Times New Roman" w:hAnsi="Times New Roman"/>
                <w:bCs/>
                <w:iCs/>
                <w:color w:val="000000" w:themeColor="text1"/>
                <w:sz w:val="24"/>
                <w:szCs w:val="24"/>
                <w:lang w:eastAsia="ru-RU"/>
              </w:rPr>
              <w:t>е</w:t>
            </w:r>
            <w:r w:rsidRPr="00353BA2">
              <w:rPr>
                <w:rFonts w:ascii="Times New Roman" w:eastAsia="Times New Roman" w:hAnsi="Times New Roman"/>
                <w:bCs/>
                <w:iCs/>
                <w:color w:val="000000" w:themeColor="text1"/>
                <w:sz w:val="24"/>
                <w:szCs w:val="24"/>
                <w:lang w:eastAsia="ru-RU"/>
              </w:rPr>
              <w:t xml:space="preserve"> и оценке социальных явлений, для ориентации в социальных науках, при изложении собственных суждений и построении</w:t>
            </w:r>
            <w:r w:rsidR="00464B3B" w:rsidRPr="00353BA2">
              <w:rPr>
                <w:rFonts w:ascii="Times New Roman" w:eastAsia="Times New Roman" w:hAnsi="Times New Roman"/>
                <w:bCs/>
                <w:iCs/>
                <w:color w:val="000000" w:themeColor="text1"/>
                <w:sz w:val="24"/>
                <w:szCs w:val="24"/>
                <w:lang w:eastAsia="ru-RU"/>
              </w:rPr>
              <w:t xml:space="preserve"> </w:t>
            </w:r>
            <w:r w:rsidRPr="00353BA2">
              <w:rPr>
                <w:rFonts w:ascii="Times New Roman" w:eastAsia="Times New Roman" w:hAnsi="Times New Roman"/>
                <w:bCs/>
                <w:iCs/>
                <w:color w:val="000000" w:themeColor="text1"/>
                <w:sz w:val="24"/>
                <w:szCs w:val="24"/>
                <w:lang w:eastAsia="ru-RU"/>
              </w:rPr>
              <w:t>устных и письменных высказываний</w:t>
            </w:r>
          </w:p>
        </w:tc>
        <w:tc>
          <w:tcPr>
            <w:tcW w:w="2693" w:type="dxa"/>
            <w:vMerge w:val="restart"/>
          </w:tcPr>
          <w:p w14:paraId="69B02671" w14:textId="6D8AB539" w:rsidR="00972147" w:rsidRPr="00353BA2" w:rsidRDefault="00E50A5D" w:rsidP="006D6D0C">
            <w:pPr>
              <w:pStyle w:val="a3"/>
              <w:ind w:left="65"/>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6- 9 </w:t>
            </w:r>
            <w:r w:rsidR="00972147" w:rsidRPr="00353BA2">
              <w:rPr>
                <w:rFonts w:ascii="Times New Roman" w:eastAsia="Times New Roman" w:hAnsi="Times New Roman"/>
                <w:bCs/>
                <w:iCs/>
                <w:color w:val="000000" w:themeColor="text1"/>
                <w:sz w:val="24"/>
                <w:szCs w:val="24"/>
                <w:lang w:eastAsia="ru-RU"/>
              </w:rPr>
              <w:t>кл</w:t>
            </w:r>
            <w:r w:rsidRPr="00353BA2">
              <w:rPr>
                <w:rFonts w:ascii="Times New Roman" w:eastAsia="Times New Roman" w:hAnsi="Times New Roman"/>
                <w:bCs/>
                <w:iCs/>
                <w:color w:val="000000" w:themeColor="text1"/>
                <w:sz w:val="24"/>
                <w:szCs w:val="24"/>
                <w:lang w:eastAsia="ru-RU"/>
              </w:rPr>
              <w:t>ассы</w:t>
            </w:r>
          </w:p>
        </w:tc>
      </w:tr>
      <w:tr w:rsidR="00972147" w:rsidRPr="00353BA2" w14:paraId="2081E35A" w14:textId="77777777" w:rsidTr="006D6D0C">
        <w:tc>
          <w:tcPr>
            <w:tcW w:w="851" w:type="dxa"/>
          </w:tcPr>
          <w:p w14:paraId="676FAE3B" w14:textId="3ADEA881" w:rsidR="00972147" w:rsidRPr="00353BA2" w:rsidRDefault="00972147" w:rsidP="00C96FB2">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25</w:t>
            </w:r>
          </w:p>
        </w:tc>
        <w:tc>
          <w:tcPr>
            <w:tcW w:w="10631" w:type="dxa"/>
            <w:vMerge/>
          </w:tcPr>
          <w:p w14:paraId="427C0671" w14:textId="77777777" w:rsidR="00972147" w:rsidRPr="00353BA2" w:rsidRDefault="00972147" w:rsidP="00972147">
            <w:pPr>
              <w:pStyle w:val="a3"/>
              <w:spacing w:after="0" w:line="240" w:lineRule="auto"/>
              <w:ind w:left="65"/>
              <w:rPr>
                <w:rFonts w:ascii="Times New Roman" w:eastAsia="Times New Roman" w:hAnsi="Times New Roman"/>
                <w:bCs/>
                <w:iCs/>
                <w:color w:val="000000" w:themeColor="text1"/>
                <w:sz w:val="24"/>
                <w:szCs w:val="24"/>
                <w:lang w:eastAsia="ru-RU"/>
              </w:rPr>
            </w:pPr>
          </w:p>
        </w:tc>
        <w:tc>
          <w:tcPr>
            <w:tcW w:w="2693" w:type="dxa"/>
            <w:vMerge/>
          </w:tcPr>
          <w:p w14:paraId="2B10044E" w14:textId="77777777" w:rsidR="00972147" w:rsidRPr="00353BA2" w:rsidRDefault="00972147" w:rsidP="00972147">
            <w:pPr>
              <w:pStyle w:val="a3"/>
              <w:spacing w:after="0" w:line="240" w:lineRule="auto"/>
              <w:ind w:left="65"/>
              <w:rPr>
                <w:rFonts w:ascii="Times New Roman" w:eastAsia="Times New Roman" w:hAnsi="Times New Roman"/>
                <w:bCs/>
                <w:iCs/>
                <w:color w:val="000000" w:themeColor="text1"/>
                <w:sz w:val="24"/>
                <w:szCs w:val="24"/>
                <w:lang w:eastAsia="ru-RU"/>
              </w:rPr>
            </w:pPr>
          </w:p>
        </w:tc>
      </w:tr>
    </w:tbl>
    <w:p w14:paraId="6D1BA109" w14:textId="64E8E916" w:rsidR="000C2793" w:rsidRPr="00353BA2" w:rsidRDefault="000C2793" w:rsidP="000C2793">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5642D791" w14:textId="5D54C910" w:rsidR="00EF0E0A" w:rsidRPr="00353BA2" w:rsidRDefault="00EF0E0A" w:rsidP="000C2793">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E2DDC3C"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Анализ результатов выполнения заданий КИМ участниками ЕГЭ по обществознанию, не преодолевшими минимальный порог, показывает наличие выраженных и системных дефицитов как в освоении предметного содержания, так и в формировании предметных и метапредметных умений. Данная группа демонстрирует наиболее низкие показатели практически по всем заданиям, однако степень сформированности отдельных умений существенно различается. Наиболее выраженные затруднения связаны с использованием понятийного аппарата, установлением </w:t>
      </w:r>
      <w:r w:rsidRPr="00353BA2">
        <w:rPr>
          <w:rFonts w:eastAsia="Times New Roman"/>
          <w:color w:val="000000" w:themeColor="text1"/>
          <w:sz w:val="28"/>
          <w:szCs w:val="28"/>
        </w:rPr>
        <w:lastRenderedPageBreak/>
        <w:t>причинно-следственных и функциональных связей, применением теоретических положений для объяснения социальных явлений, формулированием и обоснованием собственных суждений, а также выполнением заданий, требующих комплексного применения знаний.</w:t>
      </w:r>
    </w:p>
    <w:p w14:paraId="10669E53"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Важной особенностью результатов является то, что дефициты проявляются не только при выполнении заданий высокого уровня сложности, но и в ряде заданий базового уровня. Например, по заданию № 3 базового уровня, проверяющему владение базовым понятийным аппаратом социальных наук, результат группы составил </w:t>
      </w:r>
      <w:r w:rsidRPr="00353BA2">
        <w:rPr>
          <w:rFonts w:eastAsia="Times New Roman"/>
          <w:b/>
          <w:bCs/>
          <w:color w:val="000000" w:themeColor="text1"/>
          <w:sz w:val="28"/>
          <w:szCs w:val="28"/>
        </w:rPr>
        <w:t>17,81%</w:t>
      </w:r>
      <w:r w:rsidRPr="00353BA2">
        <w:rPr>
          <w:rFonts w:eastAsia="Times New Roman"/>
          <w:color w:val="000000" w:themeColor="text1"/>
          <w:sz w:val="28"/>
          <w:szCs w:val="28"/>
        </w:rPr>
        <w:t xml:space="preserve">, по заданию № 6 — </w:t>
      </w:r>
      <w:r w:rsidRPr="00353BA2">
        <w:rPr>
          <w:rFonts w:eastAsia="Times New Roman"/>
          <w:b/>
          <w:bCs/>
          <w:color w:val="000000" w:themeColor="text1"/>
          <w:sz w:val="28"/>
          <w:szCs w:val="28"/>
        </w:rPr>
        <w:t>23,28%</w:t>
      </w:r>
      <w:r w:rsidRPr="00353BA2">
        <w:rPr>
          <w:rFonts w:eastAsia="Times New Roman"/>
          <w:color w:val="000000" w:themeColor="text1"/>
          <w:sz w:val="28"/>
          <w:szCs w:val="28"/>
        </w:rPr>
        <w:t xml:space="preserve">, по заданию № 12 — </w:t>
      </w:r>
      <w:r w:rsidRPr="00353BA2">
        <w:rPr>
          <w:rFonts w:eastAsia="Times New Roman"/>
          <w:b/>
          <w:bCs/>
          <w:color w:val="000000" w:themeColor="text1"/>
          <w:sz w:val="28"/>
          <w:szCs w:val="28"/>
        </w:rPr>
        <w:t>21,56%</w:t>
      </w:r>
      <w:r w:rsidRPr="00353BA2">
        <w:rPr>
          <w:rFonts w:eastAsia="Times New Roman"/>
          <w:color w:val="000000" w:themeColor="text1"/>
          <w:sz w:val="28"/>
          <w:szCs w:val="28"/>
        </w:rPr>
        <w:t xml:space="preserve">, по заданию № 13 — </w:t>
      </w:r>
      <w:r w:rsidRPr="00353BA2">
        <w:rPr>
          <w:rFonts w:eastAsia="Times New Roman"/>
          <w:b/>
          <w:bCs/>
          <w:color w:val="000000" w:themeColor="text1"/>
          <w:sz w:val="28"/>
          <w:szCs w:val="28"/>
        </w:rPr>
        <w:t>15,63%</w:t>
      </w:r>
      <w:r w:rsidRPr="00353BA2">
        <w:rPr>
          <w:rFonts w:eastAsia="Times New Roman"/>
          <w:color w:val="000000" w:themeColor="text1"/>
          <w:sz w:val="28"/>
          <w:szCs w:val="28"/>
        </w:rPr>
        <w:t xml:space="preserve">, по заданию № 15 — </w:t>
      </w:r>
      <w:r w:rsidRPr="00353BA2">
        <w:rPr>
          <w:rFonts w:eastAsia="Times New Roman"/>
          <w:b/>
          <w:bCs/>
          <w:color w:val="000000" w:themeColor="text1"/>
          <w:sz w:val="28"/>
          <w:szCs w:val="28"/>
        </w:rPr>
        <w:t>22,66%</w:t>
      </w:r>
      <w:r w:rsidRPr="00353BA2">
        <w:rPr>
          <w:rFonts w:eastAsia="Times New Roman"/>
          <w:color w:val="000000" w:themeColor="text1"/>
          <w:sz w:val="28"/>
          <w:szCs w:val="28"/>
        </w:rPr>
        <w:t>. Это свидетельствует о недостаточной сформированности фундаментальных знаний и умений, необходимых для дальнейшего успешного освоения курса обществознания.</w:t>
      </w:r>
    </w:p>
    <w:p w14:paraId="4BD4964A"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1. Дефициты в освоении базового понятийного аппарата</w:t>
      </w:r>
    </w:p>
    <w:p w14:paraId="3596814E"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Одним из наиболее существенных дефицитов является недостаточное владение базовыми обществоведческими понятиями. Значительная часть заданий КИМ проверяет умение различать существенные и несущественные признаки понятий, определять различные смыслы многозначных терминов, классифицировать понятия и использовать их при анализе социальных явлений.</w:t>
      </w:r>
    </w:p>
    <w:p w14:paraId="69EB60CE"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Наиболее низкие результаты данной группы по заданиям № 3, № 6, № 12, № 13 и № 15 указывают на то, что обучающиеся испытывают затруднения уже на этапе распознавания и содержательного разграничения понятий. Так, по заданию № 13, проверяющему умение различать признаки понятий и классифицировать используемые в социальных науках понятия и термины, результат составил всего </w:t>
      </w:r>
      <w:r w:rsidRPr="00353BA2">
        <w:rPr>
          <w:rFonts w:eastAsia="Times New Roman"/>
          <w:b/>
          <w:bCs/>
          <w:color w:val="000000" w:themeColor="text1"/>
          <w:sz w:val="28"/>
          <w:szCs w:val="28"/>
        </w:rPr>
        <w:t>15,63%</w:t>
      </w:r>
      <w:r w:rsidRPr="00353BA2">
        <w:rPr>
          <w:rFonts w:eastAsia="Times New Roman"/>
          <w:color w:val="000000" w:themeColor="text1"/>
          <w:sz w:val="28"/>
          <w:szCs w:val="28"/>
        </w:rPr>
        <w:t xml:space="preserve">. По заданию № 15, также связанному с определением смысловых характеристик понятий, результат равен </w:t>
      </w:r>
      <w:r w:rsidRPr="00353BA2">
        <w:rPr>
          <w:rFonts w:eastAsia="Times New Roman"/>
          <w:b/>
          <w:bCs/>
          <w:color w:val="000000" w:themeColor="text1"/>
          <w:sz w:val="28"/>
          <w:szCs w:val="28"/>
        </w:rPr>
        <w:t>22,66%</w:t>
      </w:r>
      <w:r w:rsidRPr="00353BA2">
        <w:rPr>
          <w:rFonts w:eastAsia="Times New Roman"/>
          <w:color w:val="000000" w:themeColor="text1"/>
          <w:sz w:val="28"/>
          <w:szCs w:val="28"/>
        </w:rPr>
        <w:t>.</w:t>
      </w:r>
    </w:p>
    <w:p w14:paraId="05EDA604"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Типичными ошибками являются смешение близких по содержанию понятий, неправильное определение существенного признака, механическое узнавание термина без понимания его содержания, перенос признаков одного понятия на другое. Следствием становится неправильный выбор ответа даже в тех случаях, когда формулировка задания непосредственно связана с изученным материалом.</w:t>
      </w:r>
    </w:p>
    <w:p w14:paraId="09069F81"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Следовательно, одной из основных причин низких результатов является не только недостаточный объем знаний, но и отсутствие устойчивой системы понятийных связей. У обучающихся недостаточно сформировано понимание того, </w:t>
      </w:r>
      <w:r w:rsidRPr="00353BA2">
        <w:rPr>
          <w:rFonts w:eastAsia="Times New Roman"/>
          <w:color w:val="000000" w:themeColor="text1"/>
          <w:sz w:val="28"/>
          <w:szCs w:val="28"/>
        </w:rPr>
        <w:lastRenderedPageBreak/>
        <w:t>каким образом отдельное понятие соотносится с другими категориями соответствующей содержательной линии обществознания.</w:t>
      </w:r>
    </w:p>
    <w:p w14:paraId="5E21C63E"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2. Недостаточная сформированность умения использовать понятийный аппарат при анализе социальных явлений</w:t>
      </w:r>
    </w:p>
    <w:p w14:paraId="50BF2312"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Отдельный дефицит связан с применением понятийного аппарата в конкретном контексте. По заданию № 4 результат группы составил </w:t>
      </w:r>
      <w:r w:rsidRPr="00353BA2">
        <w:rPr>
          <w:rFonts w:eastAsia="Times New Roman"/>
          <w:b/>
          <w:bCs/>
          <w:color w:val="000000" w:themeColor="text1"/>
          <w:sz w:val="28"/>
          <w:szCs w:val="28"/>
        </w:rPr>
        <w:t>37,66%</w:t>
      </w:r>
      <w:r w:rsidRPr="00353BA2">
        <w:rPr>
          <w:rFonts w:eastAsia="Times New Roman"/>
          <w:color w:val="000000" w:themeColor="text1"/>
          <w:sz w:val="28"/>
          <w:szCs w:val="28"/>
        </w:rPr>
        <w:t xml:space="preserve">, по заданию № 7 — </w:t>
      </w:r>
      <w:r w:rsidRPr="00353BA2">
        <w:rPr>
          <w:rFonts w:eastAsia="Times New Roman"/>
          <w:b/>
          <w:bCs/>
          <w:color w:val="000000" w:themeColor="text1"/>
          <w:sz w:val="28"/>
          <w:szCs w:val="28"/>
        </w:rPr>
        <w:t>31,25%</w:t>
      </w:r>
      <w:r w:rsidRPr="00353BA2">
        <w:rPr>
          <w:rFonts w:eastAsia="Times New Roman"/>
          <w:color w:val="000000" w:themeColor="text1"/>
          <w:sz w:val="28"/>
          <w:szCs w:val="28"/>
        </w:rPr>
        <w:t>. Данные задания требуют не просто воспроизведения определения, а использования обществоведческих понятий при анализе и оценке социальных явлений.</w:t>
      </w:r>
    </w:p>
    <w:p w14:paraId="4FB14E9E"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Это позволяет сделать вывод о недостаточной сформированности умения переходить от теоретического знания к его практическому применению. Обучающиеся могут узнавать отдельные термины, но испытывают затруднения, когда необходимо определить, какое понятие наиболее точно характеризует описанную социальную ситуацию.</w:t>
      </w:r>
    </w:p>
    <w:p w14:paraId="6021DE82"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Типичными ошибками становятся выбор ответа по отдельным словам из условия, а не по его смыслу; подмена научного понятия бытовым представлением; неспособность установить соответствие между понятием и конкретным социальным явлением.</w:t>
      </w:r>
    </w:p>
    <w:p w14:paraId="0E621CA3"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3. Дефициты при работе с социальной информацией</w:t>
      </w:r>
    </w:p>
    <w:p w14:paraId="64F152E8"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9, связанному с применением полученных знаний при анализе социальной информации, представленной в диаграмме, результат группы составил </w:t>
      </w:r>
      <w:r w:rsidRPr="00353BA2">
        <w:rPr>
          <w:rFonts w:eastAsia="Times New Roman"/>
          <w:b/>
          <w:bCs/>
          <w:color w:val="000000" w:themeColor="text1"/>
          <w:sz w:val="28"/>
          <w:szCs w:val="28"/>
        </w:rPr>
        <w:t>48,44%</w:t>
      </w:r>
      <w:r w:rsidRPr="00353BA2">
        <w:rPr>
          <w:rFonts w:eastAsia="Times New Roman"/>
          <w:color w:val="000000" w:themeColor="text1"/>
          <w:sz w:val="28"/>
          <w:szCs w:val="28"/>
        </w:rPr>
        <w:t>. Это один из наиболее высоких результатов среди заданий данной группы, однако он также свидетельствует о наличии существенных затруднений.</w:t>
      </w:r>
    </w:p>
    <w:p w14:paraId="1906893E"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Основные затруднения связаны с недостаточно сформированным умением внимательно анализировать количественные данные, сопоставлять показатели, устанавливать их соотношение и делать вывод непосредственно на основе представленной информации.</w:t>
      </w:r>
    </w:p>
    <w:p w14:paraId="2ACBC5C6"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При выполнении подобных заданий обучающиеся могут ориентироваться на отдельные показатели, не сопоставляя их между собой, неверно интерпретировать данные диаграммы, путать абсолютные и относительные показатели, делать выводы, которые непосредственно не следуют из представленного источника.</w:t>
      </w:r>
    </w:p>
    <w:p w14:paraId="666F03E2"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Таким образом, необходима систематическая работа с различными видами социальной информации: таблицами, диаграммами, графиками, статистическими данными и текстовыми источниками.</w:t>
      </w:r>
    </w:p>
    <w:p w14:paraId="4BF4F5D4"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4. Дефициты в установлении причинно-следственных и функциональных связей</w:t>
      </w:r>
    </w:p>
    <w:p w14:paraId="0F87A21B"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Особенно выраженные проблемы обнаруживаются при выполнении заданий, требующих установления и объяснения причинно-следственных, функциональных и иерархических связей.</w:t>
      </w:r>
    </w:p>
    <w:p w14:paraId="6162A259"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Наиболее показательны результаты задания № 18 — </w:t>
      </w:r>
      <w:r w:rsidRPr="00353BA2">
        <w:rPr>
          <w:rFonts w:eastAsia="Times New Roman"/>
          <w:b/>
          <w:bCs/>
          <w:color w:val="000000" w:themeColor="text1"/>
          <w:sz w:val="28"/>
          <w:szCs w:val="28"/>
        </w:rPr>
        <w:t>4,38%</w:t>
      </w:r>
      <w:r w:rsidRPr="00353BA2">
        <w:rPr>
          <w:rFonts w:eastAsia="Times New Roman"/>
          <w:color w:val="000000" w:themeColor="text1"/>
          <w:sz w:val="28"/>
          <w:szCs w:val="28"/>
        </w:rPr>
        <w:t xml:space="preserve"> в группе не преодолевших минимальный порог. Задание непосредственно связано с установлением, выявлением и объяснением различных связей социальных объектов и процессов и применением знаний при анализе социальной информации.</w:t>
      </w:r>
    </w:p>
    <w:p w14:paraId="1FFB278C"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Настолько низкий показатель свидетельствует о практически несформированном у значительной части участников умении выстраивать логическую цепочку «причина — социальное явление — следствие», объяснять механизм действия социальных процессов и устанавливать функциональную зависимость между общественными явлениями.</w:t>
      </w:r>
    </w:p>
    <w:p w14:paraId="0128D8F7"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Типичными ошибками являются перечисление отдельных фактов без установления связи между ними, замена причинно-следственного объяснения описанием явления, указание следствия в качестве причины, отсутствие логического обоснования ответа.</w:t>
      </w:r>
    </w:p>
    <w:p w14:paraId="17182A90"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5. Дефициты в применении теоретических положений к конкретным социальным ситуациям</w:t>
      </w:r>
    </w:p>
    <w:p w14:paraId="15259DF3"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Критически низкий результат получен по заданию № 19 — </w:t>
      </w:r>
      <w:r w:rsidRPr="00353BA2">
        <w:rPr>
          <w:rFonts w:eastAsia="Times New Roman"/>
          <w:b/>
          <w:bCs/>
          <w:color w:val="000000" w:themeColor="text1"/>
          <w:sz w:val="28"/>
          <w:szCs w:val="28"/>
        </w:rPr>
        <w:t>1,35%</w:t>
      </w:r>
      <w:r w:rsidRPr="00353BA2">
        <w:rPr>
          <w:rFonts w:eastAsia="Times New Roman"/>
          <w:color w:val="000000" w:themeColor="text1"/>
          <w:sz w:val="28"/>
          <w:szCs w:val="28"/>
        </w:rPr>
        <w:t xml:space="preserve"> в группе не преодолевших минимальный порог. Данное задание требует устанавливать и объяснять связи социальных объектов и процессов, использовать ключевые понятия и теоретические положения социальных наук для объяснения явлений социальной действительности, а также конкретизировать теоретические положения фактами, модельными ситуациями и примерами.</w:t>
      </w:r>
    </w:p>
    <w:p w14:paraId="5F2924C4"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Результат свидетельствует о том, что обучающиеся испытывают значительные затруднения при переносе изученного теоретического материала в конкретную ситуацию. Недостаточно сформировано умение самостоятельно подобрать пример, соответствующий определенному теоретическому положению, и объяснить, каким образом приведенный пример подтверждает это положение.</w:t>
      </w:r>
    </w:p>
    <w:p w14:paraId="48745F36"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Типичные ошибки выражаются в приведении формальных или слишком общих примеров, не раскрывающих содержание теоретического положения; использовании примера, не соответствующего указанному понятию; повторении самого теоретического положения вместо его конкретизации; отсутствии объяснения связи между примером и исходным тезисом.</w:t>
      </w:r>
    </w:p>
    <w:p w14:paraId="33758145"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6. Дефициты при анализе социальных явлений с использованием различных теоретических подходов</w:t>
      </w:r>
    </w:p>
    <w:p w14:paraId="3DED0810"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 xml:space="preserve">Наиболее низкий результат — </w:t>
      </w:r>
      <w:r w:rsidRPr="00353BA2">
        <w:rPr>
          <w:rFonts w:eastAsia="Times New Roman"/>
          <w:b/>
          <w:bCs/>
          <w:color w:val="000000" w:themeColor="text1"/>
          <w:sz w:val="28"/>
          <w:szCs w:val="28"/>
        </w:rPr>
        <w:t>1,04%</w:t>
      </w:r>
      <w:r w:rsidRPr="00353BA2">
        <w:rPr>
          <w:rFonts w:eastAsia="Times New Roman"/>
          <w:color w:val="000000" w:themeColor="text1"/>
          <w:sz w:val="28"/>
          <w:szCs w:val="28"/>
        </w:rPr>
        <w:t xml:space="preserve"> — зафиксирован по заданию № 20. Оно проверяет сформированность знаний об основах общественных наук и 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w:t>
      </w:r>
    </w:p>
    <w:p w14:paraId="495B190A"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Практически минимальный показатель выполнения свидетельствует о несформированности у данной группы навыка комплексного анализа социальных явлений. Обучающиеся испытывают затруднения при сопоставлении различных подходов к объяснению одного и того же явления, выделении общего и различного, формулировании самостоятельного вывода и его доказательстве.</w:t>
      </w:r>
    </w:p>
    <w:p w14:paraId="46DC7C8F"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Дефицит данного умения имеет системный характер, поскольку его формирование предполагает наличие достаточной предметной базы и развитых навыков анализа, сравнения, обобщения и аргументации.</w:t>
      </w:r>
    </w:p>
    <w:p w14:paraId="13A35152"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7. Дефициты в комплексном использовании понятийного аппарата</w:t>
      </w:r>
    </w:p>
    <w:p w14:paraId="7B736252"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22 результат группы составляет </w:t>
      </w:r>
      <w:r w:rsidRPr="00353BA2">
        <w:rPr>
          <w:rFonts w:eastAsia="Times New Roman"/>
          <w:b/>
          <w:bCs/>
          <w:color w:val="000000" w:themeColor="text1"/>
          <w:sz w:val="28"/>
          <w:szCs w:val="28"/>
        </w:rPr>
        <w:t>5,70%</w:t>
      </w:r>
      <w:r w:rsidRPr="00353BA2">
        <w:rPr>
          <w:rFonts w:eastAsia="Times New Roman"/>
          <w:color w:val="000000" w:themeColor="text1"/>
          <w:sz w:val="28"/>
          <w:szCs w:val="28"/>
        </w:rPr>
        <w:t>. Задание требует комплексного владения понятийным аппаратом: различать существенные и несущественные признаки понятий, определять различные смыслы многозначных понятий, классифицировать понятия и использовать их при анализе и оценке социальных явлений и изложении собственных суждений.</w:t>
      </w:r>
    </w:p>
    <w:p w14:paraId="148FD216"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Низкий показатель подтверждает, что выявленный ранее дефицит понятийного аппарата не является локальным затруднением при выполнении отдельных заданий, а проявляется в комплексной деятельности.</w:t>
      </w:r>
    </w:p>
    <w:p w14:paraId="6C7B57DA"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Обучающимся сложно использовать несколько понятий одновременно, устанавливать между ними смысловые связи и включать обществоведческую терминологию в самостоятельное рассуждение.</w:t>
      </w:r>
    </w:p>
    <w:p w14:paraId="52E6396F"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8. Дефициты в формулировании собственных суждений и аргументации</w:t>
      </w:r>
    </w:p>
    <w:p w14:paraId="65363F3F"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23 результат группы составил </w:t>
      </w:r>
      <w:r w:rsidRPr="00353BA2">
        <w:rPr>
          <w:rFonts w:eastAsia="Times New Roman"/>
          <w:b/>
          <w:bCs/>
          <w:color w:val="000000" w:themeColor="text1"/>
          <w:sz w:val="28"/>
          <w:szCs w:val="28"/>
        </w:rPr>
        <w:t>7,71%</w:t>
      </w:r>
      <w:r w:rsidRPr="00353BA2">
        <w:rPr>
          <w:rFonts w:eastAsia="Times New Roman"/>
          <w:color w:val="000000" w:themeColor="text1"/>
          <w:sz w:val="28"/>
          <w:szCs w:val="28"/>
        </w:rPr>
        <w:t>. Оно предполагает умение характеризовать российские духовно-нравственные ценности, устанавливать и объяснять связи социальных объектов и процессов, а также формулировать на основе социально-гуманитарных знаний собственные суждения и аргументы по определенным проблемам.</w:t>
      </w:r>
    </w:p>
    <w:p w14:paraId="6D25519D"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Полученный результат свидетельствует о слабой сформированности навыков самостоятельного рассуждения. Участники испытывают затруднения при переходе от воспроизведения готового учебного материала к формулированию собственной позиции.</w:t>
      </w:r>
    </w:p>
    <w:p w14:paraId="4BB8EC4B"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Типичными ошибками являются отсутствие четкого тезиса, подмена аргумента примером или повторением тезиса, использование неподходящего аргумента, отсутствие причинно-следственного объяснения и недостаточная связь ответа с поставленной проблемой.</w:t>
      </w:r>
    </w:p>
    <w:p w14:paraId="104DE79E"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9. Дефициты при составлении плана развернутого ответа</w:t>
      </w:r>
    </w:p>
    <w:p w14:paraId="17BB613B"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24 результат группы составил </w:t>
      </w:r>
      <w:r w:rsidRPr="00353BA2">
        <w:rPr>
          <w:rFonts w:eastAsia="Times New Roman"/>
          <w:b/>
          <w:bCs/>
          <w:color w:val="000000" w:themeColor="text1"/>
          <w:sz w:val="28"/>
          <w:szCs w:val="28"/>
        </w:rPr>
        <w:t>5,42%</w:t>
      </w:r>
      <w:r w:rsidRPr="00353BA2">
        <w:rPr>
          <w:rFonts w:eastAsia="Times New Roman"/>
          <w:color w:val="000000" w:themeColor="text1"/>
          <w:sz w:val="28"/>
          <w:szCs w:val="28"/>
        </w:rPr>
        <w:t>. Задание проверяет знания об основных общественных науках, их взаимосвязи и роли в социальном познании, а также умение составлять сложный и тезисный план развернутого ответа.</w:t>
      </w:r>
    </w:p>
    <w:p w14:paraId="0A8DDD31"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Столь низкий результат указывает на недостаточное владение структурой развернутого обществоведческого ответа. Участники затрудняются выделять основные смысловые части темы, устанавливать иерархию между ними, формулировать пункты плана в содержательной и логически последовательной форме.</w:t>
      </w:r>
    </w:p>
    <w:p w14:paraId="7F6B6296"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Можно предположить, что в учебной практике недостаточно внимания уделяется систематическому обучению планированию письменного ответа как отдельному виду познавательной деятельности.</w:t>
      </w:r>
    </w:p>
    <w:p w14:paraId="55B200C3" w14:textId="77777777" w:rsidR="00EF0E0A" w:rsidRPr="00353BA2" w:rsidRDefault="00EF0E0A" w:rsidP="00EF0E0A">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10. Комплексный дефицит методологических и письменных умений</w:t>
      </w:r>
    </w:p>
    <w:p w14:paraId="28D424D0"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25 результат группы составил </w:t>
      </w:r>
      <w:r w:rsidRPr="00353BA2">
        <w:rPr>
          <w:rFonts w:eastAsia="Times New Roman"/>
          <w:b/>
          <w:bCs/>
          <w:color w:val="000000" w:themeColor="text1"/>
          <w:sz w:val="28"/>
          <w:szCs w:val="28"/>
        </w:rPr>
        <w:t>1,56%</w:t>
      </w:r>
      <w:r w:rsidRPr="00353BA2">
        <w:rPr>
          <w:rFonts w:eastAsia="Times New Roman"/>
          <w:color w:val="000000" w:themeColor="text1"/>
          <w:sz w:val="28"/>
          <w:szCs w:val="28"/>
        </w:rPr>
        <w:t>. Оно предполагает овладение элементами методологии социального познания, применение методов научного познания социальных процессов и явлений, установление различных связей, соотнесение теоретических подходов, формулирование выводов и их обоснование, а также подготовку письменных работ по социальной проблематике.</w:t>
      </w:r>
    </w:p>
    <w:p w14:paraId="6D950F95"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Таким образом, задание № 25 выявляет комплексный дефицит, объединяющий недостаток предметных знаний, аналитических, логических, коммуникативных и письменных умений. Результат 1,56% свидетельствует о том, что для данной группы выполнение комплексного задания, требующего самостоятельной организации ответа, является наиболее сложным видом деятельности.</w:t>
      </w:r>
    </w:p>
    <w:p w14:paraId="0A83C709"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b/>
          <w:bCs/>
          <w:color w:val="000000" w:themeColor="text1"/>
          <w:sz w:val="28"/>
          <w:szCs w:val="28"/>
        </w:rPr>
        <w:t xml:space="preserve">        </w:t>
      </w:r>
      <w:r w:rsidRPr="00353BA2">
        <w:rPr>
          <w:rFonts w:eastAsia="Times New Roman"/>
          <w:color w:val="000000" w:themeColor="text1"/>
          <w:sz w:val="28"/>
          <w:szCs w:val="28"/>
        </w:rPr>
        <w:t xml:space="preserve">Таким образом, у участников ЕГЭ по обществознанию, не преодолевших минимальный порог, выявляется </w:t>
      </w:r>
      <w:r w:rsidRPr="00353BA2">
        <w:rPr>
          <w:rFonts w:eastAsia="Times New Roman"/>
          <w:b/>
          <w:bCs/>
          <w:color w:val="000000" w:themeColor="text1"/>
          <w:sz w:val="28"/>
          <w:szCs w:val="28"/>
        </w:rPr>
        <w:t>системный характер предметной неуспешности</w:t>
      </w:r>
      <w:r w:rsidRPr="00353BA2">
        <w:rPr>
          <w:rFonts w:eastAsia="Times New Roman"/>
          <w:color w:val="000000" w:themeColor="text1"/>
          <w:sz w:val="28"/>
          <w:szCs w:val="28"/>
        </w:rPr>
        <w:t>. Основные проблемы не сводятся к отдельным неосвоенным темам программы. Они проявляются как недостаточная сформированность целого комплекса взаимосвязанных умений:</w:t>
      </w:r>
    </w:p>
    <w:p w14:paraId="7C775A24"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понимать и применять базовые обществоведческие понятия;</w:t>
      </w:r>
    </w:p>
    <w:p w14:paraId="09CA07EC"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различать существенные признаки понятий;</w:t>
      </w:r>
    </w:p>
    <w:p w14:paraId="269EB17E"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классифицировать социально-научные понятия и термины;</w:t>
      </w:r>
    </w:p>
    <w:p w14:paraId="310BF090"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использовать понятийный аппарат при анализе социальных явлений;</w:t>
      </w:r>
    </w:p>
    <w:p w14:paraId="32188A39"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извлекать и интерпретировать информацию из диаграмм и других источников;</w:t>
      </w:r>
    </w:p>
    <w:p w14:paraId="727B723D"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устанавливать причинно-следственные, функциональные и иерархические связи;</w:t>
      </w:r>
    </w:p>
    <w:p w14:paraId="04DA7D95"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применять теоретические положения к конкретным социальным ситуациям;</w:t>
      </w:r>
    </w:p>
    <w:p w14:paraId="4D107480"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конкретизировать теоретические положения фактами и примерами;</w:t>
      </w:r>
    </w:p>
    <w:p w14:paraId="0B523542"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сопоставлять различные теоретические подходы;</w:t>
      </w:r>
    </w:p>
    <w:p w14:paraId="6BD1E7E3"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делать самостоятельные выводы и обосновывать их;</w:t>
      </w:r>
    </w:p>
    <w:p w14:paraId="6EB9D12B"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формулировать собственные суждения и аргументы;</w:t>
      </w:r>
    </w:p>
    <w:p w14:paraId="699A596D"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составлять сложный и тезисный план;</w:t>
      </w:r>
    </w:p>
    <w:p w14:paraId="61659FB5" w14:textId="77777777" w:rsidR="00EF0E0A" w:rsidRPr="00353BA2" w:rsidRDefault="00EF0E0A" w:rsidP="00EF0E0A">
      <w:pPr>
        <w:numPr>
          <w:ilvl w:val="0"/>
          <w:numId w:val="33"/>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выполнять письменные работы по социальной проблематике.</w:t>
      </w:r>
    </w:p>
    <w:p w14:paraId="12ACDF4A"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Наиболее выраженные дефициты сосредоточены в заданиях </w:t>
      </w:r>
      <w:r w:rsidRPr="00353BA2">
        <w:rPr>
          <w:rFonts w:eastAsia="Times New Roman"/>
          <w:b/>
          <w:bCs/>
          <w:color w:val="000000" w:themeColor="text1"/>
          <w:sz w:val="28"/>
          <w:szCs w:val="28"/>
        </w:rPr>
        <w:t>№ 18–20, № 22–25</w:t>
      </w:r>
      <w:r w:rsidRPr="00353BA2">
        <w:rPr>
          <w:rFonts w:eastAsia="Times New Roman"/>
          <w:color w:val="000000" w:themeColor="text1"/>
          <w:sz w:val="28"/>
          <w:szCs w:val="28"/>
        </w:rPr>
        <w:t xml:space="preserve">, где результаты группы не преодолевших минимальный порог находятся в диапазоне от </w:t>
      </w:r>
      <w:r w:rsidRPr="00353BA2">
        <w:rPr>
          <w:rFonts w:eastAsia="Times New Roman"/>
          <w:b/>
          <w:bCs/>
          <w:color w:val="000000" w:themeColor="text1"/>
          <w:sz w:val="28"/>
          <w:szCs w:val="28"/>
        </w:rPr>
        <w:t>1,04% до 7,71%</w:t>
      </w:r>
      <w:r w:rsidRPr="00353BA2">
        <w:rPr>
          <w:rFonts w:eastAsia="Times New Roman"/>
          <w:color w:val="000000" w:themeColor="text1"/>
          <w:sz w:val="28"/>
          <w:szCs w:val="28"/>
        </w:rPr>
        <w:t>. При этом низкие показатели ряда заданий базового уровня — № 3 (</w:t>
      </w:r>
      <w:r w:rsidRPr="00353BA2">
        <w:rPr>
          <w:rFonts w:eastAsia="Times New Roman"/>
          <w:b/>
          <w:bCs/>
          <w:color w:val="000000" w:themeColor="text1"/>
          <w:sz w:val="28"/>
          <w:szCs w:val="28"/>
        </w:rPr>
        <w:t>17,81%</w:t>
      </w:r>
      <w:r w:rsidRPr="00353BA2">
        <w:rPr>
          <w:rFonts w:eastAsia="Times New Roman"/>
          <w:color w:val="000000" w:themeColor="text1"/>
          <w:sz w:val="28"/>
          <w:szCs w:val="28"/>
        </w:rPr>
        <w:t>), № 6 (</w:t>
      </w:r>
      <w:r w:rsidRPr="00353BA2">
        <w:rPr>
          <w:rFonts w:eastAsia="Times New Roman"/>
          <w:b/>
          <w:bCs/>
          <w:color w:val="000000" w:themeColor="text1"/>
          <w:sz w:val="28"/>
          <w:szCs w:val="28"/>
        </w:rPr>
        <w:t>23,28%</w:t>
      </w:r>
      <w:r w:rsidRPr="00353BA2">
        <w:rPr>
          <w:rFonts w:eastAsia="Times New Roman"/>
          <w:color w:val="000000" w:themeColor="text1"/>
          <w:sz w:val="28"/>
          <w:szCs w:val="28"/>
        </w:rPr>
        <w:t>), № 12 (</w:t>
      </w:r>
      <w:r w:rsidRPr="00353BA2">
        <w:rPr>
          <w:rFonts w:eastAsia="Times New Roman"/>
          <w:b/>
          <w:bCs/>
          <w:color w:val="000000" w:themeColor="text1"/>
          <w:sz w:val="28"/>
          <w:szCs w:val="28"/>
        </w:rPr>
        <w:t>21,56%</w:t>
      </w:r>
      <w:r w:rsidRPr="00353BA2">
        <w:rPr>
          <w:rFonts w:eastAsia="Times New Roman"/>
          <w:color w:val="000000" w:themeColor="text1"/>
          <w:sz w:val="28"/>
          <w:szCs w:val="28"/>
        </w:rPr>
        <w:t>), № 13 (</w:t>
      </w:r>
      <w:r w:rsidRPr="00353BA2">
        <w:rPr>
          <w:rFonts w:eastAsia="Times New Roman"/>
          <w:b/>
          <w:bCs/>
          <w:color w:val="000000" w:themeColor="text1"/>
          <w:sz w:val="28"/>
          <w:szCs w:val="28"/>
        </w:rPr>
        <w:t>15,63%</w:t>
      </w:r>
      <w:r w:rsidRPr="00353BA2">
        <w:rPr>
          <w:rFonts w:eastAsia="Times New Roman"/>
          <w:color w:val="000000" w:themeColor="text1"/>
          <w:sz w:val="28"/>
          <w:szCs w:val="28"/>
        </w:rPr>
        <w:t>) и № 15 (</w:t>
      </w:r>
      <w:r w:rsidRPr="00353BA2">
        <w:rPr>
          <w:rFonts w:eastAsia="Times New Roman"/>
          <w:b/>
          <w:bCs/>
          <w:color w:val="000000" w:themeColor="text1"/>
          <w:sz w:val="28"/>
          <w:szCs w:val="28"/>
        </w:rPr>
        <w:t>22,66%</w:t>
      </w:r>
      <w:r w:rsidRPr="00353BA2">
        <w:rPr>
          <w:rFonts w:eastAsia="Times New Roman"/>
          <w:color w:val="000000" w:themeColor="text1"/>
          <w:sz w:val="28"/>
          <w:szCs w:val="28"/>
        </w:rPr>
        <w:t>) — свидетельствуют о том, что устранение дефицитов должно начинаться с восстановления базовой предметной подготовки, а не только с тренировки сложных заданий.</w:t>
      </w:r>
    </w:p>
    <w:p w14:paraId="0CFEC904"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Следовательно, первоочередной задачей педагогической работы с данной группой является формирование </w:t>
      </w:r>
      <w:r w:rsidRPr="00353BA2">
        <w:rPr>
          <w:rFonts w:eastAsia="Times New Roman"/>
          <w:b/>
          <w:bCs/>
          <w:color w:val="000000" w:themeColor="text1"/>
          <w:sz w:val="28"/>
          <w:szCs w:val="28"/>
        </w:rPr>
        <w:t>минимального устойчивого ядра обществоведческих знаний</w:t>
      </w:r>
      <w:r w:rsidRPr="00353BA2">
        <w:rPr>
          <w:rFonts w:eastAsia="Times New Roman"/>
          <w:color w:val="000000" w:themeColor="text1"/>
          <w:sz w:val="28"/>
          <w:szCs w:val="28"/>
        </w:rPr>
        <w:t>, развитие понятийного аппарата и обучение базовым алгоритмам анализа социальной информации. После устранения этих дефицитов необходимо постепенно переходить к формированию умений устанавливать связи, применять теоретические положения к конкретным ситуациям, аргументировать собственную позицию и выполнять развернутые письменные задания.</w:t>
      </w:r>
    </w:p>
    <w:p w14:paraId="25725B99"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Особое внимание следует уделить переходу от </w:t>
      </w:r>
      <w:r w:rsidRPr="00353BA2">
        <w:rPr>
          <w:rFonts w:eastAsia="Times New Roman"/>
          <w:b/>
          <w:bCs/>
          <w:color w:val="000000" w:themeColor="text1"/>
          <w:sz w:val="28"/>
          <w:szCs w:val="28"/>
        </w:rPr>
        <w:t>репродуктивной деятельности к элементарной продуктивной деятельности</w:t>
      </w:r>
      <w:r w:rsidRPr="00353BA2">
        <w:rPr>
          <w:rFonts w:eastAsia="Times New Roman"/>
          <w:color w:val="000000" w:themeColor="text1"/>
          <w:sz w:val="28"/>
          <w:szCs w:val="28"/>
        </w:rPr>
        <w:t>: не только знать определение понятия, но и распознавать его в социальной ситуации; не только знать теоретическое положение, но и объяснять его на конкретном примере; не только приводить факт, но и использовать его как аргумент. Именно недостаточная сформированность такого переноса знаний в практическую ситуацию является одним из ключевых факторов низкой результативности данной группы.</w:t>
      </w:r>
    </w:p>
    <w:p w14:paraId="2F30B873" w14:textId="77777777" w:rsidR="00EF0E0A" w:rsidRPr="00353BA2" w:rsidRDefault="00EF0E0A" w:rsidP="00EF0E0A">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 xml:space="preserve">Этот вариант можно непосредственно включать в аналитический отчёт: он опирается на показатели именно </w:t>
      </w:r>
      <w:r w:rsidRPr="00353BA2">
        <w:rPr>
          <w:rFonts w:eastAsia="Times New Roman"/>
          <w:b/>
          <w:bCs/>
          <w:color w:val="000000" w:themeColor="text1"/>
          <w:sz w:val="28"/>
          <w:szCs w:val="28"/>
        </w:rPr>
        <w:t>группы, не преодолевшей минимальный балл</w:t>
      </w:r>
      <w:r w:rsidRPr="00353BA2">
        <w:rPr>
          <w:rFonts w:eastAsia="Times New Roman"/>
          <w:color w:val="000000" w:themeColor="text1"/>
          <w:sz w:val="28"/>
          <w:szCs w:val="28"/>
        </w:rPr>
        <w:t>, и связывает количественные результаты с конкретными предметными дефицитами и типичными ошибками.</w:t>
      </w:r>
    </w:p>
    <w:p w14:paraId="7B20F2A2" w14:textId="77777777" w:rsidR="00EF0E0A" w:rsidRPr="00353BA2" w:rsidRDefault="00EF0E0A" w:rsidP="00EF0E0A">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18B26087" w14:textId="77777777" w:rsidR="00EF0E0A" w:rsidRPr="00353BA2" w:rsidRDefault="00EF0E0A" w:rsidP="000C2793">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57FDD68C" w14:textId="77777777" w:rsidR="00FB7822" w:rsidRPr="00353BA2" w:rsidRDefault="00FB7822">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857C80" w:rsidRPr="00353BA2">
        <w:rPr>
          <w:rFonts w:ascii="Times New Roman" w:eastAsia="Times New Roman" w:hAnsi="Times New Roman"/>
          <w:bCs/>
          <w:i/>
          <w:color w:val="000000" w:themeColor="text1"/>
          <w:sz w:val="28"/>
          <w:szCs w:val="28"/>
          <w:lang w:eastAsia="ru-RU"/>
        </w:rPr>
        <w:t xml:space="preserve"> </w:t>
      </w:r>
      <w:r w:rsidR="004E3D33" w:rsidRPr="00353BA2">
        <w:rPr>
          <w:rFonts w:ascii="Times New Roman" w:eastAsia="Times New Roman" w:hAnsi="Times New Roman"/>
          <w:bCs/>
          <w:i/>
          <w:color w:val="000000" w:themeColor="text1"/>
          <w:sz w:val="28"/>
          <w:szCs w:val="28"/>
          <w:lang w:eastAsia="ru-RU"/>
        </w:rPr>
        <w:t xml:space="preserve">для </w:t>
      </w:r>
      <w:r w:rsidR="006B10E0" w:rsidRPr="00353BA2">
        <w:rPr>
          <w:rFonts w:ascii="Times New Roman" w:eastAsia="Times New Roman" w:hAnsi="Times New Roman"/>
          <w:bCs/>
          <w:i/>
          <w:color w:val="000000" w:themeColor="text1"/>
          <w:sz w:val="28"/>
          <w:szCs w:val="28"/>
          <w:lang w:eastAsia="ru-RU"/>
        </w:rPr>
        <w:t xml:space="preserve">уверенного </w:t>
      </w:r>
      <w:r w:rsidR="004E3D33" w:rsidRPr="00353BA2">
        <w:rPr>
          <w:rFonts w:ascii="Times New Roman" w:eastAsia="Times New Roman" w:hAnsi="Times New Roman"/>
          <w:bCs/>
          <w:i/>
          <w:color w:val="000000" w:themeColor="text1"/>
          <w:sz w:val="28"/>
          <w:szCs w:val="28"/>
          <w:lang w:eastAsia="ru-RU"/>
        </w:rPr>
        <w:t>преодоления минимального балла ЕГЭ</w:t>
      </w:r>
    </w:p>
    <w:p w14:paraId="7FFAF27F" w14:textId="77777777" w:rsidR="00A769F5" w:rsidRPr="00353BA2" w:rsidRDefault="00A769F5" w:rsidP="00A769F5">
      <w:pPr>
        <w:ind w:firstLine="567"/>
        <w:jc w:val="both"/>
        <w:rPr>
          <w:color w:val="000000" w:themeColor="text1"/>
          <w:sz w:val="28"/>
          <w:szCs w:val="28"/>
        </w:rPr>
      </w:pPr>
    </w:p>
    <w:p w14:paraId="30BD9204" w14:textId="30201435" w:rsidR="00885774" w:rsidRPr="00353BA2" w:rsidRDefault="00885774" w:rsidP="00885774">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Для участников, не преодолевших минимальный балл, основной зоной роста является </w:t>
      </w:r>
      <w:r w:rsidRPr="00353BA2">
        <w:rPr>
          <w:rFonts w:eastAsia="Times New Roman"/>
          <w:b/>
          <w:bCs/>
          <w:color w:val="000000" w:themeColor="text1"/>
          <w:sz w:val="28"/>
          <w:szCs w:val="28"/>
        </w:rPr>
        <w:t>формирование устойчивого базового уровня обществоведческой подготовки</w:t>
      </w:r>
      <w:r w:rsidRPr="00353BA2">
        <w:rPr>
          <w:rFonts w:eastAsia="Times New Roman"/>
          <w:color w:val="000000" w:themeColor="text1"/>
          <w:sz w:val="28"/>
          <w:szCs w:val="28"/>
        </w:rPr>
        <w:t>. С учётом результатов выполнения заданий наиболее целесообразно сосредоточить работу не на освоении всего объёма экзаменационного материала одновременно, а на последовательном устранении наиболее существенных предметных дефицитов.</w:t>
      </w:r>
    </w:p>
    <w:p w14:paraId="73976C5B" w14:textId="77777777" w:rsidR="00885774" w:rsidRPr="00353BA2" w:rsidRDefault="00885774" w:rsidP="00885774">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К основным реалистичным зонам роста относятся:</w:t>
      </w:r>
    </w:p>
    <w:p w14:paraId="1324D526"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b/>
          <w:bCs/>
          <w:color w:val="000000" w:themeColor="text1"/>
          <w:sz w:val="28"/>
          <w:szCs w:val="28"/>
        </w:rPr>
        <w:t>систематизация базовых обществоведческих понятий</w:t>
      </w:r>
      <w:r w:rsidRPr="00353BA2">
        <w:rPr>
          <w:rFonts w:eastAsia="Times New Roman"/>
          <w:color w:val="000000" w:themeColor="text1"/>
          <w:sz w:val="28"/>
          <w:szCs w:val="28"/>
        </w:rPr>
        <w:t xml:space="preserve"> по разделам «Человек и общество», «Экономика», «Социальные отношения», «Политика», «Право»; </w:t>
      </w:r>
    </w:p>
    <w:p w14:paraId="0711D079"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формирование умения </w:t>
      </w:r>
      <w:r w:rsidRPr="00353BA2">
        <w:rPr>
          <w:rFonts w:eastAsia="Times New Roman"/>
          <w:b/>
          <w:bCs/>
          <w:color w:val="000000" w:themeColor="text1"/>
          <w:sz w:val="28"/>
          <w:szCs w:val="28"/>
        </w:rPr>
        <w:t>распознавать основные признаки, функции, виды и характеристики</w:t>
      </w:r>
      <w:r w:rsidRPr="00353BA2">
        <w:rPr>
          <w:rFonts w:eastAsia="Times New Roman"/>
          <w:color w:val="000000" w:themeColor="text1"/>
          <w:sz w:val="28"/>
          <w:szCs w:val="28"/>
        </w:rPr>
        <w:t xml:space="preserve"> социальных, экономических, политических и правовых явлений; </w:t>
      </w:r>
    </w:p>
    <w:p w14:paraId="5177783D"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освоение алгоритмов выполнения заданий с кратким ответом, прежде всего заданий, где требуется </w:t>
      </w:r>
      <w:r w:rsidRPr="00353BA2">
        <w:rPr>
          <w:rFonts w:eastAsia="Times New Roman"/>
          <w:b/>
          <w:bCs/>
          <w:color w:val="000000" w:themeColor="text1"/>
          <w:sz w:val="28"/>
          <w:szCs w:val="28"/>
        </w:rPr>
        <w:t>установить соответствие, выбрать несколько правильных положений, определить признаки понятия или явления</w:t>
      </w:r>
      <w:r w:rsidRPr="00353BA2">
        <w:rPr>
          <w:rFonts w:eastAsia="Times New Roman"/>
          <w:color w:val="000000" w:themeColor="text1"/>
          <w:sz w:val="28"/>
          <w:szCs w:val="28"/>
        </w:rPr>
        <w:t xml:space="preserve">; </w:t>
      </w:r>
    </w:p>
    <w:p w14:paraId="6F4CA488"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развитие умения </w:t>
      </w:r>
      <w:r w:rsidRPr="00353BA2">
        <w:rPr>
          <w:rFonts w:eastAsia="Times New Roman"/>
          <w:b/>
          <w:bCs/>
          <w:color w:val="000000" w:themeColor="text1"/>
          <w:sz w:val="28"/>
          <w:szCs w:val="28"/>
        </w:rPr>
        <w:t>извлекать необходимую информацию из текста и соотносить её с изученными обществоведческими понятиями</w:t>
      </w:r>
      <w:r w:rsidRPr="00353BA2">
        <w:rPr>
          <w:rFonts w:eastAsia="Times New Roman"/>
          <w:color w:val="000000" w:themeColor="text1"/>
          <w:sz w:val="28"/>
          <w:szCs w:val="28"/>
        </w:rPr>
        <w:t xml:space="preserve">; </w:t>
      </w:r>
    </w:p>
    <w:p w14:paraId="6A50F695"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закрепление знаний по темам, связанным с </w:t>
      </w:r>
      <w:r w:rsidRPr="00353BA2">
        <w:rPr>
          <w:rFonts w:eastAsia="Times New Roman"/>
          <w:b/>
          <w:bCs/>
          <w:color w:val="000000" w:themeColor="text1"/>
          <w:sz w:val="28"/>
          <w:szCs w:val="28"/>
        </w:rPr>
        <w:t>экономикой, государством, политической системой, социальными отношениями и основами права</w:t>
      </w:r>
      <w:r w:rsidRPr="00353BA2">
        <w:rPr>
          <w:rFonts w:eastAsia="Times New Roman"/>
          <w:color w:val="000000" w:themeColor="text1"/>
          <w:sz w:val="28"/>
          <w:szCs w:val="28"/>
        </w:rPr>
        <w:t xml:space="preserve">, по которым наблюдаются значительные потери баллов; </w:t>
      </w:r>
    </w:p>
    <w:p w14:paraId="3F1091AA"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формирование способности применять изученные понятия </w:t>
      </w:r>
      <w:r w:rsidRPr="00353BA2">
        <w:rPr>
          <w:rFonts w:eastAsia="Times New Roman"/>
          <w:b/>
          <w:bCs/>
          <w:color w:val="000000" w:themeColor="text1"/>
          <w:sz w:val="28"/>
          <w:szCs w:val="28"/>
        </w:rPr>
        <w:t>не только в знакомой формулировке, но и в изменённой учебной ситуации</w:t>
      </w:r>
      <w:r w:rsidRPr="00353BA2">
        <w:rPr>
          <w:rFonts w:eastAsia="Times New Roman"/>
          <w:color w:val="000000" w:themeColor="text1"/>
          <w:sz w:val="28"/>
          <w:szCs w:val="28"/>
        </w:rPr>
        <w:t xml:space="preserve">; </w:t>
      </w:r>
    </w:p>
    <w:p w14:paraId="79B0F0EF"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постепенное освоение многобалльных заданий: первоначально — получение хотя бы </w:t>
      </w:r>
      <w:r w:rsidRPr="00353BA2">
        <w:rPr>
          <w:rFonts w:eastAsia="Times New Roman"/>
          <w:b/>
          <w:bCs/>
          <w:color w:val="000000" w:themeColor="text1"/>
          <w:sz w:val="28"/>
          <w:szCs w:val="28"/>
        </w:rPr>
        <w:t>1 балла за частично выполненный ответ</w:t>
      </w:r>
      <w:r w:rsidRPr="00353BA2">
        <w:rPr>
          <w:rFonts w:eastAsia="Times New Roman"/>
          <w:color w:val="000000" w:themeColor="text1"/>
          <w:sz w:val="28"/>
          <w:szCs w:val="28"/>
        </w:rPr>
        <w:t xml:space="preserve">, затем переход к полному выполнению всех требований задания; </w:t>
      </w:r>
    </w:p>
    <w:p w14:paraId="1417FA49" w14:textId="77777777" w:rsidR="00885774" w:rsidRPr="00353BA2" w:rsidRDefault="00885774" w:rsidP="00885774">
      <w:pPr>
        <w:numPr>
          <w:ilvl w:val="0"/>
          <w:numId w:val="31"/>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 xml:space="preserve">развитие навыка </w:t>
      </w:r>
      <w:r w:rsidRPr="00353BA2">
        <w:rPr>
          <w:rFonts w:eastAsia="Times New Roman"/>
          <w:b/>
          <w:bCs/>
          <w:color w:val="000000" w:themeColor="text1"/>
          <w:sz w:val="28"/>
          <w:szCs w:val="28"/>
        </w:rPr>
        <w:t>точного следования условию задания и критериям оценивания</w:t>
      </w:r>
      <w:r w:rsidRPr="00353BA2">
        <w:rPr>
          <w:rFonts w:eastAsia="Times New Roman"/>
          <w:color w:val="000000" w:themeColor="text1"/>
          <w:sz w:val="28"/>
          <w:szCs w:val="28"/>
        </w:rPr>
        <w:t xml:space="preserve">, что позволит сократить потери баллов из-за неполных или неточных ответов. </w:t>
      </w:r>
    </w:p>
    <w:p w14:paraId="76E986ED" w14:textId="5BED724D" w:rsidR="00885774" w:rsidRPr="00353BA2" w:rsidRDefault="00885774" w:rsidP="00885774">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Реалистичной ближайшей целью для данной группы является </w:t>
      </w:r>
      <w:r w:rsidRPr="00353BA2">
        <w:rPr>
          <w:rFonts w:eastAsia="Times New Roman"/>
          <w:b/>
          <w:bCs/>
          <w:color w:val="000000" w:themeColor="text1"/>
          <w:sz w:val="28"/>
          <w:szCs w:val="28"/>
        </w:rPr>
        <w:t>стабильное выполнение большинства базовых заданий</w:t>
      </w:r>
      <w:r w:rsidRPr="00353BA2">
        <w:rPr>
          <w:rFonts w:eastAsia="Times New Roman"/>
          <w:color w:val="000000" w:themeColor="text1"/>
          <w:sz w:val="28"/>
          <w:szCs w:val="28"/>
        </w:rPr>
        <w:t xml:space="preserve"> и получение минимально необходимого количества первичных баллов за задания повышенного уровня. Для этого целесообразно организовать регулярную работу по принципу </w:t>
      </w:r>
      <w:r w:rsidRPr="00353BA2">
        <w:rPr>
          <w:rFonts w:eastAsia="Times New Roman"/>
          <w:b/>
          <w:bCs/>
          <w:color w:val="000000" w:themeColor="text1"/>
          <w:sz w:val="28"/>
          <w:szCs w:val="28"/>
        </w:rPr>
        <w:t>«понятие → признак → пример → применение»</w:t>
      </w:r>
      <w:r w:rsidRPr="00353BA2">
        <w:rPr>
          <w:rFonts w:eastAsia="Times New Roman"/>
          <w:color w:val="000000" w:themeColor="text1"/>
          <w:sz w:val="28"/>
          <w:szCs w:val="28"/>
        </w:rPr>
        <w:t>, сочетая краткое повторение теории с небольшим количеством разнотипных практических заданий.</w:t>
      </w:r>
    </w:p>
    <w:p w14:paraId="77EA2C14" w14:textId="03F044DF" w:rsidR="00885774" w:rsidRPr="00353BA2" w:rsidRDefault="00885774" w:rsidP="00885774">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Особое внимание следует уделить заданиям </w:t>
      </w:r>
      <w:r w:rsidRPr="00353BA2">
        <w:rPr>
          <w:rFonts w:eastAsia="Times New Roman"/>
          <w:b/>
          <w:bCs/>
          <w:color w:val="000000" w:themeColor="text1"/>
          <w:sz w:val="28"/>
          <w:szCs w:val="28"/>
        </w:rPr>
        <w:t>17–25</w:t>
      </w:r>
      <w:r w:rsidRPr="00353BA2">
        <w:rPr>
          <w:rFonts w:eastAsia="Times New Roman"/>
          <w:color w:val="000000" w:themeColor="text1"/>
          <w:sz w:val="28"/>
          <w:szCs w:val="28"/>
        </w:rPr>
        <w:t xml:space="preserve">, поскольку именно при переходе к многобалльным заданиям резко возрастает доля нулевых и частичных результатов. При этом задача учителя должна заключаться не в тренировке конкретных форматов КИМ, а в формировании универсального умения </w:t>
      </w:r>
      <w:r w:rsidRPr="00353BA2">
        <w:rPr>
          <w:rFonts w:eastAsia="Times New Roman"/>
          <w:b/>
          <w:bCs/>
          <w:color w:val="000000" w:themeColor="text1"/>
          <w:sz w:val="28"/>
          <w:szCs w:val="28"/>
        </w:rPr>
        <w:t>анализировать условие, выделять требование задания, актуализировать необходимые знания и обосновывать полученный вывод</w:t>
      </w:r>
      <w:r w:rsidRPr="00353BA2">
        <w:rPr>
          <w:rFonts w:eastAsia="Times New Roman"/>
          <w:color w:val="000000" w:themeColor="text1"/>
          <w:sz w:val="28"/>
          <w:szCs w:val="28"/>
        </w:rPr>
        <w:t>.</w:t>
      </w:r>
    </w:p>
    <w:p w14:paraId="6DA9F060" w14:textId="4D96E7CC" w:rsidR="00885774" w:rsidRPr="00353BA2" w:rsidRDefault="00885774" w:rsidP="00885774">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Таким образом, основная зона роста участников данной группы — </w:t>
      </w:r>
      <w:r w:rsidRPr="00353BA2">
        <w:rPr>
          <w:rFonts w:eastAsia="Times New Roman"/>
          <w:i/>
          <w:iCs/>
          <w:color w:val="000000" w:themeColor="text1"/>
          <w:sz w:val="28"/>
          <w:szCs w:val="28"/>
        </w:rPr>
        <w:t>переход от фрагментарного запоминания отдельных фактов и терминов к минимально целостной системе обществоведческих знаний и умению применять их в стандартных учебных ситуациях</w:t>
      </w:r>
      <w:r w:rsidRPr="00353BA2">
        <w:rPr>
          <w:rFonts w:eastAsia="Times New Roman"/>
          <w:color w:val="000000" w:themeColor="text1"/>
          <w:sz w:val="28"/>
          <w:szCs w:val="28"/>
        </w:rPr>
        <w:t>. Именно это создаёт наиболее реалистичные предпосылки для уверенного преодоления минимального балла ЕГЭ.</w:t>
      </w:r>
    </w:p>
    <w:p w14:paraId="0CCAFD12" w14:textId="77777777" w:rsidR="00885774" w:rsidRPr="00353BA2" w:rsidRDefault="00885774" w:rsidP="00885774">
      <w:pPr>
        <w:spacing w:line="276" w:lineRule="auto"/>
        <w:jc w:val="both"/>
        <w:rPr>
          <w:rFonts w:eastAsia="Times New Roman"/>
          <w:color w:val="000000" w:themeColor="text1"/>
          <w:sz w:val="28"/>
          <w:szCs w:val="28"/>
        </w:rPr>
      </w:pPr>
    </w:p>
    <w:p w14:paraId="7F6FAA7D" w14:textId="77777777" w:rsidR="002E637E" w:rsidRPr="00353BA2" w:rsidRDefault="00FB7822" w:rsidP="008C6ED3">
      <w:pPr>
        <w:pStyle w:val="3"/>
        <w:numPr>
          <w:ilvl w:val="3"/>
          <w:numId w:val="3"/>
        </w:numPr>
        <w:tabs>
          <w:tab w:val="left" w:pos="567"/>
        </w:tabs>
        <w:ind w:left="993"/>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Методический а</w:t>
      </w:r>
      <w:r w:rsidR="002E637E" w:rsidRPr="00353BA2">
        <w:rPr>
          <w:rFonts w:ascii="Times New Roman" w:hAnsi="Times New Roman"/>
          <w:color w:val="000000" w:themeColor="text1"/>
          <w:szCs w:val="28"/>
          <w:lang w:val="ru-RU"/>
        </w:rPr>
        <w:t xml:space="preserve">нализ </w:t>
      </w:r>
      <w:r w:rsidRPr="00353BA2">
        <w:rPr>
          <w:rFonts w:ascii="Times New Roman" w:hAnsi="Times New Roman"/>
          <w:color w:val="000000" w:themeColor="text1"/>
          <w:szCs w:val="28"/>
          <w:lang w:val="ru-RU"/>
        </w:rPr>
        <w:t xml:space="preserve">качества освоения </w:t>
      </w:r>
      <w:r w:rsidR="002E637E" w:rsidRPr="00353BA2">
        <w:rPr>
          <w:rFonts w:ascii="Times New Roman" w:hAnsi="Times New Roman"/>
          <w:color w:val="000000" w:themeColor="text1"/>
          <w:szCs w:val="28"/>
          <w:lang w:val="ru-RU"/>
        </w:rPr>
        <w:t xml:space="preserve">метапредметных результатов </w:t>
      </w:r>
      <w:r w:rsidRPr="00353BA2">
        <w:rPr>
          <w:rFonts w:ascii="Times New Roman" w:hAnsi="Times New Roman"/>
          <w:color w:val="000000" w:themeColor="text1"/>
          <w:szCs w:val="28"/>
          <w:lang w:val="ru-RU"/>
        </w:rPr>
        <w:t>ФГОС</w:t>
      </w:r>
      <w:r w:rsidR="00B06440" w:rsidRPr="00353BA2">
        <w:rPr>
          <w:rFonts w:ascii="Times New Roman" w:hAnsi="Times New Roman"/>
          <w:color w:val="000000" w:themeColor="text1"/>
          <w:szCs w:val="28"/>
          <w:lang w:val="ru-RU"/>
        </w:rPr>
        <w:t xml:space="preserve"> участниками ЕГЭ с минимальным уровнем подготовки</w:t>
      </w:r>
    </w:p>
    <w:p w14:paraId="79EC6C4D" w14:textId="77777777" w:rsidR="00872D69" w:rsidRPr="00353BA2" w:rsidRDefault="00872D69" w:rsidP="008C6ED3">
      <w:pPr>
        <w:ind w:firstLine="567"/>
        <w:contextualSpacing/>
        <w:jc w:val="center"/>
        <w:rPr>
          <w:i/>
          <w:iCs/>
          <w:color w:val="000000" w:themeColor="text1"/>
        </w:rPr>
      </w:pPr>
    </w:p>
    <w:p w14:paraId="7C60574F" w14:textId="77777777" w:rsidR="003D7A7D" w:rsidRPr="00353BA2" w:rsidRDefault="003D7A7D" w:rsidP="003D7A7D">
      <w:pPr>
        <w:pStyle w:val="isselectedend"/>
        <w:spacing w:before="0" w:beforeAutospacing="0" w:after="0" w:afterAutospacing="0" w:line="276" w:lineRule="auto"/>
        <w:jc w:val="both"/>
        <w:rPr>
          <w:color w:val="000000" w:themeColor="text1"/>
          <w:sz w:val="28"/>
          <w:szCs w:val="28"/>
        </w:rPr>
      </w:pPr>
      <w:r w:rsidRPr="00353BA2">
        <w:rPr>
          <w:color w:val="000000" w:themeColor="text1"/>
          <w:sz w:val="28"/>
          <w:szCs w:val="28"/>
        </w:rPr>
        <w:t>Анализ результатов участников ЕГЭ с минимальным уровнем подготовки позволяет выявить не только дефициты в предметных знаниях по обществознанию, но и недостаточную сформированность отдельных метапредметных умений. Низкие результаты выполнения ряда заданий могут быть обусловлены затруднениями при работе с информацией, понимании условия задания, выборе существенных признаков, установлении логических связей и контроле правильности собственного ответа.</w:t>
      </w:r>
    </w:p>
    <w:p w14:paraId="1702605F" w14:textId="77777777" w:rsidR="003D7A7D" w:rsidRPr="00353BA2" w:rsidRDefault="003D7A7D" w:rsidP="003D7A7D">
      <w:pPr>
        <w:pStyle w:val="isselectedend"/>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В данном разделе рассматриваются проявления познавательных, регулятивных и коммуникативных метапредметных умений, которые необходимы для успешного освоения содержания обществознания и его применения в различных учебных ситуациях. Особое внимание уделяется умению анализировать и структурировать информацию, </w:t>
      </w:r>
      <w:r w:rsidRPr="00353BA2">
        <w:rPr>
          <w:color w:val="000000" w:themeColor="text1"/>
          <w:sz w:val="28"/>
          <w:szCs w:val="28"/>
        </w:rPr>
        <w:lastRenderedPageBreak/>
        <w:t>устанавливать причинно-следственные связи, использовать различные способы поиска и интерпретации информации, планировать последовательность выполнения задания, осуществлять самопроверку и аргументированно формулировать выводы.</w:t>
      </w:r>
    </w:p>
    <w:p w14:paraId="5137DAED" w14:textId="77777777" w:rsidR="003D7A7D" w:rsidRPr="00353BA2" w:rsidRDefault="003D7A7D" w:rsidP="003D7A7D">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Выявленные особенности позволяют определить направления педагогической работы, направленной на одновременное устранение предметных дефицитов и развитие метапредметных компетенций. Для данной группы обучающихся особенно важна поэтапная организация деятельности: от понимания условия и выделения ключевой информации — к применению обществоведческих знаний, формулированию ответа и его последующей проверке.</w:t>
      </w:r>
    </w:p>
    <w:p w14:paraId="7E37FA78" w14:textId="77777777" w:rsidR="002E637E" w:rsidRPr="00353BA2" w:rsidRDefault="002E637E" w:rsidP="002E637E">
      <w:pPr>
        <w:ind w:firstLine="567"/>
        <w:contextualSpacing/>
        <w:jc w:val="both"/>
        <w:rPr>
          <w:rFonts w:eastAsia="Times New Roman"/>
          <w:bCs/>
          <w:i/>
          <w:iCs/>
          <w:color w:val="000000" w:themeColor="text1"/>
        </w:rPr>
      </w:pPr>
    </w:p>
    <w:p w14:paraId="4490C5EE" w14:textId="77777777" w:rsidR="002E637E" w:rsidRPr="00353BA2" w:rsidRDefault="00160AAC" w:rsidP="003D7A7D">
      <w:pPr>
        <w:pStyle w:val="a3"/>
        <w:numPr>
          <w:ilvl w:val="0"/>
          <w:numId w:val="1"/>
        </w:numPr>
        <w:spacing w:after="0" w:line="240" w:lineRule="auto"/>
        <w:ind w:left="284"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Развернутый комментарий на основе з</w:t>
      </w:r>
      <w:r w:rsidR="00A45D8B" w:rsidRPr="00353BA2">
        <w:rPr>
          <w:rFonts w:ascii="Times New Roman" w:eastAsia="Times New Roman" w:hAnsi="Times New Roman"/>
          <w:bCs/>
          <w:i/>
          <w:color w:val="000000" w:themeColor="text1"/>
          <w:sz w:val="28"/>
          <w:szCs w:val="28"/>
          <w:lang w:eastAsia="ru-RU"/>
        </w:rPr>
        <w:t>адани</w:t>
      </w:r>
      <w:r w:rsidRPr="00353BA2">
        <w:rPr>
          <w:rFonts w:ascii="Times New Roman" w:eastAsia="Times New Roman" w:hAnsi="Times New Roman"/>
          <w:bCs/>
          <w:i/>
          <w:color w:val="000000" w:themeColor="text1"/>
          <w:sz w:val="28"/>
          <w:szCs w:val="28"/>
          <w:lang w:eastAsia="ru-RU"/>
        </w:rPr>
        <w:t>й</w:t>
      </w:r>
      <w:r w:rsidR="00A45D8B" w:rsidRPr="00353BA2">
        <w:rPr>
          <w:rFonts w:ascii="Times New Roman" w:eastAsia="Times New Roman" w:hAnsi="Times New Roman"/>
          <w:bCs/>
          <w:i/>
          <w:color w:val="000000" w:themeColor="text1"/>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353BA2">
        <w:rPr>
          <w:rFonts w:ascii="Times New Roman" w:eastAsia="Times New Roman" w:hAnsi="Times New Roman"/>
          <w:bCs/>
          <w:i/>
          <w:color w:val="000000" w:themeColor="text1"/>
          <w:sz w:val="28"/>
          <w:szCs w:val="28"/>
          <w:lang w:eastAsia="ru-RU"/>
        </w:rPr>
        <w:t>указ</w:t>
      </w:r>
      <w:r w:rsidR="00A45D8B" w:rsidRPr="00353BA2">
        <w:rPr>
          <w:rFonts w:ascii="Times New Roman" w:eastAsia="Times New Roman" w:hAnsi="Times New Roman"/>
          <w:bCs/>
          <w:i/>
          <w:color w:val="000000" w:themeColor="text1"/>
          <w:sz w:val="28"/>
          <w:szCs w:val="28"/>
          <w:lang w:eastAsia="ru-RU"/>
        </w:rPr>
        <w:t>анием</w:t>
      </w:r>
      <w:r w:rsidR="002E637E" w:rsidRPr="00353BA2">
        <w:rPr>
          <w:rFonts w:ascii="Times New Roman" w:eastAsia="Times New Roman" w:hAnsi="Times New Roman"/>
          <w:bCs/>
          <w:i/>
          <w:color w:val="000000" w:themeColor="text1"/>
          <w:sz w:val="28"/>
          <w:szCs w:val="28"/>
          <w:lang w:eastAsia="ru-RU"/>
        </w:rPr>
        <w:t xml:space="preserve"> соответствующи</w:t>
      </w:r>
      <w:r w:rsidR="00A45D8B" w:rsidRPr="00353BA2">
        <w:rPr>
          <w:rFonts w:ascii="Times New Roman" w:eastAsia="Times New Roman" w:hAnsi="Times New Roman"/>
          <w:bCs/>
          <w:i/>
          <w:color w:val="000000" w:themeColor="text1"/>
          <w:sz w:val="28"/>
          <w:szCs w:val="28"/>
          <w:lang w:eastAsia="ru-RU"/>
        </w:rPr>
        <w:t>х</w:t>
      </w:r>
      <w:r w:rsidR="002E637E" w:rsidRPr="00353BA2">
        <w:rPr>
          <w:rFonts w:ascii="Times New Roman" w:eastAsia="Times New Roman" w:hAnsi="Times New Roman"/>
          <w:bCs/>
          <w:i/>
          <w:color w:val="000000" w:themeColor="text1"/>
          <w:sz w:val="28"/>
          <w:szCs w:val="28"/>
          <w:lang w:eastAsia="ru-RU"/>
        </w:rPr>
        <w:t xml:space="preserve"> метапредметны</w:t>
      </w:r>
      <w:r w:rsidR="00A45D8B" w:rsidRPr="00353BA2">
        <w:rPr>
          <w:rFonts w:ascii="Times New Roman" w:eastAsia="Times New Roman" w:hAnsi="Times New Roman"/>
          <w:bCs/>
          <w:i/>
          <w:color w:val="000000" w:themeColor="text1"/>
          <w:sz w:val="28"/>
          <w:szCs w:val="28"/>
          <w:lang w:eastAsia="ru-RU"/>
        </w:rPr>
        <w:t>х</w:t>
      </w:r>
      <w:r w:rsidR="002E637E" w:rsidRPr="00353BA2">
        <w:rPr>
          <w:rFonts w:ascii="Times New Roman" w:eastAsia="Times New Roman" w:hAnsi="Times New Roman"/>
          <w:bCs/>
          <w:i/>
          <w:color w:val="000000" w:themeColor="text1"/>
          <w:sz w:val="28"/>
          <w:szCs w:val="28"/>
          <w:lang w:eastAsia="ru-RU"/>
        </w:rPr>
        <w:t xml:space="preserve"> умени</w:t>
      </w:r>
      <w:r w:rsidR="00A45D8B" w:rsidRPr="00353BA2">
        <w:rPr>
          <w:rFonts w:ascii="Times New Roman" w:eastAsia="Times New Roman" w:hAnsi="Times New Roman"/>
          <w:bCs/>
          <w:i/>
          <w:color w:val="000000" w:themeColor="text1"/>
          <w:sz w:val="28"/>
          <w:szCs w:val="28"/>
          <w:lang w:eastAsia="ru-RU"/>
        </w:rPr>
        <w:t>й</w:t>
      </w:r>
      <w:r w:rsidRPr="00353BA2">
        <w:rPr>
          <w:rFonts w:ascii="Times New Roman" w:eastAsia="Times New Roman" w:hAnsi="Times New Roman"/>
          <w:bCs/>
          <w:i/>
          <w:color w:val="000000" w:themeColor="text1"/>
          <w:sz w:val="28"/>
          <w:szCs w:val="28"/>
          <w:lang w:eastAsia="ru-RU"/>
        </w:rPr>
        <w:t xml:space="preserve"> и их проявления в типичных ошибках в ответах </w:t>
      </w:r>
      <w:r w:rsidR="007019D4" w:rsidRPr="00353BA2">
        <w:rPr>
          <w:rFonts w:ascii="Times New Roman" w:eastAsia="Times New Roman" w:hAnsi="Times New Roman"/>
          <w:bCs/>
          <w:i/>
          <w:color w:val="000000" w:themeColor="text1"/>
          <w:sz w:val="28"/>
          <w:szCs w:val="28"/>
          <w:lang w:eastAsia="ru-RU"/>
        </w:rPr>
        <w:t xml:space="preserve">участников экзамена </w:t>
      </w:r>
      <w:r w:rsidRPr="00353BA2">
        <w:rPr>
          <w:rFonts w:ascii="Times New Roman" w:eastAsia="Times New Roman" w:hAnsi="Times New Roman"/>
          <w:bCs/>
          <w:i/>
          <w:color w:val="000000" w:themeColor="text1"/>
          <w:sz w:val="28"/>
          <w:szCs w:val="28"/>
          <w:lang w:eastAsia="ru-RU"/>
        </w:rPr>
        <w:t>на соответствующие задания</w:t>
      </w:r>
      <w:r w:rsidR="002E637E" w:rsidRPr="00353BA2">
        <w:rPr>
          <w:rFonts w:ascii="Times New Roman" w:eastAsia="Times New Roman" w:hAnsi="Times New Roman"/>
          <w:bCs/>
          <w:i/>
          <w:color w:val="000000" w:themeColor="text1"/>
          <w:sz w:val="28"/>
          <w:szCs w:val="28"/>
          <w:lang w:eastAsia="ru-RU"/>
        </w:rPr>
        <w:t xml:space="preserve">; </w:t>
      </w:r>
    </w:p>
    <w:p w14:paraId="1B6AD152" w14:textId="77777777" w:rsidR="003D7A7D" w:rsidRPr="00353BA2" w:rsidRDefault="003D7A7D" w:rsidP="003D7A7D">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1686D754" w14:textId="5691D5BD" w:rsidR="00360265" w:rsidRPr="00353BA2" w:rsidRDefault="003D7A7D" w:rsidP="00360265">
      <w:pPr>
        <w:pStyle w:val="afe"/>
        <w:spacing w:before="0" w:beforeAutospacing="0" w:after="0" w:afterAutospacing="0" w:line="276" w:lineRule="auto"/>
        <w:ind w:left="-142"/>
        <w:jc w:val="both"/>
        <w:rPr>
          <w:color w:val="000000" w:themeColor="text1"/>
          <w:sz w:val="28"/>
          <w:szCs w:val="28"/>
        </w:rPr>
      </w:pPr>
      <w:r w:rsidRPr="00353BA2">
        <w:rPr>
          <w:color w:val="000000" w:themeColor="text1"/>
          <w:sz w:val="28"/>
          <w:szCs w:val="28"/>
        </w:rPr>
        <w:t xml:space="preserve">      </w:t>
      </w:r>
      <w:r w:rsidR="00360265" w:rsidRPr="00353BA2">
        <w:rPr>
          <w:color w:val="000000" w:themeColor="text1"/>
          <w:sz w:val="28"/>
          <w:szCs w:val="28"/>
        </w:rPr>
        <w:t>Анализ выполнения экзаменационной работы участниками, не преодолевшими минимальный порог</w:t>
      </w:r>
      <w:r w:rsidR="00B90D1D" w:rsidRPr="00353BA2">
        <w:rPr>
          <w:color w:val="000000" w:themeColor="text1"/>
          <w:sz w:val="28"/>
          <w:szCs w:val="28"/>
        </w:rPr>
        <w:t xml:space="preserve">, </w:t>
      </w:r>
      <w:r w:rsidR="00360265" w:rsidRPr="00353BA2">
        <w:rPr>
          <w:color w:val="000000" w:themeColor="text1"/>
          <w:sz w:val="28"/>
          <w:szCs w:val="28"/>
        </w:rPr>
        <w:t xml:space="preserve">демонстрирует, что крайне низкие предметные результаты тесно связаны с острым дефицитом сформированности метапредметных универсальных учебных действий (УУД). Опираясь на статистические данные выполнения заданий КИМ, можно выделить ключевые метапредметные проблемы данной группы. </w:t>
      </w:r>
    </w:p>
    <w:p w14:paraId="33C1913F" w14:textId="77777777" w:rsidR="008C6ED3" w:rsidRPr="00353BA2" w:rsidRDefault="008C6ED3" w:rsidP="00360265">
      <w:pPr>
        <w:pStyle w:val="afe"/>
        <w:spacing w:before="0" w:beforeAutospacing="0" w:after="0" w:afterAutospacing="0" w:line="276" w:lineRule="auto"/>
        <w:ind w:left="-142"/>
        <w:jc w:val="both"/>
        <w:rPr>
          <w:color w:val="000000" w:themeColor="text1"/>
          <w:sz w:val="28"/>
          <w:szCs w:val="28"/>
        </w:rPr>
      </w:pPr>
    </w:p>
    <w:p w14:paraId="4DFF7C85" w14:textId="77777777" w:rsidR="00360265" w:rsidRPr="00353BA2" w:rsidRDefault="00360265" w:rsidP="00360265">
      <w:pPr>
        <w:pStyle w:val="afe"/>
        <w:spacing w:before="0" w:beforeAutospacing="0" w:after="0" w:afterAutospacing="0" w:line="276" w:lineRule="auto"/>
        <w:ind w:left="-142"/>
        <w:jc w:val="both"/>
        <w:rPr>
          <w:i/>
          <w:iCs/>
          <w:color w:val="000000" w:themeColor="text1"/>
          <w:sz w:val="28"/>
          <w:szCs w:val="28"/>
        </w:rPr>
      </w:pPr>
      <w:r w:rsidRPr="00353BA2">
        <w:rPr>
          <w:b/>
          <w:bCs/>
          <w:i/>
          <w:iCs/>
          <w:color w:val="000000" w:themeColor="text1"/>
          <w:sz w:val="28"/>
          <w:szCs w:val="28"/>
        </w:rPr>
        <w:t>1. Познавательные универсальные учебные действия</w:t>
      </w:r>
    </w:p>
    <w:p w14:paraId="731C1087" w14:textId="77777777" w:rsidR="001B3F5C" w:rsidRPr="00353BA2" w:rsidRDefault="00360265">
      <w:pPr>
        <w:pStyle w:val="afe"/>
        <w:numPr>
          <w:ilvl w:val="0"/>
          <w:numId w:val="9"/>
        </w:numPr>
        <w:spacing w:before="0" w:beforeAutospacing="0" w:after="0" w:afterAutospacing="0" w:line="276" w:lineRule="auto"/>
        <w:ind w:left="-142"/>
        <w:jc w:val="both"/>
        <w:rPr>
          <w:color w:val="000000" w:themeColor="text1"/>
          <w:sz w:val="28"/>
          <w:szCs w:val="28"/>
        </w:rPr>
      </w:pPr>
      <w:r w:rsidRPr="00353BA2">
        <w:rPr>
          <w:b/>
          <w:bCs/>
          <w:color w:val="000000" w:themeColor="text1"/>
          <w:sz w:val="28"/>
          <w:szCs w:val="28"/>
        </w:rPr>
        <w:t>Смысловое чтение и работа с информацией:</w:t>
      </w:r>
      <w:r w:rsidRPr="00353BA2">
        <w:rPr>
          <w:color w:val="000000" w:themeColor="text1"/>
          <w:sz w:val="28"/>
          <w:szCs w:val="28"/>
        </w:rPr>
        <w:t xml:space="preserve"> наиболее ярко данный дефицит проявляется в задани</w:t>
      </w:r>
      <w:r w:rsidR="0015563C" w:rsidRPr="00353BA2">
        <w:rPr>
          <w:color w:val="000000" w:themeColor="text1"/>
          <w:sz w:val="28"/>
          <w:szCs w:val="28"/>
        </w:rPr>
        <w:t xml:space="preserve">ях второй часки КИМ ЕГЭ, особенно </w:t>
      </w:r>
      <w:r w:rsidRPr="00353BA2">
        <w:rPr>
          <w:color w:val="000000" w:themeColor="text1"/>
          <w:sz w:val="28"/>
          <w:szCs w:val="28"/>
        </w:rPr>
        <w:t>№ 1</w:t>
      </w:r>
      <w:r w:rsidR="0015563C" w:rsidRPr="00353BA2">
        <w:rPr>
          <w:color w:val="000000" w:themeColor="text1"/>
          <w:sz w:val="28"/>
          <w:szCs w:val="28"/>
        </w:rPr>
        <w:t>8</w:t>
      </w:r>
      <w:r w:rsidRPr="00353BA2">
        <w:rPr>
          <w:color w:val="000000" w:themeColor="text1"/>
          <w:sz w:val="28"/>
          <w:szCs w:val="28"/>
        </w:rPr>
        <w:t>,</w:t>
      </w:r>
      <w:r w:rsidR="0015563C" w:rsidRPr="00353BA2">
        <w:rPr>
          <w:color w:val="000000" w:themeColor="text1"/>
          <w:sz w:val="28"/>
          <w:szCs w:val="28"/>
        </w:rPr>
        <w:t xml:space="preserve"> 19, 20</w:t>
      </w:r>
      <w:r w:rsidRPr="00353BA2">
        <w:rPr>
          <w:color w:val="000000" w:themeColor="text1"/>
          <w:sz w:val="28"/>
          <w:szCs w:val="28"/>
        </w:rPr>
        <w:t xml:space="preserve"> с которым</w:t>
      </w:r>
      <w:r w:rsidR="0015563C" w:rsidRPr="00353BA2">
        <w:rPr>
          <w:color w:val="000000" w:themeColor="text1"/>
          <w:sz w:val="28"/>
          <w:szCs w:val="28"/>
        </w:rPr>
        <w:t>и</w:t>
      </w:r>
      <w:r w:rsidRPr="00353BA2">
        <w:rPr>
          <w:color w:val="000000" w:themeColor="text1"/>
          <w:sz w:val="28"/>
          <w:szCs w:val="28"/>
        </w:rPr>
        <w:t xml:space="preserve"> справил</w:t>
      </w:r>
      <w:r w:rsidR="0015563C" w:rsidRPr="00353BA2">
        <w:rPr>
          <w:color w:val="000000" w:themeColor="text1"/>
          <w:sz w:val="28"/>
          <w:szCs w:val="28"/>
        </w:rPr>
        <w:t>и</w:t>
      </w:r>
      <w:r w:rsidRPr="00353BA2">
        <w:rPr>
          <w:color w:val="000000" w:themeColor="text1"/>
          <w:sz w:val="28"/>
          <w:szCs w:val="28"/>
        </w:rPr>
        <w:t>с</w:t>
      </w:r>
      <w:r w:rsidR="0015563C" w:rsidRPr="00353BA2">
        <w:rPr>
          <w:color w:val="000000" w:themeColor="text1"/>
          <w:sz w:val="28"/>
          <w:szCs w:val="28"/>
        </w:rPr>
        <w:t xml:space="preserve">ь </w:t>
      </w:r>
      <w:r w:rsidRPr="00353BA2">
        <w:rPr>
          <w:color w:val="000000" w:themeColor="text1"/>
          <w:sz w:val="28"/>
          <w:szCs w:val="28"/>
        </w:rPr>
        <w:t>участник</w:t>
      </w:r>
      <w:r w:rsidR="0015563C" w:rsidRPr="00353BA2">
        <w:rPr>
          <w:color w:val="000000" w:themeColor="text1"/>
          <w:sz w:val="28"/>
          <w:szCs w:val="28"/>
        </w:rPr>
        <w:t>и</w:t>
      </w:r>
      <w:r w:rsidRPr="00353BA2">
        <w:rPr>
          <w:color w:val="000000" w:themeColor="text1"/>
          <w:sz w:val="28"/>
          <w:szCs w:val="28"/>
        </w:rPr>
        <w:t xml:space="preserve"> данной группы </w:t>
      </w:r>
      <w:r w:rsidR="0015563C" w:rsidRPr="00353BA2">
        <w:rPr>
          <w:color w:val="000000" w:themeColor="text1"/>
          <w:sz w:val="28"/>
          <w:szCs w:val="28"/>
        </w:rPr>
        <w:t xml:space="preserve">минимально </w:t>
      </w:r>
      <w:r w:rsidRPr="00353BA2">
        <w:rPr>
          <w:color w:val="000000" w:themeColor="text1"/>
          <w:sz w:val="28"/>
          <w:szCs w:val="28"/>
        </w:rPr>
        <w:t xml:space="preserve">(результативность </w:t>
      </w:r>
      <w:r w:rsidR="0015563C" w:rsidRPr="00353BA2">
        <w:rPr>
          <w:color w:val="000000" w:themeColor="text1"/>
          <w:sz w:val="28"/>
          <w:szCs w:val="28"/>
        </w:rPr>
        <w:t>от 4% до 1%</w:t>
      </w:r>
      <w:r w:rsidRPr="00353BA2">
        <w:rPr>
          <w:color w:val="000000" w:themeColor="text1"/>
          <w:sz w:val="28"/>
          <w:szCs w:val="28"/>
        </w:rPr>
        <w:t>). Задани</w:t>
      </w:r>
      <w:r w:rsidR="0015563C" w:rsidRPr="00353BA2">
        <w:rPr>
          <w:color w:val="000000" w:themeColor="text1"/>
          <w:sz w:val="28"/>
          <w:szCs w:val="28"/>
        </w:rPr>
        <w:t>я</w:t>
      </w:r>
      <w:r w:rsidRPr="00353BA2">
        <w:rPr>
          <w:color w:val="000000" w:themeColor="text1"/>
          <w:sz w:val="28"/>
          <w:szCs w:val="28"/>
        </w:rPr>
        <w:t xml:space="preserve"> требу</w:t>
      </w:r>
      <w:r w:rsidR="0015563C" w:rsidRPr="00353BA2">
        <w:rPr>
          <w:color w:val="000000" w:themeColor="text1"/>
          <w:sz w:val="28"/>
          <w:szCs w:val="28"/>
        </w:rPr>
        <w:t>ю</w:t>
      </w:r>
      <w:r w:rsidRPr="00353BA2">
        <w:rPr>
          <w:color w:val="000000" w:themeColor="text1"/>
          <w:sz w:val="28"/>
          <w:szCs w:val="28"/>
        </w:rPr>
        <w:t xml:space="preserve">т умения </w:t>
      </w:r>
      <w:r w:rsidR="0015563C" w:rsidRPr="00353BA2">
        <w:rPr>
          <w:color w:val="000000" w:themeColor="text1"/>
          <w:sz w:val="28"/>
          <w:szCs w:val="28"/>
        </w:rPr>
        <w:t>использовать</w:t>
      </w:r>
      <w:r w:rsidRPr="00353BA2">
        <w:rPr>
          <w:color w:val="000000" w:themeColor="text1"/>
          <w:sz w:val="28"/>
          <w:szCs w:val="28"/>
        </w:rPr>
        <w:t xml:space="preserve"> </w:t>
      </w:r>
      <w:r w:rsidR="0015563C" w:rsidRPr="00353BA2">
        <w:rPr>
          <w:color w:val="000000" w:themeColor="text1"/>
          <w:sz w:val="28"/>
          <w:szCs w:val="28"/>
        </w:rPr>
        <w:t xml:space="preserve">обществоведческие </w:t>
      </w:r>
      <w:r w:rsidRPr="00353BA2">
        <w:rPr>
          <w:color w:val="000000" w:themeColor="text1"/>
          <w:sz w:val="28"/>
          <w:szCs w:val="28"/>
        </w:rPr>
        <w:t xml:space="preserve">понятия в текстовом контексте. </w:t>
      </w:r>
      <w:r w:rsidR="0015563C" w:rsidRPr="00353BA2">
        <w:rPr>
          <w:color w:val="000000" w:themeColor="text1"/>
          <w:sz w:val="28"/>
          <w:szCs w:val="28"/>
        </w:rPr>
        <w:t>Низкий</w:t>
      </w:r>
      <w:r w:rsidRPr="00353BA2">
        <w:rPr>
          <w:color w:val="000000" w:themeColor="text1"/>
          <w:sz w:val="28"/>
          <w:szCs w:val="28"/>
        </w:rPr>
        <w:t xml:space="preserve"> результат свидетельствует о неспособности обучающихся </w:t>
      </w:r>
      <w:r w:rsidR="0015563C" w:rsidRPr="00353BA2">
        <w:rPr>
          <w:color w:val="000000" w:themeColor="text1"/>
          <w:sz w:val="28"/>
          <w:szCs w:val="28"/>
        </w:rPr>
        <w:t xml:space="preserve">правильно соотносить </w:t>
      </w:r>
      <w:r w:rsidRPr="00353BA2">
        <w:rPr>
          <w:color w:val="000000" w:themeColor="text1"/>
          <w:sz w:val="28"/>
          <w:szCs w:val="28"/>
        </w:rPr>
        <w:t>текст</w:t>
      </w:r>
      <w:r w:rsidR="0015563C" w:rsidRPr="00353BA2">
        <w:rPr>
          <w:color w:val="000000" w:themeColor="text1"/>
          <w:sz w:val="28"/>
          <w:szCs w:val="28"/>
        </w:rPr>
        <w:t xml:space="preserve"> и последующие вопросы к нему</w:t>
      </w:r>
      <w:r w:rsidRPr="00353BA2">
        <w:rPr>
          <w:color w:val="000000" w:themeColor="text1"/>
          <w:sz w:val="28"/>
          <w:szCs w:val="28"/>
        </w:rPr>
        <w:t xml:space="preserve">. </w:t>
      </w:r>
      <w:r w:rsidR="00D97A09" w:rsidRPr="00353BA2">
        <w:rPr>
          <w:color w:val="000000" w:themeColor="text1"/>
          <w:sz w:val="28"/>
          <w:szCs w:val="28"/>
        </w:rPr>
        <w:t>Н</w:t>
      </w:r>
      <w:r w:rsidR="0015563C" w:rsidRPr="00353BA2">
        <w:rPr>
          <w:color w:val="000000" w:themeColor="text1"/>
          <w:sz w:val="28"/>
          <w:szCs w:val="28"/>
        </w:rPr>
        <w:t>ужно отметить, что результативность выполнения да</w:t>
      </w:r>
      <w:r w:rsidR="00D97A09" w:rsidRPr="00353BA2">
        <w:rPr>
          <w:color w:val="000000" w:themeColor="text1"/>
          <w:sz w:val="28"/>
          <w:szCs w:val="28"/>
        </w:rPr>
        <w:t>н</w:t>
      </w:r>
      <w:r w:rsidR="0015563C" w:rsidRPr="00353BA2">
        <w:rPr>
          <w:color w:val="000000" w:themeColor="text1"/>
          <w:sz w:val="28"/>
          <w:szCs w:val="28"/>
        </w:rPr>
        <w:t>ных заданий падает на протяжении последних двух лет</w:t>
      </w:r>
      <w:r w:rsidR="00D97A09" w:rsidRPr="00353BA2">
        <w:rPr>
          <w:color w:val="000000" w:themeColor="text1"/>
          <w:sz w:val="28"/>
          <w:szCs w:val="28"/>
        </w:rPr>
        <w:t>, поэтому нуждается в серьезном пересмотре подготовки выпускников.</w:t>
      </w:r>
    </w:p>
    <w:p w14:paraId="32CA3FF9" w14:textId="5D1EAD2E" w:rsidR="00360265" w:rsidRPr="00353BA2" w:rsidRDefault="00360265">
      <w:pPr>
        <w:pStyle w:val="afe"/>
        <w:numPr>
          <w:ilvl w:val="0"/>
          <w:numId w:val="9"/>
        </w:numPr>
        <w:spacing w:before="0" w:beforeAutospacing="0" w:after="0" w:afterAutospacing="0" w:line="276" w:lineRule="auto"/>
        <w:ind w:left="-142"/>
        <w:jc w:val="both"/>
        <w:rPr>
          <w:color w:val="000000" w:themeColor="text1"/>
          <w:sz w:val="28"/>
          <w:szCs w:val="28"/>
        </w:rPr>
      </w:pPr>
      <w:r w:rsidRPr="00353BA2">
        <w:rPr>
          <w:b/>
          <w:bCs/>
          <w:color w:val="000000" w:themeColor="text1"/>
          <w:sz w:val="28"/>
          <w:szCs w:val="28"/>
        </w:rPr>
        <w:t>Установление причинно-следственных связей и логическое мышление:</w:t>
      </w:r>
      <w:r w:rsidRPr="00353BA2">
        <w:rPr>
          <w:color w:val="000000" w:themeColor="text1"/>
          <w:sz w:val="28"/>
          <w:szCs w:val="28"/>
        </w:rPr>
        <w:t xml:space="preserve"> участники демонстрируют неспособность </w:t>
      </w:r>
      <w:r w:rsidR="00D97A09" w:rsidRPr="00353BA2">
        <w:rPr>
          <w:color w:val="000000" w:themeColor="text1"/>
          <w:sz w:val="28"/>
          <w:szCs w:val="28"/>
        </w:rPr>
        <w:t xml:space="preserve">устанавливать, выявлять, объяснять причинно-следственные, функциональные, иерархические и другие связи </w:t>
      </w:r>
      <w:r w:rsidR="00D97A09" w:rsidRPr="00353BA2">
        <w:rPr>
          <w:color w:val="000000" w:themeColor="text1"/>
          <w:sz w:val="28"/>
          <w:szCs w:val="28"/>
        </w:rPr>
        <w:lastRenderedPageBreak/>
        <w:t>социальных объектов и процессов, определить причины и прогнозировать последствия событий</w:t>
      </w:r>
      <w:r w:rsidRPr="00353BA2">
        <w:rPr>
          <w:color w:val="000000" w:themeColor="text1"/>
          <w:sz w:val="28"/>
          <w:szCs w:val="28"/>
        </w:rPr>
        <w:t>. Об этом свидетельствует н</w:t>
      </w:r>
      <w:r w:rsidR="001C779D" w:rsidRPr="00353BA2">
        <w:rPr>
          <w:color w:val="000000" w:themeColor="text1"/>
          <w:sz w:val="28"/>
          <w:szCs w:val="28"/>
        </w:rPr>
        <w:t>едостаточные</w:t>
      </w:r>
      <w:r w:rsidR="00E010D5" w:rsidRPr="00353BA2">
        <w:rPr>
          <w:color w:val="000000" w:themeColor="text1"/>
          <w:sz w:val="28"/>
          <w:szCs w:val="28"/>
        </w:rPr>
        <w:t xml:space="preserve"> результаты</w:t>
      </w:r>
      <w:r w:rsidRPr="00353BA2">
        <w:rPr>
          <w:color w:val="000000" w:themeColor="text1"/>
          <w:sz w:val="28"/>
          <w:szCs w:val="28"/>
        </w:rPr>
        <w:t xml:space="preserve"> выполнение целого блока заданий как базового (№ </w:t>
      </w:r>
      <w:r w:rsidR="001C779D" w:rsidRPr="00353BA2">
        <w:rPr>
          <w:color w:val="000000" w:themeColor="text1"/>
          <w:sz w:val="28"/>
          <w:szCs w:val="28"/>
        </w:rPr>
        <w:t>10, 14, 22</w:t>
      </w:r>
      <w:r w:rsidR="0026078C" w:rsidRPr="00353BA2">
        <w:rPr>
          <w:color w:val="000000" w:themeColor="text1"/>
          <w:sz w:val="28"/>
          <w:szCs w:val="28"/>
        </w:rPr>
        <w:t>,</w:t>
      </w:r>
      <w:r w:rsidR="001C779D" w:rsidRPr="00353BA2">
        <w:rPr>
          <w:color w:val="000000" w:themeColor="text1"/>
          <w:sz w:val="28"/>
          <w:szCs w:val="28"/>
        </w:rPr>
        <w:t xml:space="preserve"> 23</w:t>
      </w:r>
      <w:r w:rsidRPr="00353BA2">
        <w:rPr>
          <w:color w:val="000000" w:themeColor="text1"/>
          <w:sz w:val="28"/>
          <w:szCs w:val="28"/>
        </w:rPr>
        <w:t xml:space="preserve">), так и </w:t>
      </w:r>
      <w:r w:rsidR="001C779D" w:rsidRPr="00353BA2">
        <w:rPr>
          <w:color w:val="000000" w:themeColor="text1"/>
          <w:sz w:val="28"/>
          <w:szCs w:val="28"/>
        </w:rPr>
        <w:t xml:space="preserve">высокого </w:t>
      </w:r>
      <w:r w:rsidRPr="00353BA2">
        <w:rPr>
          <w:color w:val="000000" w:themeColor="text1"/>
          <w:sz w:val="28"/>
          <w:szCs w:val="28"/>
        </w:rPr>
        <w:t xml:space="preserve">(№ </w:t>
      </w:r>
      <w:r w:rsidR="001C779D" w:rsidRPr="00353BA2">
        <w:rPr>
          <w:color w:val="000000" w:themeColor="text1"/>
          <w:sz w:val="28"/>
          <w:szCs w:val="28"/>
        </w:rPr>
        <w:t>1</w:t>
      </w:r>
      <w:r w:rsidRPr="00353BA2">
        <w:rPr>
          <w:color w:val="000000" w:themeColor="text1"/>
          <w:sz w:val="28"/>
          <w:szCs w:val="28"/>
        </w:rPr>
        <w:t xml:space="preserve">9, </w:t>
      </w:r>
      <w:r w:rsidR="001C779D" w:rsidRPr="00353BA2">
        <w:rPr>
          <w:color w:val="000000" w:themeColor="text1"/>
          <w:sz w:val="28"/>
          <w:szCs w:val="28"/>
        </w:rPr>
        <w:t>2</w:t>
      </w:r>
      <w:r w:rsidRPr="00353BA2">
        <w:rPr>
          <w:color w:val="000000" w:themeColor="text1"/>
          <w:sz w:val="28"/>
          <w:szCs w:val="28"/>
        </w:rPr>
        <w:t>0</w:t>
      </w:r>
      <w:r w:rsidR="001C779D" w:rsidRPr="00353BA2">
        <w:rPr>
          <w:color w:val="000000" w:themeColor="text1"/>
          <w:sz w:val="28"/>
          <w:szCs w:val="28"/>
        </w:rPr>
        <w:t>, 25</w:t>
      </w:r>
      <w:r w:rsidRPr="00353BA2">
        <w:rPr>
          <w:color w:val="000000" w:themeColor="text1"/>
          <w:sz w:val="28"/>
          <w:szCs w:val="28"/>
        </w:rPr>
        <w:t xml:space="preserve">) уровней сложности. Учащиеся не могут </w:t>
      </w:r>
      <w:r w:rsidR="001C779D" w:rsidRPr="00353BA2">
        <w:rPr>
          <w:color w:val="000000" w:themeColor="text1"/>
          <w:sz w:val="28"/>
          <w:szCs w:val="28"/>
        </w:rPr>
        <w:t>подтвердить</w:t>
      </w:r>
      <w:r w:rsidRPr="00353BA2">
        <w:rPr>
          <w:color w:val="000000" w:themeColor="text1"/>
          <w:sz w:val="28"/>
          <w:szCs w:val="28"/>
        </w:rPr>
        <w:t xml:space="preserve"> теоретически знания конкретными </w:t>
      </w:r>
      <w:r w:rsidR="001C779D" w:rsidRPr="00353BA2">
        <w:rPr>
          <w:color w:val="000000" w:themeColor="text1"/>
          <w:sz w:val="28"/>
          <w:szCs w:val="28"/>
        </w:rPr>
        <w:t>примерами</w:t>
      </w:r>
      <w:r w:rsidRPr="00353BA2">
        <w:rPr>
          <w:color w:val="000000" w:themeColor="text1"/>
          <w:sz w:val="28"/>
          <w:szCs w:val="28"/>
        </w:rPr>
        <w:t xml:space="preserve">. </w:t>
      </w:r>
    </w:p>
    <w:p w14:paraId="1405043C" w14:textId="23EDF2B5" w:rsidR="00360265" w:rsidRPr="00353BA2" w:rsidRDefault="00360265">
      <w:pPr>
        <w:pStyle w:val="afe"/>
        <w:numPr>
          <w:ilvl w:val="0"/>
          <w:numId w:val="9"/>
        </w:numPr>
        <w:spacing w:before="0" w:beforeAutospacing="0" w:after="0" w:afterAutospacing="0" w:line="276" w:lineRule="auto"/>
        <w:ind w:left="-142"/>
        <w:jc w:val="both"/>
        <w:rPr>
          <w:color w:val="000000" w:themeColor="text1"/>
          <w:sz w:val="28"/>
          <w:szCs w:val="28"/>
        </w:rPr>
      </w:pPr>
      <w:r w:rsidRPr="00353BA2">
        <w:rPr>
          <w:b/>
          <w:bCs/>
          <w:color w:val="000000" w:themeColor="text1"/>
          <w:sz w:val="28"/>
          <w:szCs w:val="28"/>
        </w:rPr>
        <w:t>Использование знаково-символических средств:</w:t>
      </w:r>
      <w:r w:rsidRPr="00353BA2">
        <w:rPr>
          <w:color w:val="000000" w:themeColor="text1"/>
          <w:sz w:val="28"/>
          <w:szCs w:val="28"/>
        </w:rPr>
        <w:t xml:space="preserve"> анализ показывает фрагментарное владение этим навыком. С одной стороны, участники успешно (</w:t>
      </w:r>
      <w:r w:rsidR="00D7742A" w:rsidRPr="00353BA2">
        <w:rPr>
          <w:color w:val="000000" w:themeColor="text1"/>
          <w:sz w:val="28"/>
          <w:szCs w:val="28"/>
        </w:rPr>
        <w:t>от 48,44% до 20,00%</w:t>
      </w:r>
      <w:r w:rsidRPr="00353BA2">
        <w:rPr>
          <w:color w:val="000000" w:themeColor="text1"/>
          <w:sz w:val="28"/>
          <w:szCs w:val="28"/>
        </w:rPr>
        <w:t xml:space="preserve">%) справились с заданиями № </w:t>
      </w:r>
      <w:r w:rsidR="00D7742A" w:rsidRPr="00353BA2">
        <w:rPr>
          <w:color w:val="000000" w:themeColor="text1"/>
          <w:sz w:val="28"/>
          <w:szCs w:val="28"/>
        </w:rPr>
        <w:t>9</w:t>
      </w:r>
      <w:r w:rsidRPr="00353BA2">
        <w:rPr>
          <w:color w:val="000000" w:themeColor="text1"/>
          <w:sz w:val="28"/>
          <w:szCs w:val="28"/>
        </w:rPr>
        <w:t xml:space="preserve"> и </w:t>
      </w:r>
      <w:r w:rsidR="00D7742A" w:rsidRPr="00353BA2">
        <w:rPr>
          <w:color w:val="000000" w:themeColor="text1"/>
          <w:sz w:val="28"/>
          <w:szCs w:val="28"/>
        </w:rPr>
        <w:t>21</w:t>
      </w:r>
      <w:r w:rsidRPr="00353BA2">
        <w:rPr>
          <w:color w:val="000000" w:themeColor="text1"/>
          <w:sz w:val="28"/>
          <w:szCs w:val="28"/>
        </w:rPr>
        <w:t xml:space="preserve">, требующими умения извлекать информацию </w:t>
      </w:r>
      <w:r w:rsidR="00D7742A" w:rsidRPr="00353BA2">
        <w:rPr>
          <w:color w:val="000000" w:themeColor="text1"/>
          <w:sz w:val="28"/>
          <w:szCs w:val="28"/>
        </w:rPr>
        <w:t xml:space="preserve">из графической </w:t>
      </w:r>
      <w:r w:rsidRPr="00353BA2">
        <w:rPr>
          <w:color w:val="000000" w:themeColor="text1"/>
          <w:sz w:val="28"/>
          <w:szCs w:val="28"/>
        </w:rPr>
        <w:t xml:space="preserve">модели. С другой стороны, </w:t>
      </w:r>
      <w:r w:rsidR="00D7742A" w:rsidRPr="00353BA2">
        <w:rPr>
          <w:color w:val="000000" w:themeColor="text1"/>
          <w:sz w:val="28"/>
          <w:szCs w:val="28"/>
        </w:rPr>
        <w:t xml:space="preserve">выполнение данных заданий не превысило 50 % порог выполнения т.к. не все выпускники овладели принципом получения информации с графического носителя. </w:t>
      </w:r>
      <w:r w:rsidR="00456B7F" w:rsidRPr="00353BA2">
        <w:rPr>
          <w:color w:val="000000" w:themeColor="text1"/>
          <w:sz w:val="28"/>
          <w:szCs w:val="28"/>
        </w:rPr>
        <w:t xml:space="preserve">Постепенное увеличение </w:t>
      </w:r>
      <w:r w:rsidR="007F0DF3" w:rsidRPr="00353BA2">
        <w:rPr>
          <w:color w:val="000000" w:themeColor="text1"/>
          <w:sz w:val="28"/>
          <w:szCs w:val="28"/>
        </w:rPr>
        <w:t>выполнения заданий свидетельствует о правильном направлении работы учителей</w:t>
      </w:r>
      <w:r w:rsidR="00456B7F" w:rsidRPr="00353BA2">
        <w:rPr>
          <w:color w:val="000000" w:themeColor="text1"/>
          <w:sz w:val="28"/>
          <w:szCs w:val="28"/>
        </w:rPr>
        <w:t xml:space="preserve"> в подготовке выпускников.</w:t>
      </w:r>
      <w:r w:rsidR="007F0DF3" w:rsidRPr="00353BA2">
        <w:rPr>
          <w:color w:val="000000" w:themeColor="text1"/>
          <w:sz w:val="28"/>
          <w:szCs w:val="28"/>
        </w:rPr>
        <w:t xml:space="preserve"> </w:t>
      </w:r>
      <w:r w:rsidRPr="00353BA2">
        <w:rPr>
          <w:color w:val="000000" w:themeColor="text1"/>
          <w:sz w:val="28"/>
          <w:szCs w:val="28"/>
        </w:rPr>
        <w:t xml:space="preserve"> </w:t>
      </w:r>
    </w:p>
    <w:p w14:paraId="7A84D4E7" w14:textId="77777777" w:rsidR="008C6ED3" w:rsidRPr="00353BA2" w:rsidRDefault="008C6ED3" w:rsidP="008C6ED3">
      <w:pPr>
        <w:pStyle w:val="afe"/>
        <w:spacing w:before="0" w:beforeAutospacing="0" w:after="0" w:afterAutospacing="0" w:line="276" w:lineRule="auto"/>
        <w:ind w:left="-142"/>
        <w:jc w:val="both"/>
        <w:rPr>
          <w:color w:val="000000" w:themeColor="text1"/>
          <w:sz w:val="28"/>
          <w:szCs w:val="28"/>
        </w:rPr>
      </w:pPr>
    </w:p>
    <w:p w14:paraId="1F801DEF" w14:textId="77777777" w:rsidR="00360265" w:rsidRPr="00353BA2" w:rsidRDefault="00360265" w:rsidP="00360265">
      <w:pPr>
        <w:pStyle w:val="afe"/>
        <w:spacing w:before="0" w:beforeAutospacing="0" w:after="0" w:afterAutospacing="0" w:line="276" w:lineRule="auto"/>
        <w:ind w:left="-142"/>
        <w:jc w:val="both"/>
        <w:rPr>
          <w:i/>
          <w:iCs/>
          <w:color w:val="000000" w:themeColor="text1"/>
          <w:sz w:val="28"/>
          <w:szCs w:val="28"/>
        </w:rPr>
      </w:pPr>
      <w:r w:rsidRPr="00353BA2">
        <w:rPr>
          <w:b/>
          <w:bCs/>
          <w:i/>
          <w:iCs/>
          <w:color w:val="000000" w:themeColor="text1"/>
          <w:sz w:val="28"/>
          <w:szCs w:val="28"/>
        </w:rPr>
        <w:t>2. Регулятивные универсальные учебные действия (самоорганизация и самоконтроль)</w:t>
      </w:r>
    </w:p>
    <w:p w14:paraId="11090CC7" w14:textId="6D1BF24B" w:rsidR="00360265" w:rsidRPr="00353BA2" w:rsidRDefault="00360265" w:rsidP="008C6ED3">
      <w:pPr>
        <w:pStyle w:val="afe"/>
        <w:numPr>
          <w:ilvl w:val="0"/>
          <w:numId w:val="10"/>
        </w:numPr>
        <w:tabs>
          <w:tab w:val="clear" w:pos="720"/>
          <w:tab w:val="num" w:pos="360"/>
        </w:tabs>
        <w:spacing w:before="0" w:beforeAutospacing="0" w:after="0" w:afterAutospacing="0" w:line="276" w:lineRule="auto"/>
        <w:ind w:left="0" w:hanging="567"/>
        <w:jc w:val="both"/>
        <w:rPr>
          <w:color w:val="000000" w:themeColor="text1"/>
          <w:sz w:val="28"/>
          <w:szCs w:val="28"/>
        </w:rPr>
      </w:pPr>
      <w:r w:rsidRPr="00353BA2">
        <w:rPr>
          <w:b/>
          <w:bCs/>
          <w:color w:val="000000" w:themeColor="text1"/>
          <w:sz w:val="28"/>
          <w:szCs w:val="28"/>
        </w:rPr>
        <w:t>Навыки самоконтроля и критической оценки результата:</w:t>
      </w:r>
      <w:r w:rsidRPr="00353BA2">
        <w:rPr>
          <w:color w:val="000000" w:themeColor="text1"/>
          <w:sz w:val="28"/>
          <w:szCs w:val="28"/>
        </w:rPr>
        <w:t xml:space="preserve"> дефицит этого умения прослеживается в расчетных</w:t>
      </w:r>
      <w:r w:rsidR="009C6A02" w:rsidRPr="00353BA2">
        <w:rPr>
          <w:color w:val="000000" w:themeColor="text1"/>
          <w:sz w:val="28"/>
          <w:szCs w:val="28"/>
        </w:rPr>
        <w:t xml:space="preserve"> </w:t>
      </w:r>
      <w:r w:rsidRPr="00353BA2">
        <w:rPr>
          <w:color w:val="000000" w:themeColor="text1"/>
          <w:sz w:val="28"/>
          <w:szCs w:val="28"/>
        </w:rPr>
        <w:t>заданиях. В задани</w:t>
      </w:r>
      <w:r w:rsidR="001B3F5C" w:rsidRPr="00353BA2">
        <w:rPr>
          <w:color w:val="000000" w:themeColor="text1"/>
          <w:sz w:val="28"/>
          <w:szCs w:val="28"/>
        </w:rPr>
        <w:t xml:space="preserve">ях </w:t>
      </w:r>
      <w:r w:rsidR="00E808B1" w:rsidRPr="00353BA2">
        <w:rPr>
          <w:color w:val="000000" w:themeColor="text1"/>
          <w:sz w:val="28"/>
          <w:szCs w:val="28"/>
        </w:rPr>
        <w:t xml:space="preserve">первой и </w:t>
      </w:r>
      <w:r w:rsidR="001B3F5C" w:rsidRPr="00353BA2">
        <w:rPr>
          <w:color w:val="000000" w:themeColor="text1"/>
          <w:sz w:val="28"/>
          <w:szCs w:val="28"/>
        </w:rPr>
        <w:t xml:space="preserve">второй части КИМ ЕГЭ </w:t>
      </w:r>
      <w:r w:rsidRPr="00353BA2">
        <w:rPr>
          <w:color w:val="000000" w:themeColor="text1"/>
          <w:sz w:val="28"/>
          <w:szCs w:val="28"/>
        </w:rPr>
        <w:t xml:space="preserve">№ </w:t>
      </w:r>
      <w:r w:rsidR="001B3F5C" w:rsidRPr="00353BA2">
        <w:rPr>
          <w:color w:val="000000" w:themeColor="text1"/>
          <w:sz w:val="28"/>
          <w:szCs w:val="28"/>
        </w:rPr>
        <w:t xml:space="preserve">3, 10, 13, 14, 15, </w:t>
      </w:r>
      <w:r w:rsidRPr="00353BA2">
        <w:rPr>
          <w:color w:val="000000" w:themeColor="text1"/>
          <w:sz w:val="28"/>
          <w:szCs w:val="28"/>
        </w:rPr>
        <w:t>18</w:t>
      </w:r>
      <w:r w:rsidR="001B3F5C" w:rsidRPr="00353BA2">
        <w:rPr>
          <w:color w:val="000000" w:themeColor="text1"/>
          <w:sz w:val="28"/>
          <w:szCs w:val="28"/>
        </w:rPr>
        <w:t xml:space="preserve">, 19, 20, 22 </w:t>
      </w:r>
      <w:r w:rsidRPr="00353BA2">
        <w:rPr>
          <w:color w:val="000000" w:themeColor="text1"/>
          <w:sz w:val="28"/>
          <w:szCs w:val="28"/>
        </w:rPr>
        <w:t xml:space="preserve">результативность </w:t>
      </w:r>
      <w:r w:rsidR="001B3F5C" w:rsidRPr="00353BA2">
        <w:rPr>
          <w:color w:val="000000" w:themeColor="text1"/>
          <w:sz w:val="28"/>
          <w:szCs w:val="28"/>
        </w:rPr>
        <w:t xml:space="preserve">значительно </w:t>
      </w:r>
      <w:r w:rsidRPr="00353BA2">
        <w:rPr>
          <w:color w:val="000000" w:themeColor="text1"/>
          <w:sz w:val="28"/>
          <w:szCs w:val="28"/>
        </w:rPr>
        <w:t xml:space="preserve">снизилась </w:t>
      </w:r>
      <w:r w:rsidR="001B3F5C" w:rsidRPr="00353BA2">
        <w:rPr>
          <w:color w:val="000000" w:themeColor="text1"/>
          <w:sz w:val="28"/>
          <w:szCs w:val="28"/>
        </w:rPr>
        <w:t xml:space="preserve">с 50% </w:t>
      </w:r>
      <w:r w:rsidRPr="00353BA2">
        <w:rPr>
          <w:color w:val="000000" w:themeColor="text1"/>
          <w:sz w:val="28"/>
          <w:szCs w:val="28"/>
        </w:rPr>
        <w:t xml:space="preserve">до </w:t>
      </w:r>
      <w:r w:rsidR="001B3F5C" w:rsidRPr="00353BA2">
        <w:rPr>
          <w:color w:val="000000" w:themeColor="text1"/>
          <w:sz w:val="28"/>
          <w:szCs w:val="28"/>
        </w:rPr>
        <w:t>1</w:t>
      </w:r>
      <w:r w:rsidRPr="00353BA2">
        <w:rPr>
          <w:color w:val="000000" w:themeColor="text1"/>
          <w:sz w:val="28"/>
          <w:szCs w:val="28"/>
        </w:rPr>
        <w:t>% в 2026 году</w:t>
      </w:r>
      <w:r w:rsidR="009C6A02" w:rsidRPr="00353BA2">
        <w:rPr>
          <w:color w:val="000000" w:themeColor="text1"/>
          <w:sz w:val="28"/>
          <w:szCs w:val="28"/>
        </w:rPr>
        <w:t>.</w:t>
      </w:r>
      <w:r w:rsidRPr="00353BA2">
        <w:rPr>
          <w:color w:val="000000" w:themeColor="text1"/>
          <w:sz w:val="28"/>
          <w:szCs w:val="28"/>
        </w:rPr>
        <w:t xml:space="preserve"> </w:t>
      </w:r>
      <w:r w:rsidR="009C6A02" w:rsidRPr="00353BA2">
        <w:rPr>
          <w:color w:val="000000" w:themeColor="text1"/>
          <w:sz w:val="28"/>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r w:rsidRPr="00353BA2">
        <w:rPr>
          <w:color w:val="000000" w:themeColor="text1"/>
          <w:sz w:val="28"/>
          <w:szCs w:val="28"/>
        </w:rPr>
        <w:t xml:space="preserve">часто сопровождается получением </w:t>
      </w:r>
      <w:r w:rsidR="009C6A02" w:rsidRPr="00353BA2">
        <w:rPr>
          <w:color w:val="000000" w:themeColor="text1"/>
          <w:sz w:val="28"/>
          <w:szCs w:val="28"/>
        </w:rPr>
        <w:t>неточных растянутых</w:t>
      </w:r>
      <w:r w:rsidRPr="00353BA2">
        <w:rPr>
          <w:color w:val="000000" w:themeColor="text1"/>
          <w:sz w:val="28"/>
          <w:szCs w:val="28"/>
        </w:rPr>
        <w:t xml:space="preserve"> ответов, которые участники экзамена не способны критически оценить и перепроверить. </w:t>
      </w:r>
    </w:p>
    <w:p w14:paraId="233BF58D" w14:textId="54E8A93D" w:rsidR="00360265" w:rsidRPr="00353BA2" w:rsidRDefault="00360265" w:rsidP="008C6ED3">
      <w:pPr>
        <w:pStyle w:val="afe"/>
        <w:numPr>
          <w:ilvl w:val="0"/>
          <w:numId w:val="10"/>
        </w:numPr>
        <w:tabs>
          <w:tab w:val="clear" w:pos="720"/>
          <w:tab w:val="num" w:pos="360"/>
        </w:tabs>
        <w:spacing w:before="0" w:beforeAutospacing="0" w:after="0" w:afterAutospacing="0" w:line="276" w:lineRule="auto"/>
        <w:ind w:left="0" w:hanging="567"/>
        <w:jc w:val="both"/>
        <w:rPr>
          <w:color w:val="000000" w:themeColor="text1"/>
          <w:sz w:val="28"/>
          <w:szCs w:val="28"/>
        </w:rPr>
      </w:pPr>
      <w:r w:rsidRPr="00353BA2">
        <w:rPr>
          <w:b/>
          <w:bCs/>
          <w:color w:val="000000" w:themeColor="text1"/>
          <w:sz w:val="28"/>
          <w:szCs w:val="28"/>
        </w:rPr>
        <w:t>Планирование и моделирование эксперимента:</w:t>
      </w:r>
      <w:r w:rsidRPr="00353BA2">
        <w:rPr>
          <w:color w:val="000000" w:themeColor="text1"/>
          <w:sz w:val="28"/>
          <w:szCs w:val="28"/>
        </w:rPr>
        <w:t xml:space="preserve"> участники</w:t>
      </w:r>
      <w:r w:rsidR="00B90D1D" w:rsidRPr="00353BA2">
        <w:rPr>
          <w:color w:val="000000" w:themeColor="text1"/>
          <w:sz w:val="28"/>
          <w:szCs w:val="28"/>
        </w:rPr>
        <w:t xml:space="preserve">, не преодолевшие минимальный порог, </w:t>
      </w:r>
      <w:r w:rsidRPr="00353BA2">
        <w:rPr>
          <w:color w:val="000000" w:themeColor="text1"/>
          <w:sz w:val="28"/>
          <w:szCs w:val="28"/>
        </w:rPr>
        <w:t xml:space="preserve">лишены навыков </w:t>
      </w:r>
      <w:r w:rsidR="00656E35" w:rsidRPr="00353BA2">
        <w:rPr>
          <w:color w:val="000000" w:themeColor="text1"/>
          <w:sz w:val="28"/>
          <w:szCs w:val="28"/>
        </w:rPr>
        <w:t xml:space="preserve">познавательной рефлексии как осознания совершаемых действий и мыслительных процессов, их результатов и оснований. </w:t>
      </w:r>
      <w:r w:rsidRPr="00353BA2">
        <w:rPr>
          <w:color w:val="000000" w:themeColor="text1"/>
          <w:sz w:val="28"/>
          <w:szCs w:val="28"/>
        </w:rPr>
        <w:t xml:space="preserve">Это говорит о неумении </w:t>
      </w:r>
      <w:r w:rsidR="00656E35" w:rsidRPr="00353BA2">
        <w:rPr>
          <w:color w:val="000000" w:themeColor="text1"/>
          <w:sz w:val="28"/>
          <w:szCs w:val="28"/>
        </w:rPr>
        <w:t>определить</w:t>
      </w:r>
      <w:r w:rsidRPr="00353BA2">
        <w:rPr>
          <w:color w:val="000000" w:themeColor="text1"/>
          <w:sz w:val="28"/>
          <w:szCs w:val="28"/>
        </w:rPr>
        <w:t xml:space="preserve"> проблему, предложить пути её решения</w:t>
      </w:r>
      <w:r w:rsidR="00656E35" w:rsidRPr="00353BA2">
        <w:rPr>
          <w:color w:val="000000" w:themeColor="text1"/>
          <w:sz w:val="28"/>
          <w:szCs w:val="28"/>
        </w:rPr>
        <w:t>.</w:t>
      </w:r>
      <w:r w:rsidRPr="00353BA2">
        <w:rPr>
          <w:color w:val="000000" w:themeColor="text1"/>
          <w:sz w:val="28"/>
          <w:szCs w:val="28"/>
        </w:rPr>
        <w:t xml:space="preserve"> </w:t>
      </w:r>
    </w:p>
    <w:p w14:paraId="7CB164CB" w14:textId="77777777" w:rsidR="008C6ED3" w:rsidRPr="00353BA2" w:rsidRDefault="008C6ED3" w:rsidP="008C6ED3">
      <w:pPr>
        <w:pStyle w:val="afe"/>
        <w:spacing w:before="0" w:beforeAutospacing="0" w:after="0" w:afterAutospacing="0" w:line="276" w:lineRule="auto"/>
        <w:jc w:val="both"/>
        <w:rPr>
          <w:color w:val="000000" w:themeColor="text1"/>
          <w:sz w:val="28"/>
          <w:szCs w:val="28"/>
        </w:rPr>
      </w:pPr>
    </w:p>
    <w:p w14:paraId="4E47F218" w14:textId="77777777" w:rsidR="00360265" w:rsidRPr="00353BA2" w:rsidRDefault="00360265" w:rsidP="003D7A7D">
      <w:pPr>
        <w:pStyle w:val="afe"/>
        <w:spacing w:before="0" w:beforeAutospacing="0" w:after="0" w:afterAutospacing="0" w:line="276" w:lineRule="auto"/>
        <w:ind w:left="-142"/>
        <w:jc w:val="both"/>
        <w:rPr>
          <w:i/>
          <w:iCs/>
          <w:color w:val="000000" w:themeColor="text1"/>
          <w:sz w:val="28"/>
          <w:szCs w:val="28"/>
        </w:rPr>
      </w:pPr>
      <w:r w:rsidRPr="00353BA2">
        <w:rPr>
          <w:b/>
          <w:bCs/>
          <w:i/>
          <w:iCs/>
          <w:color w:val="000000" w:themeColor="text1"/>
          <w:sz w:val="28"/>
          <w:szCs w:val="28"/>
        </w:rPr>
        <w:t>3. Коммуникативные универсальные учебные действия</w:t>
      </w:r>
    </w:p>
    <w:p w14:paraId="0C8EC571" w14:textId="11053490" w:rsidR="00B83CC3" w:rsidRPr="00353BA2" w:rsidRDefault="00360265" w:rsidP="008C6ED3">
      <w:pPr>
        <w:pStyle w:val="afe"/>
        <w:numPr>
          <w:ilvl w:val="0"/>
          <w:numId w:val="11"/>
        </w:numPr>
        <w:spacing w:before="0" w:beforeAutospacing="0" w:after="0" w:afterAutospacing="0" w:line="276" w:lineRule="auto"/>
        <w:ind w:left="-142" w:hanging="425"/>
        <w:jc w:val="both"/>
        <w:rPr>
          <w:color w:val="000000" w:themeColor="text1"/>
          <w:sz w:val="28"/>
          <w:szCs w:val="28"/>
        </w:rPr>
      </w:pPr>
      <w:r w:rsidRPr="00353BA2">
        <w:rPr>
          <w:b/>
          <w:bCs/>
          <w:color w:val="000000" w:themeColor="text1"/>
          <w:sz w:val="28"/>
          <w:szCs w:val="28"/>
        </w:rPr>
        <w:t>Письменное выражение мыслей и аргументация:</w:t>
      </w:r>
      <w:r w:rsidRPr="00353BA2">
        <w:rPr>
          <w:color w:val="000000" w:themeColor="text1"/>
          <w:sz w:val="28"/>
          <w:szCs w:val="28"/>
        </w:rPr>
        <w:t xml:space="preserve"> задания с развернутым ответом (№</w:t>
      </w:r>
      <w:r w:rsidR="00B83CC3" w:rsidRPr="00353BA2">
        <w:rPr>
          <w:color w:val="000000" w:themeColor="text1"/>
          <w:sz w:val="28"/>
          <w:szCs w:val="28"/>
        </w:rPr>
        <w:t xml:space="preserve">18, 19, </w:t>
      </w:r>
      <w:r w:rsidRPr="00353BA2">
        <w:rPr>
          <w:color w:val="000000" w:themeColor="text1"/>
          <w:sz w:val="28"/>
          <w:szCs w:val="28"/>
        </w:rPr>
        <w:t>20,</w:t>
      </w:r>
      <w:r w:rsidR="00B83CC3" w:rsidRPr="00353BA2">
        <w:rPr>
          <w:color w:val="000000" w:themeColor="text1"/>
          <w:sz w:val="28"/>
          <w:szCs w:val="28"/>
        </w:rPr>
        <w:t xml:space="preserve"> </w:t>
      </w:r>
      <w:r w:rsidRPr="00353BA2">
        <w:rPr>
          <w:color w:val="000000" w:themeColor="text1"/>
          <w:sz w:val="28"/>
          <w:szCs w:val="28"/>
        </w:rPr>
        <w:t>22, 23</w:t>
      </w:r>
      <w:r w:rsidR="00B83CC3" w:rsidRPr="00353BA2">
        <w:rPr>
          <w:color w:val="000000" w:themeColor="text1"/>
          <w:sz w:val="28"/>
          <w:szCs w:val="28"/>
        </w:rPr>
        <w:t>, 24 и 25</w:t>
      </w:r>
      <w:r w:rsidRPr="00353BA2">
        <w:rPr>
          <w:color w:val="000000" w:themeColor="text1"/>
          <w:sz w:val="28"/>
          <w:szCs w:val="28"/>
        </w:rPr>
        <w:t xml:space="preserve">), требующие умения логично и последовательно излагать ход решения, приводить доказательства и выводы, оказались </w:t>
      </w:r>
      <w:r w:rsidRPr="00353BA2">
        <w:rPr>
          <w:color w:val="000000" w:themeColor="text1"/>
          <w:sz w:val="28"/>
          <w:szCs w:val="28"/>
        </w:rPr>
        <w:lastRenderedPageBreak/>
        <w:t>недоступными для данной группы (</w:t>
      </w:r>
      <w:r w:rsidR="00B83CC3" w:rsidRPr="00353BA2">
        <w:rPr>
          <w:color w:val="000000" w:themeColor="text1"/>
          <w:sz w:val="28"/>
          <w:szCs w:val="28"/>
        </w:rPr>
        <w:t>4-1</w:t>
      </w:r>
      <w:r w:rsidRPr="00353BA2">
        <w:rPr>
          <w:color w:val="000000" w:themeColor="text1"/>
          <w:sz w:val="28"/>
          <w:szCs w:val="28"/>
        </w:rPr>
        <w:t xml:space="preserve">% выполнения). </w:t>
      </w:r>
      <w:r w:rsidR="00B83CC3" w:rsidRPr="00353BA2">
        <w:rPr>
          <w:color w:val="000000" w:themeColor="text1"/>
          <w:sz w:val="28"/>
          <w:szCs w:val="28"/>
        </w:rPr>
        <w:t>выпускники</w:t>
      </w:r>
      <w:r w:rsidRPr="00353BA2">
        <w:rPr>
          <w:color w:val="000000" w:themeColor="text1"/>
          <w:sz w:val="28"/>
          <w:szCs w:val="28"/>
        </w:rPr>
        <w:t xml:space="preserve"> не </w:t>
      </w:r>
      <w:r w:rsidR="00B83CC3" w:rsidRPr="00353BA2">
        <w:rPr>
          <w:color w:val="000000" w:themeColor="text1"/>
          <w:sz w:val="28"/>
          <w:szCs w:val="28"/>
        </w:rPr>
        <w:t>владеют способами общения и взаимодействия поэтому не могут развёрнуто и логично излагать свою точку зрения с использованием языковых средств</w:t>
      </w:r>
      <w:r w:rsidRPr="00353BA2">
        <w:rPr>
          <w:b/>
          <w:bCs/>
          <w:color w:val="000000" w:themeColor="text1"/>
          <w:sz w:val="28"/>
          <w:szCs w:val="28"/>
        </w:rPr>
        <w:t xml:space="preserve">       </w:t>
      </w:r>
    </w:p>
    <w:p w14:paraId="06CC41FB" w14:textId="3984CCF6" w:rsidR="00360265" w:rsidRPr="00353BA2" w:rsidRDefault="00360265" w:rsidP="008C6ED3">
      <w:pPr>
        <w:pStyle w:val="afe"/>
        <w:numPr>
          <w:ilvl w:val="0"/>
          <w:numId w:val="11"/>
        </w:numPr>
        <w:spacing w:before="0" w:beforeAutospacing="0" w:after="0" w:afterAutospacing="0" w:line="276" w:lineRule="auto"/>
        <w:ind w:left="-142" w:hanging="425"/>
        <w:jc w:val="both"/>
        <w:rPr>
          <w:color w:val="000000" w:themeColor="text1"/>
          <w:sz w:val="28"/>
          <w:szCs w:val="28"/>
        </w:rPr>
      </w:pPr>
      <w:r w:rsidRPr="00353BA2">
        <w:rPr>
          <w:color w:val="000000" w:themeColor="text1"/>
          <w:sz w:val="28"/>
          <w:szCs w:val="28"/>
        </w:rPr>
        <w:t>Типичные ошибки участников экзамена</w:t>
      </w:r>
      <w:r w:rsidR="001223AD" w:rsidRPr="00353BA2">
        <w:rPr>
          <w:color w:val="000000" w:themeColor="text1"/>
          <w:sz w:val="28"/>
          <w:szCs w:val="28"/>
        </w:rPr>
        <w:t xml:space="preserve"> в данной группе </w:t>
      </w:r>
      <w:r w:rsidRPr="00353BA2">
        <w:rPr>
          <w:color w:val="000000" w:themeColor="text1"/>
          <w:sz w:val="28"/>
          <w:szCs w:val="28"/>
        </w:rPr>
        <w:t>обусловлены не только пробелами в фактических знаниях, но и глобальны</w:t>
      </w:r>
      <w:r w:rsidR="00EB57E5" w:rsidRPr="00353BA2">
        <w:rPr>
          <w:color w:val="000000" w:themeColor="text1"/>
          <w:sz w:val="28"/>
          <w:szCs w:val="28"/>
        </w:rPr>
        <w:t>х</w:t>
      </w:r>
      <w:r w:rsidRPr="00353BA2">
        <w:rPr>
          <w:color w:val="000000" w:themeColor="text1"/>
          <w:sz w:val="28"/>
          <w:szCs w:val="28"/>
        </w:rPr>
        <w:t xml:space="preserve"> фундамент</w:t>
      </w:r>
      <w:r w:rsidR="00EB57E5" w:rsidRPr="00353BA2">
        <w:rPr>
          <w:color w:val="000000" w:themeColor="text1"/>
          <w:sz w:val="28"/>
          <w:szCs w:val="28"/>
        </w:rPr>
        <w:t>альных</w:t>
      </w:r>
      <w:r w:rsidRPr="00353BA2">
        <w:rPr>
          <w:color w:val="000000" w:themeColor="text1"/>
          <w:sz w:val="28"/>
          <w:szCs w:val="28"/>
        </w:rPr>
        <w:t xml:space="preserve"> метапредметн</w:t>
      </w:r>
      <w:r w:rsidR="00DE1D92" w:rsidRPr="00353BA2">
        <w:rPr>
          <w:color w:val="000000" w:themeColor="text1"/>
          <w:sz w:val="28"/>
          <w:szCs w:val="28"/>
        </w:rPr>
        <w:t>ы</w:t>
      </w:r>
      <w:r w:rsidR="00EB57E5" w:rsidRPr="00353BA2">
        <w:rPr>
          <w:color w:val="000000" w:themeColor="text1"/>
          <w:sz w:val="28"/>
          <w:szCs w:val="28"/>
        </w:rPr>
        <w:t>х</w:t>
      </w:r>
      <w:r w:rsidRPr="00353BA2">
        <w:rPr>
          <w:color w:val="000000" w:themeColor="text1"/>
          <w:sz w:val="28"/>
          <w:szCs w:val="28"/>
        </w:rPr>
        <w:t xml:space="preserve"> умени</w:t>
      </w:r>
      <w:r w:rsidR="00DE1D92" w:rsidRPr="00353BA2">
        <w:rPr>
          <w:color w:val="000000" w:themeColor="text1"/>
          <w:sz w:val="28"/>
          <w:szCs w:val="28"/>
        </w:rPr>
        <w:t>я</w:t>
      </w:r>
      <w:r w:rsidR="00EB57E5" w:rsidRPr="00353BA2">
        <w:rPr>
          <w:color w:val="000000" w:themeColor="text1"/>
          <w:sz w:val="28"/>
          <w:szCs w:val="28"/>
        </w:rPr>
        <w:t>х</w:t>
      </w:r>
      <w:r w:rsidRPr="00353BA2">
        <w:rPr>
          <w:color w:val="000000" w:themeColor="text1"/>
          <w:sz w:val="28"/>
          <w:szCs w:val="28"/>
        </w:rPr>
        <w:t xml:space="preserve">. Заучивание </w:t>
      </w:r>
      <w:r w:rsidR="00DE1D92" w:rsidRPr="00353BA2">
        <w:rPr>
          <w:color w:val="000000" w:themeColor="text1"/>
          <w:sz w:val="28"/>
          <w:szCs w:val="28"/>
        </w:rPr>
        <w:t>теоретического материала</w:t>
      </w:r>
      <w:r w:rsidRPr="00353BA2">
        <w:rPr>
          <w:color w:val="000000" w:themeColor="text1"/>
          <w:sz w:val="28"/>
          <w:szCs w:val="28"/>
        </w:rPr>
        <w:t xml:space="preserve"> позвол</w:t>
      </w:r>
      <w:r w:rsidR="00DE1D92" w:rsidRPr="00353BA2">
        <w:rPr>
          <w:color w:val="000000" w:themeColor="text1"/>
          <w:sz w:val="28"/>
          <w:szCs w:val="28"/>
        </w:rPr>
        <w:t xml:space="preserve">ило выпускникам </w:t>
      </w:r>
      <w:r w:rsidRPr="00353BA2">
        <w:rPr>
          <w:color w:val="000000" w:themeColor="text1"/>
          <w:sz w:val="28"/>
          <w:szCs w:val="28"/>
        </w:rPr>
        <w:t xml:space="preserve">справляться с единичными заданиями (№ </w:t>
      </w:r>
      <w:r w:rsidR="00DE1D92" w:rsidRPr="00353BA2">
        <w:rPr>
          <w:color w:val="000000" w:themeColor="text1"/>
          <w:sz w:val="28"/>
          <w:szCs w:val="28"/>
        </w:rPr>
        <w:t>1, 8, 9</w:t>
      </w:r>
      <w:r w:rsidRPr="00353BA2">
        <w:rPr>
          <w:color w:val="000000" w:themeColor="text1"/>
          <w:sz w:val="28"/>
          <w:szCs w:val="28"/>
        </w:rPr>
        <w:t>)</w:t>
      </w:r>
      <w:r w:rsidR="00DE1D92" w:rsidRPr="00353BA2">
        <w:rPr>
          <w:color w:val="000000" w:themeColor="text1"/>
          <w:sz w:val="28"/>
          <w:szCs w:val="28"/>
        </w:rPr>
        <w:t xml:space="preserve">. Вместе с тем, </w:t>
      </w:r>
      <w:r w:rsidR="00EB57E5" w:rsidRPr="00353BA2">
        <w:rPr>
          <w:color w:val="000000" w:themeColor="text1"/>
          <w:sz w:val="28"/>
          <w:szCs w:val="28"/>
        </w:rPr>
        <w:t xml:space="preserve">отсутствие </w:t>
      </w:r>
      <w:r w:rsidR="00DE1D92" w:rsidRPr="00353BA2">
        <w:rPr>
          <w:color w:val="000000" w:themeColor="text1"/>
          <w:sz w:val="28"/>
          <w:szCs w:val="28"/>
        </w:rPr>
        <w:t xml:space="preserve">навыков </w:t>
      </w:r>
      <w:r w:rsidRPr="00353BA2">
        <w:rPr>
          <w:color w:val="000000" w:themeColor="text1"/>
          <w:sz w:val="28"/>
          <w:szCs w:val="28"/>
        </w:rPr>
        <w:t>смыслового чтения, логики и самоконтроля прив</w:t>
      </w:r>
      <w:r w:rsidR="00DE1D92" w:rsidRPr="00353BA2">
        <w:rPr>
          <w:color w:val="000000" w:themeColor="text1"/>
          <w:sz w:val="28"/>
          <w:szCs w:val="28"/>
        </w:rPr>
        <w:t>ело</w:t>
      </w:r>
      <w:r w:rsidRPr="00353BA2">
        <w:rPr>
          <w:color w:val="000000" w:themeColor="text1"/>
          <w:sz w:val="28"/>
          <w:szCs w:val="28"/>
        </w:rPr>
        <w:t xml:space="preserve"> к н</w:t>
      </w:r>
      <w:r w:rsidR="00DE1D92" w:rsidRPr="00353BA2">
        <w:rPr>
          <w:color w:val="000000" w:themeColor="text1"/>
          <w:sz w:val="28"/>
          <w:szCs w:val="28"/>
        </w:rPr>
        <w:t>изким</w:t>
      </w:r>
      <w:r w:rsidRPr="00353BA2">
        <w:rPr>
          <w:color w:val="000000" w:themeColor="text1"/>
          <w:sz w:val="28"/>
          <w:szCs w:val="28"/>
        </w:rPr>
        <w:t xml:space="preserve"> результатам при малейшем изменении формулировки задания или необходимости примен</w:t>
      </w:r>
      <w:r w:rsidR="00DE1D92" w:rsidRPr="00353BA2">
        <w:rPr>
          <w:color w:val="000000" w:themeColor="text1"/>
          <w:sz w:val="28"/>
          <w:szCs w:val="28"/>
        </w:rPr>
        <w:t>я</w:t>
      </w:r>
      <w:r w:rsidRPr="00353BA2">
        <w:rPr>
          <w:color w:val="000000" w:themeColor="text1"/>
          <w:sz w:val="28"/>
          <w:szCs w:val="28"/>
        </w:rPr>
        <w:t xml:space="preserve">ть знания в контексте </w:t>
      </w:r>
      <w:r w:rsidR="00DE1D92" w:rsidRPr="00353BA2">
        <w:rPr>
          <w:color w:val="000000" w:themeColor="text1"/>
          <w:sz w:val="28"/>
          <w:szCs w:val="28"/>
        </w:rPr>
        <w:t>других заданий.</w:t>
      </w:r>
    </w:p>
    <w:p w14:paraId="650BFCF1" w14:textId="77777777" w:rsidR="00360265" w:rsidRPr="00353BA2" w:rsidRDefault="00360265" w:rsidP="00360265">
      <w:pPr>
        <w:jc w:val="both"/>
        <w:rPr>
          <w:bCs/>
          <w:iCs/>
          <w:color w:val="000000" w:themeColor="text1"/>
        </w:rPr>
      </w:pPr>
    </w:p>
    <w:p w14:paraId="7F2C8F13" w14:textId="77777777" w:rsidR="004E0F18" w:rsidRPr="00353BA2" w:rsidRDefault="00A45D8B" w:rsidP="006F40A6">
      <w:pPr>
        <w:pStyle w:val="a3"/>
        <w:numPr>
          <w:ilvl w:val="0"/>
          <w:numId w:val="1"/>
        </w:numPr>
        <w:spacing w:after="0" w:line="240" w:lineRule="auto"/>
        <w:ind w:left="709" w:hanging="425"/>
        <w:jc w:val="center"/>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0D6658C6" w14:textId="77777777" w:rsidR="00DE1D92" w:rsidRPr="00353BA2" w:rsidRDefault="00DE1D92" w:rsidP="00DE1D92">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2EB7E85A" w14:textId="3C74C592" w:rsidR="00DE1D92" w:rsidRPr="00353BA2" w:rsidRDefault="00DE1D92" w:rsidP="00DE1D92">
      <w:pPr>
        <w:spacing w:line="276" w:lineRule="auto"/>
        <w:ind w:left="-142"/>
        <w:jc w:val="both"/>
        <w:rPr>
          <w:color w:val="000000" w:themeColor="text1"/>
          <w:sz w:val="28"/>
          <w:szCs w:val="28"/>
        </w:rPr>
      </w:pPr>
      <w:r w:rsidRPr="00353BA2">
        <w:rPr>
          <w:color w:val="000000" w:themeColor="text1"/>
          <w:sz w:val="28"/>
          <w:szCs w:val="28"/>
        </w:rPr>
        <w:t xml:space="preserve">Анализ статистических данных позволяет сделать обоснованные предположения о степени сформированности универсальных учебных действий (УУД) у обучающихся, не преодолевших минимальный порог на </w:t>
      </w:r>
      <w:r w:rsidR="00945352" w:rsidRPr="00353BA2">
        <w:rPr>
          <w:color w:val="000000" w:themeColor="text1"/>
          <w:sz w:val="28"/>
          <w:szCs w:val="28"/>
        </w:rPr>
        <w:t>Е</w:t>
      </w:r>
      <w:r w:rsidRPr="00353BA2">
        <w:rPr>
          <w:color w:val="000000" w:themeColor="text1"/>
          <w:sz w:val="28"/>
          <w:szCs w:val="28"/>
        </w:rPr>
        <w:t xml:space="preserve">ГЭ по </w:t>
      </w:r>
      <w:r w:rsidR="00945352" w:rsidRPr="00353BA2">
        <w:rPr>
          <w:color w:val="000000" w:themeColor="text1"/>
          <w:sz w:val="28"/>
          <w:szCs w:val="28"/>
        </w:rPr>
        <w:t>обществознанию</w:t>
      </w:r>
      <w:r w:rsidRPr="00353BA2">
        <w:rPr>
          <w:color w:val="000000" w:themeColor="text1"/>
          <w:sz w:val="28"/>
          <w:szCs w:val="28"/>
        </w:rPr>
        <w:t>.</w:t>
      </w:r>
    </w:p>
    <w:p w14:paraId="279C2656" w14:textId="77777777" w:rsidR="008C6ED3" w:rsidRPr="00353BA2" w:rsidRDefault="008C6ED3" w:rsidP="008C6ED3">
      <w:pPr>
        <w:spacing w:line="276" w:lineRule="auto"/>
        <w:jc w:val="both"/>
        <w:rPr>
          <w:color w:val="000000" w:themeColor="text1"/>
          <w:sz w:val="28"/>
          <w:szCs w:val="28"/>
        </w:rPr>
      </w:pPr>
    </w:p>
    <w:p w14:paraId="60599025" w14:textId="77777777" w:rsidR="00DE1D92" w:rsidRPr="00353BA2" w:rsidRDefault="00DE1D92" w:rsidP="00DE1D92">
      <w:pPr>
        <w:spacing w:line="276" w:lineRule="auto"/>
        <w:ind w:left="-142"/>
        <w:jc w:val="both"/>
        <w:rPr>
          <w:i/>
          <w:iCs/>
          <w:color w:val="000000" w:themeColor="text1"/>
          <w:sz w:val="28"/>
          <w:szCs w:val="28"/>
        </w:rPr>
      </w:pPr>
      <w:r w:rsidRPr="00353BA2">
        <w:rPr>
          <w:b/>
          <w:bCs/>
          <w:i/>
          <w:iCs/>
          <w:color w:val="000000" w:themeColor="text1"/>
          <w:sz w:val="28"/>
          <w:szCs w:val="28"/>
        </w:rPr>
        <w:t>1. Частично достигнутые метапредметные результаты</w:t>
      </w:r>
    </w:p>
    <w:p w14:paraId="66FBD845" w14:textId="2605C125" w:rsidR="00DE1D92" w:rsidRPr="00353BA2" w:rsidRDefault="00945352" w:rsidP="00DE1D92">
      <w:pPr>
        <w:spacing w:line="276" w:lineRule="auto"/>
        <w:ind w:left="-142"/>
        <w:jc w:val="both"/>
        <w:rPr>
          <w:color w:val="000000" w:themeColor="text1"/>
          <w:sz w:val="28"/>
          <w:szCs w:val="28"/>
        </w:rPr>
      </w:pPr>
      <w:r w:rsidRPr="00353BA2">
        <w:rPr>
          <w:color w:val="000000" w:themeColor="text1"/>
          <w:sz w:val="28"/>
          <w:szCs w:val="28"/>
        </w:rPr>
        <w:t>Учитывая, что только по некоторым заданиям</w:t>
      </w:r>
      <w:r w:rsidR="00490BBF" w:rsidRPr="00353BA2">
        <w:rPr>
          <w:color w:val="000000" w:themeColor="text1"/>
          <w:sz w:val="28"/>
          <w:szCs w:val="28"/>
        </w:rPr>
        <w:t xml:space="preserve"> (№ 1, 2, 4, 5, 7, 8, 9, 17- от 37 до 48%)</w:t>
      </w:r>
      <w:r w:rsidRPr="00353BA2">
        <w:rPr>
          <w:color w:val="000000" w:themeColor="text1"/>
          <w:sz w:val="28"/>
          <w:szCs w:val="28"/>
        </w:rPr>
        <w:t xml:space="preserve"> выпускникам удалось приблизиться к 50 % порогу </w:t>
      </w:r>
      <w:r w:rsidR="00DE1D92" w:rsidRPr="00353BA2">
        <w:rPr>
          <w:color w:val="000000" w:themeColor="text1"/>
          <w:sz w:val="28"/>
          <w:szCs w:val="28"/>
        </w:rPr>
        <w:t>выполнения заданий</w:t>
      </w:r>
      <w:r w:rsidR="00490BBF" w:rsidRPr="00353BA2">
        <w:rPr>
          <w:color w:val="000000" w:themeColor="text1"/>
          <w:sz w:val="28"/>
          <w:szCs w:val="28"/>
        </w:rPr>
        <w:t>,</w:t>
      </w:r>
      <w:r w:rsidR="00DE1D92" w:rsidRPr="00353BA2">
        <w:rPr>
          <w:color w:val="000000" w:themeColor="text1"/>
          <w:sz w:val="28"/>
          <w:szCs w:val="28"/>
        </w:rPr>
        <w:t xml:space="preserve"> можно предположить наличие у </w:t>
      </w:r>
      <w:r w:rsidR="00490BBF" w:rsidRPr="00353BA2">
        <w:rPr>
          <w:color w:val="000000" w:themeColor="text1"/>
          <w:sz w:val="28"/>
          <w:szCs w:val="28"/>
        </w:rPr>
        <w:t>выпускников</w:t>
      </w:r>
      <w:r w:rsidR="00DE1D92" w:rsidRPr="00353BA2">
        <w:rPr>
          <w:color w:val="000000" w:themeColor="text1"/>
          <w:sz w:val="28"/>
          <w:szCs w:val="28"/>
        </w:rPr>
        <w:t xml:space="preserve"> частично сформированного метапредметного навыка: </w:t>
      </w:r>
    </w:p>
    <w:p w14:paraId="66A4C06E" w14:textId="2C77822B" w:rsidR="00DE1D92" w:rsidRPr="00353BA2" w:rsidRDefault="00DE1D92" w:rsidP="00813673">
      <w:pPr>
        <w:spacing w:line="276" w:lineRule="auto"/>
        <w:ind w:left="-142"/>
        <w:jc w:val="both"/>
        <w:rPr>
          <w:color w:val="000000" w:themeColor="text1"/>
          <w:sz w:val="28"/>
          <w:szCs w:val="28"/>
        </w:rPr>
      </w:pPr>
      <w:r w:rsidRPr="00353BA2">
        <w:rPr>
          <w:b/>
          <w:bCs/>
          <w:color w:val="000000" w:themeColor="text1"/>
          <w:sz w:val="28"/>
          <w:szCs w:val="28"/>
        </w:rPr>
        <w:t>Базовые знаково-символические действия по заданному алгоритму:</w:t>
      </w:r>
      <w:r w:rsidRPr="00353BA2">
        <w:rPr>
          <w:color w:val="000000" w:themeColor="text1"/>
          <w:sz w:val="28"/>
          <w:szCs w:val="28"/>
        </w:rPr>
        <w:t xml:space="preserve"> учащиеся способны </w:t>
      </w:r>
      <w:r w:rsidR="00490BBF" w:rsidRPr="00353BA2">
        <w:rPr>
          <w:color w:val="000000" w:themeColor="text1"/>
          <w:sz w:val="28"/>
          <w:szCs w:val="28"/>
        </w:rPr>
        <w:t>устанавливать существенные признаки или основания для сравнения, классификации и обобщения</w:t>
      </w:r>
      <w:r w:rsidRPr="00353BA2">
        <w:rPr>
          <w:color w:val="000000" w:themeColor="text1"/>
          <w:sz w:val="28"/>
          <w:szCs w:val="28"/>
        </w:rPr>
        <w:t>,</w:t>
      </w:r>
      <w:r w:rsidR="00490BBF" w:rsidRPr="00353BA2">
        <w:rPr>
          <w:color w:val="000000" w:themeColor="text1"/>
          <w:sz w:val="28"/>
          <w:szCs w:val="28"/>
        </w:rPr>
        <w:t xml:space="preserve"> но только в том случае если</w:t>
      </w:r>
      <w:r w:rsidRPr="00353BA2">
        <w:rPr>
          <w:color w:val="000000" w:themeColor="text1"/>
          <w:sz w:val="28"/>
          <w:szCs w:val="28"/>
        </w:rPr>
        <w:t xml:space="preserve"> формулировка </w:t>
      </w:r>
      <w:r w:rsidR="00490BBF" w:rsidRPr="00353BA2">
        <w:rPr>
          <w:color w:val="000000" w:themeColor="text1"/>
          <w:sz w:val="28"/>
          <w:szCs w:val="28"/>
        </w:rPr>
        <w:t>задания</w:t>
      </w:r>
      <w:r w:rsidR="00E11B1E" w:rsidRPr="00353BA2">
        <w:rPr>
          <w:color w:val="000000" w:themeColor="text1"/>
          <w:sz w:val="28"/>
          <w:szCs w:val="28"/>
        </w:rPr>
        <w:t xml:space="preserve"> </w:t>
      </w:r>
      <w:r w:rsidRPr="00353BA2">
        <w:rPr>
          <w:color w:val="000000" w:themeColor="text1"/>
          <w:sz w:val="28"/>
          <w:szCs w:val="28"/>
        </w:rPr>
        <w:t xml:space="preserve">не требует глубокого анализа. </w:t>
      </w:r>
    </w:p>
    <w:p w14:paraId="7FC965B0" w14:textId="77777777" w:rsidR="008C6ED3" w:rsidRPr="00353BA2" w:rsidRDefault="008C6ED3" w:rsidP="00813673">
      <w:pPr>
        <w:spacing w:line="276" w:lineRule="auto"/>
        <w:ind w:left="-142"/>
        <w:jc w:val="both"/>
        <w:rPr>
          <w:color w:val="000000" w:themeColor="text1"/>
          <w:sz w:val="28"/>
          <w:szCs w:val="28"/>
        </w:rPr>
      </w:pPr>
    </w:p>
    <w:p w14:paraId="59773558" w14:textId="77777777" w:rsidR="00DE1D92" w:rsidRPr="00353BA2" w:rsidRDefault="00DE1D92" w:rsidP="00DE1D92">
      <w:pPr>
        <w:spacing w:line="276" w:lineRule="auto"/>
        <w:ind w:left="-142"/>
        <w:jc w:val="both"/>
        <w:rPr>
          <w:i/>
          <w:iCs/>
          <w:color w:val="000000" w:themeColor="text1"/>
          <w:sz w:val="28"/>
          <w:szCs w:val="28"/>
        </w:rPr>
      </w:pPr>
      <w:r w:rsidRPr="00353BA2">
        <w:rPr>
          <w:b/>
          <w:bCs/>
          <w:i/>
          <w:iCs/>
          <w:color w:val="000000" w:themeColor="text1"/>
          <w:sz w:val="28"/>
          <w:szCs w:val="28"/>
        </w:rPr>
        <w:t>2. Недостигнутые метапредметные результаты</w:t>
      </w:r>
    </w:p>
    <w:p w14:paraId="4D4654B3" w14:textId="77777777" w:rsidR="00DE1D92" w:rsidRPr="00353BA2" w:rsidRDefault="00DE1D92" w:rsidP="00DE1D92">
      <w:pPr>
        <w:spacing w:line="276" w:lineRule="auto"/>
        <w:ind w:left="-142"/>
        <w:jc w:val="both"/>
        <w:rPr>
          <w:color w:val="000000" w:themeColor="text1"/>
          <w:sz w:val="28"/>
          <w:szCs w:val="28"/>
        </w:rPr>
      </w:pPr>
      <w:r w:rsidRPr="00353BA2">
        <w:rPr>
          <w:color w:val="000000" w:themeColor="text1"/>
          <w:sz w:val="28"/>
          <w:szCs w:val="28"/>
        </w:rPr>
        <w:t xml:space="preserve">      Массив заданий с нулевой или критически низкой результативностью обнажает массовый дефицит в освоении ключевых УУД:</w:t>
      </w:r>
    </w:p>
    <w:p w14:paraId="1E2C27CD" w14:textId="77777777" w:rsidR="00DE1D92" w:rsidRPr="00353BA2" w:rsidRDefault="00DE1D92">
      <w:pPr>
        <w:numPr>
          <w:ilvl w:val="0"/>
          <w:numId w:val="12"/>
        </w:numPr>
        <w:spacing w:line="276" w:lineRule="auto"/>
        <w:ind w:left="-142"/>
        <w:jc w:val="both"/>
        <w:rPr>
          <w:color w:val="000000" w:themeColor="text1"/>
          <w:sz w:val="28"/>
          <w:szCs w:val="28"/>
          <w:u w:val="single"/>
        </w:rPr>
      </w:pPr>
      <w:r w:rsidRPr="00353BA2">
        <w:rPr>
          <w:b/>
          <w:bCs/>
          <w:color w:val="000000" w:themeColor="text1"/>
          <w:sz w:val="28"/>
          <w:szCs w:val="28"/>
          <w:u w:val="single"/>
        </w:rPr>
        <w:t>В сфере познавательных УУД:</w:t>
      </w:r>
    </w:p>
    <w:p w14:paraId="1EFFB5F9" w14:textId="6BFEE5BF" w:rsidR="00DE1D92" w:rsidRPr="00353BA2" w:rsidRDefault="00DE1D92" w:rsidP="00DE1D92">
      <w:pPr>
        <w:spacing w:line="276" w:lineRule="auto"/>
        <w:ind w:left="-142"/>
        <w:jc w:val="both"/>
        <w:rPr>
          <w:color w:val="000000" w:themeColor="text1"/>
          <w:sz w:val="28"/>
          <w:szCs w:val="28"/>
        </w:rPr>
      </w:pPr>
      <w:r w:rsidRPr="00353BA2">
        <w:rPr>
          <w:b/>
          <w:bCs/>
          <w:color w:val="000000" w:themeColor="text1"/>
          <w:sz w:val="28"/>
          <w:szCs w:val="28"/>
        </w:rPr>
        <w:lastRenderedPageBreak/>
        <w:t>Смысловое чтение:</w:t>
      </w:r>
      <w:r w:rsidRPr="00353BA2">
        <w:rPr>
          <w:color w:val="000000" w:themeColor="text1"/>
          <w:sz w:val="28"/>
          <w:szCs w:val="28"/>
        </w:rPr>
        <w:t xml:space="preserve"> неспособность извлекать </w:t>
      </w:r>
      <w:r w:rsidR="00490BBF" w:rsidRPr="00353BA2">
        <w:rPr>
          <w:color w:val="000000" w:themeColor="text1"/>
          <w:sz w:val="28"/>
          <w:szCs w:val="28"/>
        </w:rPr>
        <w:t xml:space="preserve">полную заданную </w:t>
      </w:r>
      <w:r w:rsidRPr="00353BA2">
        <w:rPr>
          <w:color w:val="000000" w:themeColor="text1"/>
          <w:sz w:val="28"/>
          <w:szCs w:val="28"/>
        </w:rPr>
        <w:t xml:space="preserve">информацию из текста, различать термины в зависимости от контекста. Ученики не умеют критически оценивать текст и выявлять в нем скрытые закономерности (задание № </w:t>
      </w:r>
      <w:r w:rsidR="00490BBF" w:rsidRPr="00353BA2">
        <w:rPr>
          <w:color w:val="000000" w:themeColor="text1"/>
          <w:sz w:val="28"/>
          <w:szCs w:val="28"/>
        </w:rPr>
        <w:t>18 -</w:t>
      </w:r>
      <w:r w:rsidRPr="00353BA2">
        <w:rPr>
          <w:color w:val="000000" w:themeColor="text1"/>
          <w:sz w:val="28"/>
          <w:szCs w:val="28"/>
        </w:rPr>
        <w:t>19</w:t>
      </w:r>
      <w:r w:rsidR="00490BBF" w:rsidRPr="00353BA2">
        <w:rPr>
          <w:color w:val="000000" w:themeColor="text1"/>
          <w:sz w:val="28"/>
          <w:szCs w:val="28"/>
        </w:rPr>
        <w:t xml:space="preserve"> от 4% до 1%</w:t>
      </w:r>
      <w:r w:rsidRPr="00353BA2">
        <w:rPr>
          <w:color w:val="000000" w:themeColor="text1"/>
          <w:sz w:val="28"/>
          <w:szCs w:val="28"/>
        </w:rPr>
        <w:t xml:space="preserve">). </w:t>
      </w:r>
    </w:p>
    <w:p w14:paraId="47D5FA2B" w14:textId="569B53BD" w:rsidR="003C69FE" w:rsidRPr="00353BA2" w:rsidRDefault="00DE1D92" w:rsidP="003C69FE">
      <w:pPr>
        <w:spacing w:line="276" w:lineRule="auto"/>
        <w:ind w:left="-142"/>
        <w:jc w:val="both"/>
        <w:rPr>
          <w:color w:val="000000" w:themeColor="text1"/>
          <w:sz w:val="28"/>
          <w:szCs w:val="28"/>
        </w:rPr>
      </w:pPr>
      <w:r w:rsidRPr="00353BA2">
        <w:rPr>
          <w:b/>
          <w:bCs/>
          <w:color w:val="000000" w:themeColor="text1"/>
          <w:sz w:val="28"/>
          <w:szCs w:val="28"/>
        </w:rPr>
        <w:t>Логическое мышление (причинно-следственные связи):</w:t>
      </w:r>
      <w:r w:rsidRPr="00353BA2">
        <w:rPr>
          <w:color w:val="000000" w:themeColor="text1"/>
          <w:sz w:val="28"/>
          <w:szCs w:val="28"/>
        </w:rPr>
        <w:t xml:space="preserve"> отсутствует навык переноса теоретических знаний на практические ситуации. Обучающиеся не способны </w:t>
      </w:r>
      <w:r w:rsidR="003C69FE" w:rsidRPr="00353BA2">
        <w:rPr>
          <w:color w:val="000000" w:themeColor="text1"/>
          <w:sz w:val="28"/>
          <w:szCs w:val="28"/>
        </w:rPr>
        <w:t>формулировать собственные задачи в образовательной деятельности и жизненных ситуациях</w:t>
      </w:r>
      <w:r w:rsidR="00AB6154" w:rsidRPr="00353BA2">
        <w:rPr>
          <w:color w:val="000000" w:themeColor="text1"/>
          <w:sz w:val="28"/>
          <w:szCs w:val="28"/>
        </w:rPr>
        <w:t xml:space="preserve"> (задания № 19, 20,22, 23, 25 с результатом от 5% до 1%).</w:t>
      </w:r>
    </w:p>
    <w:p w14:paraId="131FB768" w14:textId="710B910F" w:rsidR="00DE1D92" w:rsidRPr="00353BA2" w:rsidRDefault="00DE1D92" w:rsidP="003C69FE">
      <w:pPr>
        <w:spacing w:line="276" w:lineRule="auto"/>
        <w:ind w:left="-142"/>
        <w:jc w:val="both"/>
        <w:rPr>
          <w:color w:val="000000" w:themeColor="text1"/>
          <w:sz w:val="28"/>
          <w:szCs w:val="28"/>
        </w:rPr>
      </w:pPr>
      <w:r w:rsidRPr="00353BA2">
        <w:rPr>
          <w:b/>
          <w:bCs/>
          <w:color w:val="000000" w:themeColor="text1"/>
          <w:sz w:val="28"/>
          <w:szCs w:val="28"/>
        </w:rPr>
        <w:t>Перевод информации между знаковыми системами:</w:t>
      </w:r>
      <w:r w:rsidRPr="00353BA2">
        <w:rPr>
          <w:color w:val="000000" w:themeColor="text1"/>
          <w:sz w:val="28"/>
          <w:szCs w:val="28"/>
        </w:rPr>
        <w:t xml:space="preserve"> неспособность трансформировать словесное описание </w:t>
      </w:r>
      <w:r w:rsidR="00AB6154" w:rsidRPr="00353BA2">
        <w:rPr>
          <w:color w:val="000000" w:themeColor="text1"/>
          <w:sz w:val="28"/>
          <w:szCs w:val="28"/>
        </w:rPr>
        <w:t>обществоведческих событий</w:t>
      </w:r>
      <w:r w:rsidRPr="00353BA2">
        <w:rPr>
          <w:color w:val="000000" w:themeColor="text1"/>
          <w:sz w:val="28"/>
          <w:szCs w:val="28"/>
        </w:rPr>
        <w:t xml:space="preserve"> в </w:t>
      </w:r>
      <w:r w:rsidR="00AB6154" w:rsidRPr="00353BA2">
        <w:rPr>
          <w:color w:val="000000" w:themeColor="text1"/>
          <w:sz w:val="28"/>
          <w:szCs w:val="28"/>
        </w:rPr>
        <w:t>словесную</w:t>
      </w:r>
      <w:r w:rsidRPr="00353BA2">
        <w:rPr>
          <w:color w:val="000000" w:themeColor="text1"/>
          <w:sz w:val="28"/>
          <w:szCs w:val="28"/>
        </w:rPr>
        <w:t xml:space="preserve"> форму (</w:t>
      </w:r>
      <w:r w:rsidR="00AB6154" w:rsidRPr="00353BA2">
        <w:rPr>
          <w:color w:val="000000" w:themeColor="text1"/>
          <w:sz w:val="28"/>
          <w:szCs w:val="28"/>
        </w:rPr>
        <w:t xml:space="preserve">задание </w:t>
      </w:r>
      <w:r w:rsidRPr="00353BA2">
        <w:rPr>
          <w:color w:val="000000" w:themeColor="text1"/>
          <w:sz w:val="28"/>
          <w:szCs w:val="28"/>
        </w:rPr>
        <w:t>№ 2</w:t>
      </w:r>
      <w:r w:rsidR="00AB6154" w:rsidRPr="00353BA2">
        <w:rPr>
          <w:color w:val="000000" w:themeColor="text1"/>
          <w:sz w:val="28"/>
          <w:szCs w:val="28"/>
        </w:rPr>
        <w:t>1- 20% выполнения</w:t>
      </w:r>
      <w:r w:rsidRPr="00353BA2">
        <w:rPr>
          <w:color w:val="000000" w:themeColor="text1"/>
          <w:sz w:val="28"/>
          <w:szCs w:val="28"/>
        </w:rPr>
        <w:t xml:space="preserve">). </w:t>
      </w:r>
    </w:p>
    <w:p w14:paraId="42CBBA4B" w14:textId="77777777" w:rsidR="00DE1D92" w:rsidRPr="00353BA2" w:rsidRDefault="00DE1D92">
      <w:pPr>
        <w:numPr>
          <w:ilvl w:val="0"/>
          <w:numId w:val="12"/>
        </w:numPr>
        <w:spacing w:line="276" w:lineRule="auto"/>
        <w:ind w:left="-142"/>
        <w:jc w:val="both"/>
        <w:rPr>
          <w:i/>
          <w:iCs/>
          <w:color w:val="000000" w:themeColor="text1"/>
          <w:sz w:val="28"/>
          <w:szCs w:val="28"/>
          <w:u w:val="single"/>
        </w:rPr>
      </w:pPr>
      <w:r w:rsidRPr="00353BA2">
        <w:rPr>
          <w:b/>
          <w:bCs/>
          <w:i/>
          <w:iCs/>
          <w:color w:val="000000" w:themeColor="text1"/>
          <w:sz w:val="28"/>
          <w:szCs w:val="28"/>
          <w:u w:val="single"/>
        </w:rPr>
        <w:t>В сфере регулятивных УУД:</w:t>
      </w:r>
    </w:p>
    <w:p w14:paraId="25F3DDAA" w14:textId="77777777" w:rsidR="004B641B" w:rsidRPr="00353BA2" w:rsidRDefault="00DE1D92" w:rsidP="004B641B">
      <w:pPr>
        <w:spacing w:line="276" w:lineRule="auto"/>
        <w:ind w:left="-142"/>
        <w:jc w:val="both"/>
        <w:rPr>
          <w:color w:val="000000" w:themeColor="text1"/>
          <w:sz w:val="28"/>
          <w:szCs w:val="28"/>
        </w:rPr>
      </w:pPr>
      <w:r w:rsidRPr="00353BA2">
        <w:rPr>
          <w:b/>
          <w:bCs/>
          <w:color w:val="000000" w:themeColor="text1"/>
          <w:sz w:val="28"/>
          <w:szCs w:val="28"/>
        </w:rPr>
        <w:t>Самоорганизация и самоконтроль:</w:t>
      </w:r>
      <w:r w:rsidRPr="00353BA2">
        <w:rPr>
          <w:color w:val="000000" w:themeColor="text1"/>
          <w:sz w:val="28"/>
          <w:szCs w:val="28"/>
        </w:rPr>
        <w:t xml:space="preserve"> неумение критически оценивать реалистичность полученного результата при выполнении </w:t>
      </w:r>
      <w:r w:rsidR="005D3089" w:rsidRPr="00353BA2">
        <w:rPr>
          <w:color w:val="000000" w:themeColor="text1"/>
          <w:sz w:val="28"/>
          <w:szCs w:val="28"/>
        </w:rPr>
        <w:t>заданий</w:t>
      </w:r>
      <w:r w:rsidRPr="00353BA2">
        <w:rPr>
          <w:color w:val="000000" w:themeColor="text1"/>
          <w:sz w:val="28"/>
          <w:szCs w:val="28"/>
        </w:rPr>
        <w:t xml:space="preserve">. </w:t>
      </w:r>
    </w:p>
    <w:p w14:paraId="280F2026" w14:textId="2D669E60" w:rsidR="00257CD7" w:rsidRPr="00353BA2" w:rsidRDefault="00257CD7" w:rsidP="004B641B">
      <w:pPr>
        <w:spacing w:line="276" w:lineRule="auto"/>
        <w:ind w:left="-142"/>
        <w:jc w:val="both"/>
        <w:rPr>
          <w:b/>
          <w:bCs/>
          <w:color w:val="000000" w:themeColor="text1"/>
          <w:sz w:val="28"/>
          <w:szCs w:val="28"/>
        </w:rPr>
      </w:pPr>
      <w:r w:rsidRPr="00353BA2">
        <w:rPr>
          <w:b/>
          <w:bCs/>
          <w:color w:val="000000" w:themeColor="text1"/>
          <w:sz w:val="28"/>
          <w:szCs w:val="28"/>
        </w:rPr>
        <w:t xml:space="preserve">Эмоциональный интеллект: </w:t>
      </w:r>
      <w:r w:rsidR="004B641B" w:rsidRPr="00353BA2">
        <w:rPr>
          <w:color w:val="000000" w:themeColor="text1"/>
          <w:sz w:val="28"/>
          <w:szCs w:val="28"/>
        </w:rPr>
        <w:t>способность адаптироваться к эмоциональным изменениям, сформированность внутренней мотивации, включающей стремление к достижению цели и успеху,</w:t>
      </w:r>
    </w:p>
    <w:p w14:paraId="793BF5EB" w14:textId="5F24F670" w:rsidR="00DE1D92" w:rsidRPr="00353BA2" w:rsidRDefault="00DE1D92">
      <w:pPr>
        <w:numPr>
          <w:ilvl w:val="0"/>
          <w:numId w:val="12"/>
        </w:numPr>
        <w:spacing w:line="276" w:lineRule="auto"/>
        <w:ind w:left="-142"/>
        <w:jc w:val="both"/>
        <w:rPr>
          <w:i/>
          <w:iCs/>
          <w:color w:val="000000" w:themeColor="text1"/>
          <w:sz w:val="28"/>
          <w:szCs w:val="28"/>
          <w:u w:val="single"/>
        </w:rPr>
      </w:pPr>
      <w:r w:rsidRPr="00353BA2">
        <w:rPr>
          <w:b/>
          <w:bCs/>
          <w:i/>
          <w:iCs/>
          <w:color w:val="000000" w:themeColor="text1"/>
          <w:sz w:val="28"/>
          <w:szCs w:val="28"/>
          <w:u w:val="single"/>
        </w:rPr>
        <w:t>В сфере коммуникативных УУД:</w:t>
      </w:r>
    </w:p>
    <w:p w14:paraId="0C563282" w14:textId="5E62EF34" w:rsidR="00DE1D92" w:rsidRPr="00353BA2" w:rsidRDefault="00DE1D92" w:rsidP="00DE1D92">
      <w:pPr>
        <w:spacing w:line="276" w:lineRule="auto"/>
        <w:ind w:left="-142"/>
        <w:jc w:val="both"/>
        <w:rPr>
          <w:color w:val="000000" w:themeColor="text1"/>
          <w:sz w:val="28"/>
          <w:szCs w:val="28"/>
        </w:rPr>
      </w:pPr>
      <w:r w:rsidRPr="00353BA2">
        <w:rPr>
          <w:b/>
          <w:bCs/>
          <w:color w:val="000000" w:themeColor="text1"/>
          <w:sz w:val="28"/>
          <w:szCs w:val="28"/>
        </w:rPr>
        <w:t>Письменная коммуникация:</w:t>
      </w:r>
      <w:r w:rsidRPr="00353BA2">
        <w:rPr>
          <w:color w:val="000000" w:themeColor="text1"/>
          <w:sz w:val="28"/>
          <w:szCs w:val="28"/>
        </w:rPr>
        <w:t xml:space="preserve"> неспособность развернуто, логично и доказательно излагать свои мысли с использованием </w:t>
      </w:r>
      <w:r w:rsidR="004B641B" w:rsidRPr="00353BA2">
        <w:rPr>
          <w:color w:val="000000" w:themeColor="text1"/>
          <w:sz w:val="28"/>
          <w:szCs w:val="28"/>
        </w:rPr>
        <w:t xml:space="preserve">обществоведческой </w:t>
      </w:r>
      <w:r w:rsidRPr="00353BA2">
        <w:rPr>
          <w:color w:val="000000" w:themeColor="text1"/>
          <w:sz w:val="28"/>
          <w:szCs w:val="28"/>
        </w:rPr>
        <w:t>терминологии (</w:t>
      </w:r>
      <w:r w:rsidR="004B641B" w:rsidRPr="00353BA2">
        <w:rPr>
          <w:color w:val="000000" w:themeColor="text1"/>
          <w:sz w:val="28"/>
          <w:szCs w:val="28"/>
        </w:rPr>
        <w:t>от 4% до 1%</w:t>
      </w:r>
      <w:r w:rsidRPr="00353BA2">
        <w:rPr>
          <w:color w:val="000000" w:themeColor="text1"/>
          <w:sz w:val="28"/>
          <w:szCs w:val="28"/>
        </w:rPr>
        <w:t xml:space="preserve"> результаты по заданиям части 2, за исключением единичных случаев в задании № 21). </w:t>
      </w:r>
    </w:p>
    <w:p w14:paraId="61DC5BB3" w14:textId="0F6458D9" w:rsidR="00DE1D92" w:rsidRPr="00353BA2" w:rsidRDefault="00DE1D92" w:rsidP="00DE1D92">
      <w:pPr>
        <w:spacing w:line="276" w:lineRule="auto"/>
        <w:ind w:left="-142"/>
        <w:jc w:val="both"/>
        <w:outlineLvl w:val="2"/>
        <w:rPr>
          <w:b/>
          <w:bCs/>
          <w:color w:val="000000" w:themeColor="text1"/>
          <w:sz w:val="28"/>
          <w:szCs w:val="28"/>
        </w:rPr>
      </w:pPr>
      <w:r w:rsidRPr="00353BA2">
        <w:rPr>
          <w:b/>
          <w:bCs/>
          <w:color w:val="000000" w:themeColor="text1"/>
          <w:sz w:val="28"/>
          <w:szCs w:val="28"/>
        </w:rPr>
        <w:t>Рекомендации по коррекции дефицитов для группы</w:t>
      </w:r>
      <w:r w:rsidR="001223AD" w:rsidRPr="00353BA2">
        <w:rPr>
          <w:b/>
          <w:bCs/>
          <w:color w:val="000000" w:themeColor="text1"/>
          <w:sz w:val="28"/>
          <w:szCs w:val="28"/>
        </w:rPr>
        <w:t>, не преодолевших минимальны порог</w:t>
      </w:r>
      <w:r w:rsidRPr="00353BA2">
        <w:rPr>
          <w:b/>
          <w:bCs/>
          <w:color w:val="000000" w:themeColor="text1"/>
          <w:sz w:val="28"/>
          <w:szCs w:val="28"/>
        </w:rPr>
        <w:t>.</w:t>
      </w:r>
    </w:p>
    <w:p w14:paraId="2F011308" w14:textId="77777777" w:rsidR="008C6ED3" w:rsidRPr="00353BA2" w:rsidRDefault="00DE1D92" w:rsidP="00DE1D92">
      <w:pPr>
        <w:spacing w:line="276" w:lineRule="auto"/>
        <w:ind w:left="-142"/>
        <w:jc w:val="both"/>
        <w:rPr>
          <w:color w:val="000000" w:themeColor="text1"/>
          <w:sz w:val="28"/>
          <w:szCs w:val="28"/>
        </w:rPr>
      </w:pPr>
      <w:r w:rsidRPr="00353BA2">
        <w:rPr>
          <w:color w:val="000000" w:themeColor="text1"/>
          <w:sz w:val="28"/>
          <w:szCs w:val="28"/>
        </w:rPr>
        <w:t xml:space="preserve">       </w:t>
      </w:r>
    </w:p>
    <w:p w14:paraId="5DB6BDE3" w14:textId="5743F0BF" w:rsidR="00DE1D92" w:rsidRPr="00353BA2" w:rsidRDefault="00DE1D92" w:rsidP="008C6ED3">
      <w:pPr>
        <w:spacing w:line="276" w:lineRule="auto"/>
        <w:ind w:left="-142" w:firstLine="850"/>
        <w:jc w:val="both"/>
        <w:rPr>
          <w:color w:val="000000" w:themeColor="text1"/>
          <w:sz w:val="28"/>
          <w:szCs w:val="28"/>
        </w:rPr>
      </w:pPr>
      <w:r w:rsidRPr="00353BA2">
        <w:rPr>
          <w:color w:val="000000" w:themeColor="text1"/>
          <w:sz w:val="28"/>
          <w:szCs w:val="28"/>
        </w:rPr>
        <w:t>Для преодоления отставания и достижения минимального порогового балла</w:t>
      </w:r>
      <w:r w:rsidR="001223AD" w:rsidRPr="00353BA2">
        <w:rPr>
          <w:color w:val="000000" w:themeColor="text1"/>
          <w:sz w:val="28"/>
          <w:szCs w:val="28"/>
        </w:rPr>
        <w:t xml:space="preserve"> </w:t>
      </w:r>
      <w:r w:rsidRPr="00353BA2">
        <w:rPr>
          <w:color w:val="000000" w:themeColor="text1"/>
          <w:sz w:val="28"/>
          <w:szCs w:val="28"/>
        </w:rPr>
        <w:t xml:space="preserve"> учителям необходимо сместить фокус с трансляции фактов на системное развитие УУД в рамках уроков </w:t>
      </w:r>
      <w:r w:rsidR="004B641B" w:rsidRPr="00353BA2">
        <w:rPr>
          <w:color w:val="000000" w:themeColor="text1"/>
          <w:sz w:val="28"/>
          <w:szCs w:val="28"/>
        </w:rPr>
        <w:t>обществознания</w:t>
      </w:r>
      <w:r w:rsidRPr="00353BA2">
        <w:rPr>
          <w:color w:val="000000" w:themeColor="text1"/>
          <w:sz w:val="28"/>
          <w:szCs w:val="28"/>
        </w:rPr>
        <w:t>.</w:t>
      </w:r>
    </w:p>
    <w:p w14:paraId="6477BD3B" w14:textId="77777777" w:rsidR="008C6ED3" w:rsidRPr="00353BA2" w:rsidRDefault="008C6ED3" w:rsidP="008C6ED3">
      <w:pPr>
        <w:spacing w:line="276" w:lineRule="auto"/>
        <w:ind w:left="-142" w:firstLine="850"/>
        <w:jc w:val="both"/>
        <w:rPr>
          <w:color w:val="000000" w:themeColor="text1"/>
          <w:sz w:val="28"/>
          <w:szCs w:val="28"/>
        </w:rPr>
      </w:pPr>
    </w:p>
    <w:p w14:paraId="469FA1D4" w14:textId="77777777" w:rsidR="00DE1D92" w:rsidRPr="00353BA2" w:rsidRDefault="00DE1D92">
      <w:pPr>
        <w:numPr>
          <w:ilvl w:val="0"/>
          <w:numId w:val="13"/>
        </w:numPr>
        <w:spacing w:line="276" w:lineRule="auto"/>
        <w:ind w:left="-142"/>
        <w:jc w:val="both"/>
        <w:rPr>
          <w:color w:val="000000" w:themeColor="text1"/>
          <w:sz w:val="28"/>
          <w:szCs w:val="28"/>
        </w:rPr>
      </w:pPr>
      <w:r w:rsidRPr="00353BA2">
        <w:rPr>
          <w:b/>
          <w:bCs/>
          <w:color w:val="000000" w:themeColor="text1"/>
          <w:sz w:val="28"/>
          <w:szCs w:val="28"/>
        </w:rPr>
        <w:t>Интеграция приемов смыслового чтения на каждом уроке:</w:t>
      </w:r>
    </w:p>
    <w:p w14:paraId="54050D18" w14:textId="77777777" w:rsidR="00307735" w:rsidRPr="00353BA2" w:rsidRDefault="00307735" w:rsidP="00307735">
      <w:pPr>
        <w:numPr>
          <w:ilvl w:val="1"/>
          <w:numId w:val="14"/>
        </w:numPr>
        <w:spacing w:line="276" w:lineRule="auto"/>
        <w:ind w:left="0"/>
        <w:jc w:val="both"/>
        <w:rPr>
          <w:color w:val="000000" w:themeColor="text1"/>
          <w:sz w:val="28"/>
          <w:szCs w:val="28"/>
        </w:rPr>
      </w:pPr>
      <w:r w:rsidRPr="00353BA2">
        <w:rPr>
          <w:color w:val="000000" w:themeColor="text1"/>
          <w:sz w:val="28"/>
          <w:szCs w:val="28"/>
        </w:rPr>
        <w:t>отказаться от механического заучивания параграфов, внедрить в работу с текстами составление тематических схем и таблиц, использование тестов, карточек, проводить словарные диктанты и отрабатывать дополнительные задания в учебных пособиях;</w:t>
      </w:r>
    </w:p>
    <w:p w14:paraId="71451E2A" w14:textId="5303849B" w:rsidR="000D7350" w:rsidRPr="00353BA2" w:rsidRDefault="004B641B">
      <w:pPr>
        <w:numPr>
          <w:ilvl w:val="1"/>
          <w:numId w:val="14"/>
        </w:numPr>
        <w:spacing w:line="276" w:lineRule="auto"/>
        <w:ind w:left="0"/>
        <w:jc w:val="both"/>
        <w:rPr>
          <w:color w:val="000000" w:themeColor="text1"/>
          <w:sz w:val="28"/>
          <w:szCs w:val="28"/>
        </w:rPr>
      </w:pPr>
      <w:r w:rsidRPr="00353BA2">
        <w:rPr>
          <w:color w:val="000000" w:themeColor="text1"/>
          <w:sz w:val="28"/>
          <w:szCs w:val="28"/>
        </w:rPr>
        <w:lastRenderedPageBreak/>
        <w:t xml:space="preserve">отработать приемы маркировки вопросов к заданиям КИМ ЕГЭ: подчеркивать в тексте </w:t>
      </w:r>
      <w:r w:rsidR="000D7350" w:rsidRPr="00353BA2">
        <w:rPr>
          <w:color w:val="000000" w:themeColor="text1"/>
          <w:sz w:val="28"/>
          <w:szCs w:val="28"/>
        </w:rPr>
        <w:t xml:space="preserve">слова – подсказки помогающие удерживать смысл задания для самопроверки ответа. </w:t>
      </w:r>
    </w:p>
    <w:p w14:paraId="40A59B54" w14:textId="77777777" w:rsidR="004B641B" w:rsidRPr="00353BA2" w:rsidRDefault="004B641B">
      <w:pPr>
        <w:numPr>
          <w:ilvl w:val="0"/>
          <w:numId w:val="13"/>
        </w:numPr>
        <w:spacing w:line="276" w:lineRule="auto"/>
        <w:ind w:left="-142"/>
        <w:jc w:val="both"/>
        <w:rPr>
          <w:color w:val="000000" w:themeColor="text1"/>
          <w:sz w:val="28"/>
          <w:szCs w:val="28"/>
        </w:rPr>
      </w:pPr>
      <w:r w:rsidRPr="00353BA2">
        <w:rPr>
          <w:b/>
          <w:bCs/>
          <w:color w:val="000000" w:themeColor="text1"/>
          <w:sz w:val="28"/>
          <w:szCs w:val="28"/>
        </w:rPr>
        <w:t>Развитие регулятивных навыков через алгоритмы самопроверки:</w:t>
      </w:r>
    </w:p>
    <w:p w14:paraId="0CD8B796" w14:textId="77777777" w:rsidR="008255AC" w:rsidRPr="00353BA2" w:rsidRDefault="004B641B" w:rsidP="004B641B">
      <w:pPr>
        <w:spacing w:line="276" w:lineRule="auto"/>
        <w:ind w:left="-142"/>
        <w:jc w:val="both"/>
        <w:rPr>
          <w:color w:val="000000" w:themeColor="text1"/>
          <w:sz w:val="28"/>
          <w:szCs w:val="28"/>
        </w:rPr>
      </w:pPr>
      <w:r w:rsidRPr="00353BA2">
        <w:rPr>
          <w:color w:val="000000" w:themeColor="text1"/>
          <w:sz w:val="28"/>
          <w:szCs w:val="28"/>
        </w:rPr>
        <w:t xml:space="preserve">При решении </w:t>
      </w:r>
      <w:r w:rsidR="000D7350" w:rsidRPr="00353BA2">
        <w:rPr>
          <w:color w:val="000000" w:themeColor="text1"/>
          <w:sz w:val="28"/>
          <w:szCs w:val="28"/>
        </w:rPr>
        <w:t xml:space="preserve">заданий КИМ ЕГЭ </w:t>
      </w:r>
      <w:r w:rsidR="008255AC" w:rsidRPr="00353BA2">
        <w:rPr>
          <w:color w:val="000000" w:themeColor="text1"/>
          <w:sz w:val="28"/>
          <w:szCs w:val="28"/>
        </w:rPr>
        <w:t>обязательно ввести этап на составление плана решения проблемы с учётом имеющихся ресурсов, и делать осознанный выбор, аргументировать его, брать ответственность за решение.</w:t>
      </w:r>
    </w:p>
    <w:p w14:paraId="62544FEA" w14:textId="676AF227" w:rsidR="004B641B" w:rsidRPr="00353BA2" w:rsidRDefault="004B641B" w:rsidP="004B641B">
      <w:pPr>
        <w:spacing w:line="276" w:lineRule="auto"/>
        <w:ind w:left="-142"/>
        <w:jc w:val="both"/>
        <w:rPr>
          <w:color w:val="000000" w:themeColor="text1"/>
          <w:sz w:val="28"/>
          <w:szCs w:val="28"/>
        </w:rPr>
      </w:pPr>
      <w:r w:rsidRPr="00353BA2">
        <w:rPr>
          <w:color w:val="000000" w:themeColor="text1"/>
          <w:sz w:val="28"/>
          <w:szCs w:val="28"/>
        </w:rPr>
        <w:t>Передавать функцию контроля учащимся: практиковать взаимопроверку в парах с обязательным устным обоснованием найденной ошибки.</w:t>
      </w:r>
    </w:p>
    <w:p w14:paraId="2B8E5DD9" w14:textId="77777777" w:rsidR="00056A19" w:rsidRPr="00353BA2" w:rsidRDefault="00056A19" w:rsidP="004B641B">
      <w:pPr>
        <w:spacing w:line="276" w:lineRule="auto"/>
        <w:ind w:left="-142"/>
        <w:jc w:val="both"/>
        <w:rPr>
          <w:color w:val="000000" w:themeColor="text1"/>
          <w:sz w:val="28"/>
          <w:szCs w:val="28"/>
        </w:rPr>
      </w:pPr>
    </w:p>
    <w:p w14:paraId="7D8ABFFA" w14:textId="77777777" w:rsidR="00C27462" w:rsidRPr="00353BA2" w:rsidRDefault="00C27462" w:rsidP="008C6ED3">
      <w:pPr>
        <w:pStyle w:val="3"/>
        <w:numPr>
          <w:ilvl w:val="3"/>
          <w:numId w:val="3"/>
        </w:numPr>
        <w:tabs>
          <w:tab w:val="left" w:pos="567"/>
        </w:tabs>
        <w:spacing w:before="0"/>
        <w:ind w:left="567"/>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 xml:space="preserve">Рекомендации </w:t>
      </w:r>
      <w:r w:rsidR="00D54595" w:rsidRPr="00353BA2">
        <w:rPr>
          <w:rFonts w:ascii="Times New Roman" w:hAnsi="Times New Roman"/>
          <w:color w:val="000000" w:themeColor="text1"/>
          <w:szCs w:val="28"/>
          <w:lang w:val="ru-RU"/>
        </w:rPr>
        <w:t xml:space="preserve">для учителей </w:t>
      </w:r>
      <w:r w:rsidRPr="00353BA2">
        <w:rPr>
          <w:rFonts w:ascii="Times New Roman" w:hAnsi="Times New Roman"/>
          <w:color w:val="000000" w:themeColor="text1"/>
          <w:szCs w:val="28"/>
          <w:lang w:val="ru-RU"/>
        </w:rPr>
        <w:t xml:space="preserve">по совершенствованию преподавания учебного предмета </w:t>
      </w:r>
      <w:r w:rsidR="00BC5207" w:rsidRPr="00353BA2">
        <w:rPr>
          <w:rFonts w:ascii="Times New Roman" w:hAnsi="Times New Roman"/>
          <w:color w:val="000000" w:themeColor="text1"/>
          <w:szCs w:val="28"/>
          <w:lang w:val="ru-RU"/>
        </w:rPr>
        <w:t>групп</w:t>
      </w:r>
      <w:r w:rsidR="00D54595" w:rsidRPr="00353BA2">
        <w:rPr>
          <w:rFonts w:ascii="Times New Roman" w:hAnsi="Times New Roman"/>
          <w:color w:val="000000" w:themeColor="text1"/>
          <w:szCs w:val="28"/>
          <w:lang w:val="ru-RU"/>
        </w:rPr>
        <w:t>е</w:t>
      </w:r>
      <w:r w:rsidR="00BC5207" w:rsidRPr="00353BA2">
        <w:rPr>
          <w:rFonts w:ascii="Times New Roman" w:hAnsi="Times New Roman"/>
          <w:color w:val="000000" w:themeColor="text1"/>
          <w:szCs w:val="28"/>
          <w:lang w:val="ru-RU"/>
        </w:rPr>
        <w:t xml:space="preserve"> обучающихся</w:t>
      </w:r>
      <w:r w:rsidR="00D711F6" w:rsidRPr="00353BA2">
        <w:rPr>
          <w:rFonts w:ascii="Times New Roman" w:hAnsi="Times New Roman"/>
          <w:color w:val="000000" w:themeColor="text1"/>
          <w:szCs w:val="28"/>
          <w:lang w:val="ru-RU"/>
        </w:rPr>
        <w:t xml:space="preserve"> с минимальным уровнем подготовки</w:t>
      </w:r>
    </w:p>
    <w:p w14:paraId="04CA9A7C" w14:textId="77777777" w:rsidR="005C4338" w:rsidRPr="00353BA2" w:rsidRDefault="005C4338" w:rsidP="008C6ED3">
      <w:pPr>
        <w:spacing w:line="276" w:lineRule="auto"/>
        <w:jc w:val="center"/>
        <w:rPr>
          <w:color w:val="000000" w:themeColor="text1"/>
          <w:sz w:val="28"/>
          <w:szCs w:val="28"/>
        </w:rPr>
      </w:pPr>
    </w:p>
    <w:p w14:paraId="0B955B07" w14:textId="20FC077D" w:rsidR="005C4338" w:rsidRPr="00353BA2" w:rsidRDefault="005C4338" w:rsidP="005C4338">
      <w:pPr>
        <w:spacing w:line="276" w:lineRule="auto"/>
        <w:ind w:firstLine="708"/>
        <w:jc w:val="both"/>
        <w:rPr>
          <w:color w:val="000000" w:themeColor="text1"/>
          <w:sz w:val="28"/>
          <w:szCs w:val="28"/>
        </w:rPr>
      </w:pPr>
      <w:r w:rsidRPr="00353BA2">
        <w:rPr>
          <w:color w:val="000000" w:themeColor="text1"/>
          <w:sz w:val="28"/>
          <w:szCs w:val="28"/>
        </w:rPr>
        <w:t>Опираясь на выявленные предметные и метапредметные дефициты группы обучающихся, не преодолевших минимальный порог</w:t>
      </w:r>
      <w:r w:rsidR="00056A19" w:rsidRPr="00353BA2">
        <w:rPr>
          <w:color w:val="000000" w:themeColor="text1"/>
          <w:sz w:val="28"/>
          <w:szCs w:val="28"/>
        </w:rPr>
        <w:t>,</w:t>
      </w:r>
      <w:r w:rsidRPr="00353BA2">
        <w:rPr>
          <w:color w:val="000000" w:themeColor="text1"/>
          <w:sz w:val="28"/>
          <w:szCs w:val="28"/>
        </w:rPr>
        <w:t xml:space="preserve"> ниже представлены практико-ориентированные рекомендации для учителей.</w:t>
      </w:r>
    </w:p>
    <w:p w14:paraId="6DF10900" w14:textId="77777777" w:rsidR="005C4338" w:rsidRPr="00353BA2" w:rsidRDefault="005C4338" w:rsidP="008255AC">
      <w:pPr>
        <w:spacing w:line="276" w:lineRule="auto"/>
        <w:ind w:firstLine="708"/>
        <w:jc w:val="both"/>
        <w:rPr>
          <w:color w:val="000000" w:themeColor="text1"/>
          <w:sz w:val="28"/>
          <w:szCs w:val="28"/>
          <w:bdr w:val="none" w:sz="0" w:space="0" w:color="auto" w:frame="1"/>
        </w:rPr>
      </w:pPr>
      <w:r w:rsidRPr="00353BA2">
        <w:rPr>
          <w:color w:val="000000" w:themeColor="text1"/>
          <w:sz w:val="28"/>
          <w:szCs w:val="28"/>
          <w:bdr w:val="none" w:sz="0" w:space="0" w:color="auto" w:frame="1"/>
        </w:rPr>
        <w:t xml:space="preserve">Главная цель работы с данной категорией — не механическое заучивание или натаскивание на конкретные задания, а формирование базового обществоведческого мышления и преодоление психологического барьера перед предметом. </w:t>
      </w:r>
    </w:p>
    <w:p w14:paraId="7BD1C6A0" w14:textId="04C96947" w:rsidR="005C4338" w:rsidRPr="00353BA2" w:rsidRDefault="005C4338" w:rsidP="005C4338">
      <w:pPr>
        <w:spacing w:line="276" w:lineRule="auto"/>
        <w:jc w:val="both"/>
        <w:rPr>
          <w:color w:val="000000" w:themeColor="text1"/>
          <w:sz w:val="28"/>
          <w:szCs w:val="28"/>
        </w:rPr>
      </w:pPr>
      <w:r w:rsidRPr="00353BA2">
        <w:rPr>
          <w:color w:val="000000" w:themeColor="text1"/>
          <w:sz w:val="28"/>
          <w:szCs w:val="28"/>
          <w:bdr w:val="none" w:sz="0" w:space="0" w:color="auto" w:frame="1"/>
        </w:rPr>
        <w:t xml:space="preserve">          Учитывая низкий уровень выполнения заданий на знание вопросов правоведения (виды избирательных систем, знание видов правонарушений), политики (вопросы Конституции и полномочий ветвей власти), экономики (факторы производства и налогообложение) фокус должен быть смещен на практические примеры, и работу с текстом.</w:t>
      </w:r>
      <w:r w:rsidRPr="00353BA2">
        <w:rPr>
          <w:color w:val="000000" w:themeColor="text1"/>
          <w:sz w:val="28"/>
          <w:szCs w:val="28"/>
        </w:rPr>
        <w:t xml:space="preserve"> </w:t>
      </w:r>
    </w:p>
    <w:p w14:paraId="39BDD2F9" w14:textId="6C1E7FDF" w:rsidR="005C4338" w:rsidRPr="00353BA2" w:rsidRDefault="005C4338" w:rsidP="005C4338">
      <w:pPr>
        <w:spacing w:line="276" w:lineRule="auto"/>
        <w:jc w:val="both"/>
        <w:rPr>
          <w:color w:val="000000" w:themeColor="text1"/>
          <w:sz w:val="28"/>
          <w:szCs w:val="28"/>
        </w:rPr>
      </w:pPr>
      <w:r w:rsidRPr="00353BA2">
        <w:rPr>
          <w:b/>
          <w:bCs/>
          <w:color w:val="000000" w:themeColor="text1"/>
          <w:sz w:val="28"/>
          <w:szCs w:val="28"/>
          <w:bdr w:val="none" w:sz="0" w:space="0" w:color="auto" w:frame="1"/>
        </w:rPr>
        <w:t>Формирование смыслового чтения и базового понятийного аппарата</w:t>
      </w:r>
      <w:r w:rsidRPr="00353BA2">
        <w:rPr>
          <w:color w:val="000000" w:themeColor="text1"/>
          <w:sz w:val="28"/>
          <w:szCs w:val="28"/>
          <w:bdr w:val="none" w:sz="0" w:space="0" w:color="auto" w:frame="1"/>
        </w:rPr>
        <w:t xml:space="preserve">. Анализ показал неспособность учащихся </w:t>
      </w:r>
      <w:r w:rsidR="009D1D69" w:rsidRPr="00353BA2">
        <w:rPr>
          <w:color w:val="000000" w:themeColor="text1"/>
          <w:sz w:val="28"/>
          <w:szCs w:val="28"/>
          <w:bdr w:val="none" w:sz="0" w:space="0" w:color="auto" w:frame="1"/>
        </w:rPr>
        <w:t xml:space="preserve">правильно использовать обществоведческие понятия особенно в задании </w:t>
      </w:r>
      <w:r w:rsidRPr="00353BA2">
        <w:rPr>
          <w:color w:val="000000" w:themeColor="text1"/>
          <w:sz w:val="28"/>
          <w:szCs w:val="28"/>
          <w:bdr w:val="none" w:sz="0" w:space="0" w:color="auto" w:frame="1"/>
        </w:rPr>
        <w:t>№ 1</w:t>
      </w:r>
      <w:r w:rsidR="009D1D69" w:rsidRPr="00353BA2">
        <w:rPr>
          <w:color w:val="000000" w:themeColor="text1"/>
          <w:sz w:val="28"/>
          <w:szCs w:val="28"/>
          <w:bdr w:val="none" w:sz="0" w:space="0" w:color="auto" w:frame="1"/>
        </w:rPr>
        <w:t>, 6, 8, 10.</w:t>
      </w:r>
    </w:p>
    <w:p w14:paraId="42537532" w14:textId="599D68F1" w:rsidR="005C4338" w:rsidRPr="00353BA2" w:rsidRDefault="005C4338">
      <w:pPr>
        <w:numPr>
          <w:ilvl w:val="1"/>
          <w:numId w:val="15"/>
        </w:numPr>
        <w:spacing w:line="276" w:lineRule="auto"/>
        <w:ind w:left="0"/>
        <w:jc w:val="both"/>
        <w:rPr>
          <w:color w:val="000000" w:themeColor="text1"/>
          <w:sz w:val="28"/>
          <w:szCs w:val="28"/>
        </w:rPr>
      </w:pPr>
      <w:r w:rsidRPr="00353BA2">
        <w:rPr>
          <w:i/>
          <w:iCs/>
          <w:color w:val="000000" w:themeColor="text1"/>
          <w:sz w:val="28"/>
          <w:szCs w:val="28"/>
          <w:bdr w:val="none" w:sz="0" w:space="0" w:color="auto" w:frame="1"/>
        </w:rPr>
        <w:t>Рекомендации: н</w:t>
      </w:r>
      <w:r w:rsidRPr="00353BA2">
        <w:rPr>
          <w:i/>
          <w:iCs/>
          <w:color w:val="000000" w:themeColor="text1"/>
          <w:sz w:val="28"/>
          <w:szCs w:val="28"/>
        </w:rPr>
        <w:t>а</w:t>
      </w:r>
      <w:r w:rsidRPr="00353BA2">
        <w:rPr>
          <w:color w:val="000000" w:themeColor="text1"/>
          <w:sz w:val="28"/>
          <w:szCs w:val="28"/>
        </w:rPr>
        <w:t xml:space="preserve"> каждом уроке при изучении нов</w:t>
      </w:r>
      <w:r w:rsidR="009D1D69" w:rsidRPr="00353BA2">
        <w:rPr>
          <w:color w:val="000000" w:themeColor="text1"/>
          <w:sz w:val="28"/>
          <w:szCs w:val="28"/>
        </w:rPr>
        <w:t>ой темы</w:t>
      </w:r>
      <w:r w:rsidRPr="00353BA2">
        <w:rPr>
          <w:color w:val="000000" w:themeColor="text1"/>
          <w:sz w:val="28"/>
          <w:szCs w:val="28"/>
        </w:rPr>
        <w:t xml:space="preserve"> </w:t>
      </w:r>
      <w:r w:rsidR="009D1D69" w:rsidRPr="00353BA2">
        <w:rPr>
          <w:color w:val="000000" w:themeColor="text1"/>
          <w:sz w:val="28"/>
          <w:szCs w:val="28"/>
        </w:rPr>
        <w:t xml:space="preserve">выпускники должны </w:t>
      </w:r>
      <w:r w:rsidRPr="00353BA2">
        <w:rPr>
          <w:color w:val="000000" w:themeColor="text1"/>
          <w:sz w:val="28"/>
          <w:szCs w:val="28"/>
        </w:rPr>
        <w:t>работа</w:t>
      </w:r>
      <w:r w:rsidR="001C695B" w:rsidRPr="00353BA2">
        <w:rPr>
          <w:color w:val="000000" w:themeColor="text1"/>
          <w:sz w:val="28"/>
          <w:szCs w:val="28"/>
        </w:rPr>
        <w:t>ть не только с текстом параграфа, но и дидактическим</w:t>
      </w:r>
      <w:r w:rsidR="006B423F" w:rsidRPr="00353BA2">
        <w:rPr>
          <w:color w:val="000000" w:themeColor="text1"/>
          <w:sz w:val="28"/>
          <w:szCs w:val="28"/>
        </w:rPr>
        <w:t>и</w:t>
      </w:r>
      <w:r w:rsidR="001C695B" w:rsidRPr="00353BA2">
        <w:rPr>
          <w:color w:val="000000" w:themeColor="text1"/>
          <w:sz w:val="28"/>
          <w:szCs w:val="28"/>
        </w:rPr>
        <w:t xml:space="preserve"> материал</w:t>
      </w:r>
      <w:r w:rsidR="006B423F" w:rsidRPr="00353BA2">
        <w:rPr>
          <w:color w:val="000000" w:themeColor="text1"/>
          <w:sz w:val="28"/>
          <w:szCs w:val="28"/>
        </w:rPr>
        <w:t>ами</w:t>
      </w:r>
      <w:r w:rsidR="001C695B" w:rsidRPr="00353BA2">
        <w:rPr>
          <w:color w:val="000000" w:themeColor="text1"/>
          <w:sz w:val="28"/>
          <w:szCs w:val="28"/>
        </w:rPr>
        <w:t xml:space="preserve"> учебного пособия</w:t>
      </w:r>
      <w:r w:rsidR="006B423F" w:rsidRPr="00353BA2">
        <w:rPr>
          <w:color w:val="000000" w:themeColor="text1"/>
          <w:sz w:val="28"/>
          <w:szCs w:val="28"/>
        </w:rPr>
        <w:t>. Большое внимание так же необходимо</w:t>
      </w:r>
      <w:r w:rsidR="00341632" w:rsidRPr="00353BA2">
        <w:rPr>
          <w:color w:val="000000" w:themeColor="text1"/>
          <w:sz w:val="28"/>
          <w:szCs w:val="28"/>
        </w:rPr>
        <w:t xml:space="preserve"> </w:t>
      </w:r>
      <w:r w:rsidR="006B423F" w:rsidRPr="00353BA2">
        <w:rPr>
          <w:color w:val="000000" w:themeColor="text1"/>
          <w:sz w:val="28"/>
          <w:szCs w:val="28"/>
        </w:rPr>
        <w:t xml:space="preserve">уделить кодированию информации в схемы и таблицы и качеству письменных ответов на вопросы. </w:t>
      </w:r>
      <w:r w:rsidRPr="00353BA2">
        <w:rPr>
          <w:color w:val="000000" w:themeColor="text1"/>
          <w:sz w:val="28"/>
          <w:szCs w:val="28"/>
        </w:rPr>
        <w:t xml:space="preserve"> </w:t>
      </w:r>
    </w:p>
    <w:p w14:paraId="5D20B766" w14:textId="0350EFF1" w:rsidR="008C6ED3" w:rsidRPr="00353BA2" w:rsidRDefault="005C4338" w:rsidP="008C6ED3">
      <w:pPr>
        <w:numPr>
          <w:ilvl w:val="1"/>
          <w:numId w:val="15"/>
        </w:numPr>
        <w:spacing w:line="276" w:lineRule="auto"/>
        <w:ind w:left="0"/>
        <w:rPr>
          <w:color w:val="000000" w:themeColor="text1"/>
          <w:sz w:val="28"/>
          <w:szCs w:val="28"/>
        </w:rPr>
      </w:pPr>
      <w:r w:rsidRPr="00353BA2">
        <w:rPr>
          <w:b/>
          <w:bCs/>
          <w:color w:val="000000" w:themeColor="text1"/>
          <w:sz w:val="28"/>
          <w:szCs w:val="28"/>
          <w:bdr w:val="none" w:sz="0" w:space="0" w:color="auto" w:frame="1"/>
        </w:rPr>
        <w:t xml:space="preserve">       </w:t>
      </w:r>
      <w:r w:rsidRPr="00353BA2">
        <w:rPr>
          <w:color w:val="000000" w:themeColor="text1"/>
          <w:sz w:val="28"/>
          <w:szCs w:val="28"/>
          <w:bdr w:val="none" w:sz="0" w:space="0" w:color="auto" w:frame="1"/>
        </w:rPr>
        <w:t>На уроке у</w:t>
      </w:r>
      <w:r w:rsidRPr="00353BA2">
        <w:rPr>
          <w:color w:val="000000" w:themeColor="text1"/>
          <w:sz w:val="28"/>
          <w:szCs w:val="28"/>
        </w:rPr>
        <w:t xml:space="preserve">читель </w:t>
      </w:r>
      <w:r w:rsidR="006B423F" w:rsidRPr="00353BA2">
        <w:rPr>
          <w:color w:val="000000" w:themeColor="text1"/>
          <w:sz w:val="28"/>
          <w:szCs w:val="28"/>
        </w:rPr>
        <w:t xml:space="preserve">должен приводить </w:t>
      </w:r>
      <w:r w:rsidRPr="00353BA2">
        <w:rPr>
          <w:color w:val="000000" w:themeColor="text1"/>
          <w:sz w:val="28"/>
          <w:szCs w:val="28"/>
        </w:rPr>
        <w:t>бытовые</w:t>
      </w:r>
      <w:r w:rsidR="006B423F" w:rsidRPr="00353BA2">
        <w:rPr>
          <w:color w:val="000000" w:themeColor="text1"/>
          <w:sz w:val="28"/>
          <w:szCs w:val="28"/>
        </w:rPr>
        <w:t xml:space="preserve"> </w:t>
      </w:r>
      <w:r w:rsidRPr="00353BA2">
        <w:rPr>
          <w:color w:val="000000" w:themeColor="text1"/>
          <w:sz w:val="28"/>
          <w:szCs w:val="28"/>
        </w:rPr>
        <w:t xml:space="preserve">или </w:t>
      </w:r>
      <w:r w:rsidR="006B423F" w:rsidRPr="00353BA2">
        <w:rPr>
          <w:color w:val="000000" w:themeColor="text1"/>
          <w:sz w:val="28"/>
          <w:szCs w:val="28"/>
        </w:rPr>
        <w:t>обществоведческие примеры имеющие практическое применение для понимания темы урока.</w:t>
      </w:r>
    </w:p>
    <w:p w14:paraId="5311A91F" w14:textId="77777777" w:rsidR="008C6ED3" w:rsidRPr="00353BA2" w:rsidRDefault="008C6ED3" w:rsidP="008C6ED3">
      <w:pPr>
        <w:spacing w:line="276" w:lineRule="auto"/>
        <w:rPr>
          <w:color w:val="000000" w:themeColor="text1"/>
          <w:sz w:val="28"/>
          <w:szCs w:val="28"/>
        </w:rPr>
      </w:pPr>
    </w:p>
    <w:p w14:paraId="7A64DC58" w14:textId="77777777" w:rsidR="007019D4" w:rsidRPr="00353BA2" w:rsidRDefault="007019D4" w:rsidP="008C6ED3">
      <w:pPr>
        <w:pStyle w:val="3"/>
        <w:numPr>
          <w:ilvl w:val="2"/>
          <w:numId w:val="3"/>
        </w:numPr>
        <w:jc w:val="center"/>
        <w:rPr>
          <w:rFonts w:ascii="Times New Roman" w:hAnsi="Times New Roman"/>
          <w:bCs w:val="0"/>
          <w:color w:val="000000" w:themeColor="text1"/>
        </w:rPr>
      </w:pPr>
      <w:r w:rsidRPr="00353BA2">
        <w:rPr>
          <w:rFonts w:ascii="Times New Roman" w:hAnsi="Times New Roman"/>
          <w:bCs w:val="0"/>
          <w:color w:val="000000" w:themeColor="text1"/>
        </w:rPr>
        <w:t xml:space="preserve">Методический анализ выполнения заданий обучающимися с </w:t>
      </w:r>
      <w:r w:rsidRPr="00353BA2">
        <w:rPr>
          <w:rFonts w:ascii="Times New Roman" w:hAnsi="Times New Roman"/>
          <w:bCs w:val="0"/>
          <w:color w:val="000000" w:themeColor="text1"/>
          <w:lang w:val="ru-RU"/>
        </w:rPr>
        <w:t>низким</w:t>
      </w:r>
      <w:r w:rsidRPr="00353BA2">
        <w:rPr>
          <w:rFonts w:ascii="Times New Roman" w:hAnsi="Times New Roman"/>
          <w:bCs w:val="0"/>
          <w:color w:val="000000" w:themeColor="text1"/>
        </w:rPr>
        <w:t xml:space="preserve"> уровнем подготовки (в</w:t>
      </w:r>
      <w:r w:rsidRPr="00353BA2">
        <w:rPr>
          <w:rFonts w:ascii="Times New Roman" w:hAnsi="Times New Roman"/>
          <w:bCs w:val="0"/>
          <w:color w:val="000000" w:themeColor="text1"/>
          <w:lang w:val="ru-RU"/>
        </w:rPr>
        <w:t> </w:t>
      </w:r>
      <w:r w:rsidRPr="00353BA2">
        <w:rPr>
          <w:rFonts w:ascii="Times New Roman" w:hAnsi="Times New Roman"/>
          <w:bCs w:val="0"/>
          <w:color w:val="000000" w:themeColor="text1"/>
        </w:rPr>
        <w:t>группе от минимального до 60 т.б.), включая методические рекомендации для учителей</w:t>
      </w:r>
    </w:p>
    <w:p w14:paraId="3170EF55" w14:textId="77777777" w:rsidR="0091482B" w:rsidRPr="00353BA2" w:rsidRDefault="0091482B" w:rsidP="0090788B">
      <w:pPr>
        <w:spacing w:line="276" w:lineRule="auto"/>
        <w:jc w:val="both"/>
        <w:rPr>
          <w:color w:val="000000" w:themeColor="text1"/>
          <w:sz w:val="28"/>
          <w:szCs w:val="28"/>
        </w:rPr>
      </w:pPr>
    </w:p>
    <w:p w14:paraId="2B345C37" w14:textId="4E474E5D" w:rsidR="0091482B" w:rsidRPr="00353BA2" w:rsidRDefault="0091482B" w:rsidP="0090788B">
      <w:pPr>
        <w:spacing w:line="276" w:lineRule="auto"/>
        <w:ind w:firstLine="708"/>
        <w:jc w:val="both"/>
        <w:rPr>
          <w:color w:val="000000" w:themeColor="text1"/>
          <w:sz w:val="28"/>
          <w:szCs w:val="28"/>
        </w:rPr>
      </w:pPr>
      <w:r w:rsidRPr="00353BA2">
        <w:rPr>
          <w:color w:val="000000" w:themeColor="text1"/>
          <w:sz w:val="28"/>
          <w:szCs w:val="28"/>
        </w:rPr>
        <w:t>Данный раздел посвящен разбору результатов ЕГЭ по обществознанию среди выпускников, продемонстрировавших пограничный уровень владения предметом. Эта категория учащихся требует особого внимания со стороны педагогического сообщества, поскольку их результаты отражают хрупкий баланс между формальным освоением образовательного минимума и риском академической неуспешности.</w:t>
      </w:r>
    </w:p>
    <w:p w14:paraId="71E83307" w14:textId="0E50094D" w:rsidR="0091482B" w:rsidRPr="00353BA2" w:rsidRDefault="0091482B" w:rsidP="0091482B">
      <w:pPr>
        <w:pStyle w:val="afe"/>
        <w:spacing w:before="0" w:beforeAutospacing="0" w:after="0" w:afterAutospacing="0" w:line="276" w:lineRule="auto"/>
        <w:jc w:val="both"/>
        <w:rPr>
          <w:i/>
          <w:iCs/>
          <w:color w:val="000000" w:themeColor="text1"/>
          <w:sz w:val="28"/>
          <w:szCs w:val="28"/>
        </w:rPr>
      </w:pPr>
      <w:r w:rsidRPr="00353BA2">
        <w:rPr>
          <w:i/>
          <w:iCs/>
          <w:color w:val="000000" w:themeColor="text1"/>
          <w:sz w:val="28"/>
          <w:szCs w:val="28"/>
        </w:rPr>
        <w:t>Ключевые цели представленного анализа:</w:t>
      </w:r>
    </w:p>
    <w:p w14:paraId="73FA9385" w14:textId="77777777" w:rsidR="0091482B" w:rsidRPr="00353BA2" w:rsidRDefault="0091482B">
      <w:pPr>
        <w:pStyle w:val="afe"/>
        <w:numPr>
          <w:ilvl w:val="0"/>
          <w:numId w:val="16"/>
        </w:numPr>
        <w:spacing w:before="0" w:beforeAutospacing="0" w:after="0" w:afterAutospacing="0" w:line="276" w:lineRule="auto"/>
        <w:jc w:val="both"/>
        <w:rPr>
          <w:color w:val="000000" w:themeColor="text1"/>
          <w:sz w:val="28"/>
          <w:szCs w:val="28"/>
        </w:rPr>
      </w:pPr>
      <w:r w:rsidRPr="00353BA2">
        <w:rPr>
          <w:color w:val="000000" w:themeColor="text1"/>
          <w:sz w:val="28"/>
          <w:szCs w:val="28"/>
        </w:rPr>
        <w:t>Выявить системные дефициты в предметных знаниях и практических навыках выпускников.</w:t>
      </w:r>
    </w:p>
    <w:p w14:paraId="6EFA3872" w14:textId="77777777" w:rsidR="0091482B" w:rsidRPr="00353BA2" w:rsidRDefault="0091482B">
      <w:pPr>
        <w:pStyle w:val="afe"/>
        <w:numPr>
          <w:ilvl w:val="0"/>
          <w:numId w:val="16"/>
        </w:numPr>
        <w:spacing w:before="0" w:beforeAutospacing="0" w:after="0" w:afterAutospacing="0" w:line="276" w:lineRule="auto"/>
        <w:jc w:val="both"/>
        <w:rPr>
          <w:color w:val="000000" w:themeColor="text1"/>
          <w:sz w:val="28"/>
          <w:szCs w:val="28"/>
        </w:rPr>
      </w:pPr>
      <w:r w:rsidRPr="00353BA2">
        <w:rPr>
          <w:color w:val="000000" w:themeColor="text1"/>
          <w:sz w:val="28"/>
          <w:szCs w:val="28"/>
        </w:rPr>
        <w:t>Определить природу типичных ошибок при выполнении заданий базового, повышенного и высокого уровней сложности.</w:t>
      </w:r>
    </w:p>
    <w:p w14:paraId="1054533F" w14:textId="77777777" w:rsidR="0091482B" w:rsidRPr="00353BA2" w:rsidRDefault="0091482B">
      <w:pPr>
        <w:pStyle w:val="afe"/>
        <w:numPr>
          <w:ilvl w:val="0"/>
          <w:numId w:val="16"/>
        </w:numPr>
        <w:spacing w:before="0" w:beforeAutospacing="0" w:after="0" w:afterAutospacing="0" w:line="276" w:lineRule="auto"/>
        <w:jc w:val="both"/>
        <w:rPr>
          <w:color w:val="000000" w:themeColor="text1"/>
          <w:sz w:val="28"/>
          <w:szCs w:val="28"/>
        </w:rPr>
      </w:pPr>
      <w:r w:rsidRPr="00353BA2">
        <w:rPr>
          <w:color w:val="000000" w:themeColor="text1"/>
          <w:sz w:val="28"/>
          <w:szCs w:val="28"/>
        </w:rPr>
        <w:t>Сформировать объективную картину того, какие алгоритмы усваиваются успешно, а какие темы вызывают непреодолимые трудности.</w:t>
      </w:r>
    </w:p>
    <w:p w14:paraId="0E0A45AC" w14:textId="05850D64" w:rsidR="0091482B" w:rsidRPr="00353BA2" w:rsidRDefault="0091482B" w:rsidP="0091482B">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Как показывает статистика экзаменационных кампаний, учащиеся из группы «удовлетворительно» зачастую опираются на механическое заучивание типовых алгоритмов и шаблонов. Однако они испытывают серьезные затруднения при столкновении с заданиями, требующими комплексного анализа.</w:t>
      </w:r>
    </w:p>
    <w:p w14:paraId="3B1F8A49" w14:textId="08DDAB11" w:rsidR="0091482B" w:rsidRPr="00353BA2" w:rsidRDefault="0091482B" w:rsidP="0091482B">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На основе выявленных «слепых зон» в разделе разработаны целевые методические рекомендации для учителей обществознания. Данные материалы призваны помочь педагогам:</w:t>
      </w:r>
    </w:p>
    <w:p w14:paraId="4408F234" w14:textId="77777777" w:rsidR="0091482B" w:rsidRPr="00353BA2" w:rsidRDefault="0091482B">
      <w:pPr>
        <w:pStyle w:val="afe"/>
        <w:numPr>
          <w:ilvl w:val="0"/>
          <w:numId w:val="17"/>
        </w:numPr>
        <w:spacing w:before="0" w:beforeAutospacing="0" w:after="0" w:afterAutospacing="0" w:line="276" w:lineRule="auto"/>
        <w:jc w:val="both"/>
        <w:rPr>
          <w:color w:val="000000" w:themeColor="text1"/>
          <w:sz w:val="28"/>
          <w:szCs w:val="28"/>
        </w:rPr>
      </w:pPr>
      <w:r w:rsidRPr="00353BA2">
        <w:rPr>
          <w:color w:val="000000" w:themeColor="text1"/>
          <w:sz w:val="28"/>
          <w:szCs w:val="28"/>
        </w:rPr>
        <w:t>Скорректировать рабочие программы с учетом выявленных пробелов в знаниях.</w:t>
      </w:r>
    </w:p>
    <w:p w14:paraId="26408D02" w14:textId="77777777" w:rsidR="0091482B" w:rsidRPr="00353BA2" w:rsidRDefault="0091482B">
      <w:pPr>
        <w:pStyle w:val="afe"/>
        <w:numPr>
          <w:ilvl w:val="0"/>
          <w:numId w:val="17"/>
        </w:numPr>
        <w:spacing w:before="0" w:beforeAutospacing="0" w:after="0" w:afterAutospacing="0" w:line="276" w:lineRule="auto"/>
        <w:jc w:val="both"/>
        <w:rPr>
          <w:color w:val="000000" w:themeColor="text1"/>
          <w:sz w:val="28"/>
          <w:szCs w:val="28"/>
        </w:rPr>
      </w:pPr>
      <w:r w:rsidRPr="00353BA2">
        <w:rPr>
          <w:color w:val="000000" w:themeColor="text1"/>
          <w:sz w:val="28"/>
          <w:szCs w:val="28"/>
        </w:rPr>
        <w:t>Оптимизировать подходы к повторению и обобщению сложного теоретического материала.</w:t>
      </w:r>
    </w:p>
    <w:p w14:paraId="156E5095" w14:textId="3CF3097D" w:rsidR="0091482B" w:rsidRPr="00353BA2" w:rsidRDefault="0091482B">
      <w:pPr>
        <w:pStyle w:val="afe"/>
        <w:numPr>
          <w:ilvl w:val="0"/>
          <w:numId w:val="17"/>
        </w:numPr>
        <w:spacing w:before="0" w:beforeAutospacing="0" w:after="0" w:afterAutospacing="0" w:line="276" w:lineRule="auto"/>
        <w:jc w:val="both"/>
        <w:rPr>
          <w:color w:val="000000" w:themeColor="text1"/>
          <w:sz w:val="28"/>
          <w:szCs w:val="28"/>
        </w:rPr>
      </w:pPr>
      <w:r w:rsidRPr="00353BA2">
        <w:rPr>
          <w:color w:val="000000" w:themeColor="text1"/>
          <w:sz w:val="28"/>
          <w:szCs w:val="28"/>
        </w:rPr>
        <w:t>Внедрить эффективные педагогические стратегии, направленные на формирование у слабых учеников осознанного, а не шаблонного понимания обществоведческого материала.</w:t>
      </w:r>
    </w:p>
    <w:p w14:paraId="44162936" w14:textId="77777777" w:rsidR="0091482B" w:rsidRPr="00353BA2" w:rsidRDefault="0091482B" w:rsidP="0091482B">
      <w:pPr>
        <w:spacing w:line="276" w:lineRule="auto"/>
        <w:ind w:firstLine="284"/>
        <w:jc w:val="both"/>
        <w:rPr>
          <w:color w:val="000000" w:themeColor="text1"/>
          <w:sz w:val="28"/>
          <w:szCs w:val="28"/>
        </w:rPr>
      </w:pPr>
      <w:r w:rsidRPr="00353BA2">
        <w:rPr>
          <w:bCs/>
          <w:color w:val="000000" w:themeColor="text1"/>
          <w:sz w:val="28"/>
          <w:szCs w:val="28"/>
        </w:rPr>
        <w:lastRenderedPageBreak/>
        <w:t>Таким образом, с</w:t>
      </w:r>
      <w:r w:rsidRPr="00353BA2">
        <w:rPr>
          <w:color w:val="000000" w:themeColor="text1"/>
          <w:sz w:val="28"/>
          <w:szCs w:val="28"/>
        </w:rPr>
        <w:t>одержательно</w:t>
      </w:r>
      <w:r w:rsidRPr="00353BA2">
        <w:rPr>
          <w:color w:val="000000" w:themeColor="text1"/>
          <w:spacing w:val="-8"/>
          <w:sz w:val="28"/>
          <w:szCs w:val="28"/>
        </w:rPr>
        <w:t xml:space="preserve"> </w:t>
      </w:r>
      <w:r w:rsidRPr="00353BA2">
        <w:rPr>
          <w:color w:val="000000" w:themeColor="text1"/>
          <w:sz w:val="28"/>
          <w:szCs w:val="28"/>
        </w:rPr>
        <w:t>проанализируем</w:t>
      </w:r>
      <w:r w:rsidRPr="00353BA2">
        <w:rPr>
          <w:color w:val="000000" w:themeColor="text1"/>
          <w:spacing w:val="-9"/>
          <w:sz w:val="28"/>
          <w:szCs w:val="28"/>
        </w:rPr>
        <w:t xml:space="preserve"> </w:t>
      </w:r>
      <w:r w:rsidRPr="00353BA2">
        <w:rPr>
          <w:color w:val="000000" w:themeColor="text1"/>
          <w:sz w:val="28"/>
          <w:szCs w:val="28"/>
        </w:rPr>
        <w:t>те</w:t>
      </w:r>
      <w:r w:rsidRPr="00353BA2">
        <w:rPr>
          <w:color w:val="000000" w:themeColor="text1"/>
          <w:spacing w:val="-8"/>
          <w:sz w:val="28"/>
          <w:szCs w:val="28"/>
        </w:rPr>
        <w:t xml:space="preserve"> </w:t>
      </w:r>
      <w:r w:rsidRPr="00353BA2">
        <w:rPr>
          <w:color w:val="000000" w:themeColor="text1"/>
          <w:sz w:val="28"/>
          <w:szCs w:val="28"/>
        </w:rPr>
        <w:t>задания</w:t>
      </w:r>
      <w:r w:rsidRPr="00353BA2">
        <w:rPr>
          <w:color w:val="000000" w:themeColor="text1"/>
          <w:spacing w:val="-8"/>
          <w:sz w:val="28"/>
          <w:szCs w:val="28"/>
        </w:rPr>
        <w:t xml:space="preserve"> </w:t>
      </w:r>
      <w:r w:rsidRPr="00353BA2">
        <w:rPr>
          <w:color w:val="000000" w:themeColor="text1"/>
          <w:sz w:val="28"/>
          <w:szCs w:val="28"/>
        </w:rPr>
        <w:t>в</w:t>
      </w:r>
      <w:r w:rsidRPr="00353BA2">
        <w:rPr>
          <w:color w:val="000000" w:themeColor="text1"/>
          <w:spacing w:val="-9"/>
          <w:sz w:val="28"/>
          <w:szCs w:val="28"/>
        </w:rPr>
        <w:t xml:space="preserve"> </w:t>
      </w:r>
      <w:r w:rsidRPr="00353BA2">
        <w:rPr>
          <w:color w:val="000000" w:themeColor="text1"/>
          <w:sz w:val="28"/>
          <w:szCs w:val="28"/>
        </w:rPr>
        <w:t>работах</w:t>
      </w:r>
      <w:r w:rsidRPr="00353BA2">
        <w:rPr>
          <w:color w:val="000000" w:themeColor="text1"/>
          <w:spacing w:val="-6"/>
          <w:sz w:val="28"/>
          <w:szCs w:val="28"/>
        </w:rPr>
        <w:t xml:space="preserve"> </w:t>
      </w:r>
      <w:r w:rsidRPr="00353BA2">
        <w:rPr>
          <w:color w:val="000000" w:themeColor="text1"/>
          <w:sz w:val="28"/>
          <w:szCs w:val="28"/>
        </w:rPr>
        <w:t>выпускников,</w:t>
      </w:r>
      <w:r w:rsidRPr="00353BA2">
        <w:rPr>
          <w:color w:val="000000" w:themeColor="text1"/>
          <w:spacing w:val="-4"/>
          <w:sz w:val="28"/>
          <w:szCs w:val="28"/>
        </w:rPr>
        <w:t xml:space="preserve"> </w:t>
      </w:r>
      <w:r w:rsidRPr="00353BA2">
        <w:rPr>
          <w:color w:val="000000" w:themeColor="text1"/>
          <w:sz w:val="28"/>
          <w:szCs w:val="28"/>
        </w:rPr>
        <w:t>средний</w:t>
      </w:r>
      <w:r w:rsidRPr="00353BA2">
        <w:rPr>
          <w:color w:val="000000" w:themeColor="text1"/>
          <w:spacing w:val="-10"/>
          <w:sz w:val="28"/>
          <w:szCs w:val="28"/>
        </w:rPr>
        <w:t xml:space="preserve"> </w:t>
      </w:r>
      <w:r w:rsidRPr="00353BA2">
        <w:rPr>
          <w:color w:val="000000" w:themeColor="text1"/>
          <w:sz w:val="28"/>
          <w:szCs w:val="28"/>
        </w:rPr>
        <w:t>процент</w:t>
      </w:r>
      <w:r w:rsidRPr="00353BA2">
        <w:rPr>
          <w:color w:val="000000" w:themeColor="text1"/>
          <w:spacing w:val="-6"/>
          <w:sz w:val="28"/>
          <w:szCs w:val="28"/>
        </w:rPr>
        <w:t xml:space="preserve"> </w:t>
      </w:r>
      <w:r w:rsidRPr="00353BA2">
        <w:rPr>
          <w:color w:val="000000" w:themeColor="text1"/>
          <w:sz w:val="28"/>
          <w:szCs w:val="28"/>
        </w:rPr>
        <w:t>выполнения</w:t>
      </w:r>
      <w:r w:rsidRPr="00353BA2">
        <w:rPr>
          <w:color w:val="000000" w:themeColor="text1"/>
          <w:spacing w:val="-8"/>
          <w:sz w:val="28"/>
          <w:szCs w:val="28"/>
        </w:rPr>
        <w:t xml:space="preserve"> </w:t>
      </w:r>
      <w:r w:rsidRPr="00353BA2">
        <w:rPr>
          <w:color w:val="000000" w:themeColor="text1"/>
          <w:sz w:val="28"/>
          <w:szCs w:val="28"/>
        </w:rPr>
        <w:t>которых</w:t>
      </w:r>
      <w:r w:rsidRPr="00353BA2">
        <w:rPr>
          <w:color w:val="000000" w:themeColor="text1"/>
          <w:spacing w:val="-6"/>
          <w:sz w:val="28"/>
          <w:szCs w:val="28"/>
        </w:rPr>
        <w:t xml:space="preserve"> </w:t>
      </w:r>
      <w:r w:rsidRPr="00353BA2">
        <w:rPr>
          <w:color w:val="000000" w:themeColor="text1"/>
          <w:sz w:val="28"/>
          <w:szCs w:val="28"/>
        </w:rPr>
        <w:t>для</w:t>
      </w:r>
      <w:r w:rsidRPr="00353BA2">
        <w:rPr>
          <w:color w:val="000000" w:themeColor="text1"/>
          <w:spacing w:val="-8"/>
          <w:sz w:val="28"/>
          <w:szCs w:val="28"/>
        </w:rPr>
        <w:t xml:space="preserve"> </w:t>
      </w:r>
      <w:r w:rsidRPr="00353BA2">
        <w:rPr>
          <w:color w:val="000000" w:themeColor="text1"/>
          <w:sz w:val="28"/>
          <w:szCs w:val="28"/>
        </w:rPr>
        <w:t>заданий</w:t>
      </w:r>
      <w:r w:rsidRPr="00353BA2">
        <w:rPr>
          <w:color w:val="000000" w:themeColor="text1"/>
          <w:spacing w:val="-7"/>
          <w:sz w:val="28"/>
          <w:szCs w:val="28"/>
        </w:rPr>
        <w:t xml:space="preserve"> </w:t>
      </w:r>
      <w:r w:rsidRPr="00353BA2">
        <w:rPr>
          <w:color w:val="000000" w:themeColor="text1"/>
          <w:sz w:val="28"/>
          <w:szCs w:val="28"/>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14:paraId="3DFD2AD2" w14:textId="77777777" w:rsidR="0091482B" w:rsidRPr="00353BA2" w:rsidRDefault="0091482B" w:rsidP="008A65F3">
      <w:pPr>
        <w:jc w:val="both"/>
        <w:rPr>
          <w:rFonts w:eastAsia="Times New Roman"/>
          <w:bCs/>
          <w:i/>
          <w:iCs/>
          <w:color w:val="000000" w:themeColor="text1"/>
        </w:rPr>
      </w:pPr>
    </w:p>
    <w:p w14:paraId="0280DFAB" w14:textId="26E609BB" w:rsidR="008C6ED3" w:rsidRPr="00353BA2" w:rsidRDefault="008C6ED3" w:rsidP="006F40A6">
      <w:pPr>
        <w:spacing w:line="276" w:lineRule="auto"/>
        <w:ind w:firstLine="567"/>
        <w:jc w:val="center"/>
        <w:rPr>
          <w:b/>
          <w:bCs/>
          <w:color w:val="000000" w:themeColor="text1"/>
          <w:sz w:val="28"/>
          <w:szCs w:val="28"/>
        </w:rPr>
      </w:pPr>
    </w:p>
    <w:p w14:paraId="0F19DCCA" w14:textId="251161EA" w:rsidR="0091482B" w:rsidRPr="00353BA2" w:rsidRDefault="008C6ED3" w:rsidP="006F40A6">
      <w:pPr>
        <w:spacing w:line="276" w:lineRule="auto"/>
        <w:ind w:firstLine="567"/>
        <w:jc w:val="center"/>
        <w:rPr>
          <w:b/>
          <w:bCs/>
          <w:color w:val="000000" w:themeColor="text1"/>
          <w:sz w:val="28"/>
          <w:szCs w:val="28"/>
        </w:rPr>
      </w:pPr>
      <w:r w:rsidRPr="00353BA2">
        <w:rPr>
          <w:b/>
          <w:bCs/>
          <w:color w:val="000000" w:themeColor="text1"/>
          <w:sz w:val="28"/>
          <w:szCs w:val="28"/>
        </w:rPr>
        <w:t>Д</w:t>
      </w:r>
      <w:r w:rsidR="0091482B" w:rsidRPr="00353BA2">
        <w:rPr>
          <w:b/>
          <w:bCs/>
          <w:color w:val="000000" w:themeColor="text1"/>
          <w:sz w:val="28"/>
          <w:szCs w:val="28"/>
        </w:rPr>
        <w:t xml:space="preserve">инамика выполнения заданий за 2026 г. и 2025 г. в группе с уровнем подготовки </w:t>
      </w:r>
      <w:r w:rsidR="006F40A6" w:rsidRPr="00353BA2">
        <w:rPr>
          <w:b/>
          <w:bCs/>
          <w:color w:val="000000" w:themeColor="text1"/>
          <w:sz w:val="28"/>
          <w:szCs w:val="28"/>
        </w:rPr>
        <w:t>от минимального до 60 б.</w:t>
      </w:r>
    </w:p>
    <w:p w14:paraId="1A3CC348" w14:textId="77777777" w:rsidR="0091482B" w:rsidRPr="00353BA2" w:rsidRDefault="0091482B" w:rsidP="0091482B">
      <w:pPr>
        <w:spacing w:line="276" w:lineRule="auto"/>
        <w:ind w:firstLine="708"/>
        <w:jc w:val="center"/>
        <w:rPr>
          <w:b/>
          <w:bCs/>
          <w:color w:val="000000" w:themeColor="text1"/>
          <w:sz w:val="28"/>
          <w:szCs w:val="28"/>
        </w:rPr>
      </w:pPr>
    </w:p>
    <w:p w14:paraId="626BD693" w14:textId="122FCE16" w:rsidR="0091482B" w:rsidRPr="00353BA2" w:rsidRDefault="001E5838" w:rsidP="00A26B03">
      <w:pPr>
        <w:spacing w:line="276" w:lineRule="auto"/>
        <w:ind w:firstLine="708"/>
        <w:rPr>
          <w:b/>
          <w:bCs/>
          <w:color w:val="000000" w:themeColor="text1"/>
          <w:sz w:val="28"/>
          <w:szCs w:val="28"/>
        </w:rPr>
      </w:pPr>
      <w:r w:rsidRPr="00353BA2">
        <w:rPr>
          <w:noProof/>
          <w:color w:val="000000" w:themeColor="text1"/>
        </w:rPr>
        <w:drawing>
          <wp:inline distT="0" distB="0" distL="0" distR="0" wp14:anchorId="55C62723" wp14:editId="20D7CC83">
            <wp:extent cx="8115300" cy="2309446"/>
            <wp:effectExtent l="0" t="0" r="0" b="15240"/>
            <wp:docPr id="1708995737" name="Диаграмма 1">
              <a:extLst xmlns:a="http://schemas.openxmlformats.org/drawingml/2006/main">
                <a:ext uri="{FF2B5EF4-FFF2-40B4-BE49-F238E27FC236}">
                  <a16:creationId xmlns:a16="http://schemas.microsoft.com/office/drawing/2014/main" id="{32FA23D0-2937-42AA-5970-473F45E06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15DC18" w14:textId="77777777" w:rsidR="0091482B" w:rsidRPr="00353BA2" w:rsidRDefault="0091482B" w:rsidP="0091482B">
      <w:pPr>
        <w:spacing w:line="276" w:lineRule="auto"/>
        <w:ind w:firstLine="708"/>
        <w:jc w:val="center"/>
        <w:rPr>
          <w:b/>
          <w:bCs/>
          <w:color w:val="000000" w:themeColor="text1"/>
          <w:sz w:val="28"/>
          <w:szCs w:val="28"/>
        </w:rPr>
      </w:pPr>
    </w:p>
    <w:p w14:paraId="520F2992" w14:textId="62100C7E" w:rsidR="007019D4" w:rsidRPr="00353BA2" w:rsidRDefault="007019D4" w:rsidP="008C6ED3">
      <w:pPr>
        <w:pStyle w:val="3"/>
        <w:numPr>
          <w:ilvl w:val="3"/>
          <w:numId w:val="3"/>
        </w:numPr>
        <w:tabs>
          <w:tab w:val="left" w:pos="567"/>
        </w:tabs>
        <w:ind w:left="709"/>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 xml:space="preserve">Описание предметной подготовки участников ЕГЭ с </w:t>
      </w:r>
      <w:r w:rsidR="006F40A6" w:rsidRPr="00353BA2">
        <w:rPr>
          <w:rFonts w:ascii="Times New Roman" w:hAnsi="Times New Roman"/>
          <w:color w:val="000000" w:themeColor="text1"/>
          <w:szCs w:val="28"/>
          <w:lang w:val="ru-RU"/>
        </w:rPr>
        <w:t xml:space="preserve">минимальным </w:t>
      </w:r>
      <w:r w:rsidRPr="00353BA2">
        <w:rPr>
          <w:rFonts w:ascii="Times New Roman" w:hAnsi="Times New Roman"/>
          <w:color w:val="000000" w:themeColor="text1"/>
          <w:szCs w:val="28"/>
          <w:lang w:val="ru-RU"/>
        </w:rPr>
        <w:t>уровнем подготовки, анализ типичных дефицитов в подготовке</w:t>
      </w:r>
    </w:p>
    <w:p w14:paraId="2ABAA8B9" w14:textId="77777777" w:rsidR="007019D4" w:rsidRPr="00353BA2" w:rsidRDefault="007019D4" w:rsidP="0090788B">
      <w:pPr>
        <w:ind w:left="709" w:firstLine="567"/>
        <w:jc w:val="both"/>
        <w:rPr>
          <w:rFonts w:eastAsia="Times New Roman"/>
          <w:b/>
          <w:bCs/>
          <w:i/>
          <w:iCs/>
          <w:color w:val="000000" w:themeColor="text1"/>
          <w:sz w:val="28"/>
          <w:szCs w:val="28"/>
        </w:rPr>
      </w:pPr>
    </w:p>
    <w:p w14:paraId="55E77D26" w14:textId="77777777" w:rsidR="007019D4" w:rsidRPr="00353BA2" w:rsidRDefault="007019D4" w:rsidP="0090788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2CB900A2" w14:textId="77777777" w:rsidR="007019D4" w:rsidRPr="00353BA2" w:rsidRDefault="007019D4" w:rsidP="007019D4">
      <w:pPr>
        <w:ind w:firstLine="567"/>
        <w:jc w:val="both"/>
        <w:rPr>
          <w:rFonts w:eastAsia="Times New Roman"/>
          <w:bCs/>
          <w:i/>
          <w:iCs/>
          <w:color w:val="000000" w:themeColor="text1"/>
        </w:rPr>
      </w:pPr>
    </w:p>
    <w:p w14:paraId="5E20A765" w14:textId="0B0BBB67" w:rsidR="00A039ED" w:rsidRPr="00353BA2" w:rsidRDefault="0090788B" w:rsidP="00A039ED">
      <w:pPr>
        <w:spacing w:line="276" w:lineRule="auto"/>
        <w:jc w:val="both"/>
        <w:rPr>
          <w:color w:val="000000" w:themeColor="text1"/>
          <w:sz w:val="28"/>
          <w:szCs w:val="28"/>
        </w:rPr>
      </w:pPr>
      <w:r w:rsidRPr="00353BA2">
        <w:rPr>
          <w:rFonts w:eastAsia="Times New Roman"/>
          <w:bCs/>
          <w:i/>
          <w:iCs/>
          <w:color w:val="000000" w:themeColor="text1"/>
        </w:rPr>
        <w:t xml:space="preserve">  </w:t>
      </w:r>
      <w:r w:rsidR="00A039ED" w:rsidRPr="00353BA2">
        <w:rPr>
          <w:bCs/>
          <w:i/>
          <w:iCs/>
          <w:color w:val="000000" w:themeColor="text1"/>
        </w:rPr>
        <w:t xml:space="preserve">      </w:t>
      </w:r>
      <w:r w:rsidR="00A039ED" w:rsidRPr="00353BA2">
        <w:rPr>
          <w:color w:val="000000" w:themeColor="text1"/>
          <w:sz w:val="28"/>
          <w:szCs w:val="28"/>
        </w:rPr>
        <w:t>На основе предоставленных статистических данных по Республике Ингушетия можно провести анализ выполнения заданий ЕГЭ по обществознанию в 2026 году учащимися с низким уровнем подготовки (</w:t>
      </w:r>
      <w:r w:rsidRPr="00353BA2">
        <w:rPr>
          <w:color w:val="000000" w:themeColor="text1"/>
          <w:sz w:val="28"/>
          <w:szCs w:val="28"/>
        </w:rPr>
        <w:t xml:space="preserve">от минимального </w:t>
      </w:r>
      <w:r w:rsidRPr="00353BA2">
        <w:rPr>
          <w:color w:val="000000" w:themeColor="text1"/>
          <w:sz w:val="28"/>
          <w:szCs w:val="28"/>
        </w:rPr>
        <w:lastRenderedPageBreak/>
        <w:t>до 60 б.)</w:t>
      </w:r>
      <w:r w:rsidR="00130CE9" w:rsidRPr="00353BA2">
        <w:rPr>
          <w:color w:val="000000" w:themeColor="text1"/>
          <w:sz w:val="28"/>
          <w:szCs w:val="28"/>
        </w:rPr>
        <w:t>,</w:t>
      </w:r>
      <w:r w:rsidR="00A039ED" w:rsidRPr="00353BA2">
        <w:rPr>
          <w:color w:val="000000" w:themeColor="text1"/>
          <w:sz w:val="28"/>
          <w:szCs w:val="28"/>
        </w:rPr>
        <w:t xml:space="preserve"> а также сравнить эти показатели с результатами 2025 года. Анализ показывает неравномерное усвоение материала: уверенное владение отдельными базовыми и даже сложными алгоритмами соседствует с критическими пробелами в фундаментальной теории. </w:t>
      </w:r>
    </w:p>
    <w:p w14:paraId="7B7ED272" w14:textId="77777777" w:rsidR="00130CE9" w:rsidRPr="00353BA2" w:rsidRDefault="00130CE9" w:rsidP="00A039ED">
      <w:pPr>
        <w:spacing w:line="276" w:lineRule="auto"/>
        <w:jc w:val="both"/>
        <w:rPr>
          <w:color w:val="000000" w:themeColor="text1"/>
          <w:sz w:val="28"/>
          <w:szCs w:val="28"/>
        </w:rPr>
      </w:pPr>
    </w:p>
    <w:p w14:paraId="32963918" w14:textId="77777777" w:rsidR="00130CE9" w:rsidRPr="00353BA2" w:rsidRDefault="00130CE9" w:rsidP="00A039ED">
      <w:pPr>
        <w:spacing w:line="276" w:lineRule="auto"/>
        <w:jc w:val="both"/>
        <w:rPr>
          <w:color w:val="000000" w:themeColor="text1"/>
          <w:sz w:val="28"/>
          <w:szCs w:val="28"/>
        </w:rPr>
      </w:pPr>
    </w:p>
    <w:p w14:paraId="5B5AAC9F" w14:textId="77777777" w:rsidR="005A694C" w:rsidRPr="00353BA2" w:rsidRDefault="005A694C" w:rsidP="005A694C">
      <w:pPr>
        <w:spacing w:line="276" w:lineRule="auto"/>
        <w:jc w:val="center"/>
        <w:outlineLvl w:val="2"/>
        <w:rPr>
          <w:b/>
          <w:bCs/>
          <w:color w:val="000000" w:themeColor="text1"/>
          <w:sz w:val="28"/>
          <w:szCs w:val="28"/>
        </w:rPr>
      </w:pPr>
      <w:r w:rsidRPr="00353BA2">
        <w:rPr>
          <w:b/>
          <w:bCs/>
          <w:color w:val="000000" w:themeColor="text1"/>
          <w:sz w:val="28"/>
          <w:szCs w:val="28"/>
        </w:rPr>
        <w:t>Сравнительная таблица выполнения ключевых заданий (2025 и 2026 гг.)</w:t>
      </w:r>
    </w:p>
    <w:p w14:paraId="060CE1C6" w14:textId="77777777" w:rsidR="00130CE9" w:rsidRPr="00353BA2" w:rsidRDefault="00130CE9" w:rsidP="005A694C">
      <w:pPr>
        <w:spacing w:line="276" w:lineRule="auto"/>
        <w:jc w:val="center"/>
        <w:outlineLvl w:val="2"/>
        <w:rPr>
          <w:b/>
          <w:bCs/>
          <w:color w:val="000000" w:themeColor="text1"/>
          <w:sz w:val="28"/>
          <w:szCs w:val="28"/>
        </w:rPr>
      </w:pPr>
    </w:p>
    <w:p w14:paraId="409D4579" w14:textId="07A85A48" w:rsidR="005A694C" w:rsidRPr="00353BA2" w:rsidRDefault="005A694C" w:rsidP="005A694C">
      <w:pPr>
        <w:spacing w:line="276" w:lineRule="auto"/>
        <w:jc w:val="both"/>
        <w:rPr>
          <w:color w:val="000000" w:themeColor="text1"/>
          <w:sz w:val="28"/>
          <w:szCs w:val="28"/>
        </w:rPr>
      </w:pPr>
      <w:r w:rsidRPr="00353BA2">
        <w:rPr>
          <w:color w:val="000000" w:themeColor="text1"/>
          <w:sz w:val="28"/>
          <w:szCs w:val="28"/>
        </w:rPr>
        <w:t xml:space="preserve">    В таблице ниже представлены задания, в которых наблюдается наиболее заметная динамика результатов для рассматриваемой группы выпускников. </w:t>
      </w:r>
    </w:p>
    <w:tbl>
      <w:tblPr>
        <w:tblStyle w:val="a7"/>
        <w:tblW w:w="0" w:type="auto"/>
        <w:tblLook w:val="04A0" w:firstRow="1" w:lastRow="0" w:firstColumn="1" w:lastColumn="0" w:noHBand="0" w:noVBand="1"/>
      </w:tblPr>
      <w:tblGrid>
        <w:gridCol w:w="1271"/>
        <w:gridCol w:w="6804"/>
        <w:gridCol w:w="1280"/>
        <w:gridCol w:w="1557"/>
        <w:gridCol w:w="1417"/>
        <w:gridCol w:w="1511"/>
      </w:tblGrid>
      <w:tr w:rsidR="005A694C" w:rsidRPr="00353BA2" w14:paraId="717C4BA2" w14:textId="77777777" w:rsidTr="008C6ED3">
        <w:tc>
          <w:tcPr>
            <w:tcW w:w="1271" w:type="dxa"/>
            <w:shd w:val="clear" w:color="auto" w:fill="C5E0B3" w:themeFill="accent6" w:themeFillTint="66"/>
            <w:vAlign w:val="center"/>
          </w:tcPr>
          <w:p w14:paraId="407BBBDA" w14:textId="77777777" w:rsidR="005A694C" w:rsidRPr="00353BA2" w:rsidRDefault="005A694C" w:rsidP="002E153D">
            <w:pPr>
              <w:spacing w:line="276" w:lineRule="auto"/>
              <w:jc w:val="center"/>
              <w:rPr>
                <w:color w:val="000000" w:themeColor="text1"/>
              </w:rPr>
            </w:pPr>
            <w:r w:rsidRPr="00353BA2">
              <w:rPr>
                <w:b/>
                <w:bCs/>
                <w:color w:val="000000" w:themeColor="text1"/>
              </w:rPr>
              <w:t>№ задания</w:t>
            </w:r>
          </w:p>
        </w:tc>
        <w:tc>
          <w:tcPr>
            <w:tcW w:w="6804" w:type="dxa"/>
            <w:shd w:val="clear" w:color="auto" w:fill="C5E0B3" w:themeFill="accent6" w:themeFillTint="66"/>
            <w:vAlign w:val="center"/>
          </w:tcPr>
          <w:p w14:paraId="65E27B00" w14:textId="77777777" w:rsidR="005A694C" w:rsidRPr="00353BA2" w:rsidRDefault="005A694C" w:rsidP="002E153D">
            <w:pPr>
              <w:spacing w:line="276" w:lineRule="auto"/>
              <w:jc w:val="center"/>
              <w:rPr>
                <w:color w:val="000000" w:themeColor="text1"/>
              </w:rPr>
            </w:pPr>
            <w:r w:rsidRPr="00353BA2">
              <w:rPr>
                <w:b/>
                <w:bCs/>
                <w:color w:val="000000" w:themeColor="text1"/>
              </w:rPr>
              <w:t>Проверяемое умение / тема</w:t>
            </w:r>
          </w:p>
        </w:tc>
        <w:tc>
          <w:tcPr>
            <w:tcW w:w="1280" w:type="dxa"/>
            <w:shd w:val="clear" w:color="auto" w:fill="C5E0B3" w:themeFill="accent6" w:themeFillTint="66"/>
            <w:vAlign w:val="center"/>
          </w:tcPr>
          <w:p w14:paraId="3C95A2EA" w14:textId="77777777" w:rsidR="005A694C" w:rsidRPr="00353BA2" w:rsidRDefault="005A694C" w:rsidP="002E153D">
            <w:pPr>
              <w:spacing w:line="276" w:lineRule="auto"/>
              <w:jc w:val="center"/>
              <w:rPr>
                <w:color w:val="000000" w:themeColor="text1"/>
              </w:rPr>
            </w:pPr>
            <w:r w:rsidRPr="00353BA2">
              <w:rPr>
                <w:b/>
                <w:bCs/>
                <w:color w:val="000000" w:themeColor="text1"/>
              </w:rPr>
              <w:t>Уровень</w:t>
            </w:r>
          </w:p>
        </w:tc>
        <w:tc>
          <w:tcPr>
            <w:tcW w:w="1557" w:type="dxa"/>
            <w:shd w:val="clear" w:color="auto" w:fill="C5E0B3" w:themeFill="accent6" w:themeFillTint="66"/>
            <w:vAlign w:val="center"/>
          </w:tcPr>
          <w:p w14:paraId="5397C4C5" w14:textId="77777777" w:rsidR="005A694C" w:rsidRPr="00353BA2" w:rsidRDefault="005A694C" w:rsidP="002E153D">
            <w:pPr>
              <w:spacing w:line="276" w:lineRule="auto"/>
              <w:jc w:val="center"/>
              <w:rPr>
                <w:color w:val="000000" w:themeColor="text1"/>
              </w:rPr>
            </w:pPr>
            <w:r w:rsidRPr="00353BA2">
              <w:rPr>
                <w:b/>
                <w:bCs/>
                <w:color w:val="000000" w:themeColor="text1"/>
              </w:rPr>
              <w:t>2025 г. (%)</w:t>
            </w:r>
          </w:p>
        </w:tc>
        <w:tc>
          <w:tcPr>
            <w:tcW w:w="1417" w:type="dxa"/>
            <w:shd w:val="clear" w:color="auto" w:fill="C5E0B3" w:themeFill="accent6" w:themeFillTint="66"/>
            <w:vAlign w:val="center"/>
          </w:tcPr>
          <w:p w14:paraId="0064AAA3" w14:textId="77777777" w:rsidR="005A694C" w:rsidRPr="00353BA2" w:rsidRDefault="005A694C" w:rsidP="002E153D">
            <w:pPr>
              <w:spacing w:line="276" w:lineRule="auto"/>
              <w:jc w:val="center"/>
              <w:rPr>
                <w:color w:val="000000" w:themeColor="text1"/>
              </w:rPr>
            </w:pPr>
            <w:r w:rsidRPr="00353BA2">
              <w:rPr>
                <w:b/>
                <w:bCs/>
                <w:color w:val="000000" w:themeColor="text1"/>
              </w:rPr>
              <w:t>2026 г. (%)</w:t>
            </w:r>
          </w:p>
        </w:tc>
        <w:tc>
          <w:tcPr>
            <w:tcW w:w="1511" w:type="dxa"/>
            <w:shd w:val="clear" w:color="auto" w:fill="C5E0B3" w:themeFill="accent6" w:themeFillTint="66"/>
            <w:vAlign w:val="center"/>
          </w:tcPr>
          <w:p w14:paraId="30F2E65D" w14:textId="77777777" w:rsidR="005A694C" w:rsidRPr="00353BA2" w:rsidRDefault="005A694C" w:rsidP="002E153D">
            <w:pPr>
              <w:spacing w:line="276" w:lineRule="auto"/>
              <w:jc w:val="center"/>
              <w:rPr>
                <w:color w:val="000000" w:themeColor="text1"/>
              </w:rPr>
            </w:pPr>
            <w:r w:rsidRPr="00353BA2">
              <w:rPr>
                <w:b/>
                <w:bCs/>
                <w:color w:val="000000" w:themeColor="text1"/>
              </w:rPr>
              <w:t>Динамика</w:t>
            </w:r>
          </w:p>
        </w:tc>
      </w:tr>
      <w:tr w:rsidR="005A694C" w:rsidRPr="00353BA2" w14:paraId="21D7B307" w14:textId="77777777" w:rsidTr="008212C9">
        <w:tc>
          <w:tcPr>
            <w:tcW w:w="1271" w:type="dxa"/>
            <w:vAlign w:val="center"/>
          </w:tcPr>
          <w:p w14:paraId="1E828BAC" w14:textId="75E9CFE1" w:rsidR="005A694C" w:rsidRPr="00353BA2" w:rsidRDefault="005A694C" w:rsidP="005A694C">
            <w:pPr>
              <w:spacing w:line="276" w:lineRule="auto"/>
              <w:jc w:val="center"/>
              <w:rPr>
                <w:b/>
                <w:bCs/>
                <w:color w:val="000000" w:themeColor="text1"/>
              </w:rPr>
            </w:pPr>
            <w:r w:rsidRPr="00353BA2">
              <w:rPr>
                <w:color w:val="000000" w:themeColor="text1"/>
                <w:sz w:val="22"/>
                <w:szCs w:val="20"/>
              </w:rPr>
              <w:t>1</w:t>
            </w:r>
          </w:p>
        </w:tc>
        <w:tc>
          <w:tcPr>
            <w:tcW w:w="6804" w:type="dxa"/>
          </w:tcPr>
          <w:p w14:paraId="1A5A006E" w14:textId="6DA63E7C" w:rsidR="008E3C71" w:rsidRPr="00353BA2" w:rsidRDefault="008E3C71" w:rsidP="008E3C71">
            <w:pPr>
              <w:spacing w:line="276" w:lineRule="auto"/>
              <w:rPr>
                <w:color w:val="000000" w:themeColor="text1"/>
              </w:rPr>
            </w:pPr>
            <w:r w:rsidRPr="00353BA2">
              <w:rPr>
                <w:color w:val="000000" w:themeColor="text1"/>
              </w:rPr>
              <w:t>Позволяет проверить одни и те же умения на различных</w:t>
            </w:r>
          </w:p>
          <w:p w14:paraId="11350361" w14:textId="09CF380F" w:rsidR="005A694C" w:rsidRPr="00353BA2" w:rsidRDefault="008E3C71" w:rsidP="008E3C71">
            <w:pPr>
              <w:spacing w:line="276" w:lineRule="auto"/>
              <w:rPr>
                <w:b/>
                <w:bCs/>
                <w:color w:val="000000" w:themeColor="text1"/>
              </w:rPr>
            </w:pPr>
            <w:r w:rsidRPr="00353BA2">
              <w:rPr>
                <w:color w:val="000000" w:themeColor="text1"/>
              </w:rPr>
              <w:t>элементах содержания</w:t>
            </w:r>
          </w:p>
        </w:tc>
        <w:tc>
          <w:tcPr>
            <w:tcW w:w="1280" w:type="dxa"/>
            <w:vAlign w:val="center"/>
          </w:tcPr>
          <w:p w14:paraId="39CF6C11" w14:textId="0DCAC077" w:rsidR="005A694C" w:rsidRPr="00353BA2" w:rsidRDefault="005A694C" w:rsidP="008E3C71">
            <w:pPr>
              <w:spacing w:line="276" w:lineRule="auto"/>
              <w:jc w:val="center"/>
              <w:rPr>
                <w:b/>
                <w:bCs/>
                <w:color w:val="000000" w:themeColor="text1"/>
              </w:rPr>
            </w:pPr>
            <w:r w:rsidRPr="00353BA2">
              <w:rPr>
                <w:color w:val="000000" w:themeColor="text1"/>
              </w:rPr>
              <w:t>Б</w:t>
            </w:r>
          </w:p>
        </w:tc>
        <w:tc>
          <w:tcPr>
            <w:tcW w:w="1557" w:type="dxa"/>
            <w:vAlign w:val="center"/>
          </w:tcPr>
          <w:p w14:paraId="65719B1F" w14:textId="44D291B9" w:rsidR="005A694C" w:rsidRPr="00353BA2" w:rsidRDefault="005A694C" w:rsidP="008E3C71">
            <w:pPr>
              <w:spacing w:line="276" w:lineRule="auto"/>
              <w:jc w:val="center"/>
              <w:rPr>
                <w:b/>
                <w:bCs/>
                <w:color w:val="000000" w:themeColor="text1"/>
              </w:rPr>
            </w:pPr>
            <w:r w:rsidRPr="00353BA2">
              <w:rPr>
                <w:color w:val="000000" w:themeColor="text1"/>
              </w:rPr>
              <w:t>79</w:t>
            </w:r>
          </w:p>
        </w:tc>
        <w:tc>
          <w:tcPr>
            <w:tcW w:w="1417" w:type="dxa"/>
            <w:vAlign w:val="center"/>
          </w:tcPr>
          <w:p w14:paraId="5258D106" w14:textId="2C0D3D63" w:rsidR="005A694C" w:rsidRPr="00353BA2" w:rsidRDefault="005A694C" w:rsidP="008E3C71">
            <w:pPr>
              <w:spacing w:line="276" w:lineRule="auto"/>
              <w:jc w:val="center"/>
              <w:rPr>
                <w:b/>
                <w:bCs/>
                <w:color w:val="000000" w:themeColor="text1"/>
              </w:rPr>
            </w:pPr>
            <w:r w:rsidRPr="00353BA2">
              <w:rPr>
                <w:color w:val="000000" w:themeColor="text1"/>
                <w:sz w:val="20"/>
                <w:szCs w:val="20"/>
              </w:rPr>
              <w:t>87,22</w:t>
            </w:r>
          </w:p>
        </w:tc>
        <w:tc>
          <w:tcPr>
            <w:tcW w:w="1511" w:type="dxa"/>
            <w:vAlign w:val="center"/>
          </w:tcPr>
          <w:p w14:paraId="3457A813" w14:textId="1DB80D3D" w:rsidR="005A694C" w:rsidRPr="00353BA2" w:rsidRDefault="005A694C" w:rsidP="008E3C71">
            <w:pPr>
              <w:spacing w:line="276" w:lineRule="auto"/>
              <w:jc w:val="center"/>
              <w:rPr>
                <w:color w:val="000000" w:themeColor="text1"/>
              </w:rPr>
            </w:pPr>
            <w:r w:rsidRPr="00353BA2">
              <w:rPr>
                <w:color w:val="000000" w:themeColor="text1"/>
              </w:rPr>
              <w:t>Рост</w:t>
            </w:r>
          </w:p>
        </w:tc>
      </w:tr>
      <w:tr w:rsidR="00812B2C" w:rsidRPr="00353BA2" w14:paraId="1CF5DDF9" w14:textId="77777777" w:rsidTr="008212C9">
        <w:tc>
          <w:tcPr>
            <w:tcW w:w="1271" w:type="dxa"/>
            <w:vAlign w:val="center"/>
          </w:tcPr>
          <w:p w14:paraId="5A363CA6" w14:textId="25D8CF98" w:rsidR="00812B2C" w:rsidRPr="00353BA2" w:rsidRDefault="00812B2C" w:rsidP="00812B2C">
            <w:pPr>
              <w:spacing w:line="276" w:lineRule="auto"/>
              <w:jc w:val="center"/>
              <w:rPr>
                <w:b/>
                <w:bCs/>
                <w:color w:val="000000" w:themeColor="text1"/>
              </w:rPr>
            </w:pPr>
            <w:r w:rsidRPr="00353BA2">
              <w:rPr>
                <w:color w:val="000000" w:themeColor="text1"/>
                <w:sz w:val="22"/>
                <w:szCs w:val="20"/>
              </w:rPr>
              <w:t>2</w:t>
            </w:r>
          </w:p>
        </w:tc>
        <w:tc>
          <w:tcPr>
            <w:tcW w:w="6804" w:type="dxa"/>
          </w:tcPr>
          <w:p w14:paraId="6DC1968D" w14:textId="1A0DCB21" w:rsidR="00812B2C" w:rsidRPr="00353BA2" w:rsidRDefault="00812B2C" w:rsidP="008E3C71">
            <w:pPr>
              <w:spacing w:line="276" w:lineRule="auto"/>
              <w:rPr>
                <w:b/>
                <w:bCs/>
                <w:color w:val="000000" w:themeColor="text1"/>
              </w:rPr>
            </w:pPr>
            <w:r w:rsidRPr="00353BA2">
              <w:rPr>
                <w:color w:val="000000" w:themeColor="text1"/>
              </w:rPr>
              <w:t xml:space="preserve">Человек в обществе. Духовная культура» </w:t>
            </w:r>
          </w:p>
        </w:tc>
        <w:tc>
          <w:tcPr>
            <w:tcW w:w="1280" w:type="dxa"/>
            <w:vAlign w:val="center"/>
          </w:tcPr>
          <w:p w14:paraId="36B98ECB" w14:textId="12F8C3C1" w:rsidR="00812B2C" w:rsidRPr="00353BA2" w:rsidRDefault="00812B2C" w:rsidP="008E3C71">
            <w:pPr>
              <w:spacing w:line="276" w:lineRule="auto"/>
              <w:jc w:val="center"/>
              <w:rPr>
                <w:b/>
                <w:bCs/>
                <w:color w:val="000000" w:themeColor="text1"/>
              </w:rPr>
            </w:pPr>
            <w:r w:rsidRPr="00353BA2">
              <w:rPr>
                <w:color w:val="000000" w:themeColor="text1"/>
              </w:rPr>
              <w:t>П</w:t>
            </w:r>
          </w:p>
        </w:tc>
        <w:tc>
          <w:tcPr>
            <w:tcW w:w="1557" w:type="dxa"/>
            <w:vAlign w:val="center"/>
          </w:tcPr>
          <w:p w14:paraId="07A7C70F" w14:textId="2FAEA157" w:rsidR="00812B2C" w:rsidRPr="00353BA2" w:rsidRDefault="00812B2C" w:rsidP="008E3C71">
            <w:pPr>
              <w:spacing w:line="276" w:lineRule="auto"/>
              <w:jc w:val="center"/>
              <w:rPr>
                <w:b/>
                <w:bCs/>
                <w:color w:val="000000" w:themeColor="text1"/>
              </w:rPr>
            </w:pPr>
            <w:r w:rsidRPr="00353BA2">
              <w:rPr>
                <w:color w:val="000000" w:themeColor="text1"/>
              </w:rPr>
              <w:t>60</w:t>
            </w:r>
          </w:p>
        </w:tc>
        <w:tc>
          <w:tcPr>
            <w:tcW w:w="1417" w:type="dxa"/>
            <w:vAlign w:val="center"/>
          </w:tcPr>
          <w:p w14:paraId="4A8C3E99" w14:textId="46EBCA31" w:rsidR="00812B2C" w:rsidRPr="00353BA2" w:rsidRDefault="00812B2C" w:rsidP="008E3C71">
            <w:pPr>
              <w:spacing w:line="276" w:lineRule="auto"/>
              <w:jc w:val="center"/>
              <w:rPr>
                <w:b/>
                <w:bCs/>
                <w:color w:val="000000" w:themeColor="text1"/>
              </w:rPr>
            </w:pPr>
            <w:r w:rsidRPr="00353BA2">
              <w:rPr>
                <w:color w:val="000000" w:themeColor="text1"/>
                <w:sz w:val="20"/>
                <w:szCs w:val="20"/>
              </w:rPr>
              <w:t>76,65</w:t>
            </w:r>
          </w:p>
        </w:tc>
        <w:tc>
          <w:tcPr>
            <w:tcW w:w="1511" w:type="dxa"/>
            <w:vAlign w:val="center"/>
          </w:tcPr>
          <w:p w14:paraId="014A5D9C" w14:textId="3F1AFA6D" w:rsidR="00812B2C" w:rsidRPr="00353BA2" w:rsidRDefault="00812B2C" w:rsidP="008E3C71">
            <w:pPr>
              <w:spacing w:line="276" w:lineRule="auto"/>
              <w:jc w:val="center"/>
              <w:rPr>
                <w:b/>
                <w:bCs/>
                <w:color w:val="000000" w:themeColor="text1"/>
              </w:rPr>
            </w:pPr>
            <w:r w:rsidRPr="00353BA2">
              <w:rPr>
                <w:color w:val="000000" w:themeColor="text1"/>
              </w:rPr>
              <w:t>Рост</w:t>
            </w:r>
          </w:p>
        </w:tc>
      </w:tr>
      <w:tr w:rsidR="00812B2C" w:rsidRPr="00353BA2" w14:paraId="65A037DB" w14:textId="77777777" w:rsidTr="008212C9">
        <w:tc>
          <w:tcPr>
            <w:tcW w:w="1271" w:type="dxa"/>
            <w:vAlign w:val="center"/>
          </w:tcPr>
          <w:p w14:paraId="655907C0" w14:textId="09A0C094" w:rsidR="00812B2C" w:rsidRPr="00353BA2" w:rsidRDefault="00812B2C" w:rsidP="00812B2C">
            <w:pPr>
              <w:spacing w:line="276" w:lineRule="auto"/>
              <w:jc w:val="center"/>
              <w:rPr>
                <w:b/>
                <w:bCs/>
                <w:color w:val="000000" w:themeColor="text1"/>
              </w:rPr>
            </w:pPr>
            <w:r w:rsidRPr="00353BA2">
              <w:rPr>
                <w:color w:val="000000" w:themeColor="text1"/>
                <w:sz w:val="22"/>
                <w:szCs w:val="20"/>
              </w:rPr>
              <w:t>3</w:t>
            </w:r>
          </w:p>
        </w:tc>
        <w:tc>
          <w:tcPr>
            <w:tcW w:w="6804" w:type="dxa"/>
          </w:tcPr>
          <w:p w14:paraId="238B35C1" w14:textId="23B9A978" w:rsidR="00812B2C" w:rsidRPr="00353BA2" w:rsidRDefault="00812B2C" w:rsidP="008E3C71">
            <w:pPr>
              <w:spacing w:line="276" w:lineRule="auto"/>
              <w:rPr>
                <w:b/>
                <w:bCs/>
                <w:color w:val="000000" w:themeColor="text1"/>
              </w:rPr>
            </w:pPr>
            <w:r w:rsidRPr="00353BA2">
              <w:rPr>
                <w:color w:val="000000" w:themeColor="text1"/>
              </w:rPr>
              <w:t>«Введение в социальную психологию. Введение в социальную философию»</w:t>
            </w:r>
          </w:p>
        </w:tc>
        <w:tc>
          <w:tcPr>
            <w:tcW w:w="1280" w:type="dxa"/>
            <w:vAlign w:val="center"/>
          </w:tcPr>
          <w:p w14:paraId="2E9A0142" w14:textId="5EB88301" w:rsidR="00812B2C" w:rsidRPr="00353BA2" w:rsidRDefault="00812B2C" w:rsidP="008E3C71">
            <w:pPr>
              <w:spacing w:line="276" w:lineRule="auto"/>
              <w:jc w:val="center"/>
              <w:rPr>
                <w:b/>
                <w:bCs/>
                <w:color w:val="000000" w:themeColor="text1"/>
              </w:rPr>
            </w:pPr>
            <w:r w:rsidRPr="00353BA2">
              <w:rPr>
                <w:color w:val="000000" w:themeColor="text1"/>
              </w:rPr>
              <w:t>Б</w:t>
            </w:r>
          </w:p>
        </w:tc>
        <w:tc>
          <w:tcPr>
            <w:tcW w:w="1557" w:type="dxa"/>
            <w:vAlign w:val="center"/>
          </w:tcPr>
          <w:p w14:paraId="652F1A24" w14:textId="6786A8F5" w:rsidR="00812B2C" w:rsidRPr="00353BA2" w:rsidRDefault="00812B2C" w:rsidP="008E3C71">
            <w:pPr>
              <w:spacing w:line="276" w:lineRule="auto"/>
              <w:jc w:val="center"/>
              <w:rPr>
                <w:b/>
                <w:bCs/>
                <w:color w:val="000000" w:themeColor="text1"/>
              </w:rPr>
            </w:pPr>
            <w:r w:rsidRPr="00353BA2">
              <w:rPr>
                <w:color w:val="000000" w:themeColor="text1"/>
              </w:rPr>
              <w:t>53</w:t>
            </w:r>
          </w:p>
        </w:tc>
        <w:tc>
          <w:tcPr>
            <w:tcW w:w="1417" w:type="dxa"/>
            <w:vAlign w:val="center"/>
          </w:tcPr>
          <w:p w14:paraId="5B0AB6C3" w14:textId="340CB8EA" w:rsidR="00812B2C" w:rsidRPr="00353BA2" w:rsidRDefault="00812B2C" w:rsidP="008E3C71">
            <w:pPr>
              <w:spacing w:line="276" w:lineRule="auto"/>
              <w:jc w:val="center"/>
              <w:rPr>
                <w:b/>
                <w:bCs/>
                <w:color w:val="000000" w:themeColor="text1"/>
              </w:rPr>
            </w:pPr>
            <w:r w:rsidRPr="00353BA2">
              <w:rPr>
                <w:color w:val="000000" w:themeColor="text1"/>
                <w:sz w:val="20"/>
                <w:szCs w:val="20"/>
              </w:rPr>
              <w:t>49,34</w:t>
            </w:r>
          </w:p>
        </w:tc>
        <w:tc>
          <w:tcPr>
            <w:tcW w:w="1511" w:type="dxa"/>
            <w:vAlign w:val="center"/>
          </w:tcPr>
          <w:p w14:paraId="45122EF5" w14:textId="649C644C" w:rsidR="00812B2C" w:rsidRPr="00353BA2" w:rsidRDefault="00812B2C" w:rsidP="008E3C71">
            <w:pPr>
              <w:spacing w:line="276" w:lineRule="auto"/>
              <w:jc w:val="center"/>
              <w:rPr>
                <w:color w:val="000000" w:themeColor="text1"/>
              </w:rPr>
            </w:pPr>
            <w:r w:rsidRPr="00353BA2">
              <w:rPr>
                <w:color w:val="000000" w:themeColor="text1"/>
              </w:rPr>
              <w:t>Падение</w:t>
            </w:r>
          </w:p>
        </w:tc>
      </w:tr>
      <w:tr w:rsidR="00812B2C" w:rsidRPr="00353BA2" w14:paraId="252177BD" w14:textId="77777777" w:rsidTr="008212C9">
        <w:tc>
          <w:tcPr>
            <w:tcW w:w="1271" w:type="dxa"/>
            <w:vAlign w:val="center"/>
          </w:tcPr>
          <w:p w14:paraId="73FCD643" w14:textId="7708B6BE" w:rsidR="00812B2C" w:rsidRPr="00353BA2" w:rsidRDefault="00812B2C" w:rsidP="00812B2C">
            <w:pPr>
              <w:spacing w:line="276" w:lineRule="auto"/>
              <w:jc w:val="center"/>
              <w:rPr>
                <w:b/>
                <w:bCs/>
                <w:color w:val="000000" w:themeColor="text1"/>
              </w:rPr>
            </w:pPr>
            <w:r w:rsidRPr="00353BA2">
              <w:rPr>
                <w:color w:val="000000" w:themeColor="text1"/>
                <w:sz w:val="22"/>
                <w:szCs w:val="20"/>
              </w:rPr>
              <w:t>4</w:t>
            </w:r>
          </w:p>
        </w:tc>
        <w:tc>
          <w:tcPr>
            <w:tcW w:w="6804" w:type="dxa"/>
          </w:tcPr>
          <w:p w14:paraId="45B4C4CC" w14:textId="1E367D6B" w:rsidR="00812B2C" w:rsidRPr="00353BA2" w:rsidRDefault="00812B2C" w:rsidP="008E3C71">
            <w:pPr>
              <w:spacing w:line="276" w:lineRule="auto"/>
              <w:rPr>
                <w:b/>
                <w:bCs/>
                <w:color w:val="000000" w:themeColor="text1"/>
              </w:rPr>
            </w:pPr>
            <w:r w:rsidRPr="00353BA2">
              <w:rPr>
                <w:color w:val="000000" w:themeColor="text1"/>
              </w:rPr>
              <w:t xml:space="preserve">Человек в обществе. Духовная культура» </w:t>
            </w:r>
          </w:p>
        </w:tc>
        <w:tc>
          <w:tcPr>
            <w:tcW w:w="1280" w:type="dxa"/>
            <w:vAlign w:val="center"/>
          </w:tcPr>
          <w:p w14:paraId="42EE94B6" w14:textId="671EB0C9" w:rsidR="00812B2C" w:rsidRPr="00353BA2" w:rsidRDefault="00812B2C" w:rsidP="008E3C71">
            <w:pPr>
              <w:spacing w:line="276" w:lineRule="auto"/>
              <w:jc w:val="center"/>
              <w:rPr>
                <w:b/>
                <w:bCs/>
                <w:color w:val="000000" w:themeColor="text1"/>
              </w:rPr>
            </w:pPr>
            <w:r w:rsidRPr="00353BA2">
              <w:rPr>
                <w:color w:val="000000" w:themeColor="text1"/>
              </w:rPr>
              <w:t>П</w:t>
            </w:r>
          </w:p>
        </w:tc>
        <w:tc>
          <w:tcPr>
            <w:tcW w:w="1557" w:type="dxa"/>
            <w:vAlign w:val="center"/>
          </w:tcPr>
          <w:p w14:paraId="55CBD259" w14:textId="1F710FAC" w:rsidR="00812B2C" w:rsidRPr="00353BA2" w:rsidRDefault="00812B2C" w:rsidP="008E3C71">
            <w:pPr>
              <w:spacing w:line="276" w:lineRule="auto"/>
              <w:jc w:val="center"/>
              <w:rPr>
                <w:b/>
                <w:bCs/>
                <w:color w:val="000000" w:themeColor="text1"/>
              </w:rPr>
            </w:pPr>
            <w:r w:rsidRPr="00353BA2">
              <w:rPr>
                <w:color w:val="000000" w:themeColor="text1"/>
              </w:rPr>
              <w:t>80</w:t>
            </w:r>
          </w:p>
        </w:tc>
        <w:tc>
          <w:tcPr>
            <w:tcW w:w="1417" w:type="dxa"/>
            <w:vAlign w:val="center"/>
          </w:tcPr>
          <w:p w14:paraId="07517E12" w14:textId="4F730E9A" w:rsidR="00812B2C" w:rsidRPr="00353BA2" w:rsidRDefault="00812B2C" w:rsidP="008E3C71">
            <w:pPr>
              <w:spacing w:line="276" w:lineRule="auto"/>
              <w:jc w:val="center"/>
              <w:rPr>
                <w:b/>
                <w:bCs/>
                <w:color w:val="000000" w:themeColor="text1"/>
              </w:rPr>
            </w:pPr>
            <w:r w:rsidRPr="00353BA2">
              <w:rPr>
                <w:color w:val="000000" w:themeColor="text1"/>
                <w:sz w:val="20"/>
                <w:szCs w:val="20"/>
              </w:rPr>
              <w:t>80,84</w:t>
            </w:r>
          </w:p>
        </w:tc>
        <w:tc>
          <w:tcPr>
            <w:tcW w:w="1511" w:type="dxa"/>
            <w:vAlign w:val="center"/>
          </w:tcPr>
          <w:p w14:paraId="5C5E34EE" w14:textId="38E0B01B" w:rsidR="00812B2C" w:rsidRPr="00353BA2" w:rsidRDefault="00812B2C" w:rsidP="008E3C71">
            <w:pPr>
              <w:spacing w:line="276" w:lineRule="auto"/>
              <w:jc w:val="center"/>
              <w:rPr>
                <w:b/>
                <w:bCs/>
                <w:color w:val="000000" w:themeColor="text1"/>
              </w:rPr>
            </w:pPr>
            <w:r w:rsidRPr="00353BA2">
              <w:rPr>
                <w:b/>
                <w:bCs/>
                <w:color w:val="000000" w:themeColor="text1"/>
              </w:rPr>
              <w:t>Сохранение</w:t>
            </w:r>
          </w:p>
        </w:tc>
      </w:tr>
      <w:tr w:rsidR="00812B2C" w:rsidRPr="00353BA2" w14:paraId="0C65912E" w14:textId="77777777" w:rsidTr="008212C9">
        <w:tc>
          <w:tcPr>
            <w:tcW w:w="1271" w:type="dxa"/>
            <w:vAlign w:val="center"/>
          </w:tcPr>
          <w:p w14:paraId="16FAA4F6" w14:textId="24579415" w:rsidR="00812B2C" w:rsidRPr="00353BA2" w:rsidRDefault="00812B2C" w:rsidP="00812B2C">
            <w:pPr>
              <w:spacing w:line="276" w:lineRule="auto"/>
              <w:jc w:val="center"/>
              <w:rPr>
                <w:b/>
                <w:bCs/>
                <w:color w:val="000000" w:themeColor="text1"/>
              </w:rPr>
            </w:pPr>
            <w:r w:rsidRPr="00353BA2">
              <w:rPr>
                <w:color w:val="000000" w:themeColor="text1"/>
                <w:sz w:val="22"/>
                <w:szCs w:val="20"/>
              </w:rPr>
              <w:t>5</w:t>
            </w:r>
          </w:p>
        </w:tc>
        <w:tc>
          <w:tcPr>
            <w:tcW w:w="6804" w:type="dxa"/>
          </w:tcPr>
          <w:p w14:paraId="28971F13" w14:textId="10AF3F40" w:rsidR="00812B2C" w:rsidRPr="00353BA2" w:rsidRDefault="00812B2C" w:rsidP="008E3C71">
            <w:pPr>
              <w:spacing w:line="276" w:lineRule="auto"/>
              <w:rPr>
                <w:b/>
                <w:bCs/>
                <w:color w:val="000000" w:themeColor="text1"/>
              </w:rPr>
            </w:pPr>
            <w:r w:rsidRPr="00353BA2">
              <w:rPr>
                <w:color w:val="000000" w:themeColor="text1"/>
              </w:rPr>
              <w:t>«Экономическая жизнь общества» / «Введение в экономику</w:t>
            </w:r>
          </w:p>
        </w:tc>
        <w:tc>
          <w:tcPr>
            <w:tcW w:w="1280" w:type="dxa"/>
            <w:vAlign w:val="center"/>
          </w:tcPr>
          <w:p w14:paraId="488FEE19" w14:textId="0C0410FA" w:rsidR="00812B2C" w:rsidRPr="00353BA2" w:rsidRDefault="00812B2C" w:rsidP="008E3C71">
            <w:pPr>
              <w:spacing w:line="276" w:lineRule="auto"/>
              <w:jc w:val="center"/>
              <w:rPr>
                <w:b/>
                <w:bCs/>
                <w:color w:val="000000" w:themeColor="text1"/>
              </w:rPr>
            </w:pPr>
            <w:r w:rsidRPr="00353BA2">
              <w:rPr>
                <w:color w:val="000000" w:themeColor="text1"/>
              </w:rPr>
              <w:t>П</w:t>
            </w:r>
          </w:p>
        </w:tc>
        <w:tc>
          <w:tcPr>
            <w:tcW w:w="1557" w:type="dxa"/>
            <w:vAlign w:val="center"/>
          </w:tcPr>
          <w:p w14:paraId="54AE18E3" w14:textId="130BF0EF" w:rsidR="00812B2C" w:rsidRPr="00353BA2" w:rsidRDefault="00812B2C" w:rsidP="008E3C71">
            <w:pPr>
              <w:spacing w:line="276" w:lineRule="auto"/>
              <w:jc w:val="center"/>
              <w:rPr>
                <w:b/>
                <w:bCs/>
                <w:color w:val="000000" w:themeColor="text1"/>
              </w:rPr>
            </w:pPr>
            <w:r w:rsidRPr="00353BA2">
              <w:rPr>
                <w:color w:val="000000" w:themeColor="text1"/>
              </w:rPr>
              <w:t>49</w:t>
            </w:r>
          </w:p>
        </w:tc>
        <w:tc>
          <w:tcPr>
            <w:tcW w:w="1417" w:type="dxa"/>
            <w:vAlign w:val="center"/>
          </w:tcPr>
          <w:p w14:paraId="35FD9435" w14:textId="4C26B772" w:rsidR="00812B2C" w:rsidRPr="00353BA2" w:rsidRDefault="00812B2C" w:rsidP="008E3C71">
            <w:pPr>
              <w:spacing w:line="276" w:lineRule="auto"/>
              <w:jc w:val="center"/>
              <w:rPr>
                <w:b/>
                <w:bCs/>
                <w:color w:val="000000" w:themeColor="text1"/>
              </w:rPr>
            </w:pPr>
            <w:r w:rsidRPr="00353BA2">
              <w:rPr>
                <w:color w:val="000000" w:themeColor="text1"/>
                <w:sz w:val="20"/>
                <w:szCs w:val="20"/>
              </w:rPr>
              <w:t>67,18</w:t>
            </w:r>
          </w:p>
        </w:tc>
        <w:tc>
          <w:tcPr>
            <w:tcW w:w="1511" w:type="dxa"/>
            <w:vAlign w:val="center"/>
          </w:tcPr>
          <w:p w14:paraId="5C2B83A1" w14:textId="090609BF" w:rsidR="00812B2C" w:rsidRPr="00353BA2" w:rsidRDefault="00812B2C" w:rsidP="008E3C71">
            <w:pPr>
              <w:spacing w:line="276" w:lineRule="auto"/>
              <w:jc w:val="center"/>
              <w:rPr>
                <w:b/>
                <w:bCs/>
                <w:color w:val="000000" w:themeColor="text1"/>
              </w:rPr>
            </w:pPr>
            <w:r w:rsidRPr="00353BA2">
              <w:rPr>
                <w:color w:val="000000" w:themeColor="text1"/>
              </w:rPr>
              <w:t>Рост</w:t>
            </w:r>
          </w:p>
        </w:tc>
      </w:tr>
      <w:tr w:rsidR="00812B2C" w:rsidRPr="00353BA2" w14:paraId="1330C91A" w14:textId="77777777" w:rsidTr="008212C9">
        <w:tc>
          <w:tcPr>
            <w:tcW w:w="1271" w:type="dxa"/>
            <w:vAlign w:val="center"/>
          </w:tcPr>
          <w:p w14:paraId="3DFEAB87" w14:textId="4ED8A340" w:rsidR="00812B2C" w:rsidRPr="00353BA2" w:rsidRDefault="00812B2C" w:rsidP="00812B2C">
            <w:pPr>
              <w:spacing w:line="276" w:lineRule="auto"/>
              <w:jc w:val="center"/>
              <w:rPr>
                <w:b/>
                <w:bCs/>
                <w:color w:val="000000" w:themeColor="text1"/>
              </w:rPr>
            </w:pPr>
            <w:r w:rsidRPr="00353BA2">
              <w:rPr>
                <w:color w:val="000000" w:themeColor="text1"/>
                <w:sz w:val="22"/>
                <w:szCs w:val="20"/>
              </w:rPr>
              <w:t>6</w:t>
            </w:r>
          </w:p>
        </w:tc>
        <w:tc>
          <w:tcPr>
            <w:tcW w:w="6804" w:type="dxa"/>
          </w:tcPr>
          <w:p w14:paraId="6E071E86" w14:textId="2E1A2DE1" w:rsidR="00812B2C" w:rsidRPr="00353BA2" w:rsidRDefault="00812B2C" w:rsidP="008E3C71">
            <w:pPr>
              <w:spacing w:line="276" w:lineRule="auto"/>
              <w:rPr>
                <w:b/>
                <w:bCs/>
                <w:color w:val="000000" w:themeColor="text1"/>
              </w:rPr>
            </w:pPr>
            <w:r w:rsidRPr="00353BA2">
              <w:rPr>
                <w:color w:val="000000" w:themeColor="text1"/>
              </w:rPr>
              <w:t>«Экономическая жизнь общества» / «Введение в экономику</w:t>
            </w:r>
          </w:p>
        </w:tc>
        <w:tc>
          <w:tcPr>
            <w:tcW w:w="1280" w:type="dxa"/>
            <w:vAlign w:val="center"/>
          </w:tcPr>
          <w:p w14:paraId="222AFBA2" w14:textId="04587A37" w:rsidR="00812B2C" w:rsidRPr="00353BA2" w:rsidRDefault="00812B2C" w:rsidP="008E3C71">
            <w:pPr>
              <w:spacing w:line="276" w:lineRule="auto"/>
              <w:jc w:val="center"/>
              <w:rPr>
                <w:b/>
                <w:bCs/>
                <w:color w:val="000000" w:themeColor="text1"/>
              </w:rPr>
            </w:pPr>
            <w:r w:rsidRPr="00353BA2">
              <w:rPr>
                <w:color w:val="000000" w:themeColor="text1"/>
              </w:rPr>
              <w:t>Б</w:t>
            </w:r>
          </w:p>
        </w:tc>
        <w:tc>
          <w:tcPr>
            <w:tcW w:w="1557" w:type="dxa"/>
            <w:vAlign w:val="center"/>
          </w:tcPr>
          <w:p w14:paraId="6604408E" w14:textId="515555BD" w:rsidR="00812B2C" w:rsidRPr="00353BA2" w:rsidRDefault="00812B2C" w:rsidP="008E3C71">
            <w:pPr>
              <w:spacing w:line="276" w:lineRule="auto"/>
              <w:jc w:val="center"/>
              <w:rPr>
                <w:b/>
                <w:bCs/>
                <w:color w:val="000000" w:themeColor="text1"/>
              </w:rPr>
            </w:pPr>
            <w:r w:rsidRPr="00353BA2">
              <w:rPr>
                <w:color w:val="000000" w:themeColor="text1"/>
              </w:rPr>
              <w:t>63</w:t>
            </w:r>
          </w:p>
        </w:tc>
        <w:tc>
          <w:tcPr>
            <w:tcW w:w="1417" w:type="dxa"/>
            <w:vAlign w:val="center"/>
          </w:tcPr>
          <w:p w14:paraId="4C2D6519" w14:textId="51C7119F" w:rsidR="00812B2C" w:rsidRPr="00353BA2" w:rsidRDefault="00812B2C" w:rsidP="008E3C71">
            <w:pPr>
              <w:spacing w:line="276" w:lineRule="auto"/>
              <w:jc w:val="center"/>
              <w:rPr>
                <w:b/>
                <w:bCs/>
                <w:color w:val="000000" w:themeColor="text1"/>
              </w:rPr>
            </w:pPr>
            <w:r w:rsidRPr="00353BA2">
              <w:rPr>
                <w:color w:val="000000" w:themeColor="text1"/>
                <w:sz w:val="20"/>
                <w:szCs w:val="20"/>
              </w:rPr>
              <w:t>54,85</w:t>
            </w:r>
          </w:p>
        </w:tc>
        <w:tc>
          <w:tcPr>
            <w:tcW w:w="1511" w:type="dxa"/>
            <w:vAlign w:val="center"/>
          </w:tcPr>
          <w:p w14:paraId="048C3DF0" w14:textId="3F82C9EF" w:rsidR="00812B2C" w:rsidRPr="00353BA2" w:rsidRDefault="00812B2C" w:rsidP="008E3C71">
            <w:pPr>
              <w:spacing w:line="276" w:lineRule="auto"/>
              <w:jc w:val="center"/>
              <w:rPr>
                <w:b/>
                <w:bCs/>
                <w:color w:val="000000" w:themeColor="text1"/>
              </w:rPr>
            </w:pPr>
            <w:r w:rsidRPr="00353BA2">
              <w:rPr>
                <w:color w:val="000000" w:themeColor="text1"/>
              </w:rPr>
              <w:t>Падение</w:t>
            </w:r>
          </w:p>
        </w:tc>
      </w:tr>
      <w:tr w:rsidR="00812B2C" w:rsidRPr="00353BA2" w14:paraId="11E40493" w14:textId="77777777" w:rsidTr="008212C9">
        <w:tc>
          <w:tcPr>
            <w:tcW w:w="1271" w:type="dxa"/>
            <w:vAlign w:val="center"/>
          </w:tcPr>
          <w:p w14:paraId="27337C4A" w14:textId="67FB9BE0" w:rsidR="00812B2C" w:rsidRPr="00353BA2" w:rsidRDefault="00812B2C" w:rsidP="00812B2C">
            <w:pPr>
              <w:spacing w:line="276" w:lineRule="auto"/>
              <w:jc w:val="center"/>
              <w:rPr>
                <w:b/>
                <w:bCs/>
                <w:color w:val="000000" w:themeColor="text1"/>
              </w:rPr>
            </w:pPr>
            <w:r w:rsidRPr="00353BA2">
              <w:rPr>
                <w:color w:val="000000" w:themeColor="text1"/>
                <w:sz w:val="22"/>
                <w:szCs w:val="20"/>
              </w:rPr>
              <w:t>7</w:t>
            </w:r>
          </w:p>
        </w:tc>
        <w:tc>
          <w:tcPr>
            <w:tcW w:w="6804" w:type="dxa"/>
          </w:tcPr>
          <w:p w14:paraId="7D33E86A" w14:textId="3D5EC9FC" w:rsidR="00812B2C" w:rsidRPr="00353BA2" w:rsidRDefault="00812B2C" w:rsidP="008E3C71">
            <w:pPr>
              <w:spacing w:line="276" w:lineRule="auto"/>
              <w:rPr>
                <w:b/>
                <w:bCs/>
                <w:color w:val="000000" w:themeColor="text1"/>
              </w:rPr>
            </w:pPr>
            <w:r w:rsidRPr="00353BA2">
              <w:rPr>
                <w:color w:val="000000" w:themeColor="text1"/>
              </w:rPr>
              <w:t>«Экономическая жизнь общества» / «Введение в экономику</w:t>
            </w:r>
          </w:p>
        </w:tc>
        <w:tc>
          <w:tcPr>
            <w:tcW w:w="1280" w:type="dxa"/>
            <w:vAlign w:val="center"/>
          </w:tcPr>
          <w:p w14:paraId="4B6819ED" w14:textId="5CFBD20F" w:rsidR="00812B2C" w:rsidRPr="00353BA2" w:rsidRDefault="00812B2C" w:rsidP="008E3C71">
            <w:pPr>
              <w:spacing w:line="276" w:lineRule="auto"/>
              <w:jc w:val="center"/>
              <w:rPr>
                <w:b/>
                <w:bCs/>
                <w:color w:val="000000" w:themeColor="text1"/>
              </w:rPr>
            </w:pPr>
            <w:r w:rsidRPr="00353BA2">
              <w:rPr>
                <w:color w:val="000000" w:themeColor="text1"/>
              </w:rPr>
              <w:t>П</w:t>
            </w:r>
          </w:p>
        </w:tc>
        <w:tc>
          <w:tcPr>
            <w:tcW w:w="1557" w:type="dxa"/>
            <w:vAlign w:val="center"/>
          </w:tcPr>
          <w:p w14:paraId="73B776D5" w14:textId="43B6665C" w:rsidR="00812B2C" w:rsidRPr="00353BA2" w:rsidRDefault="00812B2C" w:rsidP="008E3C71">
            <w:pPr>
              <w:spacing w:line="276" w:lineRule="auto"/>
              <w:jc w:val="center"/>
              <w:rPr>
                <w:b/>
                <w:bCs/>
                <w:color w:val="000000" w:themeColor="text1"/>
              </w:rPr>
            </w:pPr>
            <w:r w:rsidRPr="00353BA2">
              <w:rPr>
                <w:color w:val="000000" w:themeColor="text1"/>
              </w:rPr>
              <w:t>76</w:t>
            </w:r>
          </w:p>
        </w:tc>
        <w:tc>
          <w:tcPr>
            <w:tcW w:w="1417" w:type="dxa"/>
            <w:vAlign w:val="center"/>
          </w:tcPr>
          <w:p w14:paraId="6056AC22" w14:textId="4781BA41" w:rsidR="00812B2C" w:rsidRPr="00353BA2" w:rsidRDefault="00812B2C" w:rsidP="008E3C71">
            <w:pPr>
              <w:spacing w:line="276" w:lineRule="auto"/>
              <w:jc w:val="center"/>
              <w:rPr>
                <w:b/>
                <w:bCs/>
                <w:color w:val="000000" w:themeColor="text1"/>
              </w:rPr>
            </w:pPr>
            <w:r w:rsidRPr="00353BA2">
              <w:rPr>
                <w:color w:val="000000" w:themeColor="text1"/>
                <w:sz w:val="20"/>
                <w:szCs w:val="20"/>
              </w:rPr>
              <w:t>76,87</w:t>
            </w:r>
          </w:p>
        </w:tc>
        <w:tc>
          <w:tcPr>
            <w:tcW w:w="1511" w:type="dxa"/>
            <w:vAlign w:val="center"/>
          </w:tcPr>
          <w:p w14:paraId="78167DC6" w14:textId="32E26AE2" w:rsidR="00812B2C" w:rsidRPr="00353BA2" w:rsidRDefault="00812B2C" w:rsidP="008E3C71">
            <w:pPr>
              <w:spacing w:line="276" w:lineRule="auto"/>
              <w:jc w:val="center"/>
              <w:rPr>
                <w:b/>
                <w:bCs/>
                <w:color w:val="000000" w:themeColor="text1"/>
              </w:rPr>
            </w:pPr>
            <w:r w:rsidRPr="00353BA2">
              <w:rPr>
                <w:b/>
                <w:bCs/>
                <w:color w:val="000000" w:themeColor="text1"/>
              </w:rPr>
              <w:t>Сохранение</w:t>
            </w:r>
          </w:p>
        </w:tc>
      </w:tr>
      <w:tr w:rsidR="00812B2C" w:rsidRPr="00353BA2" w14:paraId="6DB5599B" w14:textId="77777777" w:rsidTr="008212C9">
        <w:tc>
          <w:tcPr>
            <w:tcW w:w="1271" w:type="dxa"/>
            <w:vAlign w:val="center"/>
          </w:tcPr>
          <w:p w14:paraId="56239782" w14:textId="3A97C11C" w:rsidR="00812B2C" w:rsidRPr="00353BA2" w:rsidRDefault="00812B2C" w:rsidP="00812B2C">
            <w:pPr>
              <w:spacing w:line="276" w:lineRule="auto"/>
              <w:jc w:val="center"/>
              <w:rPr>
                <w:b/>
                <w:bCs/>
                <w:color w:val="000000" w:themeColor="text1"/>
              </w:rPr>
            </w:pPr>
            <w:r w:rsidRPr="00353BA2">
              <w:rPr>
                <w:color w:val="000000" w:themeColor="text1"/>
                <w:sz w:val="22"/>
                <w:szCs w:val="20"/>
              </w:rPr>
              <w:t>8</w:t>
            </w:r>
          </w:p>
        </w:tc>
        <w:tc>
          <w:tcPr>
            <w:tcW w:w="6804" w:type="dxa"/>
          </w:tcPr>
          <w:p w14:paraId="2E782C2C" w14:textId="0420CDED" w:rsidR="00812B2C" w:rsidRPr="00353BA2" w:rsidRDefault="00812B2C" w:rsidP="008E3C71">
            <w:pPr>
              <w:spacing w:line="276" w:lineRule="auto"/>
              <w:rPr>
                <w:b/>
                <w:bCs/>
                <w:color w:val="000000" w:themeColor="text1"/>
              </w:rPr>
            </w:pPr>
            <w:r w:rsidRPr="00353BA2">
              <w:rPr>
                <w:color w:val="000000" w:themeColor="text1"/>
              </w:rPr>
              <w:t xml:space="preserve">Социальная сфера» / «Введение в социологию </w:t>
            </w:r>
          </w:p>
        </w:tc>
        <w:tc>
          <w:tcPr>
            <w:tcW w:w="1280" w:type="dxa"/>
            <w:vAlign w:val="center"/>
          </w:tcPr>
          <w:p w14:paraId="53435492" w14:textId="56D3197E" w:rsidR="00812B2C" w:rsidRPr="00353BA2" w:rsidRDefault="00812B2C" w:rsidP="008E3C71">
            <w:pPr>
              <w:spacing w:line="276" w:lineRule="auto"/>
              <w:jc w:val="center"/>
              <w:rPr>
                <w:b/>
                <w:bCs/>
                <w:color w:val="000000" w:themeColor="text1"/>
              </w:rPr>
            </w:pPr>
            <w:r w:rsidRPr="00353BA2">
              <w:rPr>
                <w:color w:val="000000" w:themeColor="text1"/>
              </w:rPr>
              <w:t>Б</w:t>
            </w:r>
          </w:p>
        </w:tc>
        <w:tc>
          <w:tcPr>
            <w:tcW w:w="1557" w:type="dxa"/>
            <w:vAlign w:val="center"/>
          </w:tcPr>
          <w:p w14:paraId="591054E8" w14:textId="7B85D45B" w:rsidR="00812B2C" w:rsidRPr="00353BA2" w:rsidRDefault="00812B2C" w:rsidP="008E3C71">
            <w:pPr>
              <w:spacing w:line="276" w:lineRule="auto"/>
              <w:jc w:val="center"/>
              <w:rPr>
                <w:b/>
                <w:bCs/>
                <w:color w:val="000000" w:themeColor="text1"/>
              </w:rPr>
            </w:pPr>
            <w:r w:rsidRPr="00353BA2">
              <w:rPr>
                <w:color w:val="000000" w:themeColor="text1"/>
              </w:rPr>
              <w:t>76</w:t>
            </w:r>
          </w:p>
        </w:tc>
        <w:tc>
          <w:tcPr>
            <w:tcW w:w="1417" w:type="dxa"/>
            <w:vAlign w:val="center"/>
          </w:tcPr>
          <w:p w14:paraId="62962963" w14:textId="5830A23D" w:rsidR="00812B2C" w:rsidRPr="00353BA2" w:rsidRDefault="00812B2C" w:rsidP="008E3C71">
            <w:pPr>
              <w:spacing w:line="276" w:lineRule="auto"/>
              <w:jc w:val="center"/>
              <w:rPr>
                <w:b/>
                <w:bCs/>
                <w:color w:val="000000" w:themeColor="text1"/>
              </w:rPr>
            </w:pPr>
            <w:r w:rsidRPr="00353BA2">
              <w:rPr>
                <w:color w:val="000000" w:themeColor="text1"/>
                <w:sz w:val="20"/>
                <w:szCs w:val="20"/>
              </w:rPr>
              <w:t>82,38</w:t>
            </w:r>
          </w:p>
        </w:tc>
        <w:tc>
          <w:tcPr>
            <w:tcW w:w="1511" w:type="dxa"/>
            <w:vAlign w:val="center"/>
          </w:tcPr>
          <w:p w14:paraId="35BEA464" w14:textId="47B0ACFE" w:rsidR="00812B2C" w:rsidRPr="00353BA2" w:rsidRDefault="00812B2C" w:rsidP="008E3C71">
            <w:pPr>
              <w:spacing w:line="276" w:lineRule="auto"/>
              <w:jc w:val="center"/>
              <w:rPr>
                <w:b/>
                <w:bCs/>
                <w:color w:val="000000" w:themeColor="text1"/>
              </w:rPr>
            </w:pPr>
            <w:r w:rsidRPr="00353BA2">
              <w:rPr>
                <w:color w:val="000000" w:themeColor="text1"/>
              </w:rPr>
              <w:t>Рост</w:t>
            </w:r>
          </w:p>
        </w:tc>
      </w:tr>
      <w:tr w:rsidR="00812B2C" w:rsidRPr="00353BA2" w14:paraId="14259285" w14:textId="77777777" w:rsidTr="008212C9">
        <w:tc>
          <w:tcPr>
            <w:tcW w:w="1271" w:type="dxa"/>
            <w:vAlign w:val="center"/>
          </w:tcPr>
          <w:p w14:paraId="49F322D5" w14:textId="6AD815C1" w:rsidR="00812B2C" w:rsidRPr="00353BA2" w:rsidRDefault="00812B2C" w:rsidP="00812B2C">
            <w:pPr>
              <w:spacing w:line="276" w:lineRule="auto"/>
              <w:jc w:val="center"/>
              <w:rPr>
                <w:b/>
                <w:bCs/>
                <w:color w:val="000000" w:themeColor="text1"/>
              </w:rPr>
            </w:pPr>
            <w:r w:rsidRPr="00353BA2">
              <w:rPr>
                <w:color w:val="000000" w:themeColor="text1"/>
                <w:sz w:val="22"/>
                <w:szCs w:val="20"/>
              </w:rPr>
              <w:t>9</w:t>
            </w:r>
          </w:p>
        </w:tc>
        <w:tc>
          <w:tcPr>
            <w:tcW w:w="6804" w:type="dxa"/>
          </w:tcPr>
          <w:p w14:paraId="0F8C304E" w14:textId="7988C04E" w:rsidR="00812B2C" w:rsidRPr="00353BA2" w:rsidRDefault="00812B2C" w:rsidP="008E3C71">
            <w:pPr>
              <w:spacing w:line="276" w:lineRule="auto"/>
              <w:rPr>
                <w:b/>
                <w:bCs/>
                <w:color w:val="000000" w:themeColor="text1"/>
              </w:rPr>
            </w:pPr>
            <w:r w:rsidRPr="00353BA2">
              <w:rPr>
                <w:color w:val="000000" w:themeColor="text1"/>
              </w:rPr>
              <w:t xml:space="preserve">Социальная сфера» / «Введение в социологию </w:t>
            </w:r>
          </w:p>
        </w:tc>
        <w:tc>
          <w:tcPr>
            <w:tcW w:w="1280" w:type="dxa"/>
            <w:vAlign w:val="center"/>
          </w:tcPr>
          <w:p w14:paraId="1025DB88" w14:textId="5CCCEFAD" w:rsidR="00812B2C" w:rsidRPr="00353BA2" w:rsidRDefault="00812B2C" w:rsidP="008E3C71">
            <w:pPr>
              <w:spacing w:line="276" w:lineRule="auto"/>
              <w:jc w:val="center"/>
              <w:rPr>
                <w:b/>
                <w:bCs/>
                <w:color w:val="000000" w:themeColor="text1"/>
              </w:rPr>
            </w:pPr>
            <w:r w:rsidRPr="00353BA2">
              <w:rPr>
                <w:color w:val="000000" w:themeColor="text1"/>
              </w:rPr>
              <w:t>Б</w:t>
            </w:r>
          </w:p>
        </w:tc>
        <w:tc>
          <w:tcPr>
            <w:tcW w:w="1557" w:type="dxa"/>
            <w:vAlign w:val="center"/>
          </w:tcPr>
          <w:p w14:paraId="1763B6EB" w14:textId="3D13A0CE" w:rsidR="00812B2C" w:rsidRPr="00353BA2" w:rsidRDefault="00812B2C" w:rsidP="008E3C71">
            <w:pPr>
              <w:spacing w:line="276" w:lineRule="auto"/>
              <w:jc w:val="center"/>
              <w:rPr>
                <w:b/>
                <w:bCs/>
                <w:color w:val="000000" w:themeColor="text1"/>
              </w:rPr>
            </w:pPr>
            <w:r w:rsidRPr="00353BA2">
              <w:rPr>
                <w:color w:val="000000" w:themeColor="text1"/>
              </w:rPr>
              <w:t>80</w:t>
            </w:r>
          </w:p>
        </w:tc>
        <w:tc>
          <w:tcPr>
            <w:tcW w:w="1417" w:type="dxa"/>
            <w:vAlign w:val="center"/>
          </w:tcPr>
          <w:p w14:paraId="676D05EC" w14:textId="350CDA53" w:rsidR="00812B2C" w:rsidRPr="00353BA2" w:rsidRDefault="00812B2C" w:rsidP="008E3C71">
            <w:pPr>
              <w:spacing w:line="276" w:lineRule="auto"/>
              <w:jc w:val="center"/>
              <w:rPr>
                <w:b/>
                <w:bCs/>
                <w:color w:val="000000" w:themeColor="text1"/>
              </w:rPr>
            </w:pPr>
            <w:r w:rsidRPr="00353BA2">
              <w:rPr>
                <w:color w:val="000000" w:themeColor="text1"/>
                <w:sz w:val="20"/>
                <w:szCs w:val="20"/>
              </w:rPr>
              <w:t>80,18</w:t>
            </w:r>
          </w:p>
        </w:tc>
        <w:tc>
          <w:tcPr>
            <w:tcW w:w="1511" w:type="dxa"/>
            <w:vAlign w:val="center"/>
          </w:tcPr>
          <w:p w14:paraId="5C89238C" w14:textId="332B245D" w:rsidR="00812B2C" w:rsidRPr="00353BA2" w:rsidRDefault="00812B2C" w:rsidP="008E3C71">
            <w:pPr>
              <w:spacing w:line="276" w:lineRule="auto"/>
              <w:jc w:val="center"/>
              <w:rPr>
                <w:b/>
                <w:bCs/>
                <w:color w:val="000000" w:themeColor="text1"/>
              </w:rPr>
            </w:pPr>
            <w:r w:rsidRPr="00353BA2">
              <w:rPr>
                <w:b/>
                <w:bCs/>
                <w:color w:val="000000" w:themeColor="text1"/>
              </w:rPr>
              <w:t>Сохранение</w:t>
            </w:r>
          </w:p>
        </w:tc>
      </w:tr>
      <w:tr w:rsidR="003770A9" w:rsidRPr="00353BA2" w14:paraId="2A001EB1" w14:textId="77777777" w:rsidTr="008212C9">
        <w:tc>
          <w:tcPr>
            <w:tcW w:w="1271" w:type="dxa"/>
            <w:vAlign w:val="center"/>
          </w:tcPr>
          <w:p w14:paraId="42CF471E" w14:textId="7EC76AFF" w:rsidR="003770A9" w:rsidRPr="00353BA2" w:rsidRDefault="003770A9" w:rsidP="003770A9">
            <w:pPr>
              <w:spacing w:line="276" w:lineRule="auto"/>
              <w:jc w:val="center"/>
              <w:rPr>
                <w:b/>
                <w:bCs/>
                <w:color w:val="000000" w:themeColor="text1"/>
              </w:rPr>
            </w:pPr>
            <w:r w:rsidRPr="00353BA2">
              <w:rPr>
                <w:color w:val="000000" w:themeColor="text1"/>
                <w:sz w:val="22"/>
                <w:szCs w:val="20"/>
              </w:rPr>
              <w:t>10</w:t>
            </w:r>
          </w:p>
        </w:tc>
        <w:tc>
          <w:tcPr>
            <w:tcW w:w="6804" w:type="dxa"/>
          </w:tcPr>
          <w:p w14:paraId="24E80F0F" w14:textId="2B1C5B7B" w:rsidR="003770A9" w:rsidRPr="00353BA2" w:rsidRDefault="003770A9" w:rsidP="008E3C71">
            <w:pPr>
              <w:spacing w:line="276" w:lineRule="auto"/>
              <w:rPr>
                <w:b/>
                <w:bCs/>
                <w:color w:val="000000" w:themeColor="text1"/>
              </w:rPr>
            </w:pPr>
            <w:r w:rsidRPr="00353BA2">
              <w:rPr>
                <w:color w:val="000000" w:themeColor="text1"/>
              </w:rPr>
              <w:t>Политическая сфера» / «Введение в политологию»</w:t>
            </w:r>
          </w:p>
        </w:tc>
        <w:tc>
          <w:tcPr>
            <w:tcW w:w="1280" w:type="dxa"/>
            <w:vAlign w:val="center"/>
          </w:tcPr>
          <w:p w14:paraId="75967F06" w14:textId="492073AD" w:rsidR="003770A9" w:rsidRPr="00353BA2" w:rsidRDefault="003770A9" w:rsidP="008E3C71">
            <w:pPr>
              <w:spacing w:line="276" w:lineRule="auto"/>
              <w:jc w:val="center"/>
              <w:rPr>
                <w:b/>
                <w:bCs/>
                <w:color w:val="000000" w:themeColor="text1"/>
              </w:rPr>
            </w:pPr>
            <w:r w:rsidRPr="00353BA2">
              <w:rPr>
                <w:color w:val="000000" w:themeColor="text1"/>
              </w:rPr>
              <w:t>П</w:t>
            </w:r>
          </w:p>
        </w:tc>
        <w:tc>
          <w:tcPr>
            <w:tcW w:w="1557" w:type="dxa"/>
            <w:vAlign w:val="center"/>
          </w:tcPr>
          <w:p w14:paraId="2993FB72" w14:textId="7D027F4C" w:rsidR="003770A9" w:rsidRPr="00353BA2" w:rsidRDefault="003770A9" w:rsidP="008E3C71">
            <w:pPr>
              <w:spacing w:line="276" w:lineRule="auto"/>
              <w:jc w:val="center"/>
              <w:rPr>
                <w:b/>
                <w:bCs/>
                <w:color w:val="000000" w:themeColor="text1"/>
              </w:rPr>
            </w:pPr>
            <w:r w:rsidRPr="00353BA2">
              <w:rPr>
                <w:color w:val="000000" w:themeColor="text1"/>
              </w:rPr>
              <w:t>69</w:t>
            </w:r>
          </w:p>
        </w:tc>
        <w:tc>
          <w:tcPr>
            <w:tcW w:w="1417" w:type="dxa"/>
            <w:vAlign w:val="center"/>
          </w:tcPr>
          <w:p w14:paraId="2D221E68" w14:textId="63DA8370" w:rsidR="003770A9" w:rsidRPr="00353BA2" w:rsidRDefault="003770A9" w:rsidP="008E3C71">
            <w:pPr>
              <w:spacing w:line="276" w:lineRule="auto"/>
              <w:jc w:val="center"/>
              <w:rPr>
                <w:b/>
                <w:bCs/>
                <w:color w:val="000000" w:themeColor="text1"/>
              </w:rPr>
            </w:pPr>
            <w:r w:rsidRPr="00353BA2">
              <w:rPr>
                <w:color w:val="000000" w:themeColor="text1"/>
                <w:sz w:val="20"/>
                <w:szCs w:val="20"/>
              </w:rPr>
              <w:t>44,93</w:t>
            </w:r>
          </w:p>
        </w:tc>
        <w:tc>
          <w:tcPr>
            <w:tcW w:w="1511" w:type="dxa"/>
            <w:vAlign w:val="center"/>
          </w:tcPr>
          <w:p w14:paraId="10F53508" w14:textId="2CF7BF61" w:rsidR="003770A9" w:rsidRPr="00353BA2" w:rsidRDefault="003770A9" w:rsidP="008E3C71">
            <w:pPr>
              <w:spacing w:line="276" w:lineRule="auto"/>
              <w:jc w:val="center"/>
              <w:rPr>
                <w:b/>
                <w:bCs/>
                <w:color w:val="000000" w:themeColor="text1"/>
              </w:rPr>
            </w:pPr>
            <w:r w:rsidRPr="00353BA2">
              <w:rPr>
                <w:color w:val="000000" w:themeColor="text1"/>
              </w:rPr>
              <w:t>Падение</w:t>
            </w:r>
          </w:p>
        </w:tc>
      </w:tr>
      <w:tr w:rsidR="003770A9" w:rsidRPr="00353BA2" w14:paraId="733979C6" w14:textId="77777777" w:rsidTr="008212C9">
        <w:tc>
          <w:tcPr>
            <w:tcW w:w="1271" w:type="dxa"/>
            <w:vAlign w:val="center"/>
          </w:tcPr>
          <w:p w14:paraId="38004B5E" w14:textId="4360A967" w:rsidR="003770A9" w:rsidRPr="00353BA2" w:rsidRDefault="003770A9" w:rsidP="003770A9">
            <w:pPr>
              <w:spacing w:line="276" w:lineRule="auto"/>
              <w:jc w:val="center"/>
              <w:rPr>
                <w:b/>
                <w:bCs/>
                <w:color w:val="000000" w:themeColor="text1"/>
              </w:rPr>
            </w:pPr>
            <w:r w:rsidRPr="00353BA2">
              <w:rPr>
                <w:color w:val="000000" w:themeColor="text1"/>
                <w:sz w:val="22"/>
                <w:szCs w:val="20"/>
              </w:rPr>
              <w:t>11</w:t>
            </w:r>
          </w:p>
        </w:tc>
        <w:tc>
          <w:tcPr>
            <w:tcW w:w="6804" w:type="dxa"/>
          </w:tcPr>
          <w:p w14:paraId="7E581881" w14:textId="79EE5113" w:rsidR="003770A9" w:rsidRPr="00353BA2" w:rsidRDefault="003770A9" w:rsidP="008E3C71">
            <w:pPr>
              <w:spacing w:line="276" w:lineRule="auto"/>
              <w:rPr>
                <w:b/>
                <w:bCs/>
                <w:color w:val="000000" w:themeColor="text1"/>
              </w:rPr>
            </w:pPr>
            <w:r w:rsidRPr="00353BA2">
              <w:rPr>
                <w:color w:val="000000" w:themeColor="text1"/>
              </w:rPr>
              <w:t>Политическая сфера» / «Введение в политологию»</w:t>
            </w:r>
          </w:p>
        </w:tc>
        <w:tc>
          <w:tcPr>
            <w:tcW w:w="1280" w:type="dxa"/>
            <w:vAlign w:val="center"/>
          </w:tcPr>
          <w:p w14:paraId="14B11862" w14:textId="50F15134" w:rsidR="003770A9" w:rsidRPr="00353BA2" w:rsidRDefault="003770A9" w:rsidP="008E3C71">
            <w:pPr>
              <w:spacing w:line="276" w:lineRule="auto"/>
              <w:jc w:val="center"/>
              <w:rPr>
                <w:b/>
                <w:bCs/>
                <w:color w:val="000000" w:themeColor="text1"/>
              </w:rPr>
            </w:pPr>
            <w:r w:rsidRPr="00353BA2">
              <w:rPr>
                <w:color w:val="000000" w:themeColor="text1"/>
              </w:rPr>
              <w:t>П</w:t>
            </w:r>
          </w:p>
        </w:tc>
        <w:tc>
          <w:tcPr>
            <w:tcW w:w="1557" w:type="dxa"/>
            <w:vAlign w:val="center"/>
          </w:tcPr>
          <w:p w14:paraId="69012378" w14:textId="54C518D9" w:rsidR="003770A9" w:rsidRPr="00353BA2" w:rsidRDefault="003770A9" w:rsidP="008E3C71">
            <w:pPr>
              <w:spacing w:line="276" w:lineRule="auto"/>
              <w:jc w:val="center"/>
              <w:rPr>
                <w:b/>
                <w:bCs/>
                <w:color w:val="000000" w:themeColor="text1"/>
              </w:rPr>
            </w:pPr>
            <w:r w:rsidRPr="00353BA2">
              <w:rPr>
                <w:color w:val="000000" w:themeColor="text1"/>
              </w:rPr>
              <w:t>56</w:t>
            </w:r>
          </w:p>
        </w:tc>
        <w:tc>
          <w:tcPr>
            <w:tcW w:w="1417" w:type="dxa"/>
            <w:vAlign w:val="center"/>
          </w:tcPr>
          <w:p w14:paraId="6BBA9173" w14:textId="28571852" w:rsidR="003770A9" w:rsidRPr="00353BA2" w:rsidRDefault="003770A9" w:rsidP="008E3C71">
            <w:pPr>
              <w:spacing w:line="276" w:lineRule="auto"/>
              <w:jc w:val="center"/>
              <w:rPr>
                <w:b/>
                <w:bCs/>
                <w:color w:val="000000" w:themeColor="text1"/>
              </w:rPr>
            </w:pPr>
            <w:r w:rsidRPr="00353BA2">
              <w:rPr>
                <w:color w:val="000000" w:themeColor="text1"/>
                <w:sz w:val="20"/>
                <w:szCs w:val="20"/>
              </w:rPr>
              <w:t>49,78</w:t>
            </w:r>
          </w:p>
        </w:tc>
        <w:tc>
          <w:tcPr>
            <w:tcW w:w="1511" w:type="dxa"/>
            <w:vAlign w:val="center"/>
          </w:tcPr>
          <w:p w14:paraId="6F6AE754" w14:textId="3775B6A5" w:rsidR="003770A9" w:rsidRPr="00353BA2" w:rsidRDefault="003770A9" w:rsidP="008E3C71">
            <w:pPr>
              <w:spacing w:line="276" w:lineRule="auto"/>
              <w:jc w:val="center"/>
              <w:rPr>
                <w:b/>
                <w:bCs/>
                <w:color w:val="000000" w:themeColor="text1"/>
              </w:rPr>
            </w:pPr>
            <w:r w:rsidRPr="00353BA2">
              <w:rPr>
                <w:color w:val="000000" w:themeColor="text1"/>
              </w:rPr>
              <w:t>Падение</w:t>
            </w:r>
          </w:p>
        </w:tc>
      </w:tr>
      <w:tr w:rsidR="00365404" w:rsidRPr="00353BA2" w14:paraId="643C3101" w14:textId="77777777" w:rsidTr="008212C9">
        <w:tc>
          <w:tcPr>
            <w:tcW w:w="1271" w:type="dxa"/>
            <w:vAlign w:val="center"/>
          </w:tcPr>
          <w:p w14:paraId="199A2A49" w14:textId="6E4FBC7E" w:rsidR="00365404" w:rsidRPr="00353BA2" w:rsidRDefault="00365404" w:rsidP="00365404">
            <w:pPr>
              <w:spacing w:line="276" w:lineRule="auto"/>
              <w:jc w:val="center"/>
              <w:rPr>
                <w:b/>
                <w:bCs/>
                <w:color w:val="000000" w:themeColor="text1"/>
              </w:rPr>
            </w:pPr>
            <w:r w:rsidRPr="00353BA2">
              <w:rPr>
                <w:color w:val="000000" w:themeColor="text1"/>
                <w:sz w:val="22"/>
                <w:szCs w:val="20"/>
              </w:rPr>
              <w:t>12</w:t>
            </w:r>
          </w:p>
        </w:tc>
        <w:tc>
          <w:tcPr>
            <w:tcW w:w="6804" w:type="dxa"/>
          </w:tcPr>
          <w:p w14:paraId="4A54FA13" w14:textId="7F98BD12" w:rsidR="00365404" w:rsidRPr="00353BA2" w:rsidRDefault="003770A9" w:rsidP="008E3C71">
            <w:pPr>
              <w:spacing w:line="276" w:lineRule="auto"/>
              <w:rPr>
                <w:color w:val="000000" w:themeColor="text1"/>
              </w:rPr>
            </w:pPr>
            <w:r w:rsidRPr="00353BA2">
              <w:rPr>
                <w:color w:val="000000" w:themeColor="text1"/>
              </w:rPr>
              <w:t xml:space="preserve">Правовое регулирование общественных отношений в Российской Федерации» / «Введение в правоведение» </w:t>
            </w:r>
          </w:p>
        </w:tc>
        <w:tc>
          <w:tcPr>
            <w:tcW w:w="1280" w:type="dxa"/>
            <w:vAlign w:val="center"/>
          </w:tcPr>
          <w:p w14:paraId="390A96A6" w14:textId="304CD350" w:rsidR="00365404" w:rsidRPr="00353BA2" w:rsidRDefault="00365404" w:rsidP="008E3C71">
            <w:pPr>
              <w:spacing w:line="276" w:lineRule="auto"/>
              <w:jc w:val="center"/>
              <w:rPr>
                <w:b/>
                <w:bCs/>
                <w:color w:val="000000" w:themeColor="text1"/>
              </w:rPr>
            </w:pPr>
            <w:r w:rsidRPr="00353BA2">
              <w:rPr>
                <w:color w:val="000000" w:themeColor="text1"/>
              </w:rPr>
              <w:t>Б</w:t>
            </w:r>
          </w:p>
        </w:tc>
        <w:tc>
          <w:tcPr>
            <w:tcW w:w="1557" w:type="dxa"/>
            <w:vAlign w:val="center"/>
          </w:tcPr>
          <w:p w14:paraId="66423FC9" w14:textId="0E536F85" w:rsidR="00365404" w:rsidRPr="00353BA2" w:rsidRDefault="00365404" w:rsidP="008E3C71">
            <w:pPr>
              <w:spacing w:line="276" w:lineRule="auto"/>
              <w:jc w:val="center"/>
              <w:rPr>
                <w:b/>
                <w:bCs/>
                <w:color w:val="000000" w:themeColor="text1"/>
              </w:rPr>
            </w:pPr>
            <w:r w:rsidRPr="00353BA2">
              <w:rPr>
                <w:color w:val="000000" w:themeColor="text1"/>
              </w:rPr>
              <w:t>63</w:t>
            </w:r>
          </w:p>
        </w:tc>
        <w:tc>
          <w:tcPr>
            <w:tcW w:w="1417" w:type="dxa"/>
            <w:vAlign w:val="center"/>
          </w:tcPr>
          <w:p w14:paraId="1695E7ED" w14:textId="31E9F16C" w:rsidR="00365404" w:rsidRPr="00353BA2" w:rsidRDefault="00365404" w:rsidP="008E3C71">
            <w:pPr>
              <w:spacing w:line="276" w:lineRule="auto"/>
              <w:jc w:val="center"/>
              <w:rPr>
                <w:b/>
                <w:bCs/>
                <w:color w:val="000000" w:themeColor="text1"/>
              </w:rPr>
            </w:pPr>
            <w:r w:rsidRPr="00353BA2">
              <w:rPr>
                <w:color w:val="000000" w:themeColor="text1"/>
                <w:sz w:val="20"/>
                <w:szCs w:val="20"/>
              </w:rPr>
              <w:t>59,91</w:t>
            </w:r>
          </w:p>
        </w:tc>
        <w:tc>
          <w:tcPr>
            <w:tcW w:w="1511" w:type="dxa"/>
            <w:vAlign w:val="center"/>
          </w:tcPr>
          <w:p w14:paraId="0FEF23C7" w14:textId="39EC9994" w:rsidR="00365404" w:rsidRPr="00353BA2" w:rsidRDefault="00365404" w:rsidP="008E3C71">
            <w:pPr>
              <w:spacing w:line="276" w:lineRule="auto"/>
              <w:jc w:val="center"/>
              <w:rPr>
                <w:b/>
                <w:bCs/>
                <w:color w:val="000000" w:themeColor="text1"/>
              </w:rPr>
            </w:pPr>
            <w:r w:rsidRPr="00353BA2">
              <w:rPr>
                <w:color w:val="000000" w:themeColor="text1"/>
              </w:rPr>
              <w:t>Падение</w:t>
            </w:r>
          </w:p>
        </w:tc>
      </w:tr>
      <w:tr w:rsidR="00365404" w:rsidRPr="00353BA2" w14:paraId="0D92E8BB" w14:textId="77777777" w:rsidTr="008212C9">
        <w:tc>
          <w:tcPr>
            <w:tcW w:w="1271" w:type="dxa"/>
            <w:vAlign w:val="center"/>
          </w:tcPr>
          <w:p w14:paraId="1084E7A4" w14:textId="03FF1315" w:rsidR="00365404" w:rsidRPr="00353BA2" w:rsidRDefault="00365404" w:rsidP="00365404">
            <w:pPr>
              <w:spacing w:line="276" w:lineRule="auto"/>
              <w:jc w:val="center"/>
              <w:rPr>
                <w:b/>
                <w:bCs/>
                <w:color w:val="000000" w:themeColor="text1"/>
              </w:rPr>
            </w:pPr>
            <w:r w:rsidRPr="00353BA2">
              <w:rPr>
                <w:color w:val="000000" w:themeColor="text1"/>
                <w:sz w:val="22"/>
                <w:szCs w:val="20"/>
              </w:rPr>
              <w:t>13</w:t>
            </w:r>
          </w:p>
        </w:tc>
        <w:tc>
          <w:tcPr>
            <w:tcW w:w="6804" w:type="dxa"/>
          </w:tcPr>
          <w:p w14:paraId="10D7C504" w14:textId="79CA6EA6" w:rsidR="00365404" w:rsidRPr="00353BA2" w:rsidRDefault="003770A9" w:rsidP="008E3C71">
            <w:pPr>
              <w:spacing w:line="276" w:lineRule="auto"/>
              <w:rPr>
                <w:color w:val="000000" w:themeColor="text1"/>
              </w:rPr>
            </w:pPr>
            <w:r w:rsidRPr="00353BA2">
              <w:rPr>
                <w:color w:val="000000" w:themeColor="text1"/>
              </w:rPr>
              <w:t>Политическая сфера» / «Введение в политологию»</w:t>
            </w:r>
            <w:r w:rsidR="0036663B" w:rsidRPr="00353BA2">
              <w:rPr>
                <w:color w:val="000000" w:themeColor="text1"/>
              </w:rPr>
              <w:t>:</w:t>
            </w:r>
          </w:p>
          <w:p w14:paraId="55B74622" w14:textId="701606E5" w:rsidR="0066264D" w:rsidRPr="00353BA2" w:rsidRDefault="0066264D" w:rsidP="008E3C71">
            <w:pPr>
              <w:spacing w:line="276" w:lineRule="auto"/>
              <w:rPr>
                <w:color w:val="000000" w:themeColor="text1"/>
              </w:rPr>
            </w:pPr>
            <w:r w:rsidRPr="00353BA2">
              <w:rPr>
                <w:color w:val="000000" w:themeColor="text1"/>
              </w:rPr>
              <w:t>Знание федеративного устройства</w:t>
            </w:r>
            <w:r w:rsidR="008E3C71" w:rsidRPr="00353BA2">
              <w:rPr>
                <w:color w:val="000000" w:themeColor="text1"/>
              </w:rPr>
              <w:t xml:space="preserve"> </w:t>
            </w:r>
            <w:r w:rsidRPr="00353BA2">
              <w:rPr>
                <w:color w:val="000000" w:themeColor="text1"/>
              </w:rPr>
              <w:t xml:space="preserve">и субъектов государственной </w:t>
            </w:r>
            <w:r w:rsidRPr="00353BA2">
              <w:rPr>
                <w:color w:val="000000" w:themeColor="text1"/>
              </w:rPr>
              <w:lastRenderedPageBreak/>
              <w:t>власти Российский Федерации</w:t>
            </w:r>
          </w:p>
        </w:tc>
        <w:tc>
          <w:tcPr>
            <w:tcW w:w="1280" w:type="dxa"/>
            <w:vAlign w:val="center"/>
          </w:tcPr>
          <w:p w14:paraId="730A7218" w14:textId="76DF873C" w:rsidR="00365404" w:rsidRPr="00353BA2" w:rsidRDefault="00365404" w:rsidP="008E3C71">
            <w:pPr>
              <w:spacing w:line="276" w:lineRule="auto"/>
              <w:jc w:val="center"/>
              <w:rPr>
                <w:b/>
                <w:bCs/>
                <w:color w:val="000000" w:themeColor="text1"/>
              </w:rPr>
            </w:pPr>
            <w:r w:rsidRPr="00353BA2">
              <w:rPr>
                <w:color w:val="000000" w:themeColor="text1"/>
              </w:rPr>
              <w:lastRenderedPageBreak/>
              <w:t>Б</w:t>
            </w:r>
          </w:p>
        </w:tc>
        <w:tc>
          <w:tcPr>
            <w:tcW w:w="1557" w:type="dxa"/>
            <w:vAlign w:val="center"/>
          </w:tcPr>
          <w:p w14:paraId="72C80A90" w14:textId="7854022D" w:rsidR="00365404" w:rsidRPr="00353BA2" w:rsidRDefault="00365404" w:rsidP="008E3C71">
            <w:pPr>
              <w:spacing w:line="276" w:lineRule="auto"/>
              <w:jc w:val="center"/>
              <w:rPr>
                <w:b/>
                <w:bCs/>
                <w:color w:val="000000" w:themeColor="text1"/>
              </w:rPr>
            </w:pPr>
            <w:r w:rsidRPr="00353BA2">
              <w:rPr>
                <w:color w:val="000000" w:themeColor="text1"/>
              </w:rPr>
              <w:t>67</w:t>
            </w:r>
          </w:p>
        </w:tc>
        <w:tc>
          <w:tcPr>
            <w:tcW w:w="1417" w:type="dxa"/>
            <w:vAlign w:val="center"/>
          </w:tcPr>
          <w:p w14:paraId="7F4A1C49" w14:textId="49E48271" w:rsidR="00365404" w:rsidRPr="00353BA2" w:rsidRDefault="00365404" w:rsidP="008E3C71">
            <w:pPr>
              <w:spacing w:line="276" w:lineRule="auto"/>
              <w:jc w:val="center"/>
              <w:rPr>
                <w:b/>
                <w:bCs/>
                <w:color w:val="000000" w:themeColor="text1"/>
              </w:rPr>
            </w:pPr>
            <w:r w:rsidRPr="00353BA2">
              <w:rPr>
                <w:color w:val="000000" w:themeColor="text1"/>
                <w:sz w:val="20"/>
                <w:szCs w:val="20"/>
              </w:rPr>
              <w:t>51,54</w:t>
            </w:r>
          </w:p>
        </w:tc>
        <w:tc>
          <w:tcPr>
            <w:tcW w:w="1511" w:type="dxa"/>
            <w:vAlign w:val="center"/>
          </w:tcPr>
          <w:p w14:paraId="592C24F6" w14:textId="44CCA11A" w:rsidR="00365404" w:rsidRPr="00353BA2" w:rsidRDefault="00365404" w:rsidP="008E3C71">
            <w:pPr>
              <w:spacing w:line="276" w:lineRule="auto"/>
              <w:jc w:val="center"/>
              <w:rPr>
                <w:b/>
                <w:bCs/>
                <w:color w:val="000000" w:themeColor="text1"/>
              </w:rPr>
            </w:pPr>
            <w:r w:rsidRPr="00353BA2">
              <w:rPr>
                <w:color w:val="000000" w:themeColor="text1"/>
              </w:rPr>
              <w:t>Падение</w:t>
            </w:r>
          </w:p>
        </w:tc>
      </w:tr>
      <w:tr w:rsidR="003770A9" w:rsidRPr="00353BA2" w14:paraId="21DCBD02" w14:textId="77777777" w:rsidTr="008212C9">
        <w:tc>
          <w:tcPr>
            <w:tcW w:w="1271" w:type="dxa"/>
            <w:vAlign w:val="center"/>
          </w:tcPr>
          <w:p w14:paraId="2A9AC371" w14:textId="6B8BAFEB" w:rsidR="003770A9" w:rsidRPr="00353BA2" w:rsidRDefault="003770A9" w:rsidP="003770A9">
            <w:pPr>
              <w:spacing w:line="276" w:lineRule="auto"/>
              <w:jc w:val="center"/>
              <w:rPr>
                <w:b/>
                <w:bCs/>
                <w:color w:val="000000" w:themeColor="text1"/>
              </w:rPr>
            </w:pPr>
            <w:r w:rsidRPr="00353BA2">
              <w:rPr>
                <w:color w:val="000000" w:themeColor="text1"/>
                <w:sz w:val="22"/>
                <w:szCs w:val="20"/>
              </w:rPr>
              <w:t>14</w:t>
            </w:r>
          </w:p>
        </w:tc>
        <w:tc>
          <w:tcPr>
            <w:tcW w:w="6804" w:type="dxa"/>
          </w:tcPr>
          <w:p w14:paraId="51ADAE3E" w14:textId="77777777" w:rsidR="0036663B" w:rsidRPr="00353BA2" w:rsidRDefault="0036663B" w:rsidP="008E3C71">
            <w:pPr>
              <w:spacing w:line="276" w:lineRule="auto"/>
              <w:rPr>
                <w:color w:val="000000" w:themeColor="text1"/>
              </w:rPr>
            </w:pPr>
            <w:r w:rsidRPr="00353BA2">
              <w:rPr>
                <w:color w:val="000000" w:themeColor="text1"/>
              </w:rPr>
              <w:t>Правовое регулирование общественных отношений</w:t>
            </w:r>
          </w:p>
          <w:p w14:paraId="0E4894CE" w14:textId="0F026C59" w:rsidR="003770A9" w:rsidRPr="00353BA2" w:rsidRDefault="0036663B" w:rsidP="008E3C71">
            <w:pPr>
              <w:spacing w:line="276" w:lineRule="auto"/>
              <w:rPr>
                <w:b/>
                <w:bCs/>
                <w:color w:val="000000" w:themeColor="text1"/>
              </w:rPr>
            </w:pPr>
            <w:r w:rsidRPr="00353BA2">
              <w:rPr>
                <w:color w:val="000000" w:themeColor="text1"/>
              </w:rPr>
              <w:t>в Российской Федерации / Введение в правоведение</w:t>
            </w:r>
          </w:p>
        </w:tc>
        <w:tc>
          <w:tcPr>
            <w:tcW w:w="1280" w:type="dxa"/>
            <w:vAlign w:val="center"/>
          </w:tcPr>
          <w:p w14:paraId="118152A5" w14:textId="5E6CF9E6" w:rsidR="003770A9" w:rsidRPr="00353BA2" w:rsidRDefault="003770A9" w:rsidP="008E3C71">
            <w:pPr>
              <w:spacing w:line="276" w:lineRule="auto"/>
              <w:jc w:val="center"/>
              <w:rPr>
                <w:b/>
                <w:bCs/>
                <w:color w:val="000000" w:themeColor="text1"/>
              </w:rPr>
            </w:pPr>
            <w:r w:rsidRPr="00353BA2">
              <w:rPr>
                <w:color w:val="000000" w:themeColor="text1"/>
              </w:rPr>
              <w:t>П</w:t>
            </w:r>
          </w:p>
        </w:tc>
        <w:tc>
          <w:tcPr>
            <w:tcW w:w="1557" w:type="dxa"/>
            <w:vAlign w:val="center"/>
          </w:tcPr>
          <w:p w14:paraId="294C3313" w14:textId="15BBC606" w:rsidR="003770A9" w:rsidRPr="00353BA2" w:rsidRDefault="003770A9" w:rsidP="008E3C71">
            <w:pPr>
              <w:spacing w:line="276" w:lineRule="auto"/>
              <w:jc w:val="center"/>
              <w:rPr>
                <w:b/>
                <w:bCs/>
                <w:color w:val="000000" w:themeColor="text1"/>
              </w:rPr>
            </w:pPr>
            <w:r w:rsidRPr="00353BA2">
              <w:rPr>
                <w:color w:val="000000" w:themeColor="text1"/>
              </w:rPr>
              <w:t>57</w:t>
            </w:r>
          </w:p>
        </w:tc>
        <w:tc>
          <w:tcPr>
            <w:tcW w:w="1417" w:type="dxa"/>
            <w:vAlign w:val="center"/>
          </w:tcPr>
          <w:p w14:paraId="6B501D0B" w14:textId="5FA88302" w:rsidR="003770A9" w:rsidRPr="00353BA2" w:rsidRDefault="003770A9" w:rsidP="008E3C71">
            <w:pPr>
              <w:spacing w:line="276" w:lineRule="auto"/>
              <w:jc w:val="center"/>
              <w:rPr>
                <w:b/>
                <w:bCs/>
                <w:color w:val="000000" w:themeColor="text1"/>
              </w:rPr>
            </w:pPr>
            <w:r w:rsidRPr="00353BA2">
              <w:rPr>
                <w:color w:val="000000" w:themeColor="text1"/>
                <w:sz w:val="20"/>
                <w:szCs w:val="20"/>
              </w:rPr>
              <w:t>64,54</w:t>
            </w:r>
          </w:p>
        </w:tc>
        <w:tc>
          <w:tcPr>
            <w:tcW w:w="1511" w:type="dxa"/>
            <w:vAlign w:val="center"/>
          </w:tcPr>
          <w:p w14:paraId="7B771139" w14:textId="5FE9667C" w:rsidR="003770A9" w:rsidRPr="00353BA2" w:rsidRDefault="003770A9" w:rsidP="008E3C71">
            <w:pPr>
              <w:spacing w:line="276" w:lineRule="auto"/>
              <w:jc w:val="center"/>
              <w:rPr>
                <w:b/>
                <w:bCs/>
                <w:color w:val="000000" w:themeColor="text1"/>
              </w:rPr>
            </w:pPr>
            <w:r w:rsidRPr="00353BA2">
              <w:rPr>
                <w:color w:val="000000" w:themeColor="text1"/>
              </w:rPr>
              <w:t>Рост</w:t>
            </w:r>
          </w:p>
        </w:tc>
      </w:tr>
      <w:tr w:rsidR="003770A9" w:rsidRPr="00353BA2" w14:paraId="4929B6BA" w14:textId="77777777" w:rsidTr="008212C9">
        <w:tc>
          <w:tcPr>
            <w:tcW w:w="1271" w:type="dxa"/>
            <w:vAlign w:val="center"/>
          </w:tcPr>
          <w:p w14:paraId="71D729A5" w14:textId="68E8B96A" w:rsidR="003770A9" w:rsidRPr="00353BA2" w:rsidRDefault="003770A9" w:rsidP="003770A9">
            <w:pPr>
              <w:spacing w:line="276" w:lineRule="auto"/>
              <w:jc w:val="center"/>
              <w:rPr>
                <w:b/>
                <w:bCs/>
                <w:color w:val="000000" w:themeColor="text1"/>
              </w:rPr>
            </w:pPr>
            <w:r w:rsidRPr="00353BA2">
              <w:rPr>
                <w:color w:val="000000" w:themeColor="text1"/>
                <w:sz w:val="22"/>
                <w:szCs w:val="20"/>
              </w:rPr>
              <w:t>15</w:t>
            </w:r>
          </w:p>
        </w:tc>
        <w:tc>
          <w:tcPr>
            <w:tcW w:w="6804" w:type="dxa"/>
          </w:tcPr>
          <w:p w14:paraId="666594A7" w14:textId="168D59FB" w:rsidR="003770A9" w:rsidRPr="00353BA2" w:rsidRDefault="003770A9" w:rsidP="008E3C71">
            <w:pPr>
              <w:spacing w:line="276" w:lineRule="auto"/>
              <w:rPr>
                <w:b/>
                <w:bCs/>
                <w:color w:val="000000" w:themeColor="text1"/>
              </w:rPr>
            </w:pPr>
            <w:r w:rsidRPr="00353BA2">
              <w:rPr>
                <w:color w:val="000000" w:themeColor="text1"/>
              </w:rPr>
              <w:t xml:space="preserve">Федерации» / «Введение в правоведение» (задания </w:t>
            </w:r>
          </w:p>
        </w:tc>
        <w:tc>
          <w:tcPr>
            <w:tcW w:w="1280" w:type="dxa"/>
            <w:vAlign w:val="center"/>
          </w:tcPr>
          <w:p w14:paraId="6204B24B" w14:textId="5EB6D1B8" w:rsidR="003770A9" w:rsidRPr="00353BA2" w:rsidRDefault="003770A9" w:rsidP="008E3C71">
            <w:pPr>
              <w:spacing w:line="276" w:lineRule="auto"/>
              <w:jc w:val="center"/>
              <w:rPr>
                <w:b/>
                <w:bCs/>
                <w:color w:val="000000" w:themeColor="text1"/>
              </w:rPr>
            </w:pPr>
            <w:r w:rsidRPr="00353BA2">
              <w:rPr>
                <w:color w:val="000000" w:themeColor="text1"/>
              </w:rPr>
              <w:t>Б</w:t>
            </w:r>
          </w:p>
        </w:tc>
        <w:tc>
          <w:tcPr>
            <w:tcW w:w="1557" w:type="dxa"/>
            <w:vAlign w:val="center"/>
          </w:tcPr>
          <w:p w14:paraId="6938C91A" w14:textId="26987290" w:rsidR="003770A9" w:rsidRPr="00353BA2" w:rsidRDefault="003770A9" w:rsidP="008E3C71">
            <w:pPr>
              <w:spacing w:line="276" w:lineRule="auto"/>
              <w:jc w:val="center"/>
              <w:rPr>
                <w:b/>
                <w:bCs/>
                <w:color w:val="000000" w:themeColor="text1"/>
              </w:rPr>
            </w:pPr>
            <w:r w:rsidRPr="00353BA2">
              <w:rPr>
                <w:color w:val="000000" w:themeColor="text1"/>
              </w:rPr>
              <w:t>63</w:t>
            </w:r>
          </w:p>
        </w:tc>
        <w:tc>
          <w:tcPr>
            <w:tcW w:w="1417" w:type="dxa"/>
            <w:vAlign w:val="center"/>
          </w:tcPr>
          <w:p w14:paraId="4287CCD4" w14:textId="416FB54F" w:rsidR="003770A9" w:rsidRPr="00353BA2" w:rsidRDefault="003770A9" w:rsidP="008E3C71">
            <w:pPr>
              <w:spacing w:line="276" w:lineRule="auto"/>
              <w:jc w:val="center"/>
              <w:rPr>
                <w:b/>
                <w:bCs/>
                <w:color w:val="000000" w:themeColor="text1"/>
              </w:rPr>
            </w:pPr>
            <w:r w:rsidRPr="00353BA2">
              <w:rPr>
                <w:color w:val="000000" w:themeColor="text1"/>
                <w:sz w:val="20"/>
                <w:szCs w:val="20"/>
              </w:rPr>
              <w:t>55,07</w:t>
            </w:r>
          </w:p>
        </w:tc>
        <w:tc>
          <w:tcPr>
            <w:tcW w:w="1511" w:type="dxa"/>
            <w:vAlign w:val="center"/>
          </w:tcPr>
          <w:p w14:paraId="6EC9A772" w14:textId="58F43B96" w:rsidR="003770A9" w:rsidRPr="00353BA2" w:rsidRDefault="003770A9" w:rsidP="008E3C71">
            <w:pPr>
              <w:spacing w:line="276" w:lineRule="auto"/>
              <w:jc w:val="center"/>
              <w:rPr>
                <w:b/>
                <w:bCs/>
                <w:color w:val="000000" w:themeColor="text1"/>
              </w:rPr>
            </w:pPr>
            <w:r w:rsidRPr="00353BA2">
              <w:rPr>
                <w:color w:val="000000" w:themeColor="text1"/>
              </w:rPr>
              <w:t>Падение</w:t>
            </w:r>
          </w:p>
        </w:tc>
      </w:tr>
      <w:tr w:rsidR="003770A9" w:rsidRPr="00353BA2" w14:paraId="4BCEE3C6" w14:textId="77777777" w:rsidTr="008212C9">
        <w:tc>
          <w:tcPr>
            <w:tcW w:w="1271" w:type="dxa"/>
            <w:vAlign w:val="center"/>
          </w:tcPr>
          <w:p w14:paraId="20D0329F" w14:textId="431DF8D7" w:rsidR="003770A9" w:rsidRPr="00353BA2" w:rsidRDefault="003770A9" w:rsidP="003770A9">
            <w:pPr>
              <w:spacing w:line="276" w:lineRule="auto"/>
              <w:jc w:val="center"/>
              <w:rPr>
                <w:b/>
                <w:bCs/>
                <w:color w:val="000000" w:themeColor="text1"/>
              </w:rPr>
            </w:pPr>
            <w:r w:rsidRPr="00353BA2">
              <w:rPr>
                <w:color w:val="000000" w:themeColor="text1"/>
                <w:sz w:val="22"/>
                <w:szCs w:val="20"/>
              </w:rPr>
              <w:t>16</w:t>
            </w:r>
          </w:p>
        </w:tc>
        <w:tc>
          <w:tcPr>
            <w:tcW w:w="6804" w:type="dxa"/>
          </w:tcPr>
          <w:p w14:paraId="0B4CAEF0" w14:textId="77777777" w:rsidR="0036663B" w:rsidRPr="00353BA2" w:rsidRDefault="0036663B" w:rsidP="008E3C71">
            <w:pPr>
              <w:spacing w:line="276" w:lineRule="auto"/>
              <w:rPr>
                <w:color w:val="000000" w:themeColor="text1"/>
              </w:rPr>
            </w:pPr>
            <w:r w:rsidRPr="00353BA2">
              <w:rPr>
                <w:color w:val="000000" w:themeColor="text1"/>
              </w:rPr>
              <w:t>Правовое регулирование общественных отношений</w:t>
            </w:r>
          </w:p>
          <w:p w14:paraId="6E32B129" w14:textId="17DFD7E7" w:rsidR="003770A9" w:rsidRPr="00353BA2" w:rsidRDefault="0036663B" w:rsidP="008E3C71">
            <w:pPr>
              <w:spacing w:line="276" w:lineRule="auto"/>
              <w:rPr>
                <w:b/>
                <w:bCs/>
                <w:color w:val="000000" w:themeColor="text1"/>
              </w:rPr>
            </w:pPr>
            <w:r w:rsidRPr="00353BA2">
              <w:rPr>
                <w:color w:val="000000" w:themeColor="text1"/>
              </w:rPr>
              <w:t>в Российской Федерации / Введение в правоведение</w:t>
            </w:r>
          </w:p>
        </w:tc>
        <w:tc>
          <w:tcPr>
            <w:tcW w:w="1280" w:type="dxa"/>
            <w:vAlign w:val="center"/>
          </w:tcPr>
          <w:p w14:paraId="29C362F7" w14:textId="758B7DF9" w:rsidR="003770A9" w:rsidRPr="00353BA2" w:rsidRDefault="003770A9" w:rsidP="008E3C71">
            <w:pPr>
              <w:spacing w:line="276" w:lineRule="auto"/>
              <w:jc w:val="center"/>
              <w:rPr>
                <w:b/>
                <w:bCs/>
                <w:color w:val="000000" w:themeColor="text1"/>
              </w:rPr>
            </w:pPr>
            <w:r w:rsidRPr="00353BA2">
              <w:rPr>
                <w:color w:val="000000" w:themeColor="text1"/>
              </w:rPr>
              <w:t>П</w:t>
            </w:r>
          </w:p>
        </w:tc>
        <w:tc>
          <w:tcPr>
            <w:tcW w:w="1557" w:type="dxa"/>
            <w:vAlign w:val="center"/>
          </w:tcPr>
          <w:p w14:paraId="47B854F4" w14:textId="036CB757" w:rsidR="003770A9" w:rsidRPr="00353BA2" w:rsidRDefault="003770A9" w:rsidP="008E3C71">
            <w:pPr>
              <w:spacing w:line="276" w:lineRule="auto"/>
              <w:jc w:val="center"/>
              <w:rPr>
                <w:b/>
                <w:bCs/>
                <w:color w:val="000000" w:themeColor="text1"/>
              </w:rPr>
            </w:pPr>
            <w:r w:rsidRPr="00353BA2">
              <w:rPr>
                <w:color w:val="000000" w:themeColor="text1"/>
              </w:rPr>
              <w:t>67</w:t>
            </w:r>
          </w:p>
        </w:tc>
        <w:tc>
          <w:tcPr>
            <w:tcW w:w="1417" w:type="dxa"/>
            <w:vAlign w:val="center"/>
          </w:tcPr>
          <w:p w14:paraId="059FE977" w14:textId="7CC23E12" w:rsidR="003770A9" w:rsidRPr="00353BA2" w:rsidRDefault="003770A9" w:rsidP="008E3C71">
            <w:pPr>
              <w:spacing w:line="276" w:lineRule="auto"/>
              <w:jc w:val="center"/>
              <w:rPr>
                <w:b/>
                <w:bCs/>
                <w:color w:val="000000" w:themeColor="text1"/>
              </w:rPr>
            </w:pPr>
            <w:r w:rsidRPr="00353BA2">
              <w:rPr>
                <w:color w:val="000000" w:themeColor="text1"/>
                <w:sz w:val="20"/>
                <w:szCs w:val="20"/>
              </w:rPr>
              <w:t>65,20</w:t>
            </w:r>
          </w:p>
        </w:tc>
        <w:tc>
          <w:tcPr>
            <w:tcW w:w="1511" w:type="dxa"/>
            <w:vAlign w:val="center"/>
          </w:tcPr>
          <w:p w14:paraId="62CC1F05" w14:textId="2C9ECD4C" w:rsidR="003770A9" w:rsidRPr="00353BA2" w:rsidRDefault="003770A9" w:rsidP="008E3C71">
            <w:pPr>
              <w:spacing w:line="276" w:lineRule="auto"/>
              <w:jc w:val="center"/>
              <w:rPr>
                <w:b/>
                <w:bCs/>
                <w:color w:val="000000" w:themeColor="text1"/>
              </w:rPr>
            </w:pPr>
            <w:r w:rsidRPr="00353BA2">
              <w:rPr>
                <w:color w:val="000000" w:themeColor="text1"/>
              </w:rPr>
              <w:t>Падение</w:t>
            </w:r>
          </w:p>
        </w:tc>
      </w:tr>
      <w:tr w:rsidR="00365404" w:rsidRPr="00353BA2" w14:paraId="42FE640C" w14:textId="77777777" w:rsidTr="008212C9">
        <w:tc>
          <w:tcPr>
            <w:tcW w:w="1271" w:type="dxa"/>
            <w:vAlign w:val="center"/>
          </w:tcPr>
          <w:p w14:paraId="7ED14AE1" w14:textId="6FE02812" w:rsidR="00365404" w:rsidRPr="00353BA2" w:rsidRDefault="00365404" w:rsidP="00365404">
            <w:pPr>
              <w:spacing w:line="276" w:lineRule="auto"/>
              <w:jc w:val="center"/>
              <w:rPr>
                <w:b/>
                <w:bCs/>
                <w:color w:val="000000" w:themeColor="text1"/>
              </w:rPr>
            </w:pPr>
            <w:r w:rsidRPr="00353BA2">
              <w:rPr>
                <w:color w:val="000000" w:themeColor="text1"/>
                <w:sz w:val="22"/>
                <w:szCs w:val="20"/>
              </w:rPr>
              <w:t>17</w:t>
            </w:r>
          </w:p>
        </w:tc>
        <w:tc>
          <w:tcPr>
            <w:tcW w:w="6804" w:type="dxa"/>
          </w:tcPr>
          <w:p w14:paraId="7D33D5B9" w14:textId="214C0588" w:rsidR="008E3C71" w:rsidRPr="00353BA2" w:rsidRDefault="009544A1" w:rsidP="008E3C71">
            <w:pPr>
              <w:spacing w:line="276" w:lineRule="auto"/>
              <w:rPr>
                <w:color w:val="000000" w:themeColor="text1"/>
              </w:rPr>
            </w:pPr>
            <w:r w:rsidRPr="00353BA2">
              <w:rPr>
                <w:color w:val="000000" w:themeColor="text1"/>
              </w:rPr>
              <w:t>Н</w:t>
            </w:r>
            <w:r w:rsidR="008E3C71" w:rsidRPr="00353BA2">
              <w:rPr>
                <w:color w:val="000000" w:themeColor="text1"/>
              </w:rPr>
              <w:t>аправлено на выявление умений находить, осознанно</w:t>
            </w:r>
          </w:p>
          <w:p w14:paraId="3E3290E0" w14:textId="3EC05ACD" w:rsidR="00365404" w:rsidRPr="00353BA2" w:rsidRDefault="008E3C71" w:rsidP="008E3C71">
            <w:pPr>
              <w:spacing w:line="276" w:lineRule="auto"/>
              <w:rPr>
                <w:color w:val="000000" w:themeColor="text1"/>
              </w:rPr>
            </w:pPr>
            <w:r w:rsidRPr="00353BA2">
              <w:rPr>
                <w:color w:val="000000" w:themeColor="text1"/>
              </w:rPr>
              <w:t>воспринимать и точно воспроизводить информацию, содержащуюся в тексте в явном виде.</w:t>
            </w:r>
          </w:p>
        </w:tc>
        <w:tc>
          <w:tcPr>
            <w:tcW w:w="1280" w:type="dxa"/>
            <w:vAlign w:val="center"/>
          </w:tcPr>
          <w:p w14:paraId="34ECB406" w14:textId="42D444F4" w:rsidR="00365404" w:rsidRPr="00353BA2" w:rsidRDefault="00365404" w:rsidP="008E3C71">
            <w:pPr>
              <w:spacing w:line="276" w:lineRule="auto"/>
              <w:jc w:val="center"/>
              <w:rPr>
                <w:b/>
                <w:bCs/>
                <w:color w:val="000000" w:themeColor="text1"/>
              </w:rPr>
            </w:pPr>
            <w:r w:rsidRPr="00353BA2">
              <w:rPr>
                <w:color w:val="000000" w:themeColor="text1"/>
              </w:rPr>
              <w:t>Б</w:t>
            </w:r>
          </w:p>
        </w:tc>
        <w:tc>
          <w:tcPr>
            <w:tcW w:w="1557" w:type="dxa"/>
            <w:vAlign w:val="center"/>
          </w:tcPr>
          <w:p w14:paraId="77C30B11" w14:textId="64662DC3" w:rsidR="00365404" w:rsidRPr="00353BA2" w:rsidRDefault="00365404" w:rsidP="008E3C71">
            <w:pPr>
              <w:spacing w:line="276" w:lineRule="auto"/>
              <w:jc w:val="center"/>
              <w:rPr>
                <w:b/>
                <w:bCs/>
                <w:color w:val="000000" w:themeColor="text1"/>
              </w:rPr>
            </w:pPr>
            <w:r w:rsidRPr="00353BA2">
              <w:rPr>
                <w:color w:val="000000" w:themeColor="text1"/>
              </w:rPr>
              <w:t>78</w:t>
            </w:r>
          </w:p>
        </w:tc>
        <w:tc>
          <w:tcPr>
            <w:tcW w:w="1417" w:type="dxa"/>
            <w:vAlign w:val="center"/>
          </w:tcPr>
          <w:p w14:paraId="108C708F" w14:textId="3EF68BF9" w:rsidR="00365404" w:rsidRPr="00353BA2" w:rsidRDefault="00365404" w:rsidP="008E3C71">
            <w:pPr>
              <w:spacing w:line="276" w:lineRule="auto"/>
              <w:jc w:val="center"/>
              <w:rPr>
                <w:b/>
                <w:bCs/>
                <w:color w:val="000000" w:themeColor="text1"/>
              </w:rPr>
            </w:pPr>
            <w:r w:rsidRPr="00353BA2">
              <w:rPr>
                <w:color w:val="000000" w:themeColor="text1"/>
                <w:sz w:val="20"/>
                <w:szCs w:val="20"/>
              </w:rPr>
              <w:t>83,48</w:t>
            </w:r>
          </w:p>
        </w:tc>
        <w:tc>
          <w:tcPr>
            <w:tcW w:w="1511" w:type="dxa"/>
            <w:vAlign w:val="center"/>
          </w:tcPr>
          <w:p w14:paraId="76C6C848" w14:textId="180D9790" w:rsidR="00365404" w:rsidRPr="00353BA2" w:rsidRDefault="00365404" w:rsidP="008E3C71">
            <w:pPr>
              <w:spacing w:line="276" w:lineRule="auto"/>
              <w:jc w:val="center"/>
              <w:rPr>
                <w:b/>
                <w:bCs/>
                <w:color w:val="000000" w:themeColor="text1"/>
              </w:rPr>
            </w:pPr>
            <w:r w:rsidRPr="00353BA2">
              <w:rPr>
                <w:color w:val="000000" w:themeColor="text1"/>
              </w:rPr>
              <w:t>Рост</w:t>
            </w:r>
          </w:p>
        </w:tc>
      </w:tr>
      <w:tr w:rsidR="00365404" w:rsidRPr="00353BA2" w14:paraId="7E28A667" w14:textId="77777777" w:rsidTr="008212C9">
        <w:tc>
          <w:tcPr>
            <w:tcW w:w="1271" w:type="dxa"/>
            <w:vAlign w:val="center"/>
          </w:tcPr>
          <w:p w14:paraId="4767EEA4" w14:textId="056E1DD3" w:rsidR="00365404" w:rsidRPr="00353BA2" w:rsidRDefault="00365404" w:rsidP="00365404">
            <w:pPr>
              <w:spacing w:line="276" w:lineRule="auto"/>
              <w:jc w:val="center"/>
              <w:rPr>
                <w:b/>
                <w:bCs/>
                <w:color w:val="000000" w:themeColor="text1"/>
              </w:rPr>
            </w:pPr>
            <w:r w:rsidRPr="00353BA2">
              <w:rPr>
                <w:color w:val="000000" w:themeColor="text1"/>
                <w:sz w:val="22"/>
                <w:szCs w:val="20"/>
              </w:rPr>
              <w:t>18</w:t>
            </w:r>
          </w:p>
        </w:tc>
        <w:tc>
          <w:tcPr>
            <w:tcW w:w="6804" w:type="dxa"/>
          </w:tcPr>
          <w:p w14:paraId="1D7CF8AD" w14:textId="612C8282" w:rsidR="008E3C71" w:rsidRPr="00353BA2" w:rsidRDefault="009544A1" w:rsidP="008E3C71">
            <w:pPr>
              <w:spacing w:line="276" w:lineRule="auto"/>
              <w:rPr>
                <w:color w:val="000000" w:themeColor="text1"/>
              </w:rPr>
            </w:pPr>
            <w:r w:rsidRPr="00353BA2">
              <w:rPr>
                <w:color w:val="000000" w:themeColor="text1"/>
              </w:rPr>
              <w:t>П</w:t>
            </w:r>
            <w:r w:rsidR="008E3C71" w:rsidRPr="00353BA2">
              <w:rPr>
                <w:color w:val="000000" w:themeColor="text1"/>
              </w:rPr>
              <w:t>роверяет владение базовым понятийным аппаратом</w:t>
            </w:r>
          </w:p>
          <w:p w14:paraId="793ADCE5" w14:textId="60DDFD2E" w:rsidR="00365404" w:rsidRPr="00353BA2" w:rsidRDefault="008E3C71" w:rsidP="008E3C71">
            <w:pPr>
              <w:spacing w:line="276" w:lineRule="auto"/>
              <w:rPr>
                <w:color w:val="000000" w:themeColor="text1"/>
              </w:rPr>
            </w:pPr>
            <w:r w:rsidRPr="00353BA2">
              <w:rPr>
                <w:color w:val="000000" w:themeColor="text1"/>
              </w:rPr>
              <w:t>социальных наук, умение различать существенные и несущественные признаки ключевых обществоведческих понятий, объяснять существующие между ними связи</w:t>
            </w:r>
          </w:p>
        </w:tc>
        <w:tc>
          <w:tcPr>
            <w:tcW w:w="1280" w:type="dxa"/>
            <w:vAlign w:val="center"/>
          </w:tcPr>
          <w:p w14:paraId="62393CCB" w14:textId="1364AC25" w:rsidR="00365404" w:rsidRPr="00353BA2" w:rsidRDefault="00365404" w:rsidP="008E3C71">
            <w:pPr>
              <w:spacing w:line="276" w:lineRule="auto"/>
              <w:jc w:val="center"/>
              <w:rPr>
                <w:b/>
                <w:bCs/>
                <w:color w:val="000000" w:themeColor="text1"/>
              </w:rPr>
            </w:pPr>
            <w:r w:rsidRPr="00353BA2">
              <w:rPr>
                <w:color w:val="000000" w:themeColor="text1"/>
              </w:rPr>
              <w:t>Б</w:t>
            </w:r>
          </w:p>
        </w:tc>
        <w:tc>
          <w:tcPr>
            <w:tcW w:w="1557" w:type="dxa"/>
            <w:vAlign w:val="center"/>
          </w:tcPr>
          <w:p w14:paraId="48DE1E79" w14:textId="182CD55F" w:rsidR="00365404" w:rsidRPr="00353BA2" w:rsidRDefault="00365404" w:rsidP="008E3C71">
            <w:pPr>
              <w:spacing w:line="276" w:lineRule="auto"/>
              <w:jc w:val="center"/>
              <w:rPr>
                <w:b/>
                <w:bCs/>
                <w:color w:val="000000" w:themeColor="text1"/>
              </w:rPr>
            </w:pPr>
            <w:r w:rsidRPr="00353BA2">
              <w:rPr>
                <w:color w:val="000000" w:themeColor="text1"/>
              </w:rPr>
              <w:t>18</w:t>
            </w:r>
          </w:p>
        </w:tc>
        <w:tc>
          <w:tcPr>
            <w:tcW w:w="1417" w:type="dxa"/>
            <w:vAlign w:val="center"/>
          </w:tcPr>
          <w:p w14:paraId="0C43E2EC" w14:textId="0B024D65" w:rsidR="00365404" w:rsidRPr="00353BA2" w:rsidRDefault="00365404" w:rsidP="008E3C71">
            <w:pPr>
              <w:spacing w:line="276" w:lineRule="auto"/>
              <w:jc w:val="center"/>
              <w:rPr>
                <w:b/>
                <w:bCs/>
                <w:color w:val="000000" w:themeColor="text1"/>
              </w:rPr>
            </w:pPr>
            <w:r w:rsidRPr="00353BA2">
              <w:rPr>
                <w:color w:val="000000" w:themeColor="text1"/>
                <w:sz w:val="20"/>
                <w:szCs w:val="20"/>
              </w:rPr>
              <w:t>18,06</w:t>
            </w:r>
          </w:p>
        </w:tc>
        <w:tc>
          <w:tcPr>
            <w:tcW w:w="1511" w:type="dxa"/>
            <w:vAlign w:val="center"/>
          </w:tcPr>
          <w:p w14:paraId="23653ED8" w14:textId="16F4DDA1" w:rsidR="00365404" w:rsidRPr="00353BA2" w:rsidRDefault="00365404" w:rsidP="008E3C71">
            <w:pPr>
              <w:spacing w:line="276" w:lineRule="auto"/>
              <w:jc w:val="center"/>
              <w:rPr>
                <w:b/>
                <w:bCs/>
                <w:color w:val="000000" w:themeColor="text1"/>
              </w:rPr>
            </w:pPr>
            <w:r w:rsidRPr="00353BA2">
              <w:rPr>
                <w:b/>
                <w:bCs/>
                <w:color w:val="000000" w:themeColor="text1"/>
              </w:rPr>
              <w:t>Сохранение</w:t>
            </w:r>
          </w:p>
        </w:tc>
      </w:tr>
      <w:tr w:rsidR="00365404" w:rsidRPr="00353BA2" w14:paraId="2BDC68F0" w14:textId="77777777" w:rsidTr="008212C9">
        <w:tc>
          <w:tcPr>
            <w:tcW w:w="1271" w:type="dxa"/>
            <w:vAlign w:val="center"/>
          </w:tcPr>
          <w:p w14:paraId="5B00CAB1" w14:textId="6C7ACEB0" w:rsidR="00365404" w:rsidRPr="00353BA2" w:rsidRDefault="00365404" w:rsidP="00365404">
            <w:pPr>
              <w:spacing w:line="276" w:lineRule="auto"/>
              <w:jc w:val="center"/>
              <w:rPr>
                <w:b/>
                <w:bCs/>
                <w:color w:val="000000" w:themeColor="text1"/>
              </w:rPr>
            </w:pPr>
            <w:r w:rsidRPr="00353BA2">
              <w:rPr>
                <w:color w:val="000000" w:themeColor="text1"/>
                <w:sz w:val="22"/>
                <w:szCs w:val="20"/>
              </w:rPr>
              <w:t>19</w:t>
            </w:r>
          </w:p>
        </w:tc>
        <w:tc>
          <w:tcPr>
            <w:tcW w:w="6804" w:type="dxa"/>
          </w:tcPr>
          <w:p w14:paraId="237F2E22" w14:textId="6D3D9876" w:rsidR="008E3C71" w:rsidRPr="00353BA2" w:rsidRDefault="009544A1" w:rsidP="008E3C71">
            <w:pPr>
              <w:spacing w:line="276" w:lineRule="auto"/>
              <w:rPr>
                <w:color w:val="000000" w:themeColor="text1"/>
              </w:rPr>
            </w:pPr>
            <w:r w:rsidRPr="00353BA2">
              <w:rPr>
                <w:color w:val="000000" w:themeColor="text1"/>
              </w:rPr>
              <w:t>Н</w:t>
            </w:r>
            <w:r w:rsidR="008E3C71" w:rsidRPr="00353BA2">
              <w:rPr>
                <w:color w:val="000000" w:themeColor="text1"/>
              </w:rPr>
              <w:t>ацеливает на применение полученных знаний, в том числе</w:t>
            </w:r>
          </w:p>
          <w:p w14:paraId="486CC5A9" w14:textId="0AC6AFA2" w:rsidR="00365404" w:rsidRPr="00353BA2" w:rsidRDefault="008E3C71" w:rsidP="008E3C71">
            <w:pPr>
              <w:spacing w:line="276" w:lineRule="auto"/>
              <w:rPr>
                <w:color w:val="000000" w:themeColor="text1"/>
              </w:rPr>
            </w:pPr>
            <w:r w:rsidRPr="00353BA2">
              <w:rPr>
                <w:color w:val="000000" w:themeColor="text1"/>
              </w:rPr>
              <w:t>выявление связей социальных объектов, процессов и конкретизацию (иллюстрацию и т.п.) примерами отдельных положений текста с опорой на контекстные обществоведческие знания, факты социальной жизни и личный социальный опыт</w:t>
            </w:r>
          </w:p>
        </w:tc>
        <w:tc>
          <w:tcPr>
            <w:tcW w:w="1280" w:type="dxa"/>
            <w:vAlign w:val="center"/>
          </w:tcPr>
          <w:p w14:paraId="0FE7CAAD" w14:textId="725FD1C9" w:rsidR="00365404" w:rsidRPr="00353BA2" w:rsidRDefault="00365404" w:rsidP="008E3C71">
            <w:pPr>
              <w:spacing w:line="276" w:lineRule="auto"/>
              <w:jc w:val="center"/>
              <w:rPr>
                <w:b/>
                <w:bCs/>
                <w:color w:val="000000" w:themeColor="text1"/>
              </w:rPr>
            </w:pPr>
            <w:r w:rsidRPr="00353BA2">
              <w:rPr>
                <w:color w:val="000000" w:themeColor="text1"/>
              </w:rPr>
              <w:t>В</w:t>
            </w:r>
          </w:p>
        </w:tc>
        <w:tc>
          <w:tcPr>
            <w:tcW w:w="1557" w:type="dxa"/>
            <w:vAlign w:val="center"/>
          </w:tcPr>
          <w:p w14:paraId="4A570000" w14:textId="610011C4" w:rsidR="00365404" w:rsidRPr="00353BA2" w:rsidRDefault="00365404" w:rsidP="008E3C71">
            <w:pPr>
              <w:spacing w:line="276" w:lineRule="auto"/>
              <w:jc w:val="center"/>
              <w:rPr>
                <w:b/>
                <w:bCs/>
                <w:color w:val="000000" w:themeColor="text1"/>
              </w:rPr>
            </w:pPr>
            <w:r w:rsidRPr="00353BA2">
              <w:rPr>
                <w:color w:val="000000" w:themeColor="text1"/>
              </w:rPr>
              <w:t>11</w:t>
            </w:r>
          </w:p>
        </w:tc>
        <w:tc>
          <w:tcPr>
            <w:tcW w:w="1417" w:type="dxa"/>
            <w:vAlign w:val="center"/>
          </w:tcPr>
          <w:p w14:paraId="06A7DFD6" w14:textId="5AB66EE2" w:rsidR="00365404" w:rsidRPr="00353BA2" w:rsidRDefault="00365404" w:rsidP="008E3C71">
            <w:pPr>
              <w:spacing w:line="276" w:lineRule="auto"/>
              <w:jc w:val="center"/>
              <w:rPr>
                <w:b/>
                <w:bCs/>
                <w:color w:val="000000" w:themeColor="text1"/>
              </w:rPr>
            </w:pPr>
            <w:r w:rsidRPr="00353BA2">
              <w:rPr>
                <w:color w:val="000000" w:themeColor="text1"/>
                <w:sz w:val="20"/>
                <w:szCs w:val="20"/>
              </w:rPr>
              <w:t>8,52</w:t>
            </w:r>
          </w:p>
        </w:tc>
        <w:tc>
          <w:tcPr>
            <w:tcW w:w="1511" w:type="dxa"/>
            <w:vAlign w:val="center"/>
          </w:tcPr>
          <w:p w14:paraId="7142D46E" w14:textId="7B556664" w:rsidR="00365404" w:rsidRPr="00353BA2" w:rsidRDefault="00365404" w:rsidP="008E3C71">
            <w:pPr>
              <w:spacing w:line="276" w:lineRule="auto"/>
              <w:jc w:val="center"/>
              <w:rPr>
                <w:b/>
                <w:bCs/>
                <w:color w:val="000000" w:themeColor="text1"/>
              </w:rPr>
            </w:pPr>
            <w:r w:rsidRPr="00353BA2">
              <w:rPr>
                <w:color w:val="000000" w:themeColor="text1"/>
              </w:rPr>
              <w:t>Падение</w:t>
            </w:r>
          </w:p>
        </w:tc>
      </w:tr>
      <w:tr w:rsidR="00365404" w:rsidRPr="00353BA2" w14:paraId="4B2E4DF6" w14:textId="77777777" w:rsidTr="008212C9">
        <w:tc>
          <w:tcPr>
            <w:tcW w:w="1271" w:type="dxa"/>
            <w:vAlign w:val="center"/>
          </w:tcPr>
          <w:p w14:paraId="69047982" w14:textId="3E582821" w:rsidR="00365404" w:rsidRPr="00353BA2" w:rsidRDefault="00365404" w:rsidP="00365404">
            <w:pPr>
              <w:spacing w:line="276" w:lineRule="auto"/>
              <w:jc w:val="center"/>
              <w:rPr>
                <w:b/>
                <w:bCs/>
                <w:color w:val="000000" w:themeColor="text1"/>
              </w:rPr>
            </w:pPr>
            <w:r w:rsidRPr="00353BA2">
              <w:rPr>
                <w:color w:val="000000" w:themeColor="text1"/>
                <w:sz w:val="22"/>
                <w:szCs w:val="20"/>
              </w:rPr>
              <w:t>20</w:t>
            </w:r>
          </w:p>
        </w:tc>
        <w:tc>
          <w:tcPr>
            <w:tcW w:w="6804" w:type="dxa"/>
          </w:tcPr>
          <w:p w14:paraId="44F7FE12" w14:textId="24E3E76A" w:rsidR="008E3C71" w:rsidRPr="00353BA2" w:rsidRDefault="009544A1" w:rsidP="008E3C71">
            <w:pPr>
              <w:spacing w:line="276" w:lineRule="auto"/>
              <w:rPr>
                <w:color w:val="000000" w:themeColor="text1"/>
              </w:rPr>
            </w:pPr>
            <w:r w:rsidRPr="00353BA2">
              <w:rPr>
                <w:color w:val="000000" w:themeColor="text1"/>
              </w:rPr>
              <w:t>П</w:t>
            </w:r>
            <w:r w:rsidR="008E3C71" w:rsidRPr="00353BA2">
              <w:rPr>
                <w:color w:val="000000" w:themeColor="text1"/>
              </w:rPr>
              <w:t>редполагает использование информации из текста</w:t>
            </w:r>
          </w:p>
          <w:p w14:paraId="6BB655E7" w14:textId="1D652D23" w:rsidR="00365404" w:rsidRPr="00353BA2" w:rsidRDefault="008E3C71" w:rsidP="008E3C71">
            <w:pPr>
              <w:spacing w:line="276" w:lineRule="auto"/>
              <w:rPr>
                <w:color w:val="000000" w:themeColor="text1"/>
              </w:rPr>
            </w:pPr>
            <w:r w:rsidRPr="00353BA2">
              <w:rPr>
                <w:color w:val="000000" w:themeColor="text1"/>
              </w:rPr>
              <w:t>и контекстных обществоведческих знаний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w:t>
            </w:r>
          </w:p>
        </w:tc>
        <w:tc>
          <w:tcPr>
            <w:tcW w:w="1280" w:type="dxa"/>
            <w:vAlign w:val="center"/>
          </w:tcPr>
          <w:p w14:paraId="4D0A6B6A" w14:textId="23C8B669" w:rsidR="00365404" w:rsidRPr="00353BA2" w:rsidRDefault="00365404" w:rsidP="008E3C71">
            <w:pPr>
              <w:spacing w:line="276" w:lineRule="auto"/>
              <w:jc w:val="center"/>
              <w:rPr>
                <w:b/>
                <w:bCs/>
                <w:color w:val="000000" w:themeColor="text1"/>
              </w:rPr>
            </w:pPr>
            <w:r w:rsidRPr="00353BA2">
              <w:rPr>
                <w:color w:val="000000" w:themeColor="text1"/>
              </w:rPr>
              <w:t>В</w:t>
            </w:r>
          </w:p>
        </w:tc>
        <w:tc>
          <w:tcPr>
            <w:tcW w:w="1557" w:type="dxa"/>
            <w:vAlign w:val="center"/>
          </w:tcPr>
          <w:p w14:paraId="23C79BF3" w14:textId="660A999B" w:rsidR="00365404" w:rsidRPr="00353BA2" w:rsidRDefault="00365404" w:rsidP="008E3C71">
            <w:pPr>
              <w:spacing w:line="276" w:lineRule="auto"/>
              <w:jc w:val="center"/>
              <w:rPr>
                <w:b/>
                <w:bCs/>
                <w:color w:val="000000" w:themeColor="text1"/>
              </w:rPr>
            </w:pPr>
            <w:r w:rsidRPr="00353BA2">
              <w:rPr>
                <w:color w:val="000000" w:themeColor="text1"/>
              </w:rPr>
              <w:t>8</w:t>
            </w:r>
          </w:p>
        </w:tc>
        <w:tc>
          <w:tcPr>
            <w:tcW w:w="1417" w:type="dxa"/>
            <w:vAlign w:val="center"/>
          </w:tcPr>
          <w:p w14:paraId="3BB675F8" w14:textId="3FB3C9BE" w:rsidR="00365404" w:rsidRPr="00353BA2" w:rsidRDefault="00365404" w:rsidP="008E3C71">
            <w:pPr>
              <w:spacing w:line="276" w:lineRule="auto"/>
              <w:jc w:val="center"/>
              <w:rPr>
                <w:b/>
                <w:bCs/>
                <w:color w:val="000000" w:themeColor="text1"/>
              </w:rPr>
            </w:pPr>
            <w:r w:rsidRPr="00353BA2">
              <w:rPr>
                <w:color w:val="000000" w:themeColor="text1"/>
                <w:sz w:val="20"/>
                <w:szCs w:val="20"/>
              </w:rPr>
              <w:t>6,75</w:t>
            </w:r>
          </w:p>
        </w:tc>
        <w:tc>
          <w:tcPr>
            <w:tcW w:w="1511" w:type="dxa"/>
            <w:vAlign w:val="center"/>
          </w:tcPr>
          <w:p w14:paraId="61D889E0" w14:textId="1645F747" w:rsidR="00365404" w:rsidRPr="00353BA2" w:rsidRDefault="00365404" w:rsidP="008E3C71">
            <w:pPr>
              <w:spacing w:line="276" w:lineRule="auto"/>
              <w:jc w:val="center"/>
              <w:rPr>
                <w:b/>
                <w:bCs/>
                <w:color w:val="000000" w:themeColor="text1"/>
              </w:rPr>
            </w:pPr>
            <w:r w:rsidRPr="00353BA2">
              <w:rPr>
                <w:color w:val="000000" w:themeColor="text1"/>
              </w:rPr>
              <w:t>Падение</w:t>
            </w:r>
          </w:p>
        </w:tc>
      </w:tr>
      <w:tr w:rsidR="00365404" w:rsidRPr="00353BA2" w14:paraId="0E8D37D2" w14:textId="77777777" w:rsidTr="008212C9">
        <w:tc>
          <w:tcPr>
            <w:tcW w:w="1271" w:type="dxa"/>
            <w:vAlign w:val="center"/>
          </w:tcPr>
          <w:p w14:paraId="176A4564" w14:textId="57084CEF" w:rsidR="00365404" w:rsidRPr="00353BA2" w:rsidRDefault="00365404" w:rsidP="00365404">
            <w:pPr>
              <w:spacing w:line="276" w:lineRule="auto"/>
              <w:jc w:val="center"/>
              <w:rPr>
                <w:b/>
                <w:bCs/>
                <w:color w:val="000000" w:themeColor="text1"/>
              </w:rPr>
            </w:pPr>
            <w:r w:rsidRPr="00353BA2">
              <w:rPr>
                <w:color w:val="000000" w:themeColor="text1"/>
                <w:sz w:val="22"/>
                <w:szCs w:val="20"/>
              </w:rPr>
              <w:t>21</w:t>
            </w:r>
          </w:p>
        </w:tc>
        <w:tc>
          <w:tcPr>
            <w:tcW w:w="6804" w:type="dxa"/>
          </w:tcPr>
          <w:p w14:paraId="52555616" w14:textId="4D814DD0" w:rsidR="008E3C71" w:rsidRPr="00353BA2" w:rsidRDefault="008E3C71" w:rsidP="008E3C71">
            <w:pPr>
              <w:spacing w:line="276" w:lineRule="auto"/>
              <w:rPr>
                <w:color w:val="000000" w:themeColor="text1"/>
              </w:rPr>
            </w:pPr>
            <w:r w:rsidRPr="00353BA2">
              <w:rPr>
                <w:color w:val="000000" w:themeColor="text1"/>
              </w:rPr>
              <w:t>Предполагает анализ рисунка (графического изображения,</w:t>
            </w:r>
          </w:p>
          <w:p w14:paraId="62F4DCC0" w14:textId="1543F2A8" w:rsidR="00365404" w:rsidRPr="00353BA2" w:rsidRDefault="008E3C71" w:rsidP="008E3C71">
            <w:pPr>
              <w:spacing w:line="276" w:lineRule="auto"/>
              <w:rPr>
                <w:color w:val="000000" w:themeColor="text1"/>
              </w:rPr>
            </w:pPr>
            <w:r w:rsidRPr="00353BA2">
              <w:rPr>
                <w:color w:val="000000" w:themeColor="text1"/>
              </w:rPr>
              <w:t xml:space="preserve">иллюстрирующего изменение спроса/предложения). </w:t>
            </w:r>
          </w:p>
        </w:tc>
        <w:tc>
          <w:tcPr>
            <w:tcW w:w="1280" w:type="dxa"/>
            <w:vAlign w:val="center"/>
          </w:tcPr>
          <w:p w14:paraId="66C5A044" w14:textId="6F4F5038" w:rsidR="00365404" w:rsidRPr="00353BA2" w:rsidRDefault="00365404" w:rsidP="008E3C71">
            <w:pPr>
              <w:spacing w:line="276" w:lineRule="auto"/>
              <w:jc w:val="center"/>
              <w:rPr>
                <w:b/>
                <w:bCs/>
                <w:color w:val="000000" w:themeColor="text1"/>
              </w:rPr>
            </w:pPr>
            <w:r w:rsidRPr="00353BA2">
              <w:rPr>
                <w:color w:val="000000" w:themeColor="text1"/>
              </w:rPr>
              <w:t>Б</w:t>
            </w:r>
          </w:p>
        </w:tc>
        <w:tc>
          <w:tcPr>
            <w:tcW w:w="1557" w:type="dxa"/>
            <w:vAlign w:val="center"/>
          </w:tcPr>
          <w:p w14:paraId="46A24DD5" w14:textId="50C55826" w:rsidR="00365404" w:rsidRPr="00353BA2" w:rsidRDefault="00365404" w:rsidP="008E3C71">
            <w:pPr>
              <w:spacing w:line="276" w:lineRule="auto"/>
              <w:jc w:val="center"/>
              <w:rPr>
                <w:b/>
                <w:bCs/>
                <w:color w:val="000000" w:themeColor="text1"/>
              </w:rPr>
            </w:pPr>
            <w:r w:rsidRPr="00353BA2">
              <w:rPr>
                <w:color w:val="000000" w:themeColor="text1"/>
              </w:rPr>
              <w:t>72</w:t>
            </w:r>
          </w:p>
        </w:tc>
        <w:tc>
          <w:tcPr>
            <w:tcW w:w="1417" w:type="dxa"/>
            <w:vAlign w:val="center"/>
          </w:tcPr>
          <w:p w14:paraId="5B90CB41" w14:textId="3DD3818C" w:rsidR="00365404" w:rsidRPr="00353BA2" w:rsidRDefault="00365404" w:rsidP="008E3C71">
            <w:pPr>
              <w:spacing w:line="276" w:lineRule="auto"/>
              <w:jc w:val="center"/>
              <w:rPr>
                <w:b/>
                <w:bCs/>
                <w:color w:val="000000" w:themeColor="text1"/>
              </w:rPr>
            </w:pPr>
            <w:r w:rsidRPr="00353BA2">
              <w:rPr>
                <w:color w:val="000000" w:themeColor="text1"/>
                <w:sz w:val="20"/>
                <w:szCs w:val="20"/>
              </w:rPr>
              <w:t>66,96</w:t>
            </w:r>
          </w:p>
        </w:tc>
        <w:tc>
          <w:tcPr>
            <w:tcW w:w="1511" w:type="dxa"/>
            <w:vAlign w:val="center"/>
          </w:tcPr>
          <w:p w14:paraId="5CD26583" w14:textId="152C1678" w:rsidR="00365404" w:rsidRPr="00353BA2" w:rsidRDefault="00365404" w:rsidP="008E3C71">
            <w:pPr>
              <w:spacing w:line="276" w:lineRule="auto"/>
              <w:jc w:val="center"/>
              <w:rPr>
                <w:b/>
                <w:bCs/>
                <w:color w:val="000000" w:themeColor="text1"/>
              </w:rPr>
            </w:pPr>
            <w:r w:rsidRPr="00353BA2">
              <w:rPr>
                <w:color w:val="000000" w:themeColor="text1"/>
              </w:rPr>
              <w:t>Падение</w:t>
            </w:r>
          </w:p>
        </w:tc>
      </w:tr>
      <w:tr w:rsidR="00365404" w:rsidRPr="00353BA2" w14:paraId="1D009507" w14:textId="77777777" w:rsidTr="008212C9">
        <w:tc>
          <w:tcPr>
            <w:tcW w:w="1271" w:type="dxa"/>
            <w:vAlign w:val="center"/>
          </w:tcPr>
          <w:p w14:paraId="028970BF" w14:textId="747C4995" w:rsidR="00365404" w:rsidRPr="00353BA2" w:rsidRDefault="00365404" w:rsidP="00365404">
            <w:pPr>
              <w:spacing w:line="276" w:lineRule="auto"/>
              <w:jc w:val="center"/>
              <w:rPr>
                <w:b/>
                <w:bCs/>
                <w:color w:val="000000" w:themeColor="text1"/>
              </w:rPr>
            </w:pPr>
            <w:r w:rsidRPr="00353BA2">
              <w:rPr>
                <w:color w:val="000000" w:themeColor="text1"/>
                <w:sz w:val="22"/>
                <w:szCs w:val="20"/>
              </w:rPr>
              <w:t>22</w:t>
            </w:r>
          </w:p>
        </w:tc>
        <w:tc>
          <w:tcPr>
            <w:tcW w:w="6804" w:type="dxa"/>
          </w:tcPr>
          <w:p w14:paraId="4E9CACE2" w14:textId="3ECA04EF" w:rsidR="008E3C71" w:rsidRPr="00353BA2" w:rsidRDefault="008E3C71" w:rsidP="008E3C71">
            <w:pPr>
              <w:spacing w:line="276" w:lineRule="auto"/>
              <w:rPr>
                <w:color w:val="000000" w:themeColor="text1"/>
              </w:rPr>
            </w:pPr>
            <w:r w:rsidRPr="00353BA2">
              <w:rPr>
                <w:color w:val="000000" w:themeColor="text1"/>
              </w:rPr>
              <w:t>Анализа представленной информации, объяснения связи социальных объектов, процессов, формулирования и аргументации самостоятельных оценочных, прогностических и иных суждений, объяснений, выводов. Во время выполнения этого задания</w:t>
            </w:r>
          </w:p>
          <w:p w14:paraId="6DB6F6DF" w14:textId="48BD20B6" w:rsidR="00365404" w:rsidRPr="00353BA2" w:rsidRDefault="009544A1" w:rsidP="008E3C71">
            <w:pPr>
              <w:spacing w:line="276" w:lineRule="auto"/>
              <w:rPr>
                <w:color w:val="000000" w:themeColor="text1"/>
              </w:rPr>
            </w:pPr>
            <w:r w:rsidRPr="00353BA2">
              <w:rPr>
                <w:color w:val="000000" w:themeColor="text1"/>
              </w:rPr>
              <w:lastRenderedPageBreak/>
              <w:t>П</w:t>
            </w:r>
            <w:r w:rsidR="008E3C71" w:rsidRPr="00353BA2">
              <w:rPr>
                <w:color w:val="000000" w:themeColor="text1"/>
              </w:rPr>
              <w:t>роверяется умение использовать понятийный аппарат при анализе и оценке социальных явлений, для ориентации в социальных науках и при изложении собственных суждений.</w:t>
            </w:r>
          </w:p>
        </w:tc>
        <w:tc>
          <w:tcPr>
            <w:tcW w:w="1280" w:type="dxa"/>
            <w:vAlign w:val="center"/>
          </w:tcPr>
          <w:p w14:paraId="1F29BEA7" w14:textId="761DA63B" w:rsidR="00365404" w:rsidRPr="00353BA2" w:rsidRDefault="00365404" w:rsidP="008E3C71">
            <w:pPr>
              <w:spacing w:line="276" w:lineRule="auto"/>
              <w:jc w:val="center"/>
              <w:rPr>
                <w:b/>
                <w:bCs/>
                <w:color w:val="000000" w:themeColor="text1"/>
              </w:rPr>
            </w:pPr>
            <w:r w:rsidRPr="00353BA2">
              <w:rPr>
                <w:color w:val="000000" w:themeColor="text1"/>
              </w:rPr>
              <w:lastRenderedPageBreak/>
              <w:t>Б</w:t>
            </w:r>
          </w:p>
        </w:tc>
        <w:tc>
          <w:tcPr>
            <w:tcW w:w="1557" w:type="dxa"/>
            <w:vAlign w:val="center"/>
          </w:tcPr>
          <w:p w14:paraId="1F83DDF8" w14:textId="6A7F257C" w:rsidR="00365404" w:rsidRPr="00353BA2" w:rsidRDefault="00365404" w:rsidP="008E3C71">
            <w:pPr>
              <w:spacing w:line="276" w:lineRule="auto"/>
              <w:jc w:val="center"/>
              <w:rPr>
                <w:b/>
                <w:bCs/>
                <w:color w:val="000000" w:themeColor="text1"/>
              </w:rPr>
            </w:pPr>
            <w:r w:rsidRPr="00353BA2">
              <w:rPr>
                <w:color w:val="000000" w:themeColor="text1"/>
              </w:rPr>
              <w:t>52</w:t>
            </w:r>
          </w:p>
        </w:tc>
        <w:tc>
          <w:tcPr>
            <w:tcW w:w="1417" w:type="dxa"/>
            <w:vAlign w:val="center"/>
          </w:tcPr>
          <w:p w14:paraId="20E729A5" w14:textId="2ACDF039" w:rsidR="00365404" w:rsidRPr="00353BA2" w:rsidRDefault="00365404" w:rsidP="008E3C71">
            <w:pPr>
              <w:spacing w:line="276" w:lineRule="auto"/>
              <w:jc w:val="center"/>
              <w:rPr>
                <w:b/>
                <w:bCs/>
                <w:color w:val="000000" w:themeColor="text1"/>
              </w:rPr>
            </w:pPr>
            <w:r w:rsidRPr="00353BA2">
              <w:rPr>
                <w:color w:val="000000" w:themeColor="text1"/>
                <w:sz w:val="20"/>
                <w:szCs w:val="20"/>
              </w:rPr>
              <w:t>45,48</w:t>
            </w:r>
          </w:p>
        </w:tc>
        <w:tc>
          <w:tcPr>
            <w:tcW w:w="1511" w:type="dxa"/>
            <w:vAlign w:val="center"/>
          </w:tcPr>
          <w:p w14:paraId="5F355B68" w14:textId="5766AB7F" w:rsidR="00365404" w:rsidRPr="00353BA2" w:rsidRDefault="00365404" w:rsidP="008E3C71">
            <w:pPr>
              <w:spacing w:line="276" w:lineRule="auto"/>
              <w:jc w:val="center"/>
              <w:rPr>
                <w:b/>
                <w:bCs/>
                <w:color w:val="000000" w:themeColor="text1"/>
              </w:rPr>
            </w:pPr>
            <w:r w:rsidRPr="00353BA2">
              <w:rPr>
                <w:color w:val="000000" w:themeColor="text1"/>
              </w:rPr>
              <w:t>Падение</w:t>
            </w:r>
          </w:p>
        </w:tc>
      </w:tr>
      <w:tr w:rsidR="00365404" w:rsidRPr="00353BA2" w14:paraId="59237A26" w14:textId="77777777" w:rsidTr="008212C9">
        <w:tc>
          <w:tcPr>
            <w:tcW w:w="1271" w:type="dxa"/>
            <w:vAlign w:val="center"/>
          </w:tcPr>
          <w:p w14:paraId="30696D3D" w14:textId="5F1FD462" w:rsidR="00365404" w:rsidRPr="00353BA2" w:rsidRDefault="00365404" w:rsidP="00365404">
            <w:pPr>
              <w:spacing w:line="276" w:lineRule="auto"/>
              <w:jc w:val="center"/>
              <w:rPr>
                <w:b/>
                <w:bCs/>
                <w:color w:val="000000" w:themeColor="text1"/>
              </w:rPr>
            </w:pPr>
            <w:r w:rsidRPr="00353BA2">
              <w:rPr>
                <w:color w:val="000000" w:themeColor="text1"/>
                <w:sz w:val="22"/>
                <w:szCs w:val="20"/>
              </w:rPr>
              <w:t>23</w:t>
            </w:r>
          </w:p>
        </w:tc>
        <w:tc>
          <w:tcPr>
            <w:tcW w:w="6804" w:type="dxa"/>
          </w:tcPr>
          <w:p w14:paraId="3095FBBE" w14:textId="0CA4D2D9" w:rsidR="008E3C71" w:rsidRPr="00353BA2" w:rsidRDefault="009544A1" w:rsidP="008E3C71">
            <w:pPr>
              <w:spacing w:line="276" w:lineRule="auto"/>
              <w:rPr>
                <w:color w:val="000000" w:themeColor="text1"/>
              </w:rPr>
            </w:pPr>
            <w:r w:rsidRPr="00353BA2">
              <w:rPr>
                <w:color w:val="000000" w:themeColor="text1"/>
              </w:rPr>
              <w:t>П</w:t>
            </w:r>
            <w:r w:rsidR="008E3C71" w:rsidRPr="00353BA2">
              <w:rPr>
                <w:color w:val="000000" w:themeColor="text1"/>
              </w:rPr>
              <w:t>роверяет знание и понимание ценностей, закреплённых</w:t>
            </w:r>
          </w:p>
          <w:p w14:paraId="57909460" w14:textId="04E78769" w:rsidR="00365404" w:rsidRPr="00353BA2" w:rsidRDefault="008E3C71" w:rsidP="008E3C71">
            <w:pPr>
              <w:spacing w:line="276" w:lineRule="auto"/>
              <w:rPr>
                <w:color w:val="000000" w:themeColor="text1"/>
              </w:rPr>
            </w:pPr>
            <w:r w:rsidRPr="00353BA2">
              <w:rPr>
                <w:color w:val="000000" w:themeColor="text1"/>
              </w:rPr>
              <w:t>Конституцией Российской Федерации</w:t>
            </w:r>
          </w:p>
        </w:tc>
        <w:tc>
          <w:tcPr>
            <w:tcW w:w="1280" w:type="dxa"/>
            <w:vAlign w:val="center"/>
          </w:tcPr>
          <w:p w14:paraId="60991132" w14:textId="39857CF2" w:rsidR="00365404" w:rsidRPr="00353BA2" w:rsidRDefault="00365404" w:rsidP="008E3C71">
            <w:pPr>
              <w:spacing w:line="276" w:lineRule="auto"/>
              <w:jc w:val="center"/>
              <w:rPr>
                <w:b/>
                <w:bCs/>
                <w:color w:val="000000" w:themeColor="text1"/>
              </w:rPr>
            </w:pPr>
            <w:r w:rsidRPr="00353BA2">
              <w:rPr>
                <w:color w:val="000000" w:themeColor="text1"/>
              </w:rPr>
              <w:t>Б</w:t>
            </w:r>
          </w:p>
        </w:tc>
        <w:tc>
          <w:tcPr>
            <w:tcW w:w="1557" w:type="dxa"/>
            <w:vAlign w:val="center"/>
          </w:tcPr>
          <w:p w14:paraId="6B35A1B3" w14:textId="51171945" w:rsidR="00365404" w:rsidRPr="00353BA2" w:rsidRDefault="00365404" w:rsidP="008E3C71">
            <w:pPr>
              <w:spacing w:line="276" w:lineRule="auto"/>
              <w:jc w:val="center"/>
              <w:rPr>
                <w:b/>
                <w:bCs/>
                <w:color w:val="000000" w:themeColor="text1"/>
              </w:rPr>
            </w:pPr>
            <w:r w:rsidRPr="00353BA2">
              <w:rPr>
                <w:color w:val="000000" w:themeColor="text1"/>
              </w:rPr>
              <w:t>36</w:t>
            </w:r>
          </w:p>
        </w:tc>
        <w:tc>
          <w:tcPr>
            <w:tcW w:w="1417" w:type="dxa"/>
            <w:vAlign w:val="center"/>
          </w:tcPr>
          <w:p w14:paraId="03893782" w14:textId="7E313F3C" w:rsidR="00365404" w:rsidRPr="00353BA2" w:rsidRDefault="00365404" w:rsidP="008E3C71">
            <w:pPr>
              <w:spacing w:line="276" w:lineRule="auto"/>
              <w:jc w:val="center"/>
              <w:rPr>
                <w:b/>
                <w:bCs/>
                <w:color w:val="000000" w:themeColor="text1"/>
              </w:rPr>
            </w:pPr>
            <w:r w:rsidRPr="00353BA2">
              <w:rPr>
                <w:color w:val="000000" w:themeColor="text1"/>
                <w:sz w:val="20"/>
                <w:szCs w:val="20"/>
              </w:rPr>
              <w:t>47,14</w:t>
            </w:r>
          </w:p>
        </w:tc>
        <w:tc>
          <w:tcPr>
            <w:tcW w:w="1511" w:type="dxa"/>
            <w:vAlign w:val="center"/>
          </w:tcPr>
          <w:p w14:paraId="422323DC" w14:textId="5C7C3418" w:rsidR="00365404" w:rsidRPr="00353BA2" w:rsidRDefault="00365404" w:rsidP="008E3C71">
            <w:pPr>
              <w:spacing w:line="276" w:lineRule="auto"/>
              <w:jc w:val="center"/>
              <w:rPr>
                <w:b/>
                <w:bCs/>
                <w:color w:val="000000" w:themeColor="text1"/>
              </w:rPr>
            </w:pPr>
            <w:r w:rsidRPr="00353BA2">
              <w:rPr>
                <w:color w:val="000000" w:themeColor="text1"/>
              </w:rPr>
              <w:t>Рост</w:t>
            </w:r>
          </w:p>
        </w:tc>
      </w:tr>
      <w:tr w:rsidR="00365404" w:rsidRPr="00353BA2" w14:paraId="7823BF67" w14:textId="77777777" w:rsidTr="008212C9">
        <w:tc>
          <w:tcPr>
            <w:tcW w:w="1271" w:type="dxa"/>
            <w:vAlign w:val="center"/>
          </w:tcPr>
          <w:p w14:paraId="109DDA66" w14:textId="6323AC29" w:rsidR="00365404" w:rsidRPr="00353BA2" w:rsidRDefault="00365404" w:rsidP="00365404">
            <w:pPr>
              <w:spacing w:line="276" w:lineRule="auto"/>
              <w:jc w:val="center"/>
              <w:rPr>
                <w:b/>
                <w:bCs/>
                <w:color w:val="000000" w:themeColor="text1"/>
              </w:rPr>
            </w:pPr>
            <w:r w:rsidRPr="00353BA2">
              <w:rPr>
                <w:color w:val="000000" w:themeColor="text1"/>
                <w:sz w:val="22"/>
                <w:szCs w:val="20"/>
              </w:rPr>
              <w:t>24</w:t>
            </w:r>
          </w:p>
        </w:tc>
        <w:tc>
          <w:tcPr>
            <w:tcW w:w="6804" w:type="dxa"/>
          </w:tcPr>
          <w:p w14:paraId="30AF47FB" w14:textId="5F80EFE1" w:rsidR="008E3C71" w:rsidRPr="00353BA2" w:rsidRDefault="009544A1" w:rsidP="008E3C71">
            <w:pPr>
              <w:spacing w:line="276" w:lineRule="auto"/>
              <w:rPr>
                <w:color w:val="000000" w:themeColor="text1"/>
              </w:rPr>
            </w:pPr>
            <w:r w:rsidRPr="00353BA2">
              <w:rPr>
                <w:color w:val="000000" w:themeColor="text1"/>
              </w:rPr>
              <w:t>Т</w:t>
            </w:r>
            <w:r w:rsidR="008E3C71" w:rsidRPr="00353BA2">
              <w:rPr>
                <w:color w:val="000000" w:themeColor="text1"/>
              </w:rPr>
              <w:t>ребует составления развёрнутого ответа по конкретной теме обществоведческого курса, а также привлечения</w:t>
            </w:r>
            <w:r w:rsidR="005602A8" w:rsidRPr="00353BA2">
              <w:rPr>
                <w:color w:val="000000" w:themeColor="text1"/>
              </w:rPr>
              <w:t xml:space="preserve"> </w:t>
            </w:r>
            <w:r w:rsidR="008E3C71" w:rsidRPr="00353BA2">
              <w:rPr>
                <w:color w:val="000000" w:themeColor="text1"/>
              </w:rPr>
              <w:t xml:space="preserve">изученных теоретических положений общественных наук для объяснения и конкретизации примерами различных социальных явлений. </w:t>
            </w:r>
          </w:p>
          <w:p w14:paraId="12D04490" w14:textId="69AD8307" w:rsidR="00365404" w:rsidRPr="00353BA2" w:rsidRDefault="008E3C71" w:rsidP="008E3C71">
            <w:pPr>
              <w:spacing w:line="276" w:lineRule="auto"/>
              <w:rPr>
                <w:color w:val="000000" w:themeColor="text1"/>
              </w:rPr>
            </w:pPr>
            <w:r w:rsidRPr="00353BA2">
              <w:rPr>
                <w:color w:val="000000" w:themeColor="text1"/>
              </w:rPr>
              <w:t>План рассматривается как основа доклада по заданной теме.</w:t>
            </w:r>
          </w:p>
        </w:tc>
        <w:tc>
          <w:tcPr>
            <w:tcW w:w="1280" w:type="dxa"/>
            <w:vAlign w:val="center"/>
          </w:tcPr>
          <w:p w14:paraId="5AE3030E" w14:textId="4253D277" w:rsidR="00365404" w:rsidRPr="00353BA2" w:rsidRDefault="00365404" w:rsidP="008E3C71">
            <w:pPr>
              <w:spacing w:line="276" w:lineRule="auto"/>
              <w:jc w:val="center"/>
              <w:rPr>
                <w:b/>
                <w:bCs/>
                <w:color w:val="000000" w:themeColor="text1"/>
              </w:rPr>
            </w:pPr>
            <w:r w:rsidRPr="00353BA2">
              <w:rPr>
                <w:color w:val="000000" w:themeColor="text1"/>
              </w:rPr>
              <w:t>В</w:t>
            </w:r>
          </w:p>
        </w:tc>
        <w:tc>
          <w:tcPr>
            <w:tcW w:w="1557" w:type="dxa"/>
            <w:vAlign w:val="center"/>
          </w:tcPr>
          <w:p w14:paraId="51F91982" w14:textId="24BDE7D7" w:rsidR="00365404" w:rsidRPr="00353BA2" w:rsidRDefault="00365404" w:rsidP="008E3C71">
            <w:pPr>
              <w:spacing w:line="276" w:lineRule="auto"/>
              <w:jc w:val="center"/>
              <w:rPr>
                <w:b/>
                <w:bCs/>
                <w:color w:val="000000" w:themeColor="text1"/>
              </w:rPr>
            </w:pPr>
            <w:r w:rsidRPr="00353BA2">
              <w:rPr>
                <w:color w:val="000000" w:themeColor="text1"/>
              </w:rPr>
              <w:t>6</w:t>
            </w:r>
          </w:p>
        </w:tc>
        <w:tc>
          <w:tcPr>
            <w:tcW w:w="1417" w:type="dxa"/>
            <w:vAlign w:val="center"/>
          </w:tcPr>
          <w:p w14:paraId="5C547FDE" w14:textId="2473D6F5" w:rsidR="00365404" w:rsidRPr="00353BA2" w:rsidRDefault="00365404" w:rsidP="008E3C71">
            <w:pPr>
              <w:spacing w:line="276" w:lineRule="auto"/>
              <w:jc w:val="center"/>
              <w:rPr>
                <w:b/>
                <w:bCs/>
                <w:color w:val="000000" w:themeColor="text1"/>
              </w:rPr>
            </w:pPr>
            <w:r w:rsidRPr="00353BA2">
              <w:rPr>
                <w:color w:val="000000" w:themeColor="text1"/>
                <w:sz w:val="20"/>
                <w:szCs w:val="20"/>
              </w:rPr>
              <w:t>27,75</w:t>
            </w:r>
          </w:p>
        </w:tc>
        <w:tc>
          <w:tcPr>
            <w:tcW w:w="1511" w:type="dxa"/>
            <w:vAlign w:val="center"/>
          </w:tcPr>
          <w:p w14:paraId="30BA5A37" w14:textId="1ED0D892" w:rsidR="00365404" w:rsidRPr="00353BA2" w:rsidRDefault="00365404" w:rsidP="008E3C71">
            <w:pPr>
              <w:spacing w:line="276" w:lineRule="auto"/>
              <w:jc w:val="center"/>
              <w:rPr>
                <w:b/>
                <w:bCs/>
                <w:color w:val="000000" w:themeColor="text1"/>
              </w:rPr>
            </w:pPr>
            <w:r w:rsidRPr="00353BA2">
              <w:rPr>
                <w:color w:val="000000" w:themeColor="text1"/>
              </w:rPr>
              <w:t>Рост</w:t>
            </w:r>
          </w:p>
        </w:tc>
      </w:tr>
      <w:tr w:rsidR="00365404" w:rsidRPr="00353BA2" w14:paraId="1C6229C0" w14:textId="77777777" w:rsidTr="008212C9">
        <w:tc>
          <w:tcPr>
            <w:tcW w:w="1271" w:type="dxa"/>
            <w:vAlign w:val="center"/>
          </w:tcPr>
          <w:p w14:paraId="520AE83A" w14:textId="6A9084B2" w:rsidR="00365404" w:rsidRPr="00353BA2" w:rsidRDefault="00365404" w:rsidP="00365404">
            <w:pPr>
              <w:spacing w:line="276" w:lineRule="auto"/>
              <w:jc w:val="center"/>
              <w:rPr>
                <w:b/>
                <w:bCs/>
                <w:color w:val="000000" w:themeColor="text1"/>
              </w:rPr>
            </w:pPr>
            <w:r w:rsidRPr="00353BA2">
              <w:rPr>
                <w:color w:val="000000" w:themeColor="text1"/>
                <w:sz w:val="22"/>
                <w:szCs w:val="20"/>
              </w:rPr>
              <w:t>25</w:t>
            </w:r>
          </w:p>
        </w:tc>
        <w:tc>
          <w:tcPr>
            <w:tcW w:w="6804" w:type="dxa"/>
          </w:tcPr>
          <w:p w14:paraId="077BDBC1" w14:textId="5541AED7" w:rsidR="00365404" w:rsidRPr="00353BA2" w:rsidRDefault="008E3C71" w:rsidP="005602A8">
            <w:pPr>
              <w:spacing w:line="276" w:lineRule="auto"/>
              <w:rPr>
                <w:color w:val="000000" w:themeColor="text1"/>
              </w:rPr>
            </w:pPr>
            <w:r w:rsidRPr="00353BA2">
              <w:rPr>
                <w:color w:val="000000" w:themeColor="text1"/>
              </w:rPr>
              <w:t>Конкретизируют отдельные аспекты заданной темы, в том числе применительно к реалиям современного</w:t>
            </w:r>
            <w:r w:rsidR="005602A8" w:rsidRPr="00353BA2">
              <w:rPr>
                <w:color w:val="000000" w:themeColor="text1"/>
              </w:rPr>
              <w:t xml:space="preserve"> </w:t>
            </w:r>
            <w:r w:rsidRPr="00353BA2">
              <w:rPr>
                <w:color w:val="000000" w:themeColor="text1"/>
              </w:rPr>
              <w:t>российского общества и государства.</w:t>
            </w:r>
          </w:p>
        </w:tc>
        <w:tc>
          <w:tcPr>
            <w:tcW w:w="1280" w:type="dxa"/>
            <w:vAlign w:val="center"/>
          </w:tcPr>
          <w:p w14:paraId="35AA370F" w14:textId="0B0A4328" w:rsidR="00365404" w:rsidRPr="00353BA2" w:rsidRDefault="00365404" w:rsidP="008E3C71">
            <w:pPr>
              <w:spacing w:line="276" w:lineRule="auto"/>
              <w:jc w:val="center"/>
              <w:rPr>
                <w:b/>
                <w:bCs/>
                <w:color w:val="000000" w:themeColor="text1"/>
              </w:rPr>
            </w:pPr>
            <w:r w:rsidRPr="00353BA2">
              <w:rPr>
                <w:color w:val="000000" w:themeColor="text1"/>
              </w:rPr>
              <w:t>В</w:t>
            </w:r>
          </w:p>
        </w:tc>
        <w:tc>
          <w:tcPr>
            <w:tcW w:w="1557" w:type="dxa"/>
            <w:vAlign w:val="center"/>
          </w:tcPr>
          <w:p w14:paraId="5E0EF9E9" w14:textId="23BF1A51" w:rsidR="00365404" w:rsidRPr="00353BA2" w:rsidRDefault="00365404" w:rsidP="008E3C71">
            <w:pPr>
              <w:spacing w:line="276" w:lineRule="auto"/>
              <w:jc w:val="center"/>
              <w:rPr>
                <w:b/>
                <w:bCs/>
                <w:color w:val="000000" w:themeColor="text1"/>
              </w:rPr>
            </w:pPr>
            <w:r w:rsidRPr="00353BA2">
              <w:rPr>
                <w:color w:val="000000" w:themeColor="text1"/>
              </w:rPr>
              <w:t>2,7</w:t>
            </w:r>
          </w:p>
        </w:tc>
        <w:tc>
          <w:tcPr>
            <w:tcW w:w="1417" w:type="dxa"/>
            <w:vAlign w:val="center"/>
          </w:tcPr>
          <w:p w14:paraId="7F965A13" w14:textId="75616585" w:rsidR="00365404" w:rsidRPr="00353BA2" w:rsidRDefault="00365404" w:rsidP="008E3C71">
            <w:pPr>
              <w:spacing w:line="276" w:lineRule="auto"/>
              <w:jc w:val="center"/>
              <w:rPr>
                <w:b/>
                <w:bCs/>
                <w:color w:val="000000" w:themeColor="text1"/>
              </w:rPr>
            </w:pPr>
            <w:r w:rsidRPr="00353BA2">
              <w:rPr>
                <w:color w:val="000000" w:themeColor="text1"/>
                <w:sz w:val="20"/>
                <w:szCs w:val="20"/>
              </w:rPr>
              <w:t>9,69</w:t>
            </w:r>
          </w:p>
        </w:tc>
        <w:tc>
          <w:tcPr>
            <w:tcW w:w="1511" w:type="dxa"/>
            <w:vAlign w:val="center"/>
          </w:tcPr>
          <w:p w14:paraId="460A8376" w14:textId="4D112DEF" w:rsidR="00365404" w:rsidRPr="00353BA2" w:rsidRDefault="00365404" w:rsidP="008E3C71">
            <w:pPr>
              <w:spacing w:line="276" w:lineRule="auto"/>
              <w:jc w:val="center"/>
              <w:rPr>
                <w:b/>
                <w:bCs/>
                <w:color w:val="000000" w:themeColor="text1"/>
              </w:rPr>
            </w:pPr>
            <w:r w:rsidRPr="00353BA2">
              <w:rPr>
                <w:color w:val="000000" w:themeColor="text1"/>
              </w:rPr>
              <w:t>Рост</w:t>
            </w:r>
          </w:p>
        </w:tc>
      </w:tr>
    </w:tbl>
    <w:p w14:paraId="3F14B630" w14:textId="77777777" w:rsidR="00FD12A9" w:rsidRPr="00353BA2" w:rsidRDefault="00FD12A9" w:rsidP="00FD12A9">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3D0DAEE" w14:textId="7E4476E3" w:rsidR="00FD12A9" w:rsidRPr="00353BA2" w:rsidRDefault="00BB1EBF" w:rsidP="00EF7C3B">
      <w:pPr>
        <w:spacing w:line="276" w:lineRule="auto"/>
        <w:ind w:firstLine="284"/>
        <w:jc w:val="both"/>
        <w:rPr>
          <w:rFonts w:eastAsia="Times New Roman"/>
          <w:bCs/>
          <w:iCs/>
          <w:color w:val="000000" w:themeColor="text1"/>
        </w:rPr>
      </w:pPr>
      <w:r w:rsidRPr="00353BA2">
        <w:rPr>
          <w:color w:val="000000" w:themeColor="text1"/>
          <w:sz w:val="28"/>
          <w:szCs w:val="28"/>
        </w:rPr>
        <w:t xml:space="preserve">В 2026 году </w:t>
      </w:r>
      <w:r w:rsidR="00130CE9" w:rsidRPr="00353BA2">
        <w:rPr>
          <w:color w:val="000000" w:themeColor="text1"/>
          <w:sz w:val="28"/>
          <w:szCs w:val="28"/>
        </w:rPr>
        <w:t>участники данной группы</w:t>
      </w:r>
      <w:r w:rsidRPr="00353BA2">
        <w:rPr>
          <w:color w:val="000000" w:themeColor="text1"/>
          <w:sz w:val="28"/>
          <w:szCs w:val="28"/>
        </w:rPr>
        <w:t xml:space="preserve"> продемонстрировала уверенный рост и высокие показатели по ряду тем.</w:t>
      </w:r>
    </w:p>
    <w:p w14:paraId="29B17DC2" w14:textId="79EE2CAB" w:rsidR="00BB1EBF" w:rsidRPr="00353BA2" w:rsidRDefault="00BB1EBF" w:rsidP="00EF7C3B">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Задание № 1</w:t>
      </w:r>
      <w:r w:rsidR="00325700" w:rsidRPr="00353BA2">
        <w:rPr>
          <w:rFonts w:eastAsia="Times New Roman"/>
          <w:bCs/>
          <w:iCs/>
          <w:color w:val="000000" w:themeColor="text1"/>
          <w:sz w:val="28"/>
          <w:szCs w:val="28"/>
        </w:rPr>
        <w:t xml:space="preserve"> </w:t>
      </w:r>
      <w:r w:rsidR="0026524D" w:rsidRPr="00353BA2">
        <w:rPr>
          <w:rFonts w:eastAsia="Times New Roman"/>
          <w:bCs/>
          <w:iCs/>
          <w:color w:val="000000" w:themeColor="text1"/>
          <w:sz w:val="28"/>
          <w:szCs w:val="28"/>
        </w:rPr>
        <w:t>(</w:t>
      </w:r>
      <w:r w:rsidR="00325700" w:rsidRPr="00353BA2">
        <w:rPr>
          <w:rFonts w:eastAsia="Times New Roman"/>
          <w:bCs/>
          <w:iCs/>
          <w:color w:val="000000" w:themeColor="text1"/>
          <w:sz w:val="28"/>
          <w:szCs w:val="28"/>
        </w:rPr>
        <w:t>проверяет знани</w:t>
      </w:r>
      <w:r w:rsidR="0026524D" w:rsidRPr="00353BA2">
        <w:rPr>
          <w:rFonts w:eastAsia="Times New Roman"/>
          <w:bCs/>
          <w:iCs/>
          <w:color w:val="000000" w:themeColor="text1"/>
          <w:sz w:val="28"/>
          <w:szCs w:val="28"/>
        </w:rPr>
        <w:t>я</w:t>
      </w:r>
      <w:r w:rsidR="00325700" w:rsidRPr="00353BA2">
        <w:rPr>
          <w:rFonts w:eastAsia="Times New Roman"/>
          <w:bCs/>
          <w:iCs/>
          <w:color w:val="000000" w:themeColor="text1"/>
          <w:sz w:val="28"/>
          <w:szCs w:val="28"/>
        </w:rPr>
        <w:t xml:space="preserve"> об основах общественных наук</w:t>
      </w:r>
      <w:r w:rsidR="0026524D" w:rsidRPr="00353BA2">
        <w:rPr>
          <w:rFonts w:eastAsia="Times New Roman"/>
          <w:bCs/>
          <w:iCs/>
          <w:color w:val="000000" w:themeColor="text1"/>
          <w:sz w:val="28"/>
          <w:szCs w:val="28"/>
        </w:rPr>
        <w:t>): процент выполнения задания вырос на 4 % и составил (87,44 %)</w:t>
      </w:r>
      <w:r w:rsidR="00005DB8" w:rsidRPr="00353BA2">
        <w:rPr>
          <w:rFonts w:eastAsia="Times New Roman"/>
          <w:bCs/>
          <w:iCs/>
          <w:color w:val="000000" w:themeColor="text1"/>
          <w:sz w:val="28"/>
          <w:szCs w:val="28"/>
        </w:rPr>
        <w:t>- лучший результат выполнения задания в КИМ ЕГЭ по обществознанию в этой группе</w:t>
      </w:r>
      <w:r w:rsidR="0026524D" w:rsidRPr="00353BA2">
        <w:rPr>
          <w:rFonts w:eastAsia="Times New Roman"/>
          <w:bCs/>
          <w:iCs/>
          <w:color w:val="000000" w:themeColor="text1"/>
          <w:sz w:val="28"/>
          <w:szCs w:val="28"/>
        </w:rPr>
        <w:t>.</w:t>
      </w:r>
    </w:p>
    <w:p w14:paraId="6BA5CA93" w14:textId="79C6403E" w:rsidR="00BB1EBF" w:rsidRPr="00353BA2" w:rsidRDefault="00BB1EBF" w:rsidP="00EF7C3B">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Задание № 2</w:t>
      </w:r>
      <w:r w:rsidR="0026524D" w:rsidRPr="00353BA2">
        <w:rPr>
          <w:rFonts w:eastAsia="Times New Roman"/>
          <w:bCs/>
          <w:iCs/>
          <w:color w:val="000000" w:themeColor="text1"/>
          <w:sz w:val="28"/>
          <w:szCs w:val="28"/>
        </w:rPr>
        <w:t xml:space="preserve"> (владение базовым понятийным аппаратом социальных наук): </w:t>
      </w:r>
      <w:r w:rsidR="0026524D" w:rsidRPr="00353BA2">
        <w:rPr>
          <w:color w:val="000000" w:themeColor="text1"/>
          <w:sz w:val="28"/>
          <w:szCs w:val="28"/>
        </w:rPr>
        <w:t xml:space="preserve">показатель успешности увеличился до 76, 65 % с 60%. </w:t>
      </w:r>
    </w:p>
    <w:p w14:paraId="73798B1F" w14:textId="60BAED91" w:rsidR="00BB1EBF" w:rsidRPr="00353BA2" w:rsidRDefault="00BB1EBF" w:rsidP="00EF7C3B">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Задание № 5</w:t>
      </w:r>
      <w:r w:rsidR="0026524D" w:rsidRPr="00353BA2">
        <w:rPr>
          <w:rFonts w:eastAsia="Times New Roman"/>
          <w:bCs/>
          <w:iCs/>
          <w:color w:val="000000" w:themeColor="text1"/>
          <w:sz w:val="28"/>
          <w:szCs w:val="28"/>
        </w:rPr>
        <w:t xml:space="preserve"> (проверяет знания в экономической сфере обществознания): процент выполнения задания вырос на18% с 49% до 67, 18%.</w:t>
      </w:r>
    </w:p>
    <w:p w14:paraId="5386F94B" w14:textId="7FC9D399" w:rsidR="00BB1EBF" w:rsidRPr="00353BA2" w:rsidRDefault="00BB1EBF" w:rsidP="00EF7C3B">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Задание № 8</w:t>
      </w:r>
      <w:r w:rsidR="0026524D" w:rsidRPr="00353BA2">
        <w:rPr>
          <w:rFonts w:eastAsia="Times New Roman"/>
          <w:bCs/>
          <w:iCs/>
          <w:color w:val="000000" w:themeColor="text1"/>
          <w:sz w:val="28"/>
          <w:szCs w:val="28"/>
        </w:rPr>
        <w:t xml:space="preserve"> (задание проверяет базовые </w:t>
      </w:r>
      <w:r w:rsidR="00005DB8" w:rsidRPr="00353BA2">
        <w:rPr>
          <w:rFonts w:eastAsia="Times New Roman"/>
          <w:bCs/>
          <w:iCs/>
          <w:color w:val="000000" w:themeColor="text1"/>
          <w:sz w:val="28"/>
          <w:szCs w:val="28"/>
        </w:rPr>
        <w:t>знания в разделе социология- социальные лифты и социальная мобильность</w:t>
      </w:r>
      <w:r w:rsidR="0026524D" w:rsidRPr="00353BA2">
        <w:rPr>
          <w:rFonts w:eastAsia="Times New Roman"/>
          <w:bCs/>
          <w:iCs/>
          <w:color w:val="000000" w:themeColor="text1"/>
          <w:sz w:val="28"/>
          <w:szCs w:val="28"/>
        </w:rPr>
        <w:t>)</w:t>
      </w:r>
      <w:r w:rsidR="00005DB8" w:rsidRPr="00353BA2">
        <w:rPr>
          <w:rFonts w:eastAsia="Times New Roman"/>
          <w:bCs/>
          <w:iCs/>
          <w:color w:val="000000" w:themeColor="text1"/>
          <w:sz w:val="28"/>
          <w:szCs w:val="28"/>
        </w:rPr>
        <w:t>: результат выполнения задания повысился с 76% до 82, 84%</w:t>
      </w:r>
    </w:p>
    <w:p w14:paraId="144C3879" w14:textId="2E68CE2F" w:rsidR="00BB1EBF" w:rsidRPr="00353BA2" w:rsidRDefault="00BB1EBF" w:rsidP="00EF7C3B">
      <w:pPr>
        <w:spacing w:line="276" w:lineRule="auto"/>
        <w:rPr>
          <w:rFonts w:eastAsia="Times New Roman"/>
          <w:bCs/>
          <w:iCs/>
          <w:color w:val="000000" w:themeColor="text1"/>
          <w:sz w:val="28"/>
          <w:szCs w:val="28"/>
        </w:rPr>
      </w:pPr>
      <w:r w:rsidRPr="00353BA2">
        <w:rPr>
          <w:rFonts w:eastAsia="Times New Roman"/>
          <w:b/>
          <w:iCs/>
          <w:color w:val="000000" w:themeColor="text1"/>
          <w:sz w:val="28"/>
          <w:szCs w:val="28"/>
        </w:rPr>
        <w:t>Задание № 17</w:t>
      </w:r>
      <w:r w:rsidR="00005DB8" w:rsidRPr="00353BA2">
        <w:rPr>
          <w:rFonts w:eastAsia="Times New Roman"/>
          <w:bCs/>
          <w:iCs/>
          <w:color w:val="000000" w:themeColor="text1"/>
          <w:sz w:val="28"/>
          <w:szCs w:val="28"/>
        </w:rPr>
        <w:t xml:space="preserve"> (задание второй части КИМ ЕГЭ </w:t>
      </w:r>
      <w:r w:rsidR="00005DB8" w:rsidRPr="00353BA2">
        <w:rPr>
          <w:color w:val="000000" w:themeColor="text1"/>
          <w:sz w:val="28"/>
          <w:szCs w:val="28"/>
        </w:rPr>
        <w:t>направлено на выявление умений находить, осознанно воспринимать и точно воспроизводить информацию, содержащуюся в тексте в явном виде</w:t>
      </w:r>
      <w:r w:rsidR="00005DB8" w:rsidRPr="00353BA2">
        <w:rPr>
          <w:rFonts w:eastAsia="Times New Roman"/>
          <w:bCs/>
          <w:iCs/>
          <w:color w:val="000000" w:themeColor="text1"/>
          <w:sz w:val="28"/>
          <w:szCs w:val="28"/>
        </w:rPr>
        <w:t>): 78 до 83, 48%</w:t>
      </w:r>
    </w:p>
    <w:p w14:paraId="7F35DF17" w14:textId="6AD562E4" w:rsidR="00FD12A9" w:rsidRPr="00353BA2" w:rsidRDefault="00BB1EBF" w:rsidP="00EF7C3B">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Задание № 23</w:t>
      </w:r>
      <w:r w:rsidR="00005DB8" w:rsidRPr="00353BA2">
        <w:rPr>
          <w:rFonts w:eastAsia="Times New Roman"/>
          <w:b/>
          <w:iCs/>
          <w:color w:val="000000" w:themeColor="text1"/>
          <w:sz w:val="28"/>
          <w:szCs w:val="28"/>
        </w:rPr>
        <w:t xml:space="preserve"> </w:t>
      </w:r>
      <w:r w:rsidR="00005DB8" w:rsidRPr="00353BA2">
        <w:rPr>
          <w:rFonts w:eastAsia="Times New Roman"/>
          <w:bCs/>
          <w:iCs/>
          <w:color w:val="000000" w:themeColor="text1"/>
          <w:sz w:val="28"/>
          <w:szCs w:val="28"/>
        </w:rPr>
        <w:t xml:space="preserve">(задание на проверку принципов конституционного строя РФ): </w:t>
      </w:r>
      <w:r w:rsidR="00EF7C3B" w:rsidRPr="00353BA2">
        <w:rPr>
          <w:rFonts w:eastAsia="Times New Roman"/>
          <w:bCs/>
          <w:iCs/>
          <w:color w:val="000000" w:themeColor="text1"/>
          <w:sz w:val="28"/>
          <w:szCs w:val="28"/>
        </w:rPr>
        <w:t>результат выполнения задания достиг 47,14% с 36% 2025 года, но не преодолел 50% порог выполнения задания базового уровня.</w:t>
      </w:r>
    </w:p>
    <w:p w14:paraId="6B209C27" w14:textId="4EB570E3" w:rsidR="00005DB8" w:rsidRPr="00353BA2" w:rsidRDefault="00005DB8" w:rsidP="00EF7C3B">
      <w:pPr>
        <w:spacing w:line="276" w:lineRule="auto"/>
        <w:jc w:val="both"/>
        <w:rPr>
          <w:rFonts w:eastAsia="Times New Roman"/>
          <w:b/>
          <w:iCs/>
          <w:color w:val="000000" w:themeColor="text1"/>
          <w:sz w:val="28"/>
          <w:szCs w:val="28"/>
        </w:rPr>
      </w:pPr>
      <w:r w:rsidRPr="00353BA2">
        <w:rPr>
          <w:rFonts w:eastAsia="Times New Roman"/>
          <w:b/>
          <w:iCs/>
          <w:color w:val="000000" w:themeColor="text1"/>
          <w:sz w:val="28"/>
          <w:szCs w:val="28"/>
        </w:rPr>
        <w:lastRenderedPageBreak/>
        <w:t xml:space="preserve">Задания 24 </w:t>
      </w:r>
      <w:r w:rsidR="00EF7C3B" w:rsidRPr="00353BA2">
        <w:rPr>
          <w:rFonts w:eastAsia="Times New Roman"/>
          <w:bCs/>
          <w:iCs/>
          <w:color w:val="000000" w:themeColor="text1"/>
          <w:sz w:val="28"/>
          <w:szCs w:val="28"/>
        </w:rPr>
        <w:t>(составление сложного плана на заданную тему по обществознанию): результат выполнения данного задания существенно повысился и достиг 27, 75%, что позволило преодолеть 15% порог выполнения заданий высокого и повышенного уровня сложности.</w:t>
      </w:r>
    </w:p>
    <w:p w14:paraId="23B8B993" w14:textId="4C557634" w:rsidR="00BB1EBF" w:rsidRPr="00353BA2" w:rsidRDefault="00BB1EBF" w:rsidP="00EF7C3B">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Задание № 25</w:t>
      </w:r>
      <w:r w:rsidR="00005DB8" w:rsidRPr="00353BA2">
        <w:rPr>
          <w:rFonts w:eastAsia="Times New Roman"/>
          <w:b/>
          <w:iCs/>
          <w:color w:val="000000" w:themeColor="text1"/>
          <w:sz w:val="28"/>
          <w:szCs w:val="28"/>
        </w:rPr>
        <w:t xml:space="preserve"> </w:t>
      </w:r>
      <w:r w:rsidR="00EF7C3B" w:rsidRPr="00353BA2">
        <w:rPr>
          <w:rFonts w:eastAsia="Times New Roman"/>
          <w:bCs/>
          <w:iCs/>
          <w:color w:val="000000" w:themeColor="text1"/>
          <w:sz w:val="28"/>
          <w:szCs w:val="28"/>
        </w:rPr>
        <w:t xml:space="preserve">(составление ответа на заданный вопрос на основе фактов общественной жизни и личного социального опыта): результаты этого задания высокого уровня сложности выпускники смогли поднять до 9,69% с 2,7%. Но преодолеть 15% порог не смогли. </w:t>
      </w:r>
    </w:p>
    <w:p w14:paraId="739A9B0D" w14:textId="0B210B1F" w:rsidR="006D37FE" w:rsidRPr="00353BA2" w:rsidRDefault="006D37FE" w:rsidP="00B0788A">
      <w:pPr>
        <w:spacing w:line="276" w:lineRule="auto"/>
        <w:ind w:firstLine="708"/>
        <w:jc w:val="both"/>
        <w:rPr>
          <w:color w:val="000000" w:themeColor="text1"/>
          <w:sz w:val="28"/>
          <w:szCs w:val="28"/>
        </w:rPr>
      </w:pPr>
      <w:r w:rsidRPr="00353BA2">
        <w:rPr>
          <w:color w:val="000000" w:themeColor="text1"/>
          <w:sz w:val="28"/>
          <w:szCs w:val="28"/>
        </w:rPr>
        <w:t>Анализ выполнения экзаменационной работы выпускниками</w:t>
      </w:r>
      <w:r w:rsidR="003C35DC" w:rsidRPr="00353BA2">
        <w:rPr>
          <w:color w:val="000000" w:themeColor="text1"/>
          <w:sz w:val="28"/>
          <w:szCs w:val="28"/>
        </w:rPr>
        <w:t xml:space="preserve"> данной группы</w:t>
      </w:r>
      <w:r w:rsidRPr="00353BA2">
        <w:rPr>
          <w:color w:val="000000" w:themeColor="text1"/>
          <w:sz w:val="28"/>
          <w:szCs w:val="28"/>
        </w:rPr>
        <w:t xml:space="preserve"> (базовый, пограничный уровень подготовки), показывает, что, несмотря на общие пробелы в знаниях, данная группа освоила ряд предметных результатов, предусмотренных ФГОС СОО. </w:t>
      </w:r>
    </w:p>
    <w:p w14:paraId="7CE97A87" w14:textId="58E91CF9" w:rsidR="006D37FE" w:rsidRPr="00353BA2" w:rsidRDefault="006D37FE" w:rsidP="003C35DC">
      <w:pPr>
        <w:spacing w:line="276" w:lineRule="auto"/>
        <w:ind w:firstLine="708"/>
        <w:jc w:val="both"/>
        <w:rPr>
          <w:color w:val="000000" w:themeColor="text1"/>
          <w:sz w:val="28"/>
          <w:szCs w:val="28"/>
        </w:rPr>
      </w:pPr>
      <w:r w:rsidRPr="00353BA2">
        <w:rPr>
          <w:color w:val="000000" w:themeColor="text1"/>
          <w:sz w:val="28"/>
          <w:szCs w:val="28"/>
        </w:rPr>
        <w:t>Подготовка этих участников характеризуется фрагментарностью: они достаточно уверенно справляются с заданиями, требующими применения четких терминов, но испытывают трудности там, где необходимы комплексный знания по обществознанию.</w:t>
      </w:r>
    </w:p>
    <w:p w14:paraId="2F9CBE1B" w14:textId="386DC5E7" w:rsidR="00B0788A" w:rsidRPr="00353BA2" w:rsidRDefault="00B0788A" w:rsidP="003C35DC">
      <w:pPr>
        <w:spacing w:line="276" w:lineRule="auto"/>
        <w:ind w:firstLine="708"/>
        <w:jc w:val="both"/>
        <w:rPr>
          <w:color w:val="000000" w:themeColor="text1"/>
          <w:sz w:val="28"/>
          <w:szCs w:val="28"/>
        </w:rPr>
      </w:pPr>
      <w:r w:rsidRPr="00353BA2">
        <w:rPr>
          <w:color w:val="000000" w:themeColor="text1"/>
          <w:sz w:val="28"/>
          <w:szCs w:val="28"/>
        </w:rPr>
        <w:t>Поэтому, наряду с положительной динамикой выполнения заданий КИМ ЕГЭ имеет место и падение результатов с сохранением 50 % и 15 % порога базового, повышенного и высокого уровней:</w:t>
      </w:r>
    </w:p>
    <w:p w14:paraId="13C99BE1" w14:textId="458F3619" w:rsidR="00B0788A" w:rsidRPr="00353BA2" w:rsidRDefault="00B0788A" w:rsidP="003C35DC">
      <w:pPr>
        <w:spacing w:line="276" w:lineRule="auto"/>
        <w:jc w:val="both"/>
        <w:rPr>
          <w:color w:val="000000" w:themeColor="text1"/>
          <w:sz w:val="28"/>
          <w:szCs w:val="28"/>
        </w:rPr>
      </w:pPr>
      <w:r w:rsidRPr="00353BA2">
        <w:rPr>
          <w:b/>
          <w:bCs/>
          <w:color w:val="000000" w:themeColor="text1"/>
          <w:sz w:val="28"/>
          <w:szCs w:val="28"/>
        </w:rPr>
        <w:t>Задание №</w:t>
      </w:r>
      <w:r w:rsidRPr="00353BA2">
        <w:rPr>
          <w:color w:val="000000" w:themeColor="text1"/>
          <w:sz w:val="28"/>
          <w:szCs w:val="28"/>
        </w:rPr>
        <w:t xml:space="preserve"> 6 (основные экономические вопросы о факторах производства): падение результатов составило 8% с 63% до 54,85%. Что говорит о путанице запоминания факторов производства и их характеристик.   </w:t>
      </w:r>
    </w:p>
    <w:p w14:paraId="69C78ED0" w14:textId="08DBF9A5" w:rsidR="00B0788A" w:rsidRPr="00353BA2" w:rsidRDefault="00B0788A" w:rsidP="003C35DC">
      <w:pPr>
        <w:spacing w:line="276" w:lineRule="auto"/>
        <w:jc w:val="both"/>
        <w:rPr>
          <w:color w:val="000000" w:themeColor="text1"/>
          <w:sz w:val="28"/>
          <w:szCs w:val="28"/>
        </w:rPr>
      </w:pPr>
      <w:r w:rsidRPr="00353BA2">
        <w:rPr>
          <w:b/>
          <w:bCs/>
          <w:color w:val="000000" w:themeColor="text1"/>
          <w:sz w:val="28"/>
          <w:szCs w:val="28"/>
        </w:rPr>
        <w:t xml:space="preserve">Задание № 12 </w:t>
      </w:r>
      <w:r w:rsidRPr="00353BA2">
        <w:rPr>
          <w:color w:val="000000" w:themeColor="text1"/>
          <w:sz w:val="28"/>
          <w:szCs w:val="28"/>
        </w:rPr>
        <w:t xml:space="preserve">(задание на определение Конституционного права РФ): </w:t>
      </w:r>
      <w:r w:rsidR="00541633" w:rsidRPr="00353BA2">
        <w:rPr>
          <w:color w:val="000000" w:themeColor="text1"/>
          <w:sz w:val="28"/>
          <w:szCs w:val="28"/>
        </w:rPr>
        <w:t xml:space="preserve">незначительное падение результатов с 63% до 59, 91% на знание социально – экономических прав граждан РФ </w:t>
      </w:r>
    </w:p>
    <w:p w14:paraId="068AA727" w14:textId="68BAEAE6" w:rsidR="00B0788A" w:rsidRPr="00353BA2" w:rsidRDefault="00B0788A" w:rsidP="003C35DC">
      <w:pPr>
        <w:spacing w:line="276" w:lineRule="auto"/>
        <w:jc w:val="both"/>
        <w:rPr>
          <w:color w:val="000000" w:themeColor="text1"/>
          <w:sz w:val="28"/>
          <w:szCs w:val="28"/>
        </w:rPr>
      </w:pPr>
      <w:r w:rsidRPr="00353BA2">
        <w:rPr>
          <w:b/>
          <w:bCs/>
          <w:color w:val="000000" w:themeColor="text1"/>
          <w:sz w:val="28"/>
          <w:szCs w:val="28"/>
        </w:rPr>
        <w:t xml:space="preserve">Задание № </w:t>
      </w:r>
      <w:r w:rsidR="00541633" w:rsidRPr="00353BA2">
        <w:rPr>
          <w:b/>
          <w:bCs/>
          <w:color w:val="000000" w:themeColor="text1"/>
          <w:sz w:val="28"/>
          <w:szCs w:val="28"/>
        </w:rPr>
        <w:t xml:space="preserve">13 </w:t>
      </w:r>
      <w:r w:rsidR="00541633" w:rsidRPr="00353BA2">
        <w:rPr>
          <w:color w:val="000000" w:themeColor="text1"/>
          <w:sz w:val="28"/>
          <w:szCs w:val="28"/>
        </w:rPr>
        <w:t>(задание на знание основ Конституционного строя в РФ): падение результатов с 67 до 51, 54% из</w:t>
      </w:r>
      <w:r w:rsidR="00CC6A37" w:rsidRPr="00353BA2">
        <w:rPr>
          <w:color w:val="000000" w:themeColor="text1"/>
          <w:sz w:val="28"/>
          <w:szCs w:val="28"/>
        </w:rPr>
        <w:t xml:space="preserve"> -</w:t>
      </w:r>
      <w:r w:rsidR="00541633" w:rsidRPr="00353BA2">
        <w:rPr>
          <w:color w:val="000000" w:themeColor="text1"/>
          <w:sz w:val="28"/>
          <w:szCs w:val="28"/>
        </w:rPr>
        <w:t xml:space="preserve"> за ошибок в разграничении полномочий между субъектами государственной власти.</w:t>
      </w:r>
    </w:p>
    <w:p w14:paraId="4898618A" w14:textId="43295A8B" w:rsidR="00B0788A" w:rsidRPr="00353BA2" w:rsidRDefault="00B0788A" w:rsidP="003C35DC">
      <w:pPr>
        <w:spacing w:line="276" w:lineRule="auto"/>
        <w:jc w:val="both"/>
        <w:rPr>
          <w:color w:val="000000" w:themeColor="text1"/>
          <w:sz w:val="28"/>
          <w:szCs w:val="28"/>
        </w:rPr>
      </w:pPr>
      <w:r w:rsidRPr="00353BA2">
        <w:rPr>
          <w:b/>
          <w:bCs/>
          <w:color w:val="000000" w:themeColor="text1"/>
          <w:sz w:val="28"/>
          <w:szCs w:val="28"/>
        </w:rPr>
        <w:t>Задание №</w:t>
      </w:r>
      <w:r w:rsidR="00541633" w:rsidRPr="00353BA2">
        <w:rPr>
          <w:b/>
          <w:bCs/>
          <w:color w:val="000000" w:themeColor="text1"/>
          <w:sz w:val="28"/>
          <w:szCs w:val="28"/>
        </w:rPr>
        <w:t xml:space="preserve"> 15 </w:t>
      </w:r>
      <w:r w:rsidR="00541633" w:rsidRPr="00353BA2">
        <w:rPr>
          <w:color w:val="000000" w:themeColor="text1"/>
          <w:sz w:val="28"/>
          <w:szCs w:val="28"/>
        </w:rPr>
        <w:t xml:space="preserve">(задание на знание налогового кодекса РФ): падение результатов составило с 63% до 55,07% </w:t>
      </w:r>
      <w:r w:rsidR="00CC6A37" w:rsidRPr="00353BA2">
        <w:rPr>
          <w:color w:val="000000" w:themeColor="text1"/>
          <w:sz w:val="28"/>
          <w:szCs w:val="28"/>
        </w:rPr>
        <w:t>из – за путаницы в действиях налогоплательщика.</w:t>
      </w:r>
    </w:p>
    <w:p w14:paraId="4DDF3F4F" w14:textId="5B0D77A5" w:rsidR="00B0788A" w:rsidRPr="00353BA2" w:rsidRDefault="00B0788A" w:rsidP="003C35DC">
      <w:pPr>
        <w:spacing w:line="276" w:lineRule="auto"/>
        <w:jc w:val="both"/>
        <w:rPr>
          <w:color w:val="000000" w:themeColor="text1"/>
          <w:sz w:val="28"/>
          <w:szCs w:val="28"/>
        </w:rPr>
      </w:pPr>
      <w:r w:rsidRPr="00353BA2">
        <w:rPr>
          <w:b/>
          <w:bCs/>
          <w:color w:val="000000" w:themeColor="text1"/>
          <w:sz w:val="28"/>
          <w:szCs w:val="28"/>
        </w:rPr>
        <w:t xml:space="preserve">Задание № </w:t>
      </w:r>
      <w:r w:rsidR="00CC6A37" w:rsidRPr="00353BA2">
        <w:rPr>
          <w:b/>
          <w:bCs/>
          <w:color w:val="000000" w:themeColor="text1"/>
          <w:sz w:val="28"/>
          <w:szCs w:val="28"/>
        </w:rPr>
        <w:t xml:space="preserve">16 </w:t>
      </w:r>
      <w:r w:rsidR="00CC6A37" w:rsidRPr="00353BA2">
        <w:rPr>
          <w:color w:val="000000" w:themeColor="text1"/>
          <w:sz w:val="28"/>
          <w:szCs w:val="28"/>
        </w:rPr>
        <w:t xml:space="preserve">(задание на знание правовых основ в уголовном кодексе): незначительное падение результата с 67% до 65,20% свидетельствует о понимании видов наказания. </w:t>
      </w:r>
    </w:p>
    <w:p w14:paraId="764D8D42" w14:textId="28638C4D" w:rsidR="000E2B73" w:rsidRPr="00353BA2" w:rsidRDefault="000E2B73" w:rsidP="003C35DC">
      <w:pPr>
        <w:spacing w:line="276" w:lineRule="auto"/>
        <w:jc w:val="both"/>
        <w:rPr>
          <w:color w:val="000000" w:themeColor="text1"/>
          <w:sz w:val="28"/>
          <w:szCs w:val="28"/>
        </w:rPr>
      </w:pPr>
      <w:r w:rsidRPr="00353BA2">
        <w:rPr>
          <w:b/>
          <w:bCs/>
          <w:color w:val="000000" w:themeColor="text1"/>
          <w:sz w:val="28"/>
          <w:szCs w:val="28"/>
        </w:rPr>
        <w:t xml:space="preserve">       </w:t>
      </w:r>
      <w:r w:rsidRPr="00353BA2">
        <w:rPr>
          <w:color w:val="000000" w:themeColor="text1"/>
          <w:sz w:val="28"/>
          <w:szCs w:val="28"/>
        </w:rPr>
        <w:t>У участников с низким уровнем подготовки наиболее успешно сформированы умения, связанные с алгоритмической деятельностью (</w:t>
      </w:r>
      <w:r w:rsidRPr="00353BA2">
        <w:rPr>
          <w:rFonts w:eastAsia="Times New Roman"/>
          <w:bCs/>
          <w:iCs/>
          <w:color w:val="000000" w:themeColor="text1"/>
          <w:sz w:val="28"/>
          <w:szCs w:val="28"/>
        </w:rPr>
        <w:t xml:space="preserve">знания об основах общественных наук, базовые знания в разделе социология, знания </w:t>
      </w:r>
      <w:r w:rsidRPr="00353BA2">
        <w:rPr>
          <w:rFonts w:eastAsia="Times New Roman"/>
          <w:bCs/>
          <w:iCs/>
          <w:color w:val="000000" w:themeColor="text1"/>
          <w:sz w:val="28"/>
          <w:szCs w:val="28"/>
        </w:rPr>
        <w:lastRenderedPageBreak/>
        <w:t>в экономической и политической сферах</w:t>
      </w:r>
      <w:r w:rsidRPr="00353BA2">
        <w:rPr>
          <w:color w:val="000000" w:themeColor="text1"/>
          <w:sz w:val="28"/>
          <w:szCs w:val="28"/>
        </w:rPr>
        <w:t>) и использованием общих познавательных навыков (анализ текста). Темы «социальная мобильность» и «виды инфляции, и налоги» усвоены ими на достаточно высоком уровне и являются надежной базой, позволяющей преодолеть минимальный порог успешности на экзамене.</w:t>
      </w:r>
    </w:p>
    <w:p w14:paraId="183112B1" w14:textId="389E12FD" w:rsidR="000E2B73" w:rsidRPr="00353BA2" w:rsidRDefault="000E2B73" w:rsidP="000E2B73">
      <w:pPr>
        <w:spacing w:line="276" w:lineRule="auto"/>
        <w:jc w:val="both"/>
        <w:rPr>
          <w:color w:val="000000" w:themeColor="text1"/>
          <w:sz w:val="28"/>
          <w:szCs w:val="28"/>
        </w:rPr>
      </w:pPr>
      <w:r w:rsidRPr="00353BA2">
        <w:rPr>
          <w:color w:val="000000" w:themeColor="text1"/>
        </w:rPr>
        <w:t xml:space="preserve">       </w:t>
      </w:r>
      <w:r w:rsidRPr="00353BA2">
        <w:rPr>
          <w:color w:val="000000" w:themeColor="text1"/>
          <w:sz w:val="28"/>
          <w:szCs w:val="28"/>
        </w:rPr>
        <w:t>Опираясь на результаты анализа выполнения заданий ЕГЭ 2026 года, для повышения качества подготовки учащихся «группы риска» рекомендуется внедрить следующие подходы.</w:t>
      </w:r>
    </w:p>
    <w:p w14:paraId="40141A37" w14:textId="1CC03400" w:rsidR="00B4784B" w:rsidRPr="00353BA2" w:rsidRDefault="000E2B73" w:rsidP="00AF4779">
      <w:pPr>
        <w:spacing w:line="276" w:lineRule="auto"/>
        <w:jc w:val="both"/>
        <w:rPr>
          <w:color w:val="000000" w:themeColor="text1"/>
          <w:sz w:val="28"/>
          <w:szCs w:val="28"/>
        </w:rPr>
      </w:pPr>
      <w:r w:rsidRPr="00353BA2">
        <w:rPr>
          <w:b/>
          <w:bCs/>
          <w:color w:val="000000" w:themeColor="text1"/>
          <w:sz w:val="28"/>
          <w:szCs w:val="28"/>
        </w:rPr>
        <w:t xml:space="preserve">      </w:t>
      </w:r>
      <w:r w:rsidRPr="00353BA2">
        <w:rPr>
          <w:color w:val="000000" w:themeColor="text1"/>
          <w:sz w:val="28"/>
          <w:szCs w:val="28"/>
        </w:rPr>
        <w:t xml:space="preserve">Необходимо регулярно возвращаться к пройденным темам, </w:t>
      </w:r>
      <w:r w:rsidR="00AF4779" w:rsidRPr="00353BA2">
        <w:rPr>
          <w:color w:val="000000" w:themeColor="text1"/>
          <w:sz w:val="28"/>
          <w:szCs w:val="28"/>
        </w:rPr>
        <w:t xml:space="preserve">развивать навыки читательской грамотности и </w:t>
      </w:r>
      <w:r w:rsidRPr="00353BA2">
        <w:rPr>
          <w:color w:val="000000" w:themeColor="text1"/>
          <w:sz w:val="28"/>
          <w:szCs w:val="28"/>
        </w:rPr>
        <w:t xml:space="preserve">отрабатывать навыки определения причинно – следственных связей. </w:t>
      </w:r>
    </w:p>
    <w:p w14:paraId="1F3A3A79" w14:textId="77777777" w:rsidR="00B4784B" w:rsidRPr="00353BA2" w:rsidRDefault="00B4784B" w:rsidP="006D37FE">
      <w:pPr>
        <w:jc w:val="both"/>
        <w:rPr>
          <w:rFonts w:eastAsia="Times New Roman"/>
          <w:bCs/>
          <w:iCs/>
          <w:color w:val="000000" w:themeColor="text1"/>
          <w:sz w:val="28"/>
          <w:szCs w:val="28"/>
        </w:rPr>
      </w:pPr>
    </w:p>
    <w:p w14:paraId="249C0B44" w14:textId="7E6B8E0F" w:rsidR="007019D4" w:rsidRPr="00353BA2" w:rsidRDefault="007019D4">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1690773" w14:textId="77777777" w:rsidR="007019D4" w:rsidRPr="00353BA2" w:rsidRDefault="007019D4" w:rsidP="007019D4">
      <w:pPr>
        <w:pStyle w:val="a3"/>
        <w:spacing w:after="0" w:line="240" w:lineRule="auto"/>
        <w:ind w:left="0"/>
        <w:jc w:val="both"/>
        <w:rPr>
          <w:rFonts w:ascii="Times New Roman" w:eastAsia="Times New Roman" w:hAnsi="Times New Roman"/>
          <w:bCs/>
          <w:iCs/>
          <w:color w:val="000000" w:themeColor="text1"/>
        </w:rPr>
      </w:pPr>
    </w:p>
    <w:p w14:paraId="24AE9671" w14:textId="31F4AC15" w:rsidR="00AF4779" w:rsidRPr="00353BA2" w:rsidRDefault="003C35DC" w:rsidP="00AF4779">
      <w:pPr>
        <w:spacing w:line="276" w:lineRule="auto"/>
        <w:jc w:val="both"/>
        <w:rPr>
          <w:color w:val="000000" w:themeColor="text1"/>
          <w:sz w:val="28"/>
          <w:szCs w:val="28"/>
        </w:rPr>
      </w:pPr>
      <w:r w:rsidRPr="00353BA2">
        <w:rPr>
          <w:color w:val="000000" w:themeColor="text1"/>
          <w:sz w:val="28"/>
          <w:szCs w:val="28"/>
        </w:rPr>
        <w:t xml:space="preserve">      </w:t>
      </w:r>
      <w:r w:rsidR="00AF4779" w:rsidRPr="00353BA2">
        <w:rPr>
          <w:color w:val="000000" w:themeColor="text1"/>
          <w:sz w:val="28"/>
          <w:szCs w:val="28"/>
        </w:rPr>
        <w:t xml:space="preserve">Детальный анализ выполнения экзаменационных заданий обучающимися </w:t>
      </w:r>
      <w:r w:rsidRPr="00353BA2">
        <w:rPr>
          <w:color w:val="000000" w:themeColor="text1"/>
          <w:sz w:val="28"/>
          <w:szCs w:val="28"/>
        </w:rPr>
        <w:t xml:space="preserve">этой </w:t>
      </w:r>
      <w:r w:rsidR="00AF4779" w:rsidRPr="00353BA2">
        <w:rPr>
          <w:color w:val="000000" w:themeColor="text1"/>
          <w:sz w:val="28"/>
          <w:szCs w:val="28"/>
        </w:rPr>
        <w:t xml:space="preserve">группы позволяет выявить системные дефициты в их предметной подготовке. </w:t>
      </w:r>
    </w:p>
    <w:p w14:paraId="1650F2EB" w14:textId="7623DD33" w:rsidR="00AF4779" w:rsidRPr="00353BA2" w:rsidRDefault="003C35DC" w:rsidP="00AF4779">
      <w:pPr>
        <w:spacing w:line="276" w:lineRule="auto"/>
        <w:jc w:val="both"/>
        <w:rPr>
          <w:color w:val="000000" w:themeColor="text1"/>
          <w:sz w:val="28"/>
          <w:szCs w:val="28"/>
        </w:rPr>
      </w:pPr>
      <w:r w:rsidRPr="00353BA2">
        <w:rPr>
          <w:color w:val="000000" w:themeColor="text1"/>
          <w:sz w:val="28"/>
          <w:szCs w:val="28"/>
        </w:rPr>
        <w:t xml:space="preserve">     </w:t>
      </w:r>
      <w:r w:rsidR="00AF4779" w:rsidRPr="00353BA2">
        <w:rPr>
          <w:color w:val="000000" w:themeColor="text1"/>
          <w:sz w:val="28"/>
          <w:szCs w:val="28"/>
        </w:rPr>
        <w:t xml:space="preserve">В то время как данная категория школьников способна выполнять алгоритмические действия, они демонстрируют непонимание условий обществоведческих заданий, </w:t>
      </w:r>
      <w:r w:rsidR="0087432A" w:rsidRPr="00353BA2">
        <w:rPr>
          <w:color w:val="000000" w:themeColor="text1"/>
          <w:sz w:val="28"/>
          <w:szCs w:val="28"/>
        </w:rPr>
        <w:t>принципов правильного оформления и указания полного количества ответов</w:t>
      </w:r>
      <w:r w:rsidR="00AF4779" w:rsidRPr="00353BA2">
        <w:rPr>
          <w:color w:val="000000" w:themeColor="text1"/>
          <w:sz w:val="28"/>
          <w:szCs w:val="28"/>
        </w:rPr>
        <w:t>.</w:t>
      </w:r>
    </w:p>
    <w:p w14:paraId="054F6ECB" w14:textId="54DBD645" w:rsidR="007019D4" w:rsidRPr="00353BA2" w:rsidRDefault="003C35DC" w:rsidP="007019D4">
      <w:pPr>
        <w:ind w:firstLine="567"/>
        <w:jc w:val="both"/>
        <w:rPr>
          <w:rFonts w:eastAsia="Times New Roman"/>
          <w:bCs/>
          <w:color w:val="000000" w:themeColor="text1"/>
          <w:sz w:val="28"/>
          <w:szCs w:val="28"/>
        </w:rPr>
      </w:pPr>
      <w:r w:rsidRPr="00353BA2">
        <w:rPr>
          <w:rFonts w:eastAsia="Times New Roman"/>
          <w:bCs/>
          <w:color w:val="000000" w:themeColor="text1"/>
          <w:sz w:val="28"/>
          <w:szCs w:val="28"/>
        </w:rPr>
        <w:t>Темы программы и умения, которые в наи</w:t>
      </w:r>
      <w:r w:rsidR="007019D4" w:rsidRPr="00353BA2">
        <w:rPr>
          <w:rFonts w:eastAsia="Times New Roman"/>
          <w:bCs/>
          <w:color w:val="000000" w:themeColor="text1"/>
          <w:sz w:val="28"/>
          <w:szCs w:val="28"/>
        </w:rPr>
        <w:t xml:space="preserve">меньшей степени сформированы, исходя из анализа выполнения заданий </w:t>
      </w:r>
    </w:p>
    <w:p w14:paraId="535A1512" w14:textId="77777777" w:rsidR="0086607B" w:rsidRPr="00353BA2" w:rsidRDefault="0086607B" w:rsidP="0086607B">
      <w:pPr>
        <w:pStyle w:val="af7"/>
        <w:keepNext/>
        <w:ind w:left="567"/>
        <w:rPr>
          <w:noProof/>
          <w:color w:val="000000" w:themeColor="text1"/>
        </w:rPr>
      </w:pPr>
      <w:r w:rsidRPr="00353BA2">
        <w:rPr>
          <w:color w:val="000000" w:themeColor="text1"/>
        </w:rPr>
        <w:t xml:space="preserve">Таблица </w:t>
      </w:r>
      <w:r w:rsidR="00A70EA4" w:rsidRPr="00353BA2">
        <w:rPr>
          <w:color w:val="000000" w:themeColor="text1"/>
        </w:rPr>
        <w:t>2-</w:t>
      </w:r>
      <w:r w:rsidR="00BA4BBB" w:rsidRPr="00353BA2">
        <w:rPr>
          <w:color w:val="000000" w:themeColor="text1"/>
        </w:rPr>
        <w:fldChar w:fldCharType="begin"/>
      </w:r>
      <w:r w:rsidR="00BA4BBB" w:rsidRPr="00353BA2">
        <w:rPr>
          <w:color w:val="000000" w:themeColor="text1"/>
        </w:rPr>
        <w:instrText xml:space="preserve"> SEQ Таблица \* ARABIC \s 1 </w:instrText>
      </w:r>
      <w:r w:rsidR="00BA4BBB" w:rsidRPr="00353BA2">
        <w:rPr>
          <w:color w:val="000000" w:themeColor="text1"/>
        </w:rPr>
        <w:fldChar w:fldCharType="separate"/>
      </w:r>
      <w:r w:rsidR="00AF57A4" w:rsidRPr="00353BA2">
        <w:rPr>
          <w:noProof/>
          <w:color w:val="000000" w:themeColor="text1"/>
        </w:rPr>
        <w:t>17</w:t>
      </w:r>
      <w:r w:rsidR="00BA4BBB" w:rsidRPr="00353BA2">
        <w:rPr>
          <w:noProof/>
          <w:color w:val="000000" w:themeColor="text1"/>
        </w:rPr>
        <w:fldChar w:fldCharType="end"/>
      </w:r>
    </w:p>
    <w:p w14:paraId="41E73DA3" w14:textId="77777777" w:rsidR="0086607B" w:rsidRPr="00353BA2" w:rsidRDefault="0086607B" w:rsidP="0086607B">
      <w:pPr>
        <w:ind w:firstLine="567"/>
        <w:jc w:val="both"/>
        <w:rPr>
          <w:rFonts w:eastAsia="Times New Roman"/>
          <w:bCs/>
          <w:i/>
          <w:iCs/>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915"/>
        <w:gridCol w:w="2516"/>
      </w:tblGrid>
      <w:tr w:rsidR="0086607B" w:rsidRPr="00353BA2" w14:paraId="0448F10A" w14:textId="77777777" w:rsidTr="005B2BDD">
        <w:tc>
          <w:tcPr>
            <w:tcW w:w="851" w:type="dxa"/>
            <w:shd w:val="clear" w:color="auto" w:fill="C5E0B3" w:themeFill="accent6" w:themeFillTint="66"/>
          </w:tcPr>
          <w:p w14:paraId="5F3477D8" w14:textId="77777777" w:rsidR="0086607B" w:rsidRPr="00353BA2" w:rsidRDefault="0086607B"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п/п</w:t>
            </w:r>
          </w:p>
        </w:tc>
        <w:tc>
          <w:tcPr>
            <w:tcW w:w="10915" w:type="dxa"/>
            <w:shd w:val="clear" w:color="auto" w:fill="C5E0B3" w:themeFill="accent6" w:themeFillTint="66"/>
          </w:tcPr>
          <w:p w14:paraId="7AE68D4E" w14:textId="77777777" w:rsidR="0086607B" w:rsidRPr="00353BA2" w:rsidRDefault="0086607B"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Темы программы и умения</w:t>
            </w:r>
          </w:p>
        </w:tc>
        <w:tc>
          <w:tcPr>
            <w:tcW w:w="2516" w:type="dxa"/>
            <w:shd w:val="clear" w:color="auto" w:fill="C5E0B3" w:themeFill="accent6" w:themeFillTint="66"/>
          </w:tcPr>
          <w:p w14:paraId="79C7E27E" w14:textId="77777777" w:rsidR="0086607B" w:rsidRPr="00353BA2" w:rsidRDefault="0086607B"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Класс</w:t>
            </w:r>
            <w:r w:rsidR="006B10E0" w:rsidRPr="00353BA2">
              <w:rPr>
                <w:rFonts w:ascii="Times New Roman" w:eastAsia="Times New Roman" w:hAnsi="Times New Roman"/>
                <w:bCs/>
                <w:iCs/>
                <w:color w:val="000000" w:themeColor="text1"/>
                <w:sz w:val="24"/>
                <w:szCs w:val="24"/>
                <w:lang w:eastAsia="ru-RU"/>
              </w:rPr>
              <w:t>(-ы)</w:t>
            </w:r>
            <w:r w:rsidRPr="00353BA2">
              <w:rPr>
                <w:rFonts w:ascii="Times New Roman" w:eastAsia="Times New Roman" w:hAnsi="Times New Roman"/>
                <w:bCs/>
                <w:iCs/>
                <w:color w:val="000000" w:themeColor="text1"/>
                <w:sz w:val="24"/>
                <w:szCs w:val="24"/>
                <w:lang w:eastAsia="ru-RU"/>
              </w:rPr>
              <w:t xml:space="preserve"> изучения в соответствии с ФОП</w:t>
            </w:r>
          </w:p>
        </w:tc>
      </w:tr>
      <w:tr w:rsidR="0086607B" w:rsidRPr="00353BA2" w14:paraId="251D1821" w14:textId="77777777" w:rsidTr="003C35DC">
        <w:tc>
          <w:tcPr>
            <w:tcW w:w="851" w:type="dxa"/>
          </w:tcPr>
          <w:p w14:paraId="7D53CA72" w14:textId="78AD229D" w:rsidR="0086607B" w:rsidRPr="00353BA2" w:rsidRDefault="0086607B">
            <w:pPr>
              <w:pStyle w:val="a3"/>
              <w:numPr>
                <w:ilvl w:val="0"/>
                <w:numId w:val="18"/>
              </w:numPr>
              <w:spacing w:after="0" w:line="240" w:lineRule="auto"/>
              <w:jc w:val="both"/>
              <w:rPr>
                <w:rFonts w:ascii="Times New Roman" w:eastAsia="Times New Roman" w:hAnsi="Times New Roman"/>
                <w:bCs/>
                <w:iCs/>
                <w:color w:val="000000" w:themeColor="text1"/>
                <w:sz w:val="24"/>
                <w:szCs w:val="24"/>
                <w:lang w:eastAsia="ru-RU"/>
              </w:rPr>
            </w:pPr>
          </w:p>
        </w:tc>
        <w:tc>
          <w:tcPr>
            <w:tcW w:w="10915" w:type="dxa"/>
          </w:tcPr>
          <w:p w14:paraId="128A7200" w14:textId="5801FA84" w:rsidR="0086607B" w:rsidRPr="00353BA2" w:rsidRDefault="00551B70" w:rsidP="003C35DC">
            <w:pPr>
              <w:pStyle w:val="a3"/>
              <w:ind w:left="0"/>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Духовная культура:</w:t>
            </w:r>
            <w:r w:rsidR="0061413C" w:rsidRPr="00353BA2">
              <w:rPr>
                <w:rFonts w:ascii="Times New Roman" w:eastAsia="Times New Roman" w:hAnsi="Times New Roman"/>
                <w:bCs/>
                <w:iCs/>
                <w:color w:val="000000" w:themeColor="text1"/>
                <w:sz w:val="24"/>
                <w:szCs w:val="24"/>
                <w:lang w:eastAsia="ru-RU"/>
              </w:rPr>
              <w:t xml:space="preserve">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r w:rsidR="003C35DC" w:rsidRPr="00353BA2">
              <w:rPr>
                <w:rFonts w:ascii="Times New Roman" w:eastAsia="Times New Roman" w:hAnsi="Times New Roman"/>
                <w:bCs/>
                <w:iCs/>
                <w:color w:val="000000" w:themeColor="text1"/>
                <w:sz w:val="24"/>
                <w:szCs w:val="24"/>
                <w:lang w:eastAsia="ru-RU"/>
              </w:rPr>
              <w:t xml:space="preserve"> </w:t>
            </w:r>
            <w:r w:rsidR="00026FED" w:rsidRPr="00353BA2">
              <w:rPr>
                <w:rFonts w:ascii="Times New Roman" w:eastAsia="Times New Roman" w:hAnsi="Times New Roman"/>
                <w:bCs/>
                <w:iCs/>
                <w:color w:val="000000" w:themeColor="text1"/>
                <w:sz w:val="24"/>
                <w:szCs w:val="24"/>
                <w:lang w:eastAsia="ru-RU"/>
              </w:rPr>
              <w:t>Понятийное задание базового уровня – нацелено на проверку сформированности знаний об основах общественных наук: социальной психологии, экономики, социологии, политологии, правоведения</w:t>
            </w:r>
            <w:r w:rsidR="00FD5A16" w:rsidRPr="00353BA2">
              <w:rPr>
                <w:rFonts w:ascii="Times New Roman" w:eastAsia="Times New Roman" w:hAnsi="Times New Roman"/>
                <w:bCs/>
                <w:iCs/>
                <w:color w:val="000000" w:themeColor="text1"/>
                <w:sz w:val="24"/>
                <w:szCs w:val="24"/>
                <w:lang w:eastAsia="ru-RU"/>
              </w:rPr>
              <w:t xml:space="preserve"> </w:t>
            </w:r>
            <w:r w:rsidR="00026FED" w:rsidRPr="00353BA2">
              <w:rPr>
                <w:rFonts w:ascii="Times New Roman" w:eastAsia="Times New Roman" w:hAnsi="Times New Roman"/>
                <w:bCs/>
                <w:iCs/>
                <w:color w:val="000000" w:themeColor="text1"/>
                <w:sz w:val="24"/>
                <w:szCs w:val="24"/>
                <w:lang w:eastAsia="ru-RU"/>
              </w:rPr>
              <w:t>и философии, их предмете и методах исследования</w:t>
            </w:r>
          </w:p>
        </w:tc>
        <w:tc>
          <w:tcPr>
            <w:tcW w:w="2516" w:type="dxa"/>
          </w:tcPr>
          <w:p w14:paraId="644423C5" w14:textId="543E9A97" w:rsidR="0086607B" w:rsidRPr="00353BA2" w:rsidRDefault="00026FED"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6-9 классы</w:t>
            </w:r>
          </w:p>
        </w:tc>
      </w:tr>
      <w:tr w:rsidR="0061413C" w:rsidRPr="00353BA2" w14:paraId="7BC8CDB8" w14:textId="77777777" w:rsidTr="003C35DC">
        <w:tc>
          <w:tcPr>
            <w:tcW w:w="851" w:type="dxa"/>
          </w:tcPr>
          <w:p w14:paraId="3A8E1A7B" w14:textId="2515DEB1" w:rsidR="0061413C" w:rsidRPr="00353BA2" w:rsidRDefault="0061413C">
            <w:pPr>
              <w:pStyle w:val="a3"/>
              <w:numPr>
                <w:ilvl w:val="0"/>
                <w:numId w:val="18"/>
              </w:numPr>
              <w:spacing w:after="0" w:line="240" w:lineRule="auto"/>
              <w:jc w:val="both"/>
              <w:rPr>
                <w:rFonts w:ascii="Times New Roman" w:eastAsia="Times New Roman" w:hAnsi="Times New Roman"/>
                <w:bCs/>
                <w:iCs/>
                <w:color w:val="000000" w:themeColor="text1"/>
                <w:sz w:val="24"/>
                <w:szCs w:val="24"/>
                <w:lang w:eastAsia="ru-RU"/>
              </w:rPr>
            </w:pPr>
          </w:p>
        </w:tc>
        <w:tc>
          <w:tcPr>
            <w:tcW w:w="10915" w:type="dxa"/>
          </w:tcPr>
          <w:p w14:paraId="789AA4F1" w14:textId="4904480F" w:rsidR="0061413C" w:rsidRPr="00353BA2" w:rsidRDefault="0061413C" w:rsidP="003C35DC">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Экономическая жизнь общества / Введение в экономику:</w:t>
            </w:r>
            <w:r w:rsidR="003C35DC" w:rsidRPr="00353BA2">
              <w:rPr>
                <w:rFonts w:ascii="Times New Roman" w:eastAsia="Times New Roman" w:hAnsi="Times New Roman"/>
                <w:bCs/>
                <w:iCs/>
                <w:color w:val="000000" w:themeColor="text1"/>
                <w:sz w:val="24"/>
                <w:szCs w:val="24"/>
                <w:lang w:eastAsia="ru-RU"/>
              </w:rPr>
              <w:t xml:space="preserve"> </w:t>
            </w:r>
            <w:r w:rsidRPr="00353BA2">
              <w:rPr>
                <w:rFonts w:ascii="Times New Roman" w:eastAsia="Times New Roman" w:hAnsi="Times New Roman"/>
                <w:bCs/>
                <w:iCs/>
                <w:color w:val="000000" w:themeColor="text1"/>
                <w:sz w:val="24"/>
                <w:szCs w:val="24"/>
                <w:lang w:eastAsia="ru-RU"/>
              </w:rPr>
              <w:t xml:space="preserve">Умение выбирать верные суждения по экономическим вопросам </w:t>
            </w:r>
          </w:p>
        </w:tc>
        <w:tc>
          <w:tcPr>
            <w:tcW w:w="2516" w:type="dxa"/>
          </w:tcPr>
          <w:p w14:paraId="5FB69D99" w14:textId="384BDF7B" w:rsidR="0061413C" w:rsidRPr="00353BA2" w:rsidRDefault="0061413C" w:rsidP="0061413C">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 8 классы</w:t>
            </w:r>
          </w:p>
        </w:tc>
      </w:tr>
      <w:tr w:rsidR="0061413C" w:rsidRPr="00353BA2" w14:paraId="7E52CED8" w14:textId="77777777" w:rsidTr="003C35DC">
        <w:tc>
          <w:tcPr>
            <w:tcW w:w="851" w:type="dxa"/>
          </w:tcPr>
          <w:p w14:paraId="4C90755E" w14:textId="530CF74E" w:rsidR="0061413C" w:rsidRPr="00353BA2" w:rsidRDefault="0061413C">
            <w:pPr>
              <w:pStyle w:val="a3"/>
              <w:numPr>
                <w:ilvl w:val="0"/>
                <w:numId w:val="18"/>
              </w:numPr>
              <w:spacing w:after="0" w:line="240" w:lineRule="auto"/>
              <w:jc w:val="both"/>
              <w:rPr>
                <w:rFonts w:ascii="Times New Roman" w:eastAsia="Times New Roman" w:hAnsi="Times New Roman"/>
                <w:bCs/>
                <w:iCs/>
                <w:color w:val="000000" w:themeColor="text1"/>
                <w:sz w:val="24"/>
                <w:szCs w:val="24"/>
                <w:lang w:eastAsia="ru-RU"/>
              </w:rPr>
            </w:pPr>
          </w:p>
        </w:tc>
        <w:tc>
          <w:tcPr>
            <w:tcW w:w="10915" w:type="dxa"/>
          </w:tcPr>
          <w:p w14:paraId="5CF370C3" w14:textId="7387645A" w:rsidR="0061413C" w:rsidRPr="00353BA2" w:rsidRDefault="0061413C" w:rsidP="003C35DC">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Социальная сфера / Введение в социологию: </w:t>
            </w:r>
          </w:p>
        </w:tc>
        <w:tc>
          <w:tcPr>
            <w:tcW w:w="2516" w:type="dxa"/>
          </w:tcPr>
          <w:p w14:paraId="0239CBF9" w14:textId="111921AC" w:rsidR="0061413C" w:rsidRPr="00353BA2" w:rsidRDefault="0061413C" w:rsidP="0061413C">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6-7 и 9 классы</w:t>
            </w:r>
          </w:p>
        </w:tc>
      </w:tr>
      <w:tr w:rsidR="0061413C" w:rsidRPr="00353BA2" w14:paraId="70C08F0F" w14:textId="77777777" w:rsidTr="003C35DC">
        <w:tc>
          <w:tcPr>
            <w:tcW w:w="851" w:type="dxa"/>
          </w:tcPr>
          <w:p w14:paraId="280A5CED" w14:textId="77777777" w:rsidR="0061413C" w:rsidRPr="00353BA2" w:rsidRDefault="0061413C">
            <w:pPr>
              <w:pStyle w:val="a3"/>
              <w:numPr>
                <w:ilvl w:val="0"/>
                <w:numId w:val="18"/>
              </w:numPr>
              <w:spacing w:after="0" w:line="240" w:lineRule="auto"/>
              <w:jc w:val="both"/>
              <w:rPr>
                <w:rFonts w:ascii="Times New Roman" w:eastAsia="Times New Roman" w:hAnsi="Times New Roman"/>
                <w:bCs/>
                <w:iCs/>
                <w:color w:val="000000" w:themeColor="text1"/>
                <w:sz w:val="24"/>
                <w:szCs w:val="24"/>
                <w:lang w:eastAsia="ru-RU"/>
              </w:rPr>
            </w:pPr>
          </w:p>
        </w:tc>
        <w:tc>
          <w:tcPr>
            <w:tcW w:w="10915" w:type="dxa"/>
          </w:tcPr>
          <w:p w14:paraId="309BACA4" w14:textId="476CB8F6" w:rsidR="0061413C" w:rsidRPr="00353BA2" w:rsidRDefault="0061413C" w:rsidP="003C35DC">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Политическая сфера / Введение в политологию</w:t>
            </w:r>
          </w:p>
        </w:tc>
        <w:tc>
          <w:tcPr>
            <w:tcW w:w="2516" w:type="dxa"/>
          </w:tcPr>
          <w:p w14:paraId="5F3AE06D" w14:textId="5E74A701" w:rsidR="0061413C" w:rsidRPr="00353BA2" w:rsidRDefault="0061413C" w:rsidP="0061413C">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6-9 классы</w:t>
            </w:r>
          </w:p>
        </w:tc>
      </w:tr>
      <w:tr w:rsidR="0061413C" w:rsidRPr="00353BA2" w14:paraId="7F1763E1" w14:textId="77777777" w:rsidTr="003C35DC">
        <w:tc>
          <w:tcPr>
            <w:tcW w:w="851" w:type="dxa"/>
          </w:tcPr>
          <w:p w14:paraId="1A61AE2F" w14:textId="77777777" w:rsidR="0061413C" w:rsidRPr="00353BA2" w:rsidRDefault="0061413C">
            <w:pPr>
              <w:pStyle w:val="a3"/>
              <w:numPr>
                <w:ilvl w:val="0"/>
                <w:numId w:val="18"/>
              </w:numPr>
              <w:spacing w:after="0" w:line="240" w:lineRule="auto"/>
              <w:jc w:val="both"/>
              <w:rPr>
                <w:rFonts w:ascii="Times New Roman" w:eastAsia="Times New Roman" w:hAnsi="Times New Roman"/>
                <w:bCs/>
                <w:iCs/>
                <w:color w:val="000000" w:themeColor="text1"/>
                <w:sz w:val="24"/>
                <w:szCs w:val="24"/>
                <w:lang w:eastAsia="ru-RU"/>
              </w:rPr>
            </w:pPr>
          </w:p>
        </w:tc>
        <w:tc>
          <w:tcPr>
            <w:tcW w:w="10915" w:type="dxa"/>
          </w:tcPr>
          <w:p w14:paraId="3064015D" w14:textId="4D76798B" w:rsidR="0061413C" w:rsidRPr="00353BA2" w:rsidRDefault="0061413C" w:rsidP="003C35DC">
            <w:pPr>
              <w:pStyle w:val="a3"/>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Правовое регулирование общественных отношений в Российской Федерации / Введение в правоведение</w:t>
            </w:r>
          </w:p>
        </w:tc>
        <w:tc>
          <w:tcPr>
            <w:tcW w:w="2516" w:type="dxa"/>
          </w:tcPr>
          <w:p w14:paraId="079520C9" w14:textId="32DE8CAE" w:rsidR="0061413C" w:rsidRPr="00353BA2" w:rsidRDefault="0061413C" w:rsidP="0061413C">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7-9 классы</w:t>
            </w:r>
          </w:p>
        </w:tc>
      </w:tr>
    </w:tbl>
    <w:p w14:paraId="399E1649" w14:textId="72621230" w:rsidR="007019D4" w:rsidRPr="00353BA2" w:rsidRDefault="007019D4">
      <w:pPr>
        <w:pStyle w:val="a3"/>
        <w:numPr>
          <w:ilvl w:val="0"/>
          <w:numId w:val="1"/>
        </w:numPr>
        <w:spacing w:after="0" w:line="240" w:lineRule="auto"/>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353BA2">
        <w:rPr>
          <w:rFonts w:ascii="Times New Roman" w:eastAsia="Times New Roman" w:hAnsi="Times New Roman"/>
          <w:bCs/>
          <w:i/>
          <w:color w:val="000000" w:themeColor="text1"/>
          <w:sz w:val="28"/>
          <w:szCs w:val="28"/>
          <w:lang w:eastAsia="ru-RU"/>
        </w:rPr>
        <w:t xml:space="preserve"> для уверенного получения 60-70 т.б.</w:t>
      </w:r>
    </w:p>
    <w:p w14:paraId="635CFC46" w14:textId="77777777" w:rsidR="00AE75DE" w:rsidRPr="00353BA2" w:rsidRDefault="00AE75DE" w:rsidP="003C35DC">
      <w:pPr>
        <w:pStyle w:val="a3"/>
        <w:spacing w:after="0"/>
        <w:ind w:left="1429"/>
        <w:jc w:val="both"/>
        <w:rPr>
          <w:rFonts w:ascii="Times New Roman" w:eastAsia="Times New Roman" w:hAnsi="Times New Roman"/>
          <w:bCs/>
          <w:iCs/>
          <w:color w:val="000000" w:themeColor="text1"/>
          <w:sz w:val="28"/>
          <w:szCs w:val="28"/>
          <w:lang w:eastAsia="ru-RU"/>
        </w:rPr>
      </w:pPr>
    </w:p>
    <w:p w14:paraId="2ADFEF45" w14:textId="55176D1C" w:rsidR="00AE75DE" w:rsidRPr="00353BA2" w:rsidRDefault="00AE75DE" w:rsidP="003C35DC">
      <w:pPr>
        <w:spacing w:line="276" w:lineRule="auto"/>
        <w:ind w:left="-142"/>
        <w:jc w:val="both"/>
        <w:rPr>
          <w:color w:val="000000" w:themeColor="text1"/>
          <w:sz w:val="28"/>
          <w:szCs w:val="28"/>
        </w:rPr>
      </w:pPr>
      <w:r w:rsidRPr="00353BA2">
        <w:rPr>
          <w:color w:val="000000" w:themeColor="text1"/>
          <w:sz w:val="28"/>
          <w:szCs w:val="28"/>
        </w:rPr>
        <w:t xml:space="preserve">      Переход обучающегося из </w:t>
      </w:r>
      <w:r w:rsidR="003C35DC" w:rsidRPr="00353BA2">
        <w:rPr>
          <w:color w:val="000000" w:themeColor="text1"/>
          <w:sz w:val="28"/>
          <w:szCs w:val="28"/>
        </w:rPr>
        <w:t xml:space="preserve">группы от минимального </w:t>
      </w:r>
      <w:r w:rsidRPr="00353BA2">
        <w:rPr>
          <w:color w:val="000000" w:themeColor="text1"/>
          <w:sz w:val="28"/>
          <w:szCs w:val="28"/>
        </w:rPr>
        <w:t xml:space="preserve">до 60 первичных баллов в </w:t>
      </w:r>
      <w:r w:rsidR="003C35DC" w:rsidRPr="00353BA2">
        <w:rPr>
          <w:color w:val="000000" w:themeColor="text1"/>
          <w:sz w:val="28"/>
          <w:szCs w:val="28"/>
        </w:rPr>
        <w:t xml:space="preserve">группу от </w:t>
      </w:r>
      <w:r w:rsidR="00FD5A16" w:rsidRPr="00353BA2">
        <w:rPr>
          <w:color w:val="000000" w:themeColor="text1"/>
          <w:sz w:val="28"/>
          <w:szCs w:val="28"/>
        </w:rPr>
        <w:t>6</w:t>
      </w:r>
      <w:r w:rsidRPr="00353BA2">
        <w:rPr>
          <w:color w:val="000000" w:themeColor="text1"/>
          <w:sz w:val="28"/>
          <w:szCs w:val="28"/>
        </w:rPr>
        <w:t>1</w:t>
      </w:r>
      <w:r w:rsidR="003C35DC" w:rsidRPr="00353BA2">
        <w:rPr>
          <w:color w:val="000000" w:themeColor="text1"/>
          <w:sz w:val="28"/>
          <w:szCs w:val="28"/>
        </w:rPr>
        <w:t xml:space="preserve"> до </w:t>
      </w:r>
      <w:r w:rsidR="00FD5A16" w:rsidRPr="00353BA2">
        <w:rPr>
          <w:color w:val="000000" w:themeColor="text1"/>
          <w:sz w:val="28"/>
          <w:szCs w:val="28"/>
        </w:rPr>
        <w:t>80</w:t>
      </w:r>
      <w:r w:rsidRPr="00353BA2">
        <w:rPr>
          <w:color w:val="000000" w:themeColor="text1"/>
          <w:sz w:val="28"/>
          <w:szCs w:val="28"/>
        </w:rPr>
        <w:t xml:space="preserve"> балл</w:t>
      </w:r>
      <w:r w:rsidR="00FD5A16" w:rsidRPr="00353BA2">
        <w:rPr>
          <w:color w:val="000000" w:themeColor="text1"/>
          <w:sz w:val="28"/>
          <w:szCs w:val="28"/>
        </w:rPr>
        <w:t>ов</w:t>
      </w:r>
      <w:r w:rsidRPr="00353BA2">
        <w:rPr>
          <w:color w:val="000000" w:themeColor="text1"/>
          <w:sz w:val="28"/>
          <w:szCs w:val="28"/>
        </w:rPr>
        <w:t xml:space="preserve"> требует прироста результата в среднем на 5–</w:t>
      </w:r>
      <w:r w:rsidR="00FD5A16" w:rsidRPr="00353BA2">
        <w:rPr>
          <w:color w:val="000000" w:themeColor="text1"/>
          <w:sz w:val="28"/>
          <w:szCs w:val="28"/>
        </w:rPr>
        <w:t>10</w:t>
      </w:r>
      <w:r w:rsidRPr="00353BA2">
        <w:rPr>
          <w:color w:val="000000" w:themeColor="text1"/>
          <w:sz w:val="28"/>
          <w:szCs w:val="28"/>
        </w:rPr>
        <w:t xml:space="preserve"> первичных баллов. Поскольку анализ показал, что учащиеся уже </w:t>
      </w:r>
      <w:r w:rsidR="00FD5A16" w:rsidRPr="00353BA2">
        <w:rPr>
          <w:color w:val="000000" w:themeColor="text1"/>
          <w:sz w:val="28"/>
          <w:szCs w:val="28"/>
        </w:rPr>
        <w:t xml:space="preserve">понимают теоретические обществоведческие вопросы, нет необходимости </w:t>
      </w:r>
      <w:r w:rsidRPr="00353BA2">
        <w:rPr>
          <w:color w:val="000000" w:themeColor="text1"/>
          <w:sz w:val="28"/>
          <w:szCs w:val="28"/>
        </w:rPr>
        <w:t xml:space="preserve">заставлять их заучивать </w:t>
      </w:r>
      <w:r w:rsidR="00FD5A16" w:rsidRPr="00353BA2">
        <w:rPr>
          <w:color w:val="000000" w:themeColor="text1"/>
          <w:sz w:val="28"/>
          <w:szCs w:val="28"/>
        </w:rPr>
        <w:t xml:space="preserve">термины </w:t>
      </w:r>
      <w:r w:rsidR="005942F6" w:rsidRPr="00353BA2">
        <w:rPr>
          <w:color w:val="000000" w:themeColor="text1"/>
          <w:sz w:val="28"/>
          <w:szCs w:val="28"/>
        </w:rPr>
        <w:t xml:space="preserve">и </w:t>
      </w:r>
      <w:r w:rsidR="00FD5A16" w:rsidRPr="00353BA2">
        <w:rPr>
          <w:color w:val="000000" w:themeColor="text1"/>
          <w:sz w:val="28"/>
          <w:szCs w:val="28"/>
        </w:rPr>
        <w:t>определени</w:t>
      </w:r>
      <w:r w:rsidR="005942F6" w:rsidRPr="00353BA2">
        <w:rPr>
          <w:color w:val="000000" w:themeColor="text1"/>
          <w:sz w:val="28"/>
          <w:szCs w:val="28"/>
        </w:rPr>
        <w:t>я</w:t>
      </w:r>
      <w:r w:rsidRPr="00353BA2">
        <w:rPr>
          <w:color w:val="000000" w:themeColor="text1"/>
          <w:sz w:val="28"/>
          <w:szCs w:val="28"/>
        </w:rPr>
        <w:t xml:space="preserve">. </w:t>
      </w:r>
    </w:p>
    <w:p w14:paraId="6BEAFF68" w14:textId="77777777" w:rsidR="00AE75DE" w:rsidRPr="00353BA2" w:rsidRDefault="00AE75DE" w:rsidP="003C35DC">
      <w:pPr>
        <w:spacing w:line="276" w:lineRule="auto"/>
        <w:ind w:left="-142"/>
        <w:jc w:val="both"/>
        <w:rPr>
          <w:color w:val="000000" w:themeColor="text1"/>
          <w:sz w:val="28"/>
          <w:szCs w:val="28"/>
        </w:rPr>
      </w:pPr>
      <w:r w:rsidRPr="00353BA2">
        <w:rPr>
          <w:color w:val="000000" w:themeColor="text1"/>
          <w:sz w:val="28"/>
          <w:szCs w:val="28"/>
        </w:rPr>
        <w:t xml:space="preserve">       Реалистичные «зоны роста» (зоны ближайшего развития) должны опираться на уже имеющийся у них фундамент и быть направлены на те задания базового и повышенного уровней, где баллы теряются из-за отсутствия системности. Ниже подробно расписаны ключевые направления работы.</w:t>
      </w:r>
    </w:p>
    <w:p w14:paraId="315534B7" w14:textId="592DCACB" w:rsidR="00AE75DE" w:rsidRPr="00353BA2" w:rsidRDefault="00AE75DE" w:rsidP="003C35DC">
      <w:pPr>
        <w:spacing w:line="276" w:lineRule="auto"/>
        <w:ind w:left="-142"/>
        <w:jc w:val="both"/>
        <w:outlineLvl w:val="3"/>
        <w:rPr>
          <w:b/>
          <w:bCs/>
          <w:color w:val="000000" w:themeColor="text1"/>
          <w:sz w:val="28"/>
          <w:szCs w:val="28"/>
        </w:rPr>
      </w:pPr>
      <w:r w:rsidRPr="00353BA2">
        <w:rPr>
          <w:b/>
          <w:bCs/>
          <w:color w:val="000000" w:themeColor="text1"/>
          <w:sz w:val="28"/>
          <w:szCs w:val="28"/>
        </w:rPr>
        <w:t xml:space="preserve">1. </w:t>
      </w:r>
      <w:r w:rsidR="00FD5A16" w:rsidRPr="00353BA2">
        <w:rPr>
          <w:b/>
          <w:bCs/>
          <w:color w:val="000000" w:themeColor="text1"/>
          <w:sz w:val="28"/>
          <w:szCs w:val="28"/>
        </w:rPr>
        <w:t>Раздел</w:t>
      </w:r>
      <w:r w:rsidR="003D7741" w:rsidRPr="00353BA2">
        <w:rPr>
          <w:b/>
          <w:bCs/>
          <w:color w:val="000000" w:themeColor="text1"/>
          <w:sz w:val="28"/>
          <w:szCs w:val="28"/>
        </w:rPr>
        <w:t xml:space="preserve"> «</w:t>
      </w:r>
      <w:r w:rsidR="00FD5A16" w:rsidRPr="00353BA2">
        <w:rPr>
          <w:rFonts w:eastAsia="Times New Roman"/>
          <w:b/>
          <w:bCs/>
          <w:iCs/>
          <w:color w:val="000000" w:themeColor="text1"/>
          <w:sz w:val="28"/>
          <w:szCs w:val="28"/>
        </w:rPr>
        <w:t>Духовная культура</w:t>
      </w:r>
      <w:r w:rsidR="003D7741" w:rsidRPr="00353BA2">
        <w:rPr>
          <w:rFonts w:eastAsia="Times New Roman"/>
          <w:b/>
          <w:bCs/>
          <w:iCs/>
          <w:color w:val="000000" w:themeColor="text1"/>
          <w:sz w:val="28"/>
          <w:szCs w:val="28"/>
        </w:rPr>
        <w:t>» (задания № 2,3,4,)</w:t>
      </w:r>
      <w:r w:rsidR="005942F6" w:rsidRPr="00353BA2">
        <w:rPr>
          <w:rFonts w:eastAsia="Times New Roman"/>
          <w:b/>
          <w:bCs/>
          <w:iCs/>
          <w:color w:val="000000" w:themeColor="text1"/>
          <w:sz w:val="28"/>
          <w:szCs w:val="28"/>
        </w:rPr>
        <w:t>:</w:t>
      </w:r>
    </w:p>
    <w:p w14:paraId="14A1D202" w14:textId="04DF14F5" w:rsidR="003D7741" w:rsidRPr="00353BA2" w:rsidRDefault="00AE75DE" w:rsidP="003C35DC">
      <w:pPr>
        <w:spacing w:line="276" w:lineRule="auto"/>
        <w:ind w:left="-142"/>
        <w:jc w:val="both"/>
        <w:rPr>
          <w:color w:val="000000" w:themeColor="text1"/>
          <w:sz w:val="28"/>
          <w:szCs w:val="28"/>
        </w:rPr>
      </w:pPr>
      <w:r w:rsidRPr="00353BA2">
        <w:rPr>
          <w:color w:val="000000" w:themeColor="text1"/>
          <w:sz w:val="28"/>
          <w:szCs w:val="28"/>
        </w:rPr>
        <w:t>Учащиеся успешно</w:t>
      </w:r>
      <w:r w:rsidR="005942F6" w:rsidRPr="00353BA2">
        <w:rPr>
          <w:color w:val="000000" w:themeColor="text1"/>
          <w:sz w:val="28"/>
          <w:szCs w:val="28"/>
        </w:rPr>
        <w:t xml:space="preserve"> справляются с</w:t>
      </w:r>
      <w:r w:rsidR="006D26B0" w:rsidRPr="00353BA2">
        <w:rPr>
          <w:color w:val="000000" w:themeColor="text1"/>
          <w:sz w:val="28"/>
          <w:szCs w:val="28"/>
        </w:rPr>
        <w:t xml:space="preserve"> заданиями по данному разделу базового уровня (от 76, 65% до 80, 84%)</w:t>
      </w:r>
      <w:r w:rsidR="003D7741" w:rsidRPr="00353BA2">
        <w:rPr>
          <w:color w:val="000000" w:themeColor="text1"/>
          <w:sz w:val="28"/>
          <w:szCs w:val="28"/>
        </w:rPr>
        <w:t>, но задание № 3 повышенного уровня имеет только 49,34% оценки.</w:t>
      </w:r>
    </w:p>
    <w:p w14:paraId="499F30BF" w14:textId="1171A0E6" w:rsidR="00AE75DE" w:rsidRPr="00353BA2" w:rsidRDefault="003D7741" w:rsidP="003C35DC">
      <w:pPr>
        <w:spacing w:line="276" w:lineRule="auto"/>
        <w:ind w:left="-142"/>
        <w:jc w:val="both"/>
        <w:rPr>
          <w:color w:val="000000" w:themeColor="text1"/>
          <w:sz w:val="28"/>
          <w:szCs w:val="28"/>
        </w:rPr>
      </w:pPr>
      <w:r w:rsidRPr="00353BA2">
        <w:rPr>
          <w:color w:val="000000" w:themeColor="text1"/>
          <w:sz w:val="28"/>
          <w:szCs w:val="28"/>
        </w:rPr>
        <w:t>З</w:t>
      </w:r>
      <w:r w:rsidR="00AE75DE" w:rsidRPr="00353BA2">
        <w:rPr>
          <w:b/>
          <w:bCs/>
          <w:color w:val="000000" w:themeColor="text1"/>
          <w:sz w:val="28"/>
          <w:szCs w:val="28"/>
        </w:rPr>
        <w:t>она роста:</w:t>
      </w:r>
      <w:r w:rsidRPr="00353BA2">
        <w:rPr>
          <w:b/>
          <w:bCs/>
          <w:color w:val="000000" w:themeColor="text1"/>
          <w:sz w:val="28"/>
          <w:szCs w:val="28"/>
        </w:rPr>
        <w:t xml:space="preserve"> </w:t>
      </w:r>
      <w:r w:rsidRPr="00353BA2">
        <w:rPr>
          <w:color w:val="000000" w:themeColor="text1"/>
          <w:sz w:val="28"/>
          <w:szCs w:val="28"/>
        </w:rPr>
        <w:t xml:space="preserve">отработать навык работы с тестами группы «В» (задание № 3), приводить четкие простые примеры на определение признаков к терминам раздела. Такой подход позволит визуализировать ответы и поднять оценивание </w:t>
      </w:r>
      <w:r w:rsidR="005E1050" w:rsidRPr="00353BA2">
        <w:rPr>
          <w:color w:val="000000" w:themeColor="text1"/>
          <w:sz w:val="28"/>
          <w:szCs w:val="28"/>
        </w:rPr>
        <w:t xml:space="preserve">задания </w:t>
      </w:r>
      <w:r w:rsidRPr="00353BA2">
        <w:rPr>
          <w:color w:val="000000" w:themeColor="text1"/>
          <w:sz w:val="28"/>
          <w:szCs w:val="28"/>
        </w:rPr>
        <w:t xml:space="preserve">на 2 балла </w:t>
      </w:r>
      <w:r w:rsidR="00AE75DE" w:rsidRPr="00353BA2">
        <w:rPr>
          <w:color w:val="000000" w:themeColor="text1"/>
          <w:sz w:val="28"/>
          <w:szCs w:val="28"/>
        </w:rPr>
        <w:t xml:space="preserve"> </w:t>
      </w:r>
    </w:p>
    <w:p w14:paraId="44DF8F5F" w14:textId="0AA04751" w:rsidR="00AE75DE" w:rsidRPr="00353BA2" w:rsidRDefault="00AE75DE" w:rsidP="003C35DC">
      <w:pPr>
        <w:spacing w:line="276" w:lineRule="auto"/>
        <w:ind w:left="-142"/>
        <w:jc w:val="both"/>
        <w:outlineLvl w:val="3"/>
        <w:rPr>
          <w:b/>
          <w:bCs/>
          <w:color w:val="000000" w:themeColor="text1"/>
          <w:sz w:val="28"/>
          <w:szCs w:val="28"/>
        </w:rPr>
      </w:pPr>
      <w:r w:rsidRPr="00353BA2">
        <w:rPr>
          <w:b/>
          <w:bCs/>
          <w:color w:val="000000" w:themeColor="text1"/>
          <w:sz w:val="28"/>
          <w:szCs w:val="28"/>
        </w:rPr>
        <w:t xml:space="preserve">2 </w:t>
      </w:r>
      <w:r w:rsidR="003D7741" w:rsidRPr="00353BA2">
        <w:rPr>
          <w:b/>
          <w:bCs/>
          <w:color w:val="000000" w:themeColor="text1"/>
          <w:sz w:val="28"/>
          <w:szCs w:val="28"/>
        </w:rPr>
        <w:t>Раздел «Экономика»</w:t>
      </w:r>
      <w:r w:rsidR="00F83ECE" w:rsidRPr="00353BA2">
        <w:rPr>
          <w:b/>
          <w:bCs/>
          <w:color w:val="000000" w:themeColor="text1"/>
          <w:sz w:val="28"/>
          <w:szCs w:val="28"/>
        </w:rPr>
        <w:t xml:space="preserve"> (задания № 5, 6, 7, 21):</w:t>
      </w:r>
    </w:p>
    <w:p w14:paraId="1F99B74C" w14:textId="217B44C3" w:rsidR="00F83ECE" w:rsidRPr="00353BA2" w:rsidRDefault="00F83ECE" w:rsidP="003C35DC">
      <w:pPr>
        <w:spacing w:line="276" w:lineRule="auto"/>
        <w:ind w:left="-142"/>
        <w:jc w:val="both"/>
        <w:outlineLvl w:val="3"/>
        <w:rPr>
          <w:color w:val="000000" w:themeColor="text1"/>
          <w:sz w:val="28"/>
          <w:szCs w:val="28"/>
        </w:rPr>
      </w:pPr>
      <w:r w:rsidRPr="00353BA2">
        <w:rPr>
          <w:color w:val="000000" w:themeColor="text1"/>
          <w:sz w:val="28"/>
          <w:szCs w:val="28"/>
        </w:rPr>
        <w:t>Выпускники успешно справились с данными вопросами (инфляция, факторы производства, характеристики рынков, задание на изменение спроса и предложения) от 54,85% до 76,87%.</w:t>
      </w:r>
    </w:p>
    <w:p w14:paraId="617D1CDE" w14:textId="084973C4" w:rsidR="00F83ECE" w:rsidRPr="00353BA2" w:rsidRDefault="00F83ECE" w:rsidP="003C35DC">
      <w:pPr>
        <w:spacing w:line="276" w:lineRule="auto"/>
        <w:ind w:left="-142"/>
        <w:jc w:val="both"/>
        <w:outlineLvl w:val="3"/>
        <w:rPr>
          <w:color w:val="000000" w:themeColor="text1"/>
          <w:sz w:val="28"/>
          <w:szCs w:val="28"/>
        </w:rPr>
      </w:pPr>
      <w:r w:rsidRPr="00353BA2">
        <w:rPr>
          <w:color w:val="000000" w:themeColor="text1"/>
          <w:sz w:val="28"/>
          <w:szCs w:val="28"/>
        </w:rPr>
        <w:t xml:space="preserve">Однако наиболее успешно выпускники справились с заданиями повышенного уровня чем с заданием базового уровня (задание 6- 54,85%). </w:t>
      </w:r>
    </w:p>
    <w:p w14:paraId="0ECFA8F8" w14:textId="28A2C9B1" w:rsidR="00F83ECE" w:rsidRPr="00353BA2" w:rsidRDefault="00F83ECE" w:rsidP="003C35DC">
      <w:pPr>
        <w:spacing w:line="276" w:lineRule="auto"/>
        <w:ind w:left="-142"/>
        <w:jc w:val="both"/>
        <w:rPr>
          <w:color w:val="000000" w:themeColor="text1"/>
          <w:sz w:val="28"/>
          <w:szCs w:val="28"/>
        </w:rPr>
      </w:pPr>
      <w:r w:rsidRPr="00353BA2">
        <w:rPr>
          <w:color w:val="000000" w:themeColor="text1"/>
          <w:sz w:val="28"/>
          <w:szCs w:val="28"/>
        </w:rPr>
        <w:t>З</w:t>
      </w:r>
      <w:r w:rsidRPr="00353BA2">
        <w:rPr>
          <w:b/>
          <w:bCs/>
          <w:color w:val="000000" w:themeColor="text1"/>
          <w:sz w:val="28"/>
          <w:szCs w:val="28"/>
        </w:rPr>
        <w:t xml:space="preserve">она роста: </w:t>
      </w:r>
      <w:r w:rsidRPr="00353BA2">
        <w:rPr>
          <w:color w:val="000000" w:themeColor="text1"/>
          <w:sz w:val="28"/>
          <w:szCs w:val="28"/>
        </w:rPr>
        <w:t>отработать навык работы с тестами группы «В» (задание № 6), приводить четкие жизненные примеры на определение характеристик факторов производства. Это позволит поднять оценивание задания на 2 балла</w:t>
      </w:r>
      <w:r w:rsidR="00E10B45" w:rsidRPr="00353BA2">
        <w:rPr>
          <w:color w:val="000000" w:themeColor="text1"/>
          <w:sz w:val="28"/>
          <w:szCs w:val="28"/>
        </w:rPr>
        <w:t>.</w:t>
      </w:r>
      <w:r w:rsidRPr="00353BA2">
        <w:rPr>
          <w:color w:val="000000" w:themeColor="text1"/>
          <w:sz w:val="28"/>
          <w:szCs w:val="28"/>
        </w:rPr>
        <w:t xml:space="preserve"> </w:t>
      </w:r>
    </w:p>
    <w:p w14:paraId="4E41BB89" w14:textId="2FDB7B1F" w:rsidR="00E10B45" w:rsidRPr="00353BA2" w:rsidRDefault="00E10B45" w:rsidP="003C35DC">
      <w:pPr>
        <w:spacing w:line="276" w:lineRule="auto"/>
        <w:ind w:left="-142"/>
        <w:jc w:val="both"/>
        <w:outlineLvl w:val="3"/>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3BA2">
        <w:rPr>
          <w:b/>
          <w:bCs/>
          <w:color w:val="000000" w:themeColor="text1"/>
          <w:sz w:val="28"/>
          <w:szCs w:val="28"/>
        </w:rPr>
        <w:t>3 Раздел</w:t>
      </w:r>
      <w:r w:rsidRPr="00353BA2">
        <w:rPr>
          <w:rFonts w:eastAsia="Times New Roman"/>
          <w:bCs/>
          <w:iCs/>
          <w:color w:val="000000" w:themeColor="text1"/>
          <w:sz w:val="28"/>
          <w:szCs w:val="28"/>
        </w:rPr>
        <w:t xml:space="preserve"> </w:t>
      </w:r>
      <w:r w:rsidRPr="00353BA2">
        <w:rPr>
          <w:rFonts w:eastAsia="Times New Roman"/>
          <w:b/>
          <w:iCs/>
          <w:color w:val="000000" w:themeColor="text1"/>
          <w:sz w:val="28"/>
          <w:szCs w:val="28"/>
        </w:rPr>
        <w:t>«</w:t>
      </w:r>
      <w:r w:rsidRPr="00353BA2">
        <w:rPr>
          <w:rFonts w:eastAsia="Times New Roman"/>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Социальная сфера»</w:t>
      </w:r>
      <w:r w:rsidRPr="00353BA2">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(задания № 8 и 9): </w:t>
      </w:r>
    </w:p>
    <w:p w14:paraId="6C76C23A" w14:textId="4319A86D" w:rsidR="00E10B45" w:rsidRPr="00353BA2" w:rsidRDefault="00E10B45" w:rsidP="003C35DC">
      <w:pPr>
        <w:spacing w:line="276" w:lineRule="auto"/>
        <w:ind w:left="-142"/>
        <w:jc w:val="both"/>
        <w:outlineLvl w:val="3"/>
        <w:rPr>
          <w:color w:val="000000" w:themeColor="text1"/>
          <w:sz w:val="28"/>
          <w:szCs w:val="28"/>
        </w:rPr>
      </w:pPr>
      <w:r w:rsidRPr="00353BA2">
        <w:rPr>
          <w:color w:val="000000" w:themeColor="text1"/>
          <w:sz w:val="28"/>
          <w:szCs w:val="28"/>
        </w:rPr>
        <w:lastRenderedPageBreak/>
        <w:t>Большая часть выпускников успешно справилась с данными заданиями и получила баллы от 80,18% до 82,38%.</w:t>
      </w:r>
    </w:p>
    <w:p w14:paraId="43D87E99" w14:textId="71F5B9F4" w:rsidR="00E10B45" w:rsidRPr="00353BA2" w:rsidRDefault="00E10B45" w:rsidP="003C35DC">
      <w:pPr>
        <w:spacing w:line="276" w:lineRule="auto"/>
        <w:ind w:left="-142"/>
        <w:jc w:val="both"/>
        <w:outlineLvl w:val="3"/>
        <w:rPr>
          <w:color w:val="000000" w:themeColor="text1"/>
          <w:sz w:val="28"/>
          <w:szCs w:val="28"/>
        </w:rPr>
      </w:pPr>
      <w:r w:rsidRPr="00353BA2">
        <w:rPr>
          <w:color w:val="000000" w:themeColor="text1"/>
          <w:sz w:val="28"/>
          <w:szCs w:val="28"/>
        </w:rPr>
        <w:t>Однако отвечая на вопросы базового уровня можно значительно повысить результат.</w:t>
      </w:r>
    </w:p>
    <w:p w14:paraId="3D8B5542" w14:textId="72A712CA" w:rsidR="00E10B45" w:rsidRPr="00353BA2" w:rsidRDefault="00E10B45" w:rsidP="003C35DC">
      <w:pPr>
        <w:spacing w:line="276" w:lineRule="auto"/>
        <w:ind w:left="-142"/>
        <w:jc w:val="both"/>
        <w:outlineLvl w:val="3"/>
        <w:rPr>
          <w:color w:val="000000" w:themeColor="text1"/>
          <w:sz w:val="28"/>
          <w:szCs w:val="28"/>
        </w:rPr>
      </w:pPr>
      <w:r w:rsidRPr="00353BA2">
        <w:rPr>
          <w:color w:val="000000" w:themeColor="text1"/>
          <w:sz w:val="28"/>
          <w:szCs w:val="28"/>
        </w:rPr>
        <w:t>З</w:t>
      </w:r>
      <w:r w:rsidRPr="00353BA2">
        <w:rPr>
          <w:b/>
          <w:bCs/>
          <w:color w:val="000000" w:themeColor="text1"/>
          <w:sz w:val="28"/>
          <w:szCs w:val="28"/>
        </w:rPr>
        <w:t xml:space="preserve">она роста: </w:t>
      </w:r>
      <w:r w:rsidR="004B3301" w:rsidRPr="00353BA2">
        <w:rPr>
          <w:color w:val="000000" w:themeColor="text1"/>
          <w:sz w:val="28"/>
          <w:szCs w:val="28"/>
        </w:rPr>
        <w:t>отработать графическое изображение социальных лифтов вверх и вниз на личных примерах. И в задании № 9 в ответах опираться не на ценности, принятые в нашем регионе, а отвечать на вопрос, согласно условиям вопроса, внимательно следя за количеством ответов. Это даст дополнительные 2 балла</w:t>
      </w:r>
      <w:r w:rsidR="004E17E2" w:rsidRPr="00353BA2">
        <w:rPr>
          <w:color w:val="000000" w:themeColor="text1"/>
          <w:sz w:val="28"/>
          <w:szCs w:val="28"/>
        </w:rPr>
        <w:t>.</w:t>
      </w:r>
    </w:p>
    <w:p w14:paraId="176DAD3C" w14:textId="1FA04D8D" w:rsidR="004E17E2" w:rsidRPr="00353BA2" w:rsidRDefault="004E17E2" w:rsidP="003C35DC">
      <w:pPr>
        <w:spacing w:line="276" w:lineRule="auto"/>
        <w:ind w:left="-142"/>
        <w:jc w:val="both"/>
        <w:outlineLvl w:val="3"/>
        <w:rPr>
          <w:b/>
          <w:bCs/>
          <w:color w:val="000000" w:themeColor="text1"/>
          <w:sz w:val="28"/>
          <w:szCs w:val="28"/>
        </w:rPr>
      </w:pPr>
      <w:r w:rsidRPr="00353BA2">
        <w:rPr>
          <w:b/>
          <w:bCs/>
          <w:color w:val="000000" w:themeColor="text1"/>
          <w:sz w:val="28"/>
          <w:szCs w:val="28"/>
        </w:rPr>
        <w:t>4 Раздел «Политика» (задания № 10,11, 13):</w:t>
      </w:r>
    </w:p>
    <w:p w14:paraId="1EBD938E" w14:textId="77777777" w:rsidR="006F2B55" w:rsidRPr="00353BA2" w:rsidRDefault="00BD7B25" w:rsidP="003C35DC">
      <w:pPr>
        <w:spacing w:line="276" w:lineRule="auto"/>
        <w:jc w:val="both"/>
        <w:rPr>
          <w:color w:val="000000" w:themeColor="text1"/>
          <w:sz w:val="28"/>
          <w:szCs w:val="28"/>
        </w:rPr>
      </w:pPr>
      <w:r w:rsidRPr="00353BA2">
        <w:rPr>
          <w:color w:val="000000" w:themeColor="text1"/>
          <w:sz w:val="28"/>
          <w:szCs w:val="28"/>
        </w:rPr>
        <w:t>Группа существенно потеряла баллы</w:t>
      </w:r>
      <w:r w:rsidR="004E17E2" w:rsidRPr="00353BA2">
        <w:rPr>
          <w:color w:val="000000" w:themeColor="text1"/>
          <w:sz w:val="28"/>
          <w:szCs w:val="28"/>
        </w:rPr>
        <w:t xml:space="preserve"> </w:t>
      </w:r>
      <w:r w:rsidRPr="00353BA2">
        <w:rPr>
          <w:color w:val="000000" w:themeColor="text1"/>
          <w:sz w:val="28"/>
          <w:szCs w:val="28"/>
        </w:rPr>
        <w:t>за выполнение этих заданий (44,93% и 49,78% соответственно)</w:t>
      </w:r>
      <w:r w:rsidR="00DB20DD" w:rsidRPr="00353BA2">
        <w:rPr>
          <w:color w:val="000000" w:themeColor="text1"/>
          <w:sz w:val="28"/>
          <w:szCs w:val="28"/>
        </w:rPr>
        <w:t>. Темы вскользь изучаются на уроках обществознания и подготовке к ЕГЭ.</w:t>
      </w:r>
      <w:r w:rsidR="006F2B55" w:rsidRPr="00353BA2">
        <w:rPr>
          <w:color w:val="000000" w:themeColor="text1"/>
          <w:sz w:val="28"/>
          <w:szCs w:val="28"/>
        </w:rPr>
        <w:t xml:space="preserve"> </w:t>
      </w:r>
    </w:p>
    <w:p w14:paraId="143274E4" w14:textId="736903A4" w:rsidR="006F2B55" w:rsidRPr="00353BA2" w:rsidRDefault="00DB20DD" w:rsidP="003C35DC">
      <w:pPr>
        <w:spacing w:line="276" w:lineRule="auto"/>
        <w:ind w:left="-142"/>
        <w:jc w:val="both"/>
        <w:outlineLvl w:val="3"/>
        <w:rPr>
          <w:color w:val="000000" w:themeColor="text1"/>
          <w:sz w:val="28"/>
          <w:szCs w:val="28"/>
        </w:rPr>
      </w:pPr>
      <w:r w:rsidRPr="00353BA2">
        <w:rPr>
          <w:color w:val="000000" w:themeColor="text1"/>
          <w:sz w:val="28"/>
          <w:szCs w:val="28"/>
        </w:rPr>
        <w:t>З</w:t>
      </w:r>
      <w:r w:rsidRPr="00353BA2">
        <w:rPr>
          <w:b/>
          <w:bCs/>
          <w:color w:val="000000" w:themeColor="text1"/>
          <w:sz w:val="28"/>
          <w:szCs w:val="28"/>
        </w:rPr>
        <w:t>она роста</w:t>
      </w:r>
      <w:r w:rsidRPr="00353BA2">
        <w:rPr>
          <w:color w:val="000000" w:themeColor="text1"/>
          <w:sz w:val="28"/>
          <w:szCs w:val="28"/>
        </w:rPr>
        <w:t>: связывать изучение данных вопросов с политической обстановкой в различных государствах</w:t>
      </w:r>
      <w:r w:rsidR="006F2B55" w:rsidRPr="00353BA2">
        <w:rPr>
          <w:color w:val="000000" w:themeColor="text1"/>
          <w:sz w:val="28"/>
          <w:szCs w:val="28"/>
        </w:rPr>
        <w:t xml:space="preserve">. Составлять сравнительные таблицы и схемы. Зрительная память позволит выпускникам легко забирать </w:t>
      </w:r>
      <w:r w:rsidR="006F2B55" w:rsidRPr="00353BA2">
        <w:rPr>
          <w:b/>
          <w:bCs/>
          <w:color w:val="000000" w:themeColor="text1"/>
          <w:sz w:val="28"/>
          <w:szCs w:val="28"/>
        </w:rPr>
        <w:t>свой балл</w:t>
      </w:r>
      <w:r w:rsidR="006F2B55" w:rsidRPr="00353BA2">
        <w:rPr>
          <w:color w:val="000000" w:themeColor="text1"/>
          <w:sz w:val="28"/>
          <w:szCs w:val="28"/>
        </w:rPr>
        <w:t xml:space="preserve"> за это задание повышенной сложности.</w:t>
      </w:r>
    </w:p>
    <w:p w14:paraId="49CBF1AB" w14:textId="175359CA" w:rsidR="006F2B55" w:rsidRPr="00353BA2" w:rsidRDefault="006F2B55" w:rsidP="003C35DC">
      <w:pPr>
        <w:spacing w:line="276" w:lineRule="auto"/>
        <w:ind w:left="-142"/>
        <w:jc w:val="both"/>
        <w:outlineLvl w:val="3"/>
        <w:rPr>
          <w:b/>
          <w:bCs/>
          <w:color w:val="000000" w:themeColor="text1"/>
          <w:sz w:val="28"/>
          <w:szCs w:val="28"/>
        </w:rPr>
      </w:pPr>
      <w:r w:rsidRPr="00353BA2">
        <w:rPr>
          <w:b/>
          <w:bCs/>
          <w:color w:val="000000" w:themeColor="text1"/>
          <w:sz w:val="28"/>
          <w:szCs w:val="28"/>
        </w:rPr>
        <w:t>5 Раздел «Право. Правоведение» (задания № 12, 14, 15, 16):</w:t>
      </w:r>
    </w:p>
    <w:p w14:paraId="6E8BD00E" w14:textId="77777777" w:rsidR="00554074" w:rsidRPr="00353BA2" w:rsidRDefault="006F2B55" w:rsidP="003C35DC">
      <w:pPr>
        <w:spacing w:line="276" w:lineRule="auto"/>
        <w:jc w:val="both"/>
        <w:rPr>
          <w:color w:val="000000" w:themeColor="text1"/>
          <w:sz w:val="28"/>
          <w:szCs w:val="28"/>
        </w:rPr>
      </w:pPr>
      <w:r w:rsidRPr="00353BA2">
        <w:rPr>
          <w:color w:val="000000" w:themeColor="text1"/>
          <w:sz w:val="28"/>
          <w:szCs w:val="28"/>
        </w:rPr>
        <w:t xml:space="preserve">Группа ухудшила результат по </w:t>
      </w:r>
      <w:r w:rsidR="00ED18AB" w:rsidRPr="00353BA2">
        <w:rPr>
          <w:color w:val="000000" w:themeColor="text1"/>
          <w:sz w:val="28"/>
          <w:szCs w:val="28"/>
        </w:rPr>
        <w:t>трем заданиям</w:t>
      </w:r>
      <w:r w:rsidRPr="00353BA2">
        <w:rPr>
          <w:color w:val="000000" w:themeColor="text1"/>
          <w:sz w:val="28"/>
          <w:szCs w:val="28"/>
        </w:rPr>
        <w:t xml:space="preserve"> (№ 12, 15, 16)</w:t>
      </w:r>
      <w:r w:rsidR="00ED18AB" w:rsidRPr="00353BA2">
        <w:rPr>
          <w:color w:val="000000" w:themeColor="text1"/>
          <w:sz w:val="28"/>
          <w:szCs w:val="28"/>
        </w:rPr>
        <w:t>. Теоретические знания выпускников, оторванность от жизненных реалий и механическое</w:t>
      </w:r>
      <w:r w:rsidR="00554074" w:rsidRPr="00353BA2">
        <w:rPr>
          <w:color w:val="000000" w:themeColor="text1"/>
          <w:sz w:val="28"/>
          <w:szCs w:val="28"/>
        </w:rPr>
        <w:t xml:space="preserve"> заучивание привели к таким результатам.</w:t>
      </w:r>
    </w:p>
    <w:p w14:paraId="7487C311" w14:textId="0BEE306E" w:rsidR="006F2B55" w:rsidRPr="00353BA2" w:rsidRDefault="00554074" w:rsidP="003C35DC">
      <w:pPr>
        <w:spacing w:line="276" w:lineRule="auto"/>
        <w:jc w:val="both"/>
        <w:rPr>
          <w:color w:val="000000" w:themeColor="text1"/>
          <w:sz w:val="28"/>
          <w:szCs w:val="28"/>
        </w:rPr>
      </w:pPr>
      <w:r w:rsidRPr="00353BA2">
        <w:rPr>
          <w:color w:val="000000" w:themeColor="text1"/>
          <w:sz w:val="28"/>
          <w:szCs w:val="28"/>
        </w:rPr>
        <w:t>З</w:t>
      </w:r>
      <w:r w:rsidRPr="00353BA2">
        <w:rPr>
          <w:b/>
          <w:bCs/>
          <w:color w:val="000000" w:themeColor="text1"/>
          <w:sz w:val="28"/>
          <w:szCs w:val="28"/>
        </w:rPr>
        <w:t>она роста</w:t>
      </w:r>
      <w:r w:rsidRPr="00353BA2">
        <w:rPr>
          <w:color w:val="000000" w:themeColor="text1"/>
          <w:sz w:val="28"/>
          <w:szCs w:val="28"/>
        </w:rPr>
        <w:t>: теоретические знания разбавлять примерами из различных источников информации. Использовать наглядные документы, способствующие развитию кругозора выпускников (примеры трудовых договоров, рассмотрение социально</w:t>
      </w:r>
      <w:r w:rsidR="00916335" w:rsidRPr="00353BA2">
        <w:rPr>
          <w:color w:val="000000" w:themeColor="text1"/>
          <w:sz w:val="28"/>
          <w:szCs w:val="28"/>
        </w:rPr>
        <w:t xml:space="preserve"> экономических прав человека</w:t>
      </w:r>
      <w:r w:rsidR="00516D0D" w:rsidRPr="00353BA2">
        <w:rPr>
          <w:color w:val="000000" w:themeColor="text1"/>
          <w:sz w:val="28"/>
          <w:szCs w:val="28"/>
        </w:rPr>
        <w:t>) составлять опорные схемы и таблицы</w:t>
      </w:r>
      <w:r w:rsidR="00916335" w:rsidRPr="00353BA2">
        <w:rPr>
          <w:color w:val="000000" w:themeColor="text1"/>
          <w:sz w:val="28"/>
          <w:szCs w:val="28"/>
        </w:rPr>
        <w:t xml:space="preserve"> </w:t>
      </w:r>
      <w:r w:rsidR="00516D0D" w:rsidRPr="00353BA2">
        <w:rPr>
          <w:color w:val="000000" w:themeColor="text1"/>
          <w:sz w:val="28"/>
          <w:szCs w:val="28"/>
        </w:rPr>
        <w:t>по вопросам ответственности за правонарушения и видам наказания. Это позволит повысить баллы за данные задания.</w:t>
      </w:r>
      <w:r w:rsidR="00ED18AB" w:rsidRPr="00353BA2">
        <w:rPr>
          <w:color w:val="000000" w:themeColor="text1"/>
          <w:sz w:val="28"/>
          <w:szCs w:val="28"/>
        </w:rPr>
        <w:t xml:space="preserve">  </w:t>
      </w:r>
    </w:p>
    <w:p w14:paraId="17C815EE" w14:textId="22CF622D" w:rsidR="00E10B45" w:rsidRPr="00353BA2" w:rsidRDefault="00BD4B04" w:rsidP="003C35DC">
      <w:pPr>
        <w:spacing w:line="276" w:lineRule="auto"/>
        <w:jc w:val="both"/>
        <w:rPr>
          <w:color w:val="000000" w:themeColor="text1"/>
          <w:sz w:val="28"/>
          <w:szCs w:val="28"/>
        </w:rPr>
      </w:pPr>
      <w:r w:rsidRPr="00353BA2">
        <w:rPr>
          <w:color w:val="000000" w:themeColor="text1"/>
          <w:sz w:val="28"/>
          <w:szCs w:val="28"/>
        </w:rPr>
        <w:t>Вывод: для перехода учащегося из</w:t>
      </w:r>
      <w:r w:rsidR="003C35DC" w:rsidRPr="00353BA2">
        <w:rPr>
          <w:color w:val="000000" w:themeColor="text1"/>
          <w:sz w:val="28"/>
          <w:szCs w:val="28"/>
        </w:rPr>
        <w:t xml:space="preserve"> этой</w:t>
      </w:r>
      <w:r w:rsidRPr="00353BA2">
        <w:rPr>
          <w:color w:val="000000" w:themeColor="text1"/>
          <w:sz w:val="28"/>
          <w:szCs w:val="28"/>
        </w:rPr>
        <w:t xml:space="preserve"> группы в группу </w:t>
      </w:r>
      <w:r w:rsidR="003C35DC" w:rsidRPr="00353BA2">
        <w:rPr>
          <w:color w:val="000000" w:themeColor="text1"/>
          <w:sz w:val="28"/>
          <w:szCs w:val="28"/>
        </w:rPr>
        <w:t>от 60 до 80 б.</w:t>
      </w:r>
      <w:r w:rsidRPr="00353BA2">
        <w:rPr>
          <w:color w:val="000000" w:themeColor="text1"/>
          <w:sz w:val="28"/>
          <w:szCs w:val="28"/>
        </w:rPr>
        <w:t>, учителю необходимо изменить и разнообразить методические приемы на уроках обществознания: не просто трансляции теоретического материала, а разбавление его наглядными, актуальными примерами, в соответствии тем по обществознанию.</w:t>
      </w:r>
    </w:p>
    <w:p w14:paraId="3167A0FC" w14:textId="77777777" w:rsidR="003C35DC" w:rsidRPr="00353BA2" w:rsidRDefault="003C35DC" w:rsidP="003C35DC">
      <w:pPr>
        <w:spacing w:line="276" w:lineRule="auto"/>
        <w:jc w:val="both"/>
        <w:rPr>
          <w:color w:val="000000" w:themeColor="text1"/>
          <w:sz w:val="28"/>
          <w:szCs w:val="28"/>
        </w:rPr>
      </w:pPr>
    </w:p>
    <w:p w14:paraId="563558D2" w14:textId="0744DB48" w:rsidR="007019D4" w:rsidRPr="00353BA2" w:rsidRDefault="007019D4" w:rsidP="005B2BDD">
      <w:pPr>
        <w:pStyle w:val="3"/>
        <w:numPr>
          <w:ilvl w:val="3"/>
          <w:numId w:val="3"/>
        </w:numPr>
        <w:tabs>
          <w:tab w:val="left" w:pos="567"/>
        </w:tabs>
        <w:ind w:left="993"/>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Методический анализ качества освоения метапредметных результатов ФГОС</w:t>
      </w:r>
      <w:r w:rsidR="008833D5" w:rsidRPr="00353BA2">
        <w:rPr>
          <w:rFonts w:ascii="Times New Roman" w:hAnsi="Times New Roman"/>
          <w:color w:val="000000" w:themeColor="text1"/>
          <w:szCs w:val="28"/>
          <w:lang w:val="ru-RU"/>
        </w:rPr>
        <w:t xml:space="preserve"> участник</w:t>
      </w:r>
      <w:r w:rsidR="00D711F6" w:rsidRPr="00353BA2">
        <w:rPr>
          <w:rFonts w:ascii="Times New Roman" w:hAnsi="Times New Roman"/>
          <w:color w:val="000000" w:themeColor="text1"/>
          <w:szCs w:val="28"/>
          <w:lang w:val="ru-RU"/>
        </w:rPr>
        <w:t>ами</w:t>
      </w:r>
      <w:r w:rsidR="008833D5" w:rsidRPr="00353BA2">
        <w:rPr>
          <w:rFonts w:ascii="Times New Roman" w:hAnsi="Times New Roman"/>
          <w:color w:val="000000" w:themeColor="text1"/>
          <w:szCs w:val="28"/>
          <w:lang w:val="ru-RU"/>
        </w:rPr>
        <w:t xml:space="preserve"> ЕГЭ с</w:t>
      </w:r>
      <w:r w:rsidR="00D711F6" w:rsidRPr="00353BA2">
        <w:rPr>
          <w:rFonts w:ascii="Times New Roman" w:hAnsi="Times New Roman"/>
          <w:color w:val="000000" w:themeColor="text1"/>
          <w:szCs w:val="28"/>
          <w:lang w:val="ru-RU"/>
        </w:rPr>
        <w:t> </w:t>
      </w:r>
      <w:r w:rsidR="008833D5" w:rsidRPr="00353BA2">
        <w:rPr>
          <w:rFonts w:ascii="Times New Roman" w:hAnsi="Times New Roman"/>
          <w:color w:val="000000" w:themeColor="text1"/>
          <w:szCs w:val="28"/>
          <w:lang w:val="ru-RU"/>
        </w:rPr>
        <w:t>низким уровнем подготовки</w:t>
      </w:r>
    </w:p>
    <w:p w14:paraId="579D4B7A" w14:textId="77777777" w:rsidR="007019D4" w:rsidRPr="00353BA2" w:rsidRDefault="007019D4" w:rsidP="007019D4">
      <w:pPr>
        <w:ind w:firstLine="567"/>
        <w:contextualSpacing/>
        <w:jc w:val="both"/>
        <w:rPr>
          <w:i/>
          <w:iCs/>
          <w:color w:val="000000" w:themeColor="text1"/>
        </w:rPr>
      </w:pPr>
    </w:p>
    <w:p w14:paraId="56FD29D6" w14:textId="355725B5" w:rsidR="00283ED0" w:rsidRPr="00353BA2" w:rsidRDefault="00283ED0" w:rsidP="00283ED0">
      <w:pPr>
        <w:spacing w:line="276" w:lineRule="auto"/>
        <w:ind w:left="142"/>
        <w:jc w:val="both"/>
        <w:rPr>
          <w:color w:val="000000" w:themeColor="text1"/>
          <w:sz w:val="28"/>
          <w:szCs w:val="28"/>
        </w:rPr>
      </w:pPr>
      <w:r w:rsidRPr="00353BA2">
        <w:rPr>
          <w:i/>
          <w:iCs/>
          <w:color w:val="000000" w:themeColor="text1"/>
        </w:rPr>
        <w:lastRenderedPageBreak/>
        <w:t xml:space="preserve">       </w:t>
      </w:r>
      <w:r w:rsidRPr="00353BA2">
        <w:rPr>
          <w:color w:val="000000" w:themeColor="text1"/>
          <w:sz w:val="28"/>
          <w:szCs w:val="28"/>
        </w:rPr>
        <w:t>Анализ выполнения экзаменационной работы выпускниками</w:t>
      </w:r>
      <w:r w:rsidR="003C35DC" w:rsidRPr="00353BA2">
        <w:rPr>
          <w:color w:val="000000" w:themeColor="text1"/>
          <w:sz w:val="28"/>
          <w:szCs w:val="28"/>
        </w:rPr>
        <w:t xml:space="preserve"> </w:t>
      </w:r>
      <w:r w:rsidRPr="00353BA2">
        <w:rPr>
          <w:color w:val="000000" w:themeColor="text1"/>
          <w:sz w:val="28"/>
          <w:szCs w:val="28"/>
        </w:rPr>
        <w:t>(</w:t>
      </w:r>
      <w:r w:rsidR="0093125D" w:rsidRPr="00353BA2">
        <w:rPr>
          <w:color w:val="000000" w:themeColor="text1"/>
          <w:sz w:val="28"/>
          <w:szCs w:val="28"/>
        </w:rPr>
        <w:t>21-</w:t>
      </w:r>
      <w:r w:rsidRPr="00353BA2">
        <w:rPr>
          <w:color w:val="000000" w:themeColor="text1"/>
          <w:sz w:val="28"/>
          <w:szCs w:val="28"/>
        </w:rPr>
        <w:t xml:space="preserve"> первичных баллов), наглядно демонстрирует, что успешность сдачи </w:t>
      </w:r>
      <w:r w:rsidR="0093125D" w:rsidRPr="00353BA2">
        <w:rPr>
          <w:color w:val="000000" w:themeColor="text1"/>
          <w:sz w:val="28"/>
          <w:szCs w:val="28"/>
        </w:rPr>
        <w:t>Е</w:t>
      </w:r>
      <w:r w:rsidRPr="00353BA2">
        <w:rPr>
          <w:color w:val="000000" w:themeColor="text1"/>
          <w:sz w:val="28"/>
          <w:szCs w:val="28"/>
        </w:rPr>
        <w:t xml:space="preserve">ГЭ для данной категории школьников в значительной степени определяется не глубиной предметных знаний, а уровнем сформированности метапредметных результатов (универсальных учебных действий — УУД). </w:t>
      </w:r>
    </w:p>
    <w:p w14:paraId="493AC8A3" w14:textId="224E91C0" w:rsidR="00283ED0" w:rsidRPr="00353BA2" w:rsidRDefault="00283ED0" w:rsidP="00283ED0">
      <w:pPr>
        <w:spacing w:line="276" w:lineRule="auto"/>
        <w:ind w:left="142"/>
        <w:jc w:val="both"/>
        <w:rPr>
          <w:color w:val="000000" w:themeColor="text1"/>
          <w:sz w:val="28"/>
          <w:szCs w:val="28"/>
        </w:rPr>
      </w:pPr>
      <w:r w:rsidRPr="00353BA2">
        <w:rPr>
          <w:color w:val="000000" w:themeColor="text1"/>
          <w:sz w:val="28"/>
          <w:szCs w:val="28"/>
        </w:rPr>
        <w:t xml:space="preserve">      Учащиеся этой группы демонстрируют выраженный дисбаланс: они успешно опираются </w:t>
      </w:r>
      <w:r w:rsidR="0093125D" w:rsidRPr="00353BA2">
        <w:rPr>
          <w:color w:val="000000" w:themeColor="text1"/>
          <w:sz w:val="28"/>
          <w:szCs w:val="28"/>
        </w:rPr>
        <w:t xml:space="preserve">на теорию и </w:t>
      </w:r>
      <w:r w:rsidRPr="00353BA2">
        <w:rPr>
          <w:color w:val="000000" w:themeColor="text1"/>
          <w:sz w:val="28"/>
          <w:szCs w:val="28"/>
        </w:rPr>
        <w:t xml:space="preserve">смысловое чтение, но испытывают </w:t>
      </w:r>
      <w:r w:rsidR="0093125D" w:rsidRPr="00353BA2">
        <w:rPr>
          <w:color w:val="000000" w:themeColor="text1"/>
          <w:sz w:val="28"/>
          <w:szCs w:val="28"/>
        </w:rPr>
        <w:t>серьезные</w:t>
      </w:r>
      <w:r w:rsidRPr="00353BA2">
        <w:rPr>
          <w:color w:val="000000" w:themeColor="text1"/>
          <w:sz w:val="28"/>
          <w:szCs w:val="28"/>
        </w:rPr>
        <w:t xml:space="preserve"> затруднения там, где требуется логический анализ, классификация и установление причинно-следственных связей. </w:t>
      </w:r>
    </w:p>
    <w:p w14:paraId="6F300382" w14:textId="77777777" w:rsidR="00283ED0" w:rsidRPr="00353BA2" w:rsidRDefault="00283ED0" w:rsidP="00283ED0">
      <w:pPr>
        <w:spacing w:line="276" w:lineRule="auto"/>
        <w:ind w:left="142"/>
        <w:jc w:val="both"/>
        <w:rPr>
          <w:color w:val="000000" w:themeColor="text1"/>
          <w:sz w:val="28"/>
          <w:szCs w:val="28"/>
        </w:rPr>
      </w:pPr>
      <w:r w:rsidRPr="00353BA2">
        <w:rPr>
          <w:color w:val="000000" w:themeColor="text1"/>
          <w:sz w:val="28"/>
          <w:szCs w:val="28"/>
        </w:rPr>
        <w:t xml:space="preserve">      Ниже представлен развернутый анализ влияния сформированности конкретных групп УУД на результаты экзамена.</w:t>
      </w:r>
    </w:p>
    <w:p w14:paraId="37A884D8" w14:textId="77777777" w:rsidR="00283ED0" w:rsidRPr="00353BA2" w:rsidRDefault="00283ED0" w:rsidP="00283ED0">
      <w:pPr>
        <w:contextualSpacing/>
        <w:jc w:val="both"/>
        <w:rPr>
          <w:i/>
          <w:color w:val="000000" w:themeColor="text1"/>
        </w:rPr>
      </w:pPr>
    </w:p>
    <w:p w14:paraId="4D2C1D33" w14:textId="77777777" w:rsidR="007019D4" w:rsidRPr="00353BA2" w:rsidRDefault="007019D4">
      <w:pPr>
        <w:pStyle w:val="a3"/>
        <w:numPr>
          <w:ilvl w:val="0"/>
          <w:numId w:val="1"/>
        </w:numPr>
        <w:spacing w:after="0"/>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F50C612" w14:textId="77777777" w:rsidR="00343F88" w:rsidRPr="00353BA2" w:rsidRDefault="00343F88" w:rsidP="00464EC7">
      <w:pPr>
        <w:spacing w:line="276" w:lineRule="auto"/>
        <w:ind w:left="360"/>
        <w:jc w:val="both"/>
        <w:rPr>
          <w:rFonts w:eastAsia="Times New Roman"/>
          <w:b/>
          <w:iCs/>
          <w:color w:val="000000" w:themeColor="text1"/>
          <w:sz w:val="28"/>
          <w:szCs w:val="28"/>
        </w:rPr>
      </w:pPr>
    </w:p>
    <w:p w14:paraId="3BFE4489" w14:textId="204AC413" w:rsidR="0093125D" w:rsidRPr="00353BA2" w:rsidRDefault="0093125D" w:rsidP="00601B9C">
      <w:pPr>
        <w:spacing w:line="276" w:lineRule="auto"/>
        <w:jc w:val="both"/>
        <w:rPr>
          <w:rFonts w:eastAsia="Times New Roman"/>
          <w:b/>
          <w:iCs/>
          <w:color w:val="000000" w:themeColor="text1"/>
          <w:sz w:val="28"/>
          <w:szCs w:val="28"/>
          <w:u w:val="single"/>
        </w:rPr>
      </w:pPr>
      <w:r w:rsidRPr="00353BA2">
        <w:rPr>
          <w:rFonts w:eastAsia="Times New Roman"/>
          <w:b/>
          <w:iCs/>
          <w:color w:val="000000" w:themeColor="text1"/>
          <w:sz w:val="28"/>
          <w:szCs w:val="28"/>
          <w:u w:val="single"/>
        </w:rPr>
        <w:t>Познавательные универсальные учебные действия</w:t>
      </w:r>
    </w:p>
    <w:p w14:paraId="1301FAA6" w14:textId="77777777" w:rsidR="00464EC7" w:rsidRPr="00353BA2" w:rsidRDefault="00464EC7" w:rsidP="00343F88">
      <w:pPr>
        <w:spacing w:line="276" w:lineRule="auto"/>
        <w:jc w:val="both"/>
        <w:rPr>
          <w:rFonts w:eastAsia="Times New Roman"/>
          <w:b/>
          <w:iCs/>
          <w:color w:val="000000" w:themeColor="text1"/>
          <w:sz w:val="28"/>
          <w:szCs w:val="28"/>
        </w:rPr>
      </w:pPr>
      <w:r w:rsidRPr="00353BA2">
        <w:rPr>
          <w:rFonts w:eastAsia="Times New Roman"/>
          <w:b/>
          <w:iCs/>
          <w:color w:val="000000" w:themeColor="text1"/>
          <w:sz w:val="28"/>
          <w:szCs w:val="28"/>
        </w:rPr>
        <w:t xml:space="preserve">Базовые логические действия: </w:t>
      </w:r>
    </w:p>
    <w:p w14:paraId="00FABBB3" w14:textId="46FC4759" w:rsidR="00464EC7" w:rsidRPr="00353BA2" w:rsidRDefault="00464EC7" w:rsidP="00601B9C">
      <w:pPr>
        <w:spacing w:line="276" w:lineRule="auto"/>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недостаточная.</w:t>
      </w:r>
    </w:p>
    <w:p w14:paraId="4441E123" w14:textId="0CED6CD4" w:rsidR="00464EC7" w:rsidRPr="00353BA2" w:rsidRDefault="00464EC7" w:rsidP="00601B9C">
      <w:pPr>
        <w:spacing w:line="276" w:lineRule="auto"/>
        <w:jc w:val="both"/>
        <w:rPr>
          <w:color w:val="000000" w:themeColor="text1"/>
          <w:sz w:val="28"/>
          <w:szCs w:val="28"/>
        </w:rPr>
      </w:pPr>
      <w:r w:rsidRPr="00353BA2">
        <w:rPr>
          <w:b/>
          <w:bCs/>
          <w:color w:val="000000" w:themeColor="text1"/>
          <w:sz w:val="28"/>
          <w:szCs w:val="28"/>
        </w:rPr>
        <w:t>Влияние на результаты:</w:t>
      </w:r>
      <w:r w:rsidRPr="00353BA2">
        <w:rPr>
          <w:color w:val="000000" w:themeColor="text1"/>
          <w:sz w:val="28"/>
          <w:szCs w:val="28"/>
        </w:rPr>
        <w:t xml:space="preserve"> недостаточная способность классифицировать объекты по заданным или самостоятельно выделенным признакам является одной из причиной потерь баллов в </w:t>
      </w:r>
      <w:r w:rsidR="00180E48" w:rsidRPr="00353BA2">
        <w:rPr>
          <w:color w:val="000000" w:themeColor="text1"/>
          <w:sz w:val="28"/>
          <w:szCs w:val="28"/>
        </w:rPr>
        <w:t>первой</w:t>
      </w:r>
      <w:r w:rsidRPr="00353BA2">
        <w:rPr>
          <w:color w:val="000000" w:themeColor="text1"/>
          <w:sz w:val="28"/>
          <w:szCs w:val="28"/>
        </w:rPr>
        <w:t xml:space="preserve"> части КИМ. Выполнение задания № 3 (характеристика типов культуры </w:t>
      </w:r>
      <w:r w:rsidR="009F2771" w:rsidRPr="00353BA2">
        <w:rPr>
          <w:color w:val="000000" w:themeColor="text1"/>
          <w:sz w:val="28"/>
          <w:szCs w:val="28"/>
        </w:rPr>
        <w:t>49, 34</w:t>
      </w:r>
      <w:r w:rsidRPr="00353BA2">
        <w:rPr>
          <w:color w:val="000000" w:themeColor="text1"/>
          <w:sz w:val="28"/>
          <w:szCs w:val="28"/>
        </w:rPr>
        <w:t>%)</w:t>
      </w:r>
      <w:r w:rsidR="00074756" w:rsidRPr="00353BA2">
        <w:rPr>
          <w:color w:val="000000" w:themeColor="text1"/>
          <w:sz w:val="28"/>
          <w:szCs w:val="28"/>
        </w:rPr>
        <w:t>.</w:t>
      </w:r>
    </w:p>
    <w:p w14:paraId="2DFF84A4" w14:textId="0B74B0E6" w:rsidR="00464EC7" w:rsidRPr="00353BA2" w:rsidRDefault="00464EC7" w:rsidP="00601B9C">
      <w:pPr>
        <w:spacing w:line="276" w:lineRule="auto"/>
        <w:jc w:val="both"/>
        <w:rPr>
          <w:color w:val="000000" w:themeColor="text1"/>
          <w:sz w:val="28"/>
          <w:szCs w:val="28"/>
        </w:rPr>
      </w:pPr>
      <w:r w:rsidRPr="00353BA2">
        <w:rPr>
          <w:b/>
          <w:bCs/>
          <w:color w:val="000000" w:themeColor="text1"/>
          <w:sz w:val="28"/>
          <w:szCs w:val="28"/>
        </w:rPr>
        <w:t>Типичные ошибки:</w:t>
      </w:r>
      <w:r w:rsidRPr="00353BA2">
        <w:rPr>
          <w:color w:val="000000" w:themeColor="text1"/>
          <w:sz w:val="28"/>
          <w:szCs w:val="28"/>
        </w:rPr>
        <w:t xml:space="preserve"> </w:t>
      </w:r>
      <w:r w:rsidR="00180E48" w:rsidRPr="00353BA2">
        <w:rPr>
          <w:color w:val="000000" w:themeColor="text1"/>
          <w:sz w:val="28"/>
          <w:szCs w:val="28"/>
        </w:rPr>
        <w:t>недостаточное владение базовым понятийным аппаратом, (элитарная</w:t>
      </w:r>
      <w:r w:rsidR="00074756" w:rsidRPr="00353BA2">
        <w:rPr>
          <w:color w:val="000000" w:themeColor="text1"/>
          <w:sz w:val="28"/>
          <w:szCs w:val="28"/>
        </w:rPr>
        <w:t xml:space="preserve">, массовая и </w:t>
      </w:r>
      <w:r w:rsidR="00A32CB9" w:rsidRPr="00353BA2">
        <w:rPr>
          <w:color w:val="000000" w:themeColor="text1"/>
          <w:sz w:val="28"/>
          <w:szCs w:val="28"/>
        </w:rPr>
        <w:t xml:space="preserve">традиционная </w:t>
      </w:r>
      <w:r w:rsidR="00180E48" w:rsidRPr="00353BA2">
        <w:rPr>
          <w:color w:val="000000" w:themeColor="text1"/>
          <w:sz w:val="28"/>
          <w:szCs w:val="28"/>
        </w:rPr>
        <w:t>культур</w:t>
      </w:r>
      <w:r w:rsidR="00A32CB9" w:rsidRPr="00353BA2">
        <w:rPr>
          <w:color w:val="000000" w:themeColor="text1"/>
          <w:sz w:val="28"/>
          <w:szCs w:val="28"/>
        </w:rPr>
        <w:t xml:space="preserve">ы, </w:t>
      </w:r>
      <w:r w:rsidR="00074756" w:rsidRPr="00353BA2">
        <w:rPr>
          <w:color w:val="000000" w:themeColor="text1"/>
          <w:sz w:val="28"/>
          <w:szCs w:val="28"/>
        </w:rPr>
        <w:t>индивидуальные и комплексные признаки</w:t>
      </w:r>
      <w:r w:rsidR="00180E48" w:rsidRPr="00353BA2">
        <w:rPr>
          <w:color w:val="000000" w:themeColor="text1"/>
          <w:sz w:val="28"/>
          <w:szCs w:val="28"/>
        </w:rPr>
        <w:t>)</w:t>
      </w:r>
      <w:r w:rsidR="00343F88" w:rsidRPr="00353BA2">
        <w:rPr>
          <w:color w:val="000000" w:themeColor="text1"/>
          <w:sz w:val="28"/>
          <w:szCs w:val="28"/>
        </w:rPr>
        <w:t xml:space="preserve">. </w:t>
      </w:r>
    </w:p>
    <w:p w14:paraId="2B034B4C" w14:textId="01EBD95D" w:rsidR="00343F88" w:rsidRPr="00353BA2" w:rsidRDefault="00343F88" w:rsidP="00343F88">
      <w:pPr>
        <w:spacing w:line="276" w:lineRule="auto"/>
        <w:jc w:val="both"/>
        <w:rPr>
          <w:rFonts w:eastAsia="Times New Roman"/>
          <w:b/>
          <w:iCs/>
          <w:color w:val="000000" w:themeColor="text1"/>
          <w:sz w:val="28"/>
          <w:szCs w:val="28"/>
          <w:u w:val="single"/>
        </w:rPr>
      </w:pPr>
      <w:r w:rsidRPr="00353BA2">
        <w:rPr>
          <w:rFonts w:eastAsia="Times New Roman"/>
          <w:b/>
          <w:iCs/>
          <w:color w:val="000000" w:themeColor="text1"/>
          <w:sz w:val="28"/>
          <w:szCs w:val="28"/>
          <w:u w:val="single"/>
        </w:rPr>
        <w:t>Базовые исследовательские действия</w:t>
      </w:r>
    </w:p>
    <w:p w14:paraId="3A8D3D2D" w14:textId="77777777" w:rsidR="00343F88" w:rsidRPr="00353BA2" w:rsidRDefault="00343F88" w:rsidP="00601B9C">
      <w:pPr>
        <w:spacing w:line="276" w:lineRule="auto"/>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недостаточная.</w:t>
      </w:r>
    </w:p>
    <w:p w14:paraId="34879E1B" w14:textId="70856F0D" w:rsidR="00343F88" w:rsidRPr="00353BA2" w:rsidRDefault="009F2771" w:rsidP="009F2771">
      <w:pPr>
        <w:spacing w:line="276" w:lineRule="auto"/>
        <w:jc w:val="both"/>
        <w:rPr>
          <w:color w:val="000000" w:themeColor="text1"/>
          <w:sz w:val="28"/>
          <w:szCs w:val="28"/>
        </w:rPr>
      </w:pPr>
      <w:r w:rsidRPr="00353BA2">
        <w:rPr>
          <w:b/>
          <w:bCs/>
          <w:color w:val="000000" w:themeColor="text1"/>
          <w:sz w:val="28"/>
          <w:szCs w:val="28"/>
        </w:rPr>
        <w:lastRenderedPageBreak/>
        <w:t>Влияние на результаты:</w:t>
      </w:r>
      <w:r w:rsidRPr="00353BA2">
        <w:rPr>
          <w:color w:val="000000" w:themeColor="text1"/>
          <w:sz w:val="28"/>
          <w:szCs w:val="28"/>
        </w:rPr>
        <w:t xml:space="preserve"> недостаточная способность выявлять причинно-следственные связи, актуализировать   задачу, выдвигать гипотезу её решения, находить аргументы для доказательства своих утверждений. </w:t>
      </w:r>
    </w:p>
    <w:p w14:paraId="5950CF4D" w14:textId="39197786" w:rsidR="009F2771" w:rsidRPr="00353BA2" w:rsidRDefault="00A32CB9" w:rsidP="009F2771">
      <w:pPr>
        <w:spacing w:line="276" w:lineRule="auto"/>
        <w:jc w:val="both"/>
        <w:rPr>
          <w:rFonts w:eastAsia="Times New Roman"/>
          <w:bCs/>
          <w:iCs/>
          <w:color w:val="000000" w:themeColor="text1"/>
          <w:sz w:val="28"/>
          <w:szCs w:val="28"/>
        </w:rPr>
      </w:pPr>
      <w:r w:rsidRPr="00353BA2">
        <w:rPr>
          <w:color w:val="000000" w:themeColor="text1"/>
          <w:sz w:val="28"/>
          <w:szCs w:val="28"/>
        </w:rPr>
        <w:t>Подтверждением данного аргумента выступают результаты за задание № 10 (</w:t>
      </w:r>
      <w:r w:rsidR="00074756" w:rsidRPr="00353BA2">
        <w:rPr>
          <w:color w:val="000000" w:themeColor="text1"/>
          <w:sz w:val="28"/>
          <w:szCs w:val="28"/>
        </w:rPr>
        <w:t>политические режимы - 44, 93%</w:t>
      </w:r>
      <w:r w:rsidRPr="00353BA2">
        <w:rPr>
          <w:color w:val="000000" w:themeColor="text1"/>
          <w:sz w:val="28"/>
          <w:szCs w:val="28"/>
        </w:rPr>
        <w:t xml:space="preserve">) и 11 (типы политических партий </w:t>
      </w:r>
      <w:r w:rsidR="00074756" w:rsidRPr="00353BA2">
        <w:rPr>
          <w:color w:val="000000" w:themeColor="text1"/>
          <w:sz w:val="28"/>
          <w:szCs w:val="28"/>
        </w:rPr>
        <w:t xml:space="preserve">- </w:t>
      </w:r>
      <w:r w:rsidRPr="00353BA2">
        <w:rPr>
          <w:color w:val="000000" w:themeColor="text1"/>
          <w:sz w:val="28"/>
          <w:szCs w:val="28"/>
        </w:rPr>
        <w:t>49,78%) получили менее 50% оценивания.</w:t>
      </w:r>
    </w:p>
    <w:p w14:paraId="31933A8C" w14:textId="4A022854" w:rsidR="00343F88" w:rsidRPr="00353BA2" w:rsidRDefault="009F2771" w:rsidP="00343F88">
      <w:pPr>
        <w:spacing w:line="276" w:lineRule="auto"/>
        <w:jc w:val="both"/>
        <w:rPr>
          <w:rFonts w:eastAsia="Times New Roman"/>
          <w:bCs/>
          <w:iCs/>
          <w:color w:val="000000" w:themeColor="text1"/>
          <w:sz w:val="28"/>
          <w:szCs w:val="28"/>
        </w:rPr>
      </w:pPr>
      <w:r w:rsidRPr="00353BA2">
        <w:rPr>
          <w:b/>
          <w:bCs/>
          <w:color w:val="000000" w:themeColor="text1"/>
          <w:sz w:val="28"/>
          <w:szCs w:val="28"/>
        </w:rPr>
        <w:t>Типичные ошибки:</w:t>
      </w:r>
      <w:r w:rsidRPr="00353BA2">
        <w:rPr>
          <w:color w:val="000000" w:themeColor="text1"/>
          <w:sz w:val="28"/>
          <w:szCs w:val="28"/>
        </w:rPr>
        <w:t xml:space="preserve"> недостаточно</w:t>
      </w:r>
      <w:r w:rsidR="00C31B65" w:rsidRPr="00353BA2">
        <w:rPr>
          <w:color w:val="000000" w:themeColor="text1"/>
          <w:sz w:val="28"/>
          <w:szCs w:val="28"/>
        </w:rPr>
        <w:t xml:space="preserve"> знать</w:t>
      </w:r>
      <w:r w:rsidR="00A32CB9" w:rsidRPr="00353BA2">
        <w:rPr>
          <w:color w:val="000000" w:themeColor="text1"/>
          <w:sz w:val="28"/>
          <w:szCs w:val="28"/>
        </w:rPr>
        <w:t xml:space="preserve"> </w:t>
      </w:r>
      <w:r w:rsidR="00C31B65" w:rsidRPr="00353BA2">
        <w:rPr>
          <w:color w:val="000000" w:themeColor="text1"/>
          <w:sz w:val="28"/>
          <w:szCs w:val="28"/>
        </w:rPr>
        <w:t xml:space="preserve">смыслы понятия «тоталитарный режим» и «политическая партия», необходимо уметь </w:t>
      </w:r>
      <w:r w:rsidR="00FC2F47" w:rsidRPr="00353BA2">
        <w:rPr>
          <w:rFonts w:eastAsia="Times New Roman"/>
          <w:bCs/>
          <w:iCs/>
          <w:color w:val="000000" w:themeColor="text1"/>
          <w:sz w:val="28"/>
          <w:szCs w:val="28"/>
        </w:rPr>
        <w:t>различать смыслы многозначных понятий:</w:t>
      </w:r>
      <w:r w:rsidR="00A32CB9" w:rsidRPr="00353BA2">
        <w:rPr>
          <w:color w:val="000000" w:themeColor="text1"/>
          <w:sz w:val="28"/>
          <w:szCs w:val="28"/>
        </w:rPr>
        <w:t xml:space="preserve"> «партия» (консервативная- либеральная, кадровая – массовая, правящая - оппозиционная) и характеризовать </w:t>
      </w:r>
      <w:r w:rsidR="00C31B65" w:rsidRPr="00353BA2">
        <w:rPr>
          <w:color w:val="000000" w:themeColor="text1"/>
          <w:sz w:val="28"/>
          <w:szCs w:val="28"/>
        </w:rPr>
        <w:t>термины</w:t>
      </w:r>
      <w:r w:rsidR="00A32CB9" w:rsidRPr="00353BA2">
        <w:rPr>
          <w:color w:val="000000" w:themeColor="text1"/>
          <w:sz w:val="28"/>
          <w:szCs w:val="28"/>
        </w:rPr>
        <w:t xml:space="preserve"> по заданным признакам.   </w:t>
      </w:r>
    </w:p>
    <w:p w14:paraId="0B8F4E5A" w14:textId="1B0BF624" w:rsidR="00343F88" w:rsidRPr="00353BA2" w:rsidRDefault="00C31B65" w:rsidP="00180E48">
      <w:pPr>
        <w:spacing w:line="276" w:lineRule="auto"/>
        <w:jc w:val="both"/>
        <w:rPr>
          <w:rFonts w:eastAsia="Times New Roman"/>
          <w:b/>
          <w:iCs/>
          <w:color w:val="000000" w:themeColor="text1"/>
          <w:sz w:val="28"/>
          <w:szCs w:val="28"/>
          <w:u w:val="single"/>
        </w:rPr>
      </w:pPr>
      <w:r w:rsidRPr="00353BA2">
        <w:rPr>
          <w:rFonts w:eastAsia="Times New Roman"/>
          <w:b/>
          <w:iCs/>
          <w:color w:val="000000" w:themeColor="text1"/>
          <w:sz w:val="28"/>
          <w:szCs w:val="28"/>
          <w:u w:val="single"/>
        </w:rPr>
        <w:t>Работа с информацией:</w:t>
      </w:r>
      <w:r w:rsidR="00FC2F47" w:rsidRPr="00353BA2">
        <w:rPr>
          <w:rFonts w:eastAsia="Times New Roman"/>
          <w:b/>
          <w:iCs/>
          <w:color w:val="000000" w:themeColor="text1"/>
          <w:sz w:val="28"/>
          <w:szCs w:val="28"/>
          <w:u w:val="single"/>
        </w:rPr>
        <w:t xml:space="preserve"> </w:t>
      </w:r>
    </w:p>
    <w:p w14:paraId="0B1D8160" w14:textId="77777777" w:rsidR="00601B9C" w:rsidRPr="00353BA2" w:rsidRDefault="00C31B65" w:rsidP="00601B9C">
      <w:pPr>
        <w:spacing w:line="276" w:lineRule="auto"/>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w:t>
      </w:r>
      <w:r w:rsidR="00581547" w:rsidRPr="00353BA2">
        <w:rPr>
          <w:color w:val="000000" w:themeColor="text1"/>
          <w:sz w:val="28"/>
          <w:szCs w:val="28"/>
        </w:rPr>
        <w:t>достаточная (является точкой опоры для слабых учеников).</w:t>
      </w:r>
    </w:p>
    <w:p w14:paraId="3D935B49" w14:textId="2845716F" w:rsidR="00C878B9" w:rsidRPr="00353BA2" w:rsidRDefault="00581547" w:rsidP="00601B9C">
      <w:pPr>
        <w:spacing w:line="276" w:lineRule="auto"/>
        <w:jc w:val="both"/>
        <w:rPr>
          <w:color w:val="000000" w:themeColor="text1"/>
          <w:sz w:val="28"/>
          <w:szCs w:val="28"/>
        </w:rPr>
      </w:pPr>
      <w:r w:rsidRPr="00353BA2">
        <w:rPr>
          <w:b/>
          <w:bCs/>
          <w:color w:val="000000" w:themeColor="text1"/>
          <w:sz w:val="28"/>
          <w:szCs w:val="28"/>
        </w:rPr>
        <w:t xml:space="preserve">Влияние на результаты: </w:t>
      </w:r>
      <w:r w:rsidRPr="00353BA2">
        <w:rPr>
          <w:color w:val="000000" w:themeColor="text1"/>
          <w:sz w:val="28"/>
          <w:szCs w:val="28"/>
        </w:rPr>
        <w:t xml:space="preserve">достаточная способность </w:t>
      </w:r>
      <w:r w:rsidRPr="00353BA2">
        <w:rPr>
          <w:rFonts w:eastAsia="Times New Roman"/>
          <w:bCs/>
          <w:iCs/>
          <w:color w:val="000000" w:themeColor="text1"/>
          <w:sz w:val="28"/>
          <w:szCs w:val="28"/>
        </w:rPr>
        <w:t xml:space="preserve">использовать ключевые понятия, </w:t>
      </w:r>
      <w:r w:rsidR="00C31B65" w:rsidRPr="00353BA2">
        <w:rPr>
          <w:rFonts w:eastAsia="Times New Roman"/>
          <w:bCs/>
          <w:iCs/>
          <w:color w:val="000000" w:themeColor="text1"/>
          <w:sz w:val="28"/>
          <w:szCs w:val="28"/>
        </w:rPr>
        <w:t xml:space="preserve">собственные суждения и аргументы по определённым проблемам </w:t>
      </w:r>
      <w:r w:rsidRPr="00353BA2">
        <w:rPr>
          <w:rFonts w:eastAsia="Times New Roman"/>
          <w:bCs/>
          <w:iCs/>
          <w:color w:val="000000" w:themeColor="text1"/>
          <w:sz w:val="28"/>
          <w:szCs w:val="28"/>
        </w:rPr>
        <w:t xml:space="preserve">позволяют </w:t>
      </w:r>
      <w:r w:rsidR="00D41780" w:rsidRPr="00353BA2">
        <w:rPr>
          <w:rFonts w:eastAsia="Times New Roman"/>
          <w:bCs/>
          <w:iCs/>
          <w:color w:val="000000" w:themeColor="text1"/>
          <w:sz w:val="28"/>
          <w:szCs w:val="28"/>
        </w:rPr>
        <w:t xml:space="preserve">получить достаточно серьезные баллы (более 50%) - задание № 17 (83,48%) получение информации из источника. </w:t>
      </w:r>
      <w:r w:rsidRPr="00353BA2">
        <w:rPr>
          <w:color w:val="000000" w:themeColor="text1"/>
          <w:sz w:val="28"/>
          <w:szCs w:val="28"/>
        </w:rPr>
        <w:t xml:space="preserve"> </w:t>
      </w:r>
      <w:r w:rsidR="00687B26" w:rsidRPr="00353BA2">
        <w:rPr>
          <w:color w:val="000000" w:themeColor="text1"/>
          <w:sz w:val="28"/>
          <w:szCs w:val="28"/>
        </w:rPr>
        <w:t>Выпускники применяют навык извлечения информации из предложенного текста или графических данных, они способны логически оценить достоверность суждений, опираясь на жизненный опыт и обще учебные навыки чтения.</w:t>
      </w:r>
    </w:p>
    <w:p w14:paraId="04BE3A82" w14:textId="77777777" w:rsidR="0025074C" w:rsidRPr="00353BA2" w:rsidRDefault="0025074C" w:rsidP="00C878B9">
      <w:pPr>
        <w:spacing w:line="276" w:lineRule="auto"/>
        <w:jc w:val="both"/>
        <w:rPr>
          <w:b/>
          <w:bCs/>
          <w:color w:val="000000" w:themeColor="text1"/>
          <w:sz w:val="28"/>
          <w:szCs w:val="28"/>
          <w:u w:val="single"/>
        </w:rPr>
      </w:pPr>
      <w:r w:rsidRPr="00353BA2">
        <w:rPr>
          <w:b/>
          <w:bCs/>
          <w:color w:val="000000" w:themeColor="text1"/>
          <w:sz w:val="28"/>
          <w:szCs w:val="28"/>
          <w:u w:val="single"/>
        </w:rPr>
        <w:t>Коммуникативные УУД</w:t>
      </w:r>
    </w:p>
    <w:p w14:paraId="60008DD3" w14:textId="27FB83D3" w:rsidR="0025074C" w:rsidRPr="00353BA2" w:rsidRDefault="0025074C" w:rsidP="00601B9C">
      <w:pPr>
        <w:spacing w:line="276" w:lineRule="auto"/>
        <w:jc w:val="both"/>
        <w:rPr>
          <w:color w:val="000000" w:themeColor="text1"/>
          <w:sz w:val="28"/>
          <w:szCs w:val="28"/>
        </w:rPr>
      </w:pPr>
      <w:r w:rsidRPr="00353BA2">
        <w:rPr>
          <w:b/>
          <w:bCs/>
          <w:color w:val="000000" w:themeColor="text1"/>
          <w:sz w:val="28"/>
          <w:szCs w:val="28"/>
        </w:rPr>
        <w:t>Влияние на результаты:</w:t>
      </w:r>
      <w:r w:rsidRPr="00353BA2">
        <w:rPr>
          <w:color w:val="000000" w:themeColor="text1"/>
          <w:sz w:val="28"/>
          <w:szCs w:val="28"/>
        </w:rPr>
        <w:t xml:space="preserve"> низкий уровень владения различными способами общения и взаимодействия, а так</w:t>
      </w:r>
      <w:r w:rsidR="00EC765F" w:rsidRPr="00353BA2">
        <w:rPr>
          <w:color w:val="000000" w:themeColor="text1"/>
          <w:sz w:val="28"/>
          <w:szCs w:val="28"/>
        </w:rPr>
        <w:t>-</w:t>
      </w:r>
      <w:r w:rsidRPr="00353BA2">
        <w:rPr>
          <w:color w:val="000000" w:themeColor="text1"/>
          <w:sz w:val="28"/>
          <w:szCs w:val="28"/>
        </w:rPr>
        <w:t>же</w:t>
      </w:r>
      <w:r w:rsidR="00BD17A2" w:rsidRPr="00353BA2">
        <w:rPr>
          <w:color w:val="000000" w:themeColor="text1"/>
          <w:sz w:val="28"/>
          <w:szCs w:val="28"/>
        </w:rPr>
        <w:t xml:space="preserve"> </w:t>
      </w:r>
      <w:r w:rsidRPr="00353BA2">
        <w:rPr>
          <w:color w:val="000000" w:themeColor="text1"/>
          <w:sz w:val="28"/>
          <w:szCs w:val="28"/>
        </w:rPr>
        <w:t>развёрнуто и логично излагать свою точку зрения с использованием языковых средств отражается на способности формулировать выводы:</w:t>
      </w:r>
    </w:p>
    <w:p w14:paraId="40BD980F" w14:textId="3992E526" w:rsidR="0025074C" w:rsidRPr="00353BA2" w:rsidRDefault="0025074C" w:rsidP="00601B9C">
      <w:pPr>
        <w:spacing w:line="276" w:lineRule="auto"/>
        <w:jc w:val="both"/>
        <w:rPr>
          <w:color w:val="000000" w:themeColor="text1"/>
          <w:sz w:val="28"/>
          <w:szCs w:val="28"/>
        </w:rPr>
      </w:pPr>
      <w:r w:rsidRPr="00353BA2">
        <w:rPr>
          <w:color w:val="000000" w:themeColor="text1"/>
          <w:sz w:val="28"/>
          <w:szCs w:val="28"/>
        </w:rPr>
        <w:t>задание № 19 высокого уровня сложности выполнено на 8,52%;</w:t>
      </w:r>
    </w:p>
    <w:p w14:paraId="1E03F05F" w14:textId="7E9140B2" w:rsidR="0025074C" w:rsidRPr="00353BA2" w:rsidRDefault="0025074C" w:rsidP="00601B9C">
      <w:pPr>
        <w:spacing w:line="276" w:lineRule="auto"/>
        <w:jc w:val="both"/>
        <w:rPr>
          <w:color w:val="000000" w:themeColor="text1"/>
          <w:sz w:val="28"/>
          <w:szCs w:val="28"/>
        </w:rPr>
      </w:pPr>
      <w:r w:rsidRPr="00353BA2">
        <w:rPr>
          <w:color w:val="000000" w:themeColor="text1"/>
          <w:sz w:val="28"/>
          <w:szCs w:val="28"/>
        </w:rPr>
        <w:t>задание № 20 высокого уровня сложности выполнено только на 6,75%;</w:t>
      </w:r>
    </w:p>
    <w:p w14:paraId="7C27854E" w14:textId="0AEE947A" w:rsidR="0025074C" w:rsidRPr="00353BA2" w:rsidRDefault="0025074C" w:rsidP="00601B9C">
      <w:pPr>
        <w:spacing w:line="276" w:lineRule="auto"/>
        <w:jc w:val="both"/>
        <w:rPr>
          <w:color w:val="000000" w:themeColor="text1"/>
          <w:sz w:val="28"/>
          <w:szCs w:val="28"/>
        </w:rPr>
      </w:pPr>
      <w:r w:rsidRPr="00353BA2">
        <w:rPr>
          <w:color w:val="000000" w:themeColor="text1"/>
          <w:sz w:val="28"/>
          <w:szCs w:val="28"/>
        </w:rPr>
        <w:t>задание № 25 высокого уровня сложности выполнено только на 9,69:</w:t>
      </w:r>
    </w:p>
    <w:p w14:paraId="1351B69F" w14:textId="6F0B09F6" w:rsidR="0025074C" w:rsidRPr="00353BA2" w:rsidRDefault="0025074C" w:rsidP="00601B9C">
      <w:pPr>
        <w:spacing w:line="276" w:lineRule="auto"/>
        <w:jc w:val="both"/>
        <w:rPr>
          <w:b/>
          <w:bCs/>
          <w:color w:val="000000" w:themeColor="text1"/>
          <w:sz w:val="28"/>
          <w:szCs w:val="28"/>
        </w:rPr>
      </w:pPr>
      <w:r w:rsidRPr="00353BA2">
        <w:rPr>
          <w:b/>
          <w:bCs/>
          <w:color w:val="000000" w:themeColor="text1"/>
          <w:sz w:val="28"/>
          <w:szCs w:val="28"/>
        </w:rPr>
        <w:t xml:space="preserve">Типичные ошибки: </w:t>
      </w:r>
      <w:r w:rsidRPr="00353BA2">
        <w:rPr>
          <w:color w:val="000000" w:themeColor="text1"/>
          <w:sz w:val="28"/>
          <w:szCs w:val="28"/>
        </w:rPr>
        <w:t xml:space="preserve">учащиеся испытывают трудности </w:t>
      </w:r>
      <w:r w:rsidR="00EC765F" w:rsidRPr="00353BA2">
        <w:rPr>
          <w:color w:val="000000" w:themeColor="text1"/>
          <w:sz w:val="28"/>
          <w:szCs w:val="28"/>
        </w:rPr>
        <w:t xml:space="preserve">формулирования примеров, возможных рисков, фактов общественной жизни и личного социального опыта </w:t>
      </w:r>
      <w:r w:rsidRPr="00353BA2">
        <w:rPr>
          <w:color w:val="000000" w:themeColor="text1"/>
          <w:sz w:val="28"/>
          <w:szCs w:val="28"/>
        </w:rPr>
        <w:t xml:space="preserve">в формат связного письменного текста с использованием </w:t>
      </w:r>
      <w:r w:rsidR="00EC765F" w:rsidRPr="00353BA2">
        <w:rPr>
          <w:color w:val="000000" w:themeColor="text1"/>
          <w:sz w:val="28"/>
          <w:szCs w:val="28"/>
        </w:rPr>
        <w:t>обществоведческих формулировок</w:t>
      </w:r>
      <w:r w:rsidRPr="00353BA2">
        <w:rPr>
          <w:color w:val="000000" w:themeColor="text1"/>
          <w:sz w:val="28"/>
          <w:szCs w:val="28"/>
        </w:rPr>
        <w:t xml:space="preserve">. </w:t>
      </w:r>
      <w:r w:rsidR="00EC765F" w:rsidRPr="00353BA2">
        <w:rPr>
          <w:color w:val="000000" w:themeColor="text1"/>
          <w:sz w:val="28"/>
          <w:szCs w:val="28"/>
        </w:rPr>
        <w:t xml:space="preserve">Ответы на эти задания, как правило, «размыты» и не имеют правильных формулировок. </w:t>
      </w:r>
    </w:p>
    <w:p w14:paraId="02065D16" w14:textId="0CEE5F8B" w:rsidR="00C878B9" w:rsidRPr="00353BA2" w:rsidRDefault="00C878B9" w:rsidP="00C878B9">
      <w:pPr>
        <w:spacing w:line="276" w:lineRule="auto"/>
        <w:jc w:val="both"/>
        <w:rPr>
          <w:color w:val="000000" w:themeColor="text1"/>
          <w:sz w:val="28"/>
          <w:szCs w:val="28"/>
          <w:u w:val="single"/>
        </w:rPr>
      </w:pPr>
      <w:r w:rsidRPr="00353BA2">
        <w:rPr>
          <w:b/>
          <w:bCs/>
          <w:color w:val="000000" w:themeColor="text1"/>
          <w:sz w:val="28"/>
          <w:szCs w:val="28"/>
          <w:u w:val="single"/>
        </w:rPr>
        <w:t>Регулятивные универсальные учебные действия</w:t>
      </w:r>
    </w:p>
    <w:p w14:paraId="28918DF9" w14:textId="17606D26" w:rsidR="00C31B65" w:rsidRPr="00353BA2" w:rsidRDefault="00C878B9" w:rsidP="00C878B9">
      <w:pPr>
        <w:spacing w:line="276" w:lineRule="auto"/>
        <w:jc w:val="both"/>
        <w:rPr>
          <w:b/>
          <w:bCs/>
          <w:color w:val="000000" w:themeColor="text1"/>
          <w:sz w:val="28"/>
          <w:szCs w:val="28"/>
        </w:rPr>
      </w:pPr>
      <w:r w:rsidRPr="00353BA2">
        <w:rPr>
          <w:b/>
          <w:bCs/>
          <w:color w:val="000000" w:themeColor="text1"/>
          <w:sz w:val="28"/>
          <w:szCs w:val="28"/>
        </w:rPr>
        <w:lastRenderedPageBreak/>
        <w:t>Самоорганизация:</w:t>
      </w:r>
    </w:p>
    <w:p w14:paraId="5D90FAE6" w14:textId="7C717DAB" w:rsidR="00C878B9" w:rsidRPr="00353BA2" w:rsidRDefault="00C878B9" w:rsidP="00601B9C">
      <w:pPr>
        <w:spacing w:line="276" w:lineRule="auto"/>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достаточная (в рамках заученных терминов).</w:t>
      </w:r>
    </w:p>
    <w:p w14:paraId="45110385" w14:textId="073A1D32" w:rsidR="00D41780" w:rsidRPr="00353BA2" w:rsidRDefault="00C878B9" w:rsidP="006F3CD5">
      <w:pPr>
        <w:spacing w:line="276" w:lineRule="auto"/>
        <w:jc w:val="both"/>
        <w:rPr>
          <w:rFonts w:eastAsia="Times New Roman"/>
          <w:bCs/>
          <w:iCs/>
          <w:color w:val="000000" w:themeColor="text1"/>
        </w:rPr>
      </w:pPr>
      <w:r w:rsidRPr="00353BA2">
        <w:rPr>
          <w:b/>
          <w:bCs/>
          <w:color w:val="000000" w:themeColor="text1"/>
          <w:sz w:val="28"/>
          <w:szCs w:val="28"/>
        </w:rPr>
        <w:t>Влияние на результаты:</w:t>
      </w:r>
      <w:r w:rsidRPr="00353BA2">
        <w:rPr>
          <w:color w:val="000000" w:themeColor="text1"/>
          <w:sz w:val="28"/>
          <w:szCs w:val="28"/>
        </w:rPr>
        <w:t xml:space="preserve"> именно сформированность этого регулятивного навыка позволяет набирать баллы в заданиях базового уровня КИМ ЕГЭ: </w:t>
      </w:r>
      <w:r w:rsidR="006F3CD5" w:rsidRPr="00353BA2">
        <w:rPr>
          <w:color w:val="000000" w:themeColor="text1"/>
          <w:sz w:val="28"/>
          <w:szCs w:val="28"/>
        </w:rPr>
        <w:t xml:space="preserve">№ 1 (87,22%), 6 (54, 85%), 8 (82,38%), 9 (80,18%), 12 (59,91%), 17 (83,49%), 21 (66,96%). </w:t>
      </w:r>
    </w:p>
    <w:p w14:paraId="5915C086" w14:textId="0D3687A9" w:rsidR="00D41780" w:rsidRPr="00353BA2" w:rsidRDefault="006F3CD5" w:rsidP="00D41780">
      <w:pPr>
        <w:jc w:val="both"/>
        <w:rPr>
          <w:rFonts w:eastAsia="Times New Roman"/>
          <w:bCs/>
          <w:iCs/>
          <w:color w:val="000000" w:themeColor="text1"/>
        </w:rPr>
      </w:pPr>
      <w:r w:rsidRPr="00353BA2">
        <w:rPr>
          <w:color w:val="000000" w:themeColor="text1"/>
          <w:sz w:val="28"/>
          <w:szCs w:val="28"/>
        </w:rPr>
        <w:t>Полное понимание смысла задания у выпускников может отсутствовать, но развитый навык самоорганизации и следования инструкции приводит</w:t>
      </w:r>
      <w:r w:rsidR="00EC765F" w:rsidRPr="00353BA2">
        <w:rPr>
          <w:color w:val="000000" w:themeColor="text1"/>
          <w:sz w:val="28"/>
          <w:szCs w:val="28"/>
        </w:rPr>
        <w:t xml:space="preserve">, </w:t>
      </w:r>
      <w:r w:rsidR="0025074C" w:rsidRPr="00353BA2">
        <w:rPr>
          <w:color w:val="000000" w:themeColor="text1"/>
          <w:sz w:val="28"/>
          <w:szCs w:val="28"/>
        </w:rPr>
        <w:t xml:space="preserve">зачастую </w:t>
      </w:r>
      <w:r w:rsidRPr="00353BA2">
        <w:rPr>
          <w:color w:val="000000" w:themeColor="text1"/>
          <w:sz w:val="28"/>
          <w:szCs w:val="28"/>
        </w:rPr>
        <w:t>к правильному результату.</w:t>
      </w:r>
    </w:p>
    <w:p w14:paraId="3D3BB6B7" w14:textId="77777777" w:rsidR="00464EC7" w:rsidRPr="00353BA2" w:rsidRDefault="00464EC7" w:rsidP="00464EC7">
      <w:pPr>
        <w:jc w:val="both"/>
        <w:rPr>
          <w:rFonts w:eastAsia="Times New Roman"/>
          <w:bCs/>
          <w:iCs/>
          <w:color w:val="000000" w:themeColor="text1"/>
        </w:rPr>
      </w:pPr>
    </w:p>
    <w:p w14:paraId="1C829425" w14:textId="77777777" w:rsidR="007019D4" w:rsidRPr="00353BA2" w:rsidRDefault="007019D4" w:rsidP="008C6ED3">
      <w:pPr>
        <w:pStyle w:val="a3"/>
        <w:numPr>
          <w:ilvl w:val="0"/>
          <w:numId w:val="1"/>
        </w:numPr>
        <w:spacing w:after="0" w:line="240" w:lineRule="auto"/>
        <w:ind w:left="709" w:hanging="425"/>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55648956" w14:textId="77777777" w:rsidR="00EC765F" w:rsidRPr="00353BA2" w:rsidRDefault="00EC765F" w:rsidP="00EC765F">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6C5AEDD4" w14:textId="7B8B7D48" w:rsidR="00EC765F" w:rsidRPr="00353BA2" w:rsidRDefault="00601B9C" w:rsidP="00813673">
      <w:pPr>
        <w:spacing w:line="276" w:lineRule="auto"/>
        <w:jc w:val="both"/>
        <w:rPr>
          <w:color w:val="000000" w:themeColor="text1"/>
          <w:sz w:val="28"/>
          <w:szCs w:val="28"/>
        </w:rPr>
      </w:pPr>
      <w:r w:rsidRPr="00353BA2">
        <w:rPr>
          <w:color w:val="000000" w:themeColor="text1"/>
          <w:sz w:val="28"/>
          <w:szCs w:val="28"/>
        </w:rPr>
        <w:t xml:space="preserve">    </w:t>
      </w:r>
      <w:r w:rsidR="00EC765F" w:rsidRPr="00353BA2">
        <w:rPr>
          <w:color w:val="000000" w:themeColor="text1"/>
          <w:sz w:val="28"/>
          <w:szCs w:val="28"/>
        </w:rPr>
        <w:t xml:space="preserve">На основе анализа статистических данных выполнения экзаменационной работы </w:t>
      </w:r>
      <w:r w:rsidR="007D6300" w:rsidRPr="00353BA2">
        <w:rPr>
          <w:color w:val="000000" w:themeColor="text1"/>
          <w:sz w:val="28"/>
          <w:szCs w:val="28"/>
        </w:rPr>
        <w:t>Е</w:t>
      </w:r>
      <w:r w:rsidR="00EC765F" w:rsidRPr="00353BA2">
        <w:rPr>
          <w:color w:val="000000" w:themeColor="text1"/>
          <w:sz w:val="28"/>
          <w:szCs w:val="28"/>
        </w:rPr>
        <w:t xml:space="preserve">ГЭ по </w:t>
      </w:r>
      <w:r w:rsidR="007D6300" w:rsidRPr="00353BA2">
        <w:rPr>
          <w:color w:val="000000" w:themeColor="text1"/>
          <w:sz w:val="28"/>
          <w:szCs w:val="28"/>
        </w:rPr>
        <w:t>обществознанию</w:t>
      </w:r>
      <w:r w:rsidR="00EC765F" w:rsidRPr="00353BA2">
        <w:rPr>
          <w:color w:val="000000" w:themeColor="text1"/>
          <w:sz w:val="28"/>
          <w:szCs w:val="28"/>
        </w:rPr>
        <w:t xml:space="preserve"> в 2026 году можно выдвинуть обоснованные предположения о степени сформированности универсальных учебных действий (УУД) у обучающихся с низким (пограничным) уровнем подготовки.</w:t>
      </w:r>
    </w:p>
    <w:p w14:paraId="514F6D33" w14:textId="77777777" w:rsidR="0006548B" w:rsidRPr="00353BA2" w:rsidRDefault="0006548B" w:rsidP="0006548B">
      <w:pPr>
        <w:spacing w:line="276" w:lineRule="auto"/>
        <w:jc w:val="both"/>
        <w:rPr>
          <w:color w:val="000000" w:themeColor="text1"/>
          <w:sz w:val="28"/>
          <w:szCs w:val="28"/>
        </w:rPr>
      </w:pPr>
      <w:r w:rsidRPr="00353BA2">
        <w:rPr>
          <w:color w:val="000000" w:themeColor="text1"/>
          <w:sz w:val="28"/>
          <w:szCs w:val="28"/>
        </w:rPr>
        <w:t xml:space="preserve">    </w:t>
      </w:r>
      <w:r w:rsidR="00EC765F" w:rsidRPr="00353BA2">
        <w:rPr>
          <w:color w:val="000000" w:themeColor="text1"/>
          <w:sz w:val="28"/>
          <w:szCs w:val="28"/>
        </w:rPr>
        <w:t xml:space="preserve">Успешность или неуспешность выполнения конкретных линий заданий является прямым индикатором того, какие когнитивные, регулятивные и коммуникативные механизмы были освоены </w:t>
      </w:r>
      <w:r w:rsidR="007D6300" w:rsidRPr="00353BA2">
        <w:rPr>
          <w:color w:val="000000" w:themeColor="text1"/>
          <w:sz w:val="28"/>
          <w:szCs w:val="28"/>
        </w:rPr>
        <w:t>выпускниками</w:t>
      </w:r>
      <w:r w:rsidR="00EC765F" w:rsidRPr="00353BA2">
        <w:rPr>
          <w:color w:val="000000" w:themeColor="text1"/>
          <w:sz w:val="28"/>
          <w:szCs w:val="28"/>
        </w:rPr>
        <w:t>, а какие остались на уровне серьезных дефицитов.</w:t>
      </w:r>
    </w:p>
    <w:p w14:paraId="5B2179B0" w14:textId="1D1EAA01" w:rsidR="00EC765F" w:rsidRPr="00353BA2" w:rsidRDefault="0006548B" w:rsidP="0006548B">
      <w:pPr>
        <w:spacing w:line="276" w:lineRule="auto"/>
        <w:jc w:val="both"/>
        <w:rPr>
          <w:color w:val="000000" w:themeColor="text1"/>
          <w:sz w:val="28"/>
          <w:szCs w:val="28"/>
        </w:rPr>
      </w:pPr>
      <w:r w:rsidRPr="00353BA2">
        <w:rPr>
          <w:color w:val="000000" w:themeColor="text1"/>
          <w:sz w:val="28"/>
          <w:szCs w:val="28"/>
        </w:rPr>
        <w:t xml:space="preserve">     </w:t>
      </w:r>
      <w:r w:rsidR="00EC765F" w:rsidRPr="00353BA2">
        <w:rPr>
          <w:b/>
          <w:bCs/>
          <w:color w:val="000000" w:themeColor="text1"/>
          <w:sz w:val="28"/>
          <w:szCs w:val="28"/>
        </w:rPr>
        <w:t xml:space="preserve"> </w:t>
      </w:r>
      <w:r w:rsidR="00EC765F" w:rsidRPr="00353BA2">
        <w:rPr>
          <w:color w:val="000000" w:themeColor="text1"/>
          <w:sz w:val="28"/>
          <w:szCs w:val="28"/>
        </w:rPr>
        <w:t xml:space="preserve">Несмотря на </w:t>
      </w:r>
      <w:r w:rsidR="007D6300" w:rsidRPr="00353BA2">
        <w:rPr>
          <w:color w:val="000000" w:themeColor="text1"/>
          <w:sz w:val="28"/>
          <w:szCs w:val="28"/>
        </w:rPr>
        <w:t>низкий</w:t>
      </w:r>
      <w:r w:rsidR="009C7AC3" w:rsidRPr="00353BA2">
        <w:rPr>
          <w:color w:val="000000" w:themeColor="text1"/>
          <w:sz w:val="28"/>
          <w:szCs w:val="28"/>
        </w:rPr>
        <w:t xml:space="preserve"> результат</w:t>
      </w:r>
      <w:r w:rsidR="00EC765F" w:rsidRPr="00353BA2">
        <w:rPr>
          <w:color w:val="000000" w:themeColor="text1"/>
          <w:sz w:val="28"/>
          <w:szCs w:val="28"/>
        </w:rPr>
        <w:t xml:space="preserve"> подготовки, данная группа участников смогла преодолеть минимальный порог успешности. Это позволяет сделать вывод о том, что у них сформирован определенный (базовый) </w:t>
      </w:r>
      <w:r w:rsidR="009C7AC3" w:rsidRPr="00353BA2">
        <w:rPr>
          <w:color w:val="000000" w:themeColor="text1"/>
          <w:sz w:val="28"/>
          <w:szCs w:val="28"/>
        </w:rPr>
        <w:t>набор</w:t>
      </w:r>
      <w:r w:rsidR="00EC765F" w:rsidRPr="00353BA2">
        <w:rPr>
          <w:color w:val="000000" w:themeColor="text1"/>
          <w:sz w:val="28"/>
          <w:szCs w:val="28"/>
        </w:rPr>
        <w:t xml:space="preserve"> метапредметных умений, который служит для них своеобразной «точкой опоры».</w:t>
      </w:r>
    </w:p>
    <w:p w14:paraId="051991E9" w14:textId="77777777" w:rsidR="00813673" w:rsidRPr="00353BA2" w:rsidRDefault="00813673">
      <w:pPr>
        <w:numPr>
          <w:ilvl w:val="0"/>
          <w:numId w:val="12"/>
        </w:numPr>
        <w:spacing w:line="276" w:lineRule="auto"/>
        <w:ind w:left="-142"/>
        <w:jc w:val="both"/>
        <w:rPr>
          <w:color w:val="000000" w:themeColor="text1"/>
          <w:sz w:val="28"/>
          <w:szCs w:val="28"/>
          <w:u w:val="single"/>
        </w:rPr>
      </w:pPr>
      <w:r w:rsidRPr="00353BA2">
        <w:rPr>
          <w:b/>
          <w:bCs/>
          <w:color w:val="000000" w:themeColor="text1"/>
          <w:sz w:val="28"/>
          <w:szCs w:val="28"/>
          <w:u w:val="single"/>
        </w:rPr>
        <w:t>В сфере познавательных УУД:</w:t>
      </w:r>
    </w:p>
    <w:p w14:paraId="40FF4307" w14:textId="1ECC59F3" w:rsidR="00813673" w:rsidRPr="00353BA2" w:rsidRDefault="00813673" w:rsidP="00813673">
      <w:pPr>
        <w:spacing w:line="276" w:lineRule="auto"/>
        <w:ind w:left="-142"/>
        <w:jc w:val="both"/>
        <w:rPr>
          <w:color w:val="000000" w:themeColor="text1"/>
          <w:sz w:val="28"/>
          <w:szCs w:val="28"/>
        </w:rPr>
      </w:pPr>
      <w:r w:rsidRPr="00353BA2">
        <w:rPr>
          <w:b/>
          <w:bCs/>
          <w:color w:val="000000" w:themeColor="text1"/>
          <w:sz w:val="28"/>
          <w:szCs w:val="28"/>
        </w:rPr>
        <w:t>Смысловое чтение:</w:t>
      </w:r>
      <w:r w:rsidRPr="00353BA2">
        <w:rPr>
          <w:color w:val="000000" w:themeColor="text1"/>
          <w:sz w:val="28"/>
          <w:szCs w:val="28"/>
        </w:rPr>
        <w:t xml:space="preserve"> неспособность извлекать полную заданную информацию из текста, различать термины в зависимости от контекста. Ученики не умеют критически оценивать текст и выявлять в нем скрытые закономерности (задание № 19 - 8,52%). </w:t>
      </w:r>
    </w:p>
    <w:p w14:paraId="1BBB43E7" w14:textId="07497188" w:rsidR="00813673" w:rsidRPr="00353BA2" w:rsidRDefault="00813673" w:rsidP="00813673">
      <w:pPr>
        <w:spacing w:line="276" w:lineRule="auto"/>
        <w:ind w:left="-142"/>
        <w:jc w:val="both"/>
        <w:rPr>
          <w:color w:val="000000" w:themeColor="text1"/>
          <w:sz w:val="28"/>
          <w:szCs w:val="28"/>
        </w:rPr>
      </w:pPr>
      <w:r w:rsidRPr="00353BA2">
        <w:rPr>
          <w:b/>
          <w:bCs/>
          <w:color w:val="000000" w:themeColor="text1"/>
          <w:sz w:val="28"/>
          <w:szCs w:val="28"/>
        </w:rPr>
        <w:t>Логическое мышление (причинно-следственные связи):</w:t>
      </w:r>
      <w:r w:rsidRPr="00353BA2">
        <w:rPr>
          <w:color w:val="000000" w:themeColor="text1"/>
          <w:sz w:val="28"/>
          <w:szCs w:val="28"/>
        </w:rPr>
        <w:t xml:space="preserve"> отсутствует навык переноса теоретических знаний на практические ситуации. Обучающиеся не способны формулировать собственные задачи в образовательной деятельности и жизненных ситуациях (задания № 19, 20, 25 с результатом от 8,52% до 9, 75%).</w:t>
      </w:r>
    </w:p>
    <w:p w14:paraId="08351550" w14:textId="77777777" w:rsidR="00813673" w:rsidRPr="00353BA2" w:rsidRDefault="00813673">
      <w:pPr>
        <w:numPr>
          <w:ilvl w:val="0"/>
          <w:numId w:val="12"/>
        </w:numPr>
        <w:spacing w:line="276" w:lineRule="auto"/>
        <w:ind w:left="-142"/>
        <w:jc w:val="both"/>
        <w:rPr>
          <w:i/>
          <w:iCs/>
          <w:color w:val="000000" w:themeColor="text1"/>
          <w:sz w:val="28"/>
          <w:szCs w:val="28"/>
          <w:u w:val="single"/>
        </w:rPr>
      </w:pPr>
      <w:r w:rsidRPr="00353BA2">
        <w:rPr>
          <w:b/>
          <w:bCs/>
          <w:i/>
          <w:iCs/>
          <w:color w:val="000000" w:themeColor="text1"/>
          <w:sz w:val="28"/>
          <w:szCs w:val="28"/>
          <w:u w:val="single"/>
        </w:rPr>
        <w:t>В сфере регулятивных УУД:</w:t>
      </w:r>
    </w:p>
    <w:p w14:paraId="1204C165" w14:textId="395F28D2" w:rsidR="009C793C" w:rsidRPr="00353BA2" w:rsidRDefault="00813673" w:rsidP="00813673">
      <w:pPr>
        <w:spacing w:line="276" w:lineRule="auto"/>
        <w:ind w:left="-142"/>
        <w:jc w:val="both"/>
        <w:rPr>
          <w:color w:val="000000" w:themeColor="text1"/>
          <w:sz w:val="28"/>
          <w:szCs w:val="28"/>
        </w:rPr>
      </w:pPr>
      <w:r w:rsidRPr="00353BA2">
        <w:rPr>
          <w:b/>
          <w:bCs/>
          <w:color w:val="000000" w:themeColor="text1"/>
          <w:sz w:val="28"/>
          <w:szCs w:val="28"/>
        </w:rPr>
        <w:lastRenderedPageBreak/>
        <w:t>Самоорганизация и самоконтроль:</w:t>
      </w:r>
      <w:r w:rsidRPr="00353BA2">
        <w:rPr>
          <w:color w:val="000000" w:themeColor="text1"/>
          <w:sz w:val="28"/>
          <w:szCs w:val="28"/>
        </w:rPr>
        <w:t xml:space="preserve"> </w:t>
      </w:r>
      <w:r w:rsidR="009C793C" w:rsidRPr="00353BA2">
        <w:rPr>
          <w:color w:val="000000" w:themeColor="text1"/>
          <w:sz w:val="28"/>
          <w:szCs w:val="28"/>
        </w:rPr>
        <w:t xml:space="preserve">Выпускники этой группы демонстрируют способность запоминать и воспроизводить явную информацию из предложенного задания (№ 17 – 83,48%; </w:t>
      </w:r>
      <w:r w:rsidR="002A2023" w:rsidRPr="00353BA2">
        <w:rPr>
          <w:color w:val="000000" w:themeColor="text1"/>
          <w:sz w:val="28"/>
          <w:szCs w:val="28"/>
        </w:rPr>
        <w:t>№</w:t>
      </w:r>
      <w:r w:rsidR="009C793C" w:rsidRPr="00353BA2">
        <w:rPr>
          <w:color w:val="000000" w:themeColor="text1"/>
          <w:sz w:val="28"/>
          <w:szCs w:val="28"/>
        </w:rPr>
        <w:t xml:space="preserve">22 – 45,48%, </w:t>
      </w:r>
      <w:r w:rsidR="002A2023" w:rsidRPr="00353BA2">
        <w:rPr>
          <w:color w:val="000000" w:themeColor="text1"/>
          <w:sz w:val="28"/>
          <w:szCs w:val="28"/>
        </w:rPr>
        <w:t>№</w:t>
      </w:r>
      <w:r w:rsidR="009C793C" w:rsidRPr="00353BA2">
        <w:rPr>
          <w:color w:val="000000" w:themeColor="text1"/>
          <w:sz w:val="28"/>
          <w:szCs w:val="28"/>
        </w:rPr>
        <w:t>23 – 47,14%).</w:t>
      </w:r>
    </w:p>
    <w:p w14:paraId="67CD0ACE" w14:textId="111ACCDA" w:rsidR="00813673" w:rsidRPr="00353BA2" w:rsidRDefault="00813673" w:rsidP="00813673">
      <w:pPr>
        <w:spacing w:line="276" w:lineRule="auto"/>
        <w:ind w:left="-142"/>
        <w:jc w:val="both"/>
        <w:rPr>
          <w:b/>
          <w:bCs/>
          <w:color w:val="000000" w:themeColor="text1"/>
          <w:sz w:val="28"/>
          <w:szCs w:val="28"/>
        </w:rPr>
      </w:pPr>
      <w:r w:rsidRPr="00353BA2">
        <w:rPr>
          <w:b/>
          <w:bCs/>
          <w:color w:val="000000" w:themeColor="text1"/>
          <w:sz w:val="28"/>
          <w:szCs w:val="28"/>
        </w:rPr>
        <w:t xml:space="preserve">Эмоциональный интеллект: </w:t>
      </w:r>
      <w:r w:rsidRPr="00353BA2">
        <w:rPr>
          <w:color w:val="000000" w:themeColor="text1"/>
          <w:sz w:val="28"/>
          <w:szCs w:val="28"/>
        </w:rPr>
        <w:t>способность адаптироваться к эмоциональным изменениям, сформированность внутренней мотивации, включающей стремление к достижению цели и успеху</w:t>
      </w:r>
      <w:r w:rsidR="009C793C" w:rsidRPr="00353BA2">
        <w:rPr>
          <w:color w:val="000000" w:themeColor="text1"/>
          <w:sz w:val="28"/>
          <w:szCs w:val="28"/>
        </w:rPr>
        <w:t>.</w:t>
      </w:r>
    </w:p>
    <w:p w14:paraId="40247DBE" w14:textId="77777777" w:rsidR="00813673" w:rsidRPr="00353BA2" w:rsidRDefault="00813673">
      <w:pPr>
        <w:numPr>
          <w:ilvl w:val="0"/>
          <w:numId w:val="12"/>
        </w:numPr>
        <w:spacing w:line="276" w:lineRule="auto"/>
        <w:ind w:left="-142"/>
        <w:jc w:val="both"/>
        <w:rPr>
          <w:i/>
          <w:iCs/>
          <w:color w:val="000000" w:themeColor="text1"/>
          <w:sz w:val="28"/>
          <w:szCs w:val="28"/>
          <w:u w:val="single"/>
        </w:rPr>
      </w:pPr>
      <w:r w:rsidRPr="00353BA2">
        <w:rPr>
          <w:b/>
          <w:bCs/>
          <w:i/>
          <w:iCs/>
          <w:color w:val="000000" w:themeColor="text1"/>
          <w:sz w:val="28"/>
          <w:szCs w:val="28"/>
          <w:u w:val="single"/>
        </w:rPr>
        <w:t>В сфере коммуникативных УУД:</w:t>
      </w:r>
    </w:p>
    <w:p w14:paraId="52F8B3FF" w14:textId="2A34FEB2" w:rsidR="00813673" w:rsidRPr="00353BA2" w:rsidRDefault="00813673" w:rsidP="00813673">
      <w:pPr>
        <w:spacing w:line="276" w:lineRule="auto"/>
        <w:ind w:left="-142"/>
        <w:jc w:val="both"/>
        <w:rPr>
          <w:color w:val="000000" w:themeColor="text1"/>
          <w:sz w:val="28"/>
          <w:szCs w:val="28"/>
        </w:rPr>
      </w:pPr>
      <w:r w:rsidRPr="00353BA2">
        <w:rPr>
          <w:b/>
          <w:bCs/>
          <w:color w:val="000000" w:themeColor="text1"/>
          <w:sz w:val="28"/>
          <w:szCs w:val="28"/>
        </w:rPr>
        <w:t>Письменная коммуникация:</w:t>
      </w:r>
      <w:r w:rsidRPr="00353BA2">
        <w:rPr>
          <w:color w:val="000000" w:themeColor="text1"/>
          <w:sz w:val="28"/>
          <w:szCs w:val="28"/>
        </w:rPr>
        <w:t xml:space="preserve"> неспособность развернуто, логично и доказательно излагать свои мысли с использованием обществоведческой терминологии (</w:t>
      </w:r>
      <w:r w:rsidR="002A2023" w:rsidRPr="00353BA2">
        <w:rPr>
          <w:color w:val="000000" w:themeColor="text1"/>
          <w:sz w:val="28"/>
          <w:szCs w:val="28"/>
        </w:rPr>
        <w:t xml:space="preserve">задания № 25 – 9, 69%) </w:t>
      </w:r>
    </w:p>
    <w:p w14:paraId="7C204767" w14:textId="77777777" w:rsidR="0006548B" w:rsidRPr="00353BA2" w:rsidRDefault="00813673" w:rsidP="0006548B">
      <w:pPr>
        <w:spacing w:line="276" w:lineRule="auto"/>
        <w:ind w:left="-142"/>
        <w:jc w:val="both"/>
        <w:outlineLvl w:val="2"/>
        <w:rPr>
          <w:b/>
          <w:bCs/>
          <w:color w:val="000000" w:themeColor="text1"/>
          <w:sz w:val="28"/>
          <w:szCs w:val="28"/>
        </w:rPr>
      </w:pPr>
      <w:r w:rsidRPr="00353BA2">
        <w:rPr>
          <w:b/>
          <w:bCs/>
          <w:color w:val="000000" w:themeColor="text1"/>
          <w:sz w:val="28"/>
          <w:szCs w:val="28"/>
        </w:rPr>
        <w:t xml:space="preserve">Рекомендации по коррекции дефицитов для </w:t>
      </w:r>
      <w:r w:rsidR="0006548B" w:rsidRPr="00353BA2">
        <w:rPr>
          <w:b/>
          <w:bCs/>
          <w:color w:val="000000" w:themeColor="text1"/>
          <w:sz w:val="28"/>
          <w:szCs w:val="28"/>
        </w:rPr>
        <w:t xml:space="preserve">данной </w:t>
      </w:r>
      <w:r w:rsidRPr="00353BA2">
        <w:rPr>
          <w:b/>
          <w:bCs/>
          <w:color w:val="000000" w:themeColor="text1"/>
          <w:sz w:val="28"/>
          <w:szCs w:val="28"/>
        </w:rPr>
        <w:t>группы.</w:t>
      </w:r>
    </w:p>
    <w:p w14:paraId="0E4999F7" w14:textId="7D6037B2" w:rsidR="00A93318" w:rsidRPr="00353BA2" w:rsidRDefault="00813673" w:rsidP="0006548B">
      <w:pPr>
        <w:spacing w:line="276" w:lineRule="auto"/>
        <w:ind w:left="-142"/>
        <w:jc w:val="both"/>
        <w:outlineLvl w:val="2"/>
        <w:rPr>
          <w:b/>
          <w:bCs/>
          <w:color w:val="000000" w:themeColor="text1"/>
          <w:sz w:val="28"/>
          <w:szCs w:val="28"/>
        </w:rPr>
      </w:pPr>
      <w:r w:rsidRPr="00353BA2">
        <w:rPr>
          <w:color w:val="000000" w:themeColor="text1"/>
          <w:sz w:val="28"/>
          <w:szCs w:val="28"/>
        </w:rPr>
        <w:t xml:space="preserve">Для преодоления отставания и </w:t>
      </w:r>
      <w:r w:rsidR="00A93318" w:rsidRPr="00353BA2">
        <w:rPr>
          <w:color w:val="000000" w:themeColor="text1"/>
          <w:sz w:val="28"/>
          <w:szCs w:val="28"/>
        </w:rPr>
        <w:t>увеличения</w:t>
      </w:r>
      <w:r w:rsidRPr="00353BA2">
        <w:rPr>
          <w:color w:val="000000" w:themeColor="text1"/>
          <w:sz w:val="28"/>
          <w:szCs w:val="28"/>
        </w:rPr>
        <w:t xml:space="preserve"> порогового балла учителям необходимо сместить фокус с трансляции фактов на системное развитие УУД в рамках уроков обществознания.</w:t>
      </w:r>
      <w:r w:rsidR="002A2023" w:rsidRPr="00353BA2">
        <w:rPr>
          <w:rFonts w:eastAsia="Times New Roman"/>
          <w:bCs/>
          <w:iCs/>
          <w:color w:val="000000" w:themeColor="text1"/>
          <w:sz w:val="28"/>
          <w:szCs w:val="28"/>
        </w:rPr>
        <w:t xml:space="preserve"> </w:t>
      </w:r>
      <w:r w:rsidR="00A93318" w:rsidRPr="00353BA2">
        <w:rPr>
          <w:rFonts w:eastAsia="Times New Roman"/>
          <w:bCs/>
          <w:iCs/>
          <w:color w:val="000000" w:themeColor="text1"/>
          <w:sz w:val="28"/>
          <w:szCs w:val="28"/>
        </w:rPr>
        <w:t xml:space="preserve">Необходимо обучать выпускников </w:t>
      </w:r>
      <w:r w:rsidR="002A2023" w:rsidRPr="00353BA2">
        <w:rPr>
          <w:rFonts w:eastAsia="Times New Roman"/>
          <w:bCs/>
          <w:iCs/>
          <w:color w:val="000000" w:themeColor="text1"/>
          <w:sz w:val="28"/>
          <w:szCs w:val="28"/>
        </w:rPr>
        <w:t>навыкам работы с информацией, коммуникативными и регулятивными универсальными учебными действиями, которые требуются от экзаменуемых при выполнении практически всех заданий КИМ</w:t>
      </w:r>
      <w:r w:rsidR="00A93318" w:rsidRPr="00353BA2">
        <w:rPr>
          <w:rFonts w:eastAsia="Times New Roman"/>
          <w:bCs/>
          <w:iCs/>
          <w:color w:val="000000" w:themeColor="text1"/>
          <w:sz w:val="28"/>
          <w:szCs w:val="28"/>
        </w:rPr>
        <w:t>. Недостаточная сформированность таких умений провоцирует появление частично верных ответов, которые не могут быть приняты как правильные, или ответов, не соответствующих условиям задания.</w:t>
      </w:r>
    </w:p>
    <w:p w14:paraId="610A67F5" w14:textId="443192AC" w:rsidR="00A93318" w:rsidRPr="00353BA2" w:rsidRDefault="0006548B" w:rsidP="00A93318">
      <w:pPr>
        <w:spacing w:line="276" w:lineRule="auto"/>
        <w:ind w:left="-142"/>
        <w:jc w:val="both"/>
        <w:rPr>
          <w:rFonts w:eastAsia="Times New Roman"/>
          <w:bCs/>
          <w:iCs/>
          <w:color w:val="000000" w:themeColor="text1"/>
          <w:sz w:val="28"/>
          <w:szCs w:val="28"/>
        </w:rPr>
      </w:pPr>
      <w:r w:rsidRPr="00353BA2">
        <w:rPr>
          <w:rFonts w:eastAsia="Times New Roman"/>
          <w:bCs/>
          <w:iCs/>
          <w:color w:val="000000" w:themeColor="text1"/>
          <w:sz w:val="28"/>
          <w:szCs w:val="28"/>
        </w:rPr>
        <w:t xml:space="preserve">   </w:t>
      </w:r>
      <w:r w:rsidR="00A93318" w:rsidRPr="00353BA2">
        <w:rPr>
          <w:rFonts w:eastAsia="Times New Roman"/>
          <w:bCs/>
          <w:iCs/>
          <w:color w:val="000000" w:themeColor="text1"/>
          <w:sz w:val="28"/>
          <w:szCs w:val="28"/>
        </w:rPr>
        <w:t>Выпускники испытывают трудности логично излагать свою точку зрения с использованием языковых средств.</w:t>
      </w:r>
      <w:r w:rsidRPr="00353BA2">
        <w:rPr>
          <w:rFonts w:eastAsia="Times New Roman"/>
          <w:bCs/>
          <w:iCs/>
          <w:color w:val="000000" w:themeColor="text1"/>
          <w:sz w:val="28"/>
          <w:szCs w:val="28"/>
        </w:rPr>
        <w:t xml:space="preserve"> </w:t>
      </w:r>
      <w:r w:rsidR="00A93318" w:rsidRPr="00353BA2">
        <w:rPr>
          <w:rFonts w:eastAsia="Times New Roman"/>
          <w:bCs/>
          <w:iCs/>
          <w:color w:val="000000" w:themeColor="text1"/>
          <w:sz w:val="28"/>
          <w:szCs w:val="28"/>
        </w:rPr>
        <w:t>Требуется регулярная работа над освоением навыков различных видов чтения, овладением умениями формулировать</w:t>
      </w:r>
      <w:r w:rsidRPr="00353BA2">
        <w:rPr>
          <w:rFonts w:eastAsia="Times New Roman"/>
          <w:bCs/>
          <w:iCs/>
          <w:color w:val="000000" w:themeColor="text1"/>
          <w:sz w:val="28"/>
          <w:szCs w:val="28"/>
        </w:rPr>
        <w:t xml:space="preserve"> </w:t>
      </w:r>
      <w:r w:rsidR="00A93318" w:rsidRPr="00353BA2">
        <w:rPr>
          <w:rFonts w:eastAsia="Times New Roman"/>
          <w:bCs/>
          <w:iCs/>
          <w:color w:val="000000" w:themeColor="text1"/>
          <w:sz w:val="28"/>
          <w:szCs w:val="28"/>
        </w:rPr>
        <w:t>убедительные аргументы, создавать связный, логичный, доказательный текст в соответствии с поставленной учебной</w:t>
      </w:r>
      <w:r w:rsidRPr="00353BA2">
        <w:rPr>
          <w:rFonts w:eastAsia="Times New Roman"/>
          <w:bCs/>
          <w:iCs/>
          <w:color w:val="000000" w:themeColor="text1"/>
          <w:sz w:val="28"/>
          <w:szCs w:val="28"/>
        </w:rPr>
        <w:t xml:space="preserve"> </w:t>
      </w:r>
      <w:r w:rsidR="00A93318" w:rsidRPr="00353BA2">
        <w:rPr>
          <w:rFonts w:eastAsia="Times New Roman"/>
          <w:bCs/>
          <w:iCs/>
          <w:color w:val="000000" w:themeColor="text1"/>
          <w:sz w:val="28"/>
          <w:szCs w:val="28"/>
        </w:rPr>
        <w:t>задачей</w:t>
      </w:r>
    </w:p>
    <w:p w14:paraId="20A7A9A1" w14:textId="77777777" w:rsidR="00813673" w:rsidRPr="00353BA2" w:rsidRDefault="00813673" w:rsidP="00A93318">
      <w:pPr>
        <w:spacing w:line="276" w:lineRule="auto"/>
        <w:ind w:left="-142"/>
        <w:jc w:val="both"/>
        <w:rPr>
          <w:color w:val="000000" w:themeColor="text1"/>
          <w:sz w:val="28"/>
          <w:szCs w:val="28"/>
        </w:rPr>
      </w:pPr>
      <w:r w:rsidRPr="00353BA2">
        <w:rPr>
          <w:b/>
          <w:bCs/>
          <w:color w:val="000000" w:themeColor="text1"/>
          <w:sz w:val="28"/>
          <w:szCs w:val="28"/>
        </w:rPr>
        <w:t>Интеграция приемов смыслового чтения на каждом уроке:</w:t>
      </w:r>
    </w:p>
    <w:p w14:paraId="5B234361" w14:textId="48809D9A" w:rsidR="00813673" w:rsidRPr="00353BA2" w:rsidRDefault="00813673">
      <w:pPr>
        <w:numPr>
          <w:ilvl w:val="1"/>
          <w:numId w:val="14"/>
        </w:numPr>
        <w:spacing w:line="276" w:lineRule="auto"/>
        <w:ind w:left="0"/>
        <w:jc w:val="both"/>
        <w:rPr>
          <w:color w:val="000000" w:themeColor="text1"/>
          <w:sz w:val="28"/>
          <w:szCs w:val="28"/>
        </w:rPr>
      </w:pPr>
      <w:r w:rsidRPr="00353BA2">
        <w:rPr>
          <w:color w:val="000000" w:themeColor="text1"/>
          <w:sz w:val="28"/>
          <w:szCs w:val="28"/>
        </w:rPr>
        <w:t xml:space="preserve">отказаться от механического заучивания параграфов, внедрить в работу с текстами составление тематических схем и таблиц, больше использовать тесты, карточки, словарные диктанты и дополнительные задания </w:t>
      </w:r>
      <w:r w:rsidR="004922D3" w:rsidRPr="00353BA2">
        <w:rPr>
          <w:color w:val="000000" w:themeColor="text1"/>
          <w:sz w:val="28"/>
          <w:szCs w:val="28"/>
        </w:rPr>
        <w:t>из</w:t>
      </w:r>
      <w:r w:rsidRPr="00353BA2">
        <w:rPr>
          <w:color w:val="000000" w:themeColor="text1"/>
          <w:sz w:val="28"/>
          <w:szCs w:val="28"/>
        </w:rPr>
        <w:t xml:space="preserve"> учебных пособи</w:t>
      </w:r>
      <w:r w:rsidR="004922D3" w:rsidRPr="00353BA2">
        <w:rPr>
          <w:color w:val="000000" w:themeColor="text1"/>
          <w:sz w:val="28"/>
          <w:szCs w:val="28"/>
        </w:rPr>
        <w:t>й и дополнительных источников информации</w:t>
      </w:r>
      <w:r w:rsidRPr="00353BA2">
        <w:rPr>
          <w:color w:val="000000" w:themeColor="text1"/>
          <w:sz w:val="28"/>
          <w:szCs w:val="28"/>
        </w:rPr>
        <w:t>;</w:t>
      </w:r>
    </w:p>
    <w:p w14:paraId="72DCBB6C" w14:textId="77777777" w:rsidR="00813673" w:rsidRPr="00353BA2" w:rsidRDefault="00813673">
      <w:pPr>
        <w:numPr>
          <w:ilvl w:val="1"/>
          <w:numId w:val="14"/>
        </w:numPr>
        <w:spacing w:line="276" w:lineRule="auto"/>
        <w:ind w:left="0"/>
        <w:jc w:val="both"/>
        <w:rPr>
          <w:color w:val="000000" w:themeColor="text1"/>
          <w:sz w:val="28"/>
          <w:szCs w:val="28"/>
        </w:rPr>
      </w:pPr>
      <w:r w:rsidRPr="00353BA2">
        <w:rPr>
          <w:color w:val="000000" w:themeColor="text1"/>
          <w:sz w:val="28"/>
          <w:szCs w:val="28"/>
        </w:rPr>
        <w:t xml:space="preserve">отработать приемы маркировки вопросов к заданиям КИМ ЕГЭ: подчеркивать в тексте слова – подсказки помогающие удерживать смысл задания для самопроверки ответа. </w:t>
      </w:r>
    </w:p>
    <w:p w14:paraId="190F209D" w14:textId="77777777" w:rsidR="00813673" w:rsidRPr="00353BA2" w:rsidRDefault="00813673" w:rsidP="00A93318">
      <w:pPr>
        <w:spacing w:line="276" w:lineRule="auto"/>
        <w:ind w:left="-142"/>
        <w:jc w:val="both"/>
        <w:rPr>
          <w:color w:val="000000" w:themeColor="text1"/>
          <w:sz w:val="28"/>
          <w:szCs w:val="28"/>
        </w:rPr>
      </w:pPr>
      <w:r w:rsidRPr="00353BA2">
        <w:rPr>
          <w:b/>
          <w:bCs/>
          <w:color w:val="000000" w:themeColor="text1"/>
          <w:sz w:val="28"/>
          <w:szCs w:val="28"/>
        </w:rPr>
        <w:t>Развитие регулятивных навыков через алгоритмы самопроверки:</w:t>
      </w:r>
    </w:p>
    <w:p w14:paraId="7462DC9B" w14:textId="508F4B96" w:rsidR="00813673" w:rsidRPr="00353BA2" w:rsidRDefault="00813673" w:rsidP="00813673">
      <w:pPr>
        <w:spacing w:line="276" w:lineRule="auto"/>
        <w:ind w:left="-142"/>
        <w:jc w:val="both"/>
        <w:rPr>
          <w:color w:val="000000" w:themeColor="text1"/>
          <w:sz w:val="28"/>
          <w:szCs w:val="28"/>
        </w:rPr>
      </w:pPr>
      <w:r w:rsidRPr="00353BA2">
        <w:rPr>
          <w:color w:val="000000" w:themeColor="text1"/>
          <w:sz w:val="28"/>
          <w:szCs w:val="28"/>
        </w:rPr>
        <w:lastRenderedPageBreak/>
        <w:t>При решении заданий КИМ ЕГЭ обязательно ввести этап составлять план</w:t>
      </w:r>
      <w:r w:rsidR="004922D3" w:rsidRPr="00353BA2">
        <w:rPr>
          <w:color w:val="000000" w:themeColor="text1"/>
          <w:sz w:val="28"/>
          <w:szCs w:val="28"/>
        </w:rPr>
        <w:t xml:space="preserve"> -</w:t>
      </w:r>
      <w:r w:rsidRPr="00353BA2">
        <w:rPr>
          <w:color w:val="000000" w:themeColor="text1"/>
          <w:sz w:val="28"/>
          <w:szCs w:val="28"/>
        </w:rPr>
        <w:t xml:space="preserve"> решения проблемы с учётом имеющихся ресурсов, и делать осознанный выбор, аргументировать его, брать ответственность за решение.</w:t>
      </w:r>
    </w:p>
    <w:p w14:paraId="0FB621A5" w14:textId="77777777" w:rsidR="00813673" w:rsidRPr="00353BA2" w:rsidRDefault="00813673" w:rsidP="00813673">
      <w:pPr>
        <w:spacing w:line="276" w:lineRule="auto"/>
        <w:ind w:left="-142"/>
        <w:jc w:val="both"/>
        <w:rPr>
          <w:color w:val="000000" w:themeColor="text1"/>
          <w:sz w:val="28"/>
          <w:szCs w:val="28"/>
        </w:rPr>
      </w:pPr>
      <w:r w:rsidRPr="00353BA2">
        <w:rPr>
          <w:color w:val="000000" w:themeColor="text1"/>
          <w:sz w:val="28"/>
          <w:szCs w:val="28"/>
        </w:rPr>
        <w:t>Передавать функцию контроля учащимся: практиковать взаимопроверку в парах с обязательным устным обоснованием найденной ошибки.</w:t>
      </w:r>
    </w:p>
    <w:p w14:paraId="5F2A3C5F" w14:textId="77777777" w:rsidR="007019D4" w:rsidRPr="00353BA2" w:rsidRDefault="007019D4"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725B03B1" w14:textId="77777777" w:rsidR="007019D4" w:rsidRPr="00353BA2" w:rsidRDefault="007019D4" w:rsidP="005B2BDD">
      <w:pPr>
        <w:pStyle w:val="3"/>
        <w:numPr>
          <w:ilvl w:val="3"/>
          <w:numId w:val="3"/>
        </w:numPr>
        <w:tabs>
          <w:tab w:val="left" w:pos="567"/>
        </w:tabs>
        <w:ind w:left="851"/>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w:t>
      </w:r>
      <w:r w:rsidR="00D711F6" w:rsidRPr="00353BA2">
        <w:rPr>
          <w:rFonts w:ascii="Times New Roman" w:hAnsi="Times New Roman"/>
          <w:color w:val="000000" w:themeColor="text1"/>
          <w:szCs w:val="28"/>
          <w:lang w:val="ru-RU"/>
        </w:rPr>
        <w:t xml:space="preserve"> с низким уровнем подготовки</w:t>
      </w:r>
    </w:p>
    <w:p w14:paraId="4EC89043" w14:textId="77777777" w:rsidR="00530FE4" w:rsidRPr="00353BA2" w:rsidRDefault="00530FE4" w:rsidP="00530FE4">
      <w:pPr>
        <w:jc w:val="both"/>
        <w:rPr>
          <w:color w:val="000000" w:themeColor="text1"/>
          <w:sz w:val="28"/>
          <w:szCs w:val="28"/>
        </w:rPr>
      </w:pPr>
    </w:p>
    <w:p w14:paraId="2793D2E6" w14:textId="00036138" w:rsidR="00EE3F93" w:rsidRPr="00353BA2" w:rsidRDefault="00BD54FA" w:rsidP="00530FE4">
      <w:pPr>
        <w:spacing w:line="276" w:lineRule="auto"/>
        <w:jc w:val="both"/>
        <w:rPr>
          <w:color w:val="000000" w:themeColor="text1"/>
          <w:sz w:val="28"/>
          <w:szCs w:val="28"/>
        </w:rPr>
      </w:pPr>
      <w:r w:rsidRPr="00353BA2">
        <w:rPr>
          <w:color w:val="000000" w:themeColor="text1"/>
          <w:sz w:val="28"/>
          <w:szCs w:val="28"/>
        </w:rPr>
        <w:t xml:space="preserve">     </w:t>
      </w:r>
      <w:r w:rsidR="00530FE4" w:rsidRPr="00353BA2">
        <w:rPr>
          <w:color w:val="000000" w:themeColor="text1"/>
          <w:sz w:val="28"/>
          <w:szCs w:val="28"/>
        </w:rPr>
        <w:t xml:space="preserve">Для дальнейшей успешной подготовки выпускников, </w:t>
      </w:r>
      <w:r w:rsidR="00EE3F93" w:rsidRPr="00353BA2">
        <w:rPr>
          <w:color w:val="000000" w:themeColor="text1"/>
          <w:sz w:val="28"/>
          <w:szCs w:val="28"/>
        </w:rPr>
        <w:t xml:space="preserve">опираясь на выявленные предметные и метапредметные дефициты группы обучающихся </w:t>
      </w:r>
      <w:r w:rsidR="0006548B" w:rsidRPr="00353BA2">
        <w:rPr>
          <w:color w:val="000000" w:themeColor="text1"/>
          <w:sz w:val="28"/>
          <w:szCs w:val="28"/>
        </w:rPr>
        <w:t xml:space="preserve">от </w:t>
      </w:r>
      <w:r w:rsidR="00EE3F93" w:rsidRPr="00353BA2">
        <w:rPr>
          <w:color w:val="000000" w:themeColor="text1"/>
          <w:sz w:val="28"/>
          <w:szCs w:val="28"/>
        </w:rPr>
        <w:t>приводим методические рекомендации и конкретные педагогические приемы для работы с данной группой учащихся.</w:t>
      </w:r>
    </w:p>
    <w:p w14:paraId="29BBCAFE" w14:textId="5DC9AB6D" w:rsidR="00EE3F93" w:rsidRPr="00353BA2" w:rsidRDefault="00EE3F93" w:rsidP="00EE3F93">
      <w:pPr>
        <w:spacing w:line="276" w:lineRule="auto"/>
        <w:jc w:val="both"/>
        <w:rPr>
          <w:color w:val="000000" w:themeColor="text1"/>
          <w:sz w:val="28"/>
          <w:szCs w:val="28"/>
        </w:rPr>
      </w:pPr>
      <w:r w:rsidRPr="00353BA2">
        <w:rPr>
          <w:color w:val="000000" w:themeColor="text1"/>
          <w:sz w:val="28"/>
          <w:szCs w:val="28"/>
          <w:bdr w:val="none" w:sz="0" w:space="0" w:color="auto" w:frame="1"/>
        </w:rPr>
        <w:t xml:space="preserve">    Учитывая низкий уровень выполнения заданий на знание вопросов правоведения (виды избирательных систем, знание видов правонарушений), политики (вопросы Конституции и полномочий ветвей власти), экономики (факторы производства и налогообложение) фокус должен быть смещен на практические примеры, и работу с текстом.</w:t>
      </w:r>
      <w:r w:rsidRPr="00353BA2">
        <w:rPr>
          <w:color w:val="000000" w:themeColor="text1"/>
          <w:sz w:val="28"/>
          <w:szCs w:val="28"/>
        </w:rPr>
        <w:t xml:space="preserve"> </w:t>
      </w:r>
    </w:p>
    <w:p w14:paraId="24672873" w14:textId="77777777" w:rsidR="00EE3F93" w:rsidRPr="00353BA2" w:rsidRDefault="00EE3F93" w:rsidP="00EE3F93">
      <w:pPr>
        <w:spacing w:line="276" w:lineRule="auto"/>
        <w:jc w:val="both"/>
        <w:rPr>
          <w:color w:val="000000" w:themeColor="text1"/>
          <w:sz w:val="28"/>
          <w:szCs w:val="28"/>
        </w:rPr>
      </w:pPr>
      <w:r w:rsidRPr="00353BA2">
        <w:rPr>
          <w:b/>
          <w:bCs/>
          <w:color w:val="000000" w:themeColor="text1"/>
          <w:sz w:val="28"/>
          <w:szCs w:val="28"/>
          <w:bdr w:val="none" w:sz="0" w:space="0" w:color="auto" w:frame="1"/>
        </w:rPr>
        <w:t>1. Формирование смыслового чтения и базового понятийного аппарата</w:t>
      </w:r>
      <w:r w:rsidRPr="00353BA2">
        <w:rPr>
          <w:color w:val="000000" w:themeColor="text1"/>
          <w:sz w:val="28"/>
          <w:szCs w:val="28"/>
          <w:bdr w:val="none" w:sz="0" w:space="0" w:color="auto" w:frame="1"/>
        </w:rPr>
        <w:t>. Анализ показал неспособность учащихся правильно использовать обществоведческие понятия особенно в задании № 1, 6, 8, 10.</w:t>
      </w:r>
    </w:p>
    <w:p w14:paraId="248783C5" w14:textId="77777777" w:rsidR="00EE3F93" w:rsidRPr="00353BA2" w:rsidRDefault="00EE3F93" w:rsidP="00BD54FA">
      <w:pPr>
        <w:numPr>
          <w:ilvl w:val="1"/>
          <w:numId w:val="15"/>
        </w:numPr>
        <w:spacing w:line="276" w:lineRule="auto"/>
        <w:ind w:left="0"/>
        <w:jc w:val="both"/>
        <w:rPr>
          <w:color w:val="000000" w:themeColor="text1"/>
          <w:sz w:val="28"/>
          <w:szCs w:val="28"/>
        </w:rPr>
      </w:pPr>
      <w:r w:rsidRPr="00353BA2">
        <w:rPr>
          <w:i/>
          <w:iCs/>
          <w:color w:val="000000" w:themeColor="text1"/>
          <w:sz w:val="28"/>
          <w:szCs w:val="28"/>
          <w:bdr w:val="none" w:sz="0" w:space="0" w:color="auto" w:frame="1"/>
        </w:rPr>
        <w:t>Рекомендации: н</w:t>
      </w:r>
      <w:r w:rsidRPr="00353BA2">
        <w:rPr>
          <w:i/>
          <w:iCs/>
          <w:color w:val="000000" w:themeColor="text1"/>
          <w:sz w:val="28"/>
          <w:szCs w:val="28"/>
        </w:rPr>
        <w:t>а</w:t>
      </w:r>
      <w:r w:rsidRPr="00353BA2">
        <w:rPr>
          <w:color w:val="000000" w:themeColor="text1"/>
          <w:sz w:val="28"/>
          <w:szCs w:val="28"/>
        </w:rPr>
        <w:t xml:space="preserve"> каждом уроке при изучении новой темы выпускники должны работать не только с текстом параграфа, но и дидактическими материалами учебного пособия. Большое внимание так же необходимо уделить кодированию информации в схемы и таблицы и качеству письменных ответов на вопросы.  </w:t>
      </w:r>
    </w:p>
    <w:p w14:paraId="7DD6D4AF" w14:textId="7C4395C2" w:rsidR="00EE3F93" w:rsidRPr="00353BA2" w:rsidRDefault="00EE3F93" w:rsidP="00BD54FA">
      <w:pPr>
        <w:spacing w:line="276" w:lineRule="auto"/>
        <w:jc w:val="both"/>
        <w:rPr>
          <w:color w:val="000000" w:themeColor="text1"/>
          <w:sz w:val="28"/>
          <w:szCs w:val="28"/>
        </w:rPr>
      </w:pPr>
      <w:r w:rsidRPr="00353BA2">
        <w:rPr>
          <w:color w:val="000000" w:themeColor="text1"/>
          <w:sz w:val="28"/>
          <w:szCs w:val="28"/>
          <w:bdr w:val="none" w:sz="0" w:space="0" w:color="auto" w:frame="1"/>
        </w:rPr>
        <w:t>На уроке у</w:t>
      </w:r>
      <w:r w:rsidRPr="00353BA2">
        <w:rPr>
          <w:color w:val="000000" w:themeColor="text1"/>
          <w:sz w:val="28"/>
          <w:szCs w:val="28"/>
        </w:rPr>
        <w:t>читель должен приводить бытовые или обществоведческие примеры имеющие практическое применение для понимания темы урока.</w:t>
      </w:r>
      <w:r w:rsidR="00E673E7" w:rsidRPr="00353BA2">
        <w:rPr>
          <w:color w:val="000000" w:themeColor="text1"/>
          <w:sz w:val="28"/>
          <w:szCs w:val="28"/>
        </w:rPr>
        <w:t xml:space="preserve"> Использовать имитационные игры, в которых воспроизводится поведение людей в конкретной ситуации. Проводить тренинги с уклоном деловой игры, где одна группа служит обучению практическому применению теории (по принципу «дело на основе теории»), а другая – практическому обучению самой теории («теория из живой практики»). </w:t>
      </w:r>
    </w:p>
    <w:p w14:paraId="47D521C5" w14:textId="77777777" w:rsidR="008C6ED3" w:rsidRPr="00353BA2" w:rsidRDefault="008C6ED3" w:rsidP="00BD54FA">
      <w:pPr>
        <w:spacing w:line="276" w:lineRule="auto"/>
        <w:jc w:val="both"/>
        <w:rPr>
          <w:color w:val="000000" w:themeColor="text1"/>
          <w:sz w:val="28"/>
          <w:szCs w:val="28"/>
        </w:rPr>
      </w:pPr>
    </w:p>
    <w:p w14:paraId="09F437E6" w14:textId="77777777" w:rsidR="001C459B" w:rsidRPr="00353BA2" w:rsidRDefault="001C459B" w:rsidP="005B2BDD">
      <w:pPr>
        <w:pStyle w:val="3"/>
        <w:numPr>
          <w:ilvl w:val="2"/>
          <w:numId w:val="3"/>
        </w:numPr>
        <w:jc w:val="center"/>
        <w:rPr>
          <w:rFonts w:ascii="Times New Roman" w:hAnsi="Times New Roman"/>
          <w:bCs w:val="0"/>
          <w:color w:val="000000" w:themeColor="text1"/>
        </w:rPr>
      </w:pPr>
      <w:r w:rsidRPr="00353BA2">
        <w:rPr>
          <w:rFonts w:ascii="Times New Roman" w:hAnsi="Times New Roman"/>
          <w:bCs w:val="0"/>
          <w:color w:val="000000" w:themeColor="text1"/>
        </w:rPr>
        <w:lastRenderedPageBreak/>
        <w:t>Методический анализ выполнения заданий обучающимися с</w:t>
      </w:r>
      <w:r w:rsidRPr="00353BA2">
        <w:rPr>
          <w:rFonts w:ascii="Times New Roman" w:hAnsi="Times New Roman"/>
          <w:bCs w:val="0"/>
          <w:color w:val="000000" w:themeColor="text1"/>
          <w:lang w:val="ru-RU"/>
        </w:rPr>
        <w:t>о</w:t>
      </w:r>
      <w:r w:rsidRPr="00353BA2">
        <w:rPr>
          <w:rFonts w:ascii="Times New Roman" w:hAnsi="Times New Roman"/>
          <w:bCs w:val="0"/>
          <w:color w:val="000000" w:themeColor="text1"/>
        </w:rPr>
        <w:t xml:space="preserve"> </w:t>
      </w:r>
      <w:r w:rsidRPr="00353BA2">
        <w:rPr>
          <w:rFonts w:ascii="Times New Roman" w:hAnsi="Times New Roman"/>
          <w:bCs w:val="0"/>
          <w:color w:val="000000" w:themeColor="text1"/>
          <w:lang w:val="ru-RU"/>
        </w:rPr>
        <w:t>средним</w:t>
      </w:r>
      <w:r w:rsidRPr="00353BA2">
        <w:rPr>
          <w:rFonts w:ascii="Times New Roman" w:hAnsi="Times New Roman"/>
          <w:bCs w:val="0"/>
          <w:color w:val="000000" w:themeColor="text1"/>
        </w:rPr>
        <w:t xml:space="preserve"> уровнем подготовки (в</w:t>
      </w:r>
      <w:r w:rsidRPr="00353BA2">
        <w:rPr>
          <w:rFonts w:ascii="Times New Roman" w:hAnsi="Times New Roman"/>
          <w:bCs w:val="0"/>
          <w:color w:val="000000" w:themeColor="text1"/>
          <w:lang w:val="ru-RU"/>
        </w:rPr>
        <w:t> </w:t>
      </w:r>
      <w:r w:rsidRPr="00353BA2">
        <w:rPr>
          <w:rFonts w:ascii="Times New Roman" w:hAnsi="Times New Roman"/>
          <w:bCs w:val="0"/>
          <w:color w:val="000000" w:themeColor="text1"/>
        </w:rPr>
        <w:t xml:space="preserve">группе от </w:t>
      </w:r>
      <w:r w:rsidRPr="00353BA2">
        <w:rPr>
          <w:rFonts w:ascii="Times New Roman" w:hAnsi="Times New Roman"/>
          <w:bCs w:val="0"/>
          <w:color w:val="000000" w:themeColor="text1"/>
          <w:lang w:val="ru-RU"/>
        </w:rPr>
        <w:t>61</w:t>
      </w:r>
      <w:r w:rsidRPr="00353BA2">
        <w:rPr>
          <w:rFonts w:ascii="Times New Roman" w:hAnsi="Times New Roman"/>
          <w:bCs w:val="0"/>
          <w:color w:val="000000" w:themeColor="text1"/>
        </w:rPr>
        <w:t xml:space="preserve"> до </w:t>
      </w:r>
      <w:r w:rsidRPr="00353BA2">
        <w:rPr>
          <w:rFonts w:ascii="Times New Roman" w:hAnsi="Times New Roman"/>
          <w:bCs w:val="0"/>
          <w:color w:val="000000" w:themeColor="text1"/>
          <w:lang w:val="ru-RU"/>
        </w:rPr>
        <w:t>8</w:t>
      </w:r>
      <w:r w:rsidRPr="00353BA2">
        <w:rPr>
          <w:rFonts w:ascii="Times New Roman" w:hAnsi="Times New Roman"/>
          <w:bCs w:val="0"/>
          <w:color w:val="000000" w:themeColor="text1"/>
        </w:rPr>
        <w:t>0 т.б.), включая методические рекомендации для учителей</w:t>
      </w:r>
    </w:p>
    <w:p w14:paraId="79111F22" w14:textId="77777777" w:rsidR="001C459B" w:rsidRPr="00353BA2" w:rsidRDefault="001C459B" w:rsidP="001C459B">
      <w:pPr>
        <w:ind w:firstLine="567"/>
        <w:jc w:val="both"/>
        <w:rPr>
          <w:rFonts w:eastAsia="Times New Roman"/>
          <w:bCs/>
          <w:i/>
          <w:iCs/>
          <w:color w:val="000000" w:themeColor="text1"/>
        </w:rPr>
      </w:pPr>
    </w:p>
    <w:p w14:paraId="73EA41E2" w14:textId="77777777" w:rsidR="00E673E7" w:rsidRPr="00353BA2" w:rsidRDefault="00E673E7" w:rsidP="001C459B">
      <w:pPr>
        <w:jc w:val="both"/>
        <w:rPr>
          <w:rFonts w:eastAsia="Times New Roman"/>
          <w:bCs/>
          <w:i/>
          <w:iCs/>
          <w:color w:val="000000" w:themeColor="text1"/>
        </w:rPr>
      </w:pPr>
    </w:p>
    <w:p w14:paraId="508C087F" w14:textId="48994D0C" w:rsidR="009F2B63" w:rsidRPr="00353BA2" w:rsidRDefault="009F2B63" w:rsidP="009F2B63">
      <w:pPr>
        <w:ind w:firstLine="708"/>
        <w:jc w:val="both"/>
        <w:rPr>
          <w:color w:val="000000" w:themeColor="text1"/>
          <w:sz w:val="28"/>
          <w:szCs w:val="28"/>
        </w:rPr>
      </w:pPr>
      <w:r w:rsidRPr="00353BA2">
        <w:rPr>
          <w:color w:val="000000" w:themeColor="text1"/>
          <w:sz w:val="28"/>
          <w:szCs w:val="28"/>
        </w:rPr>
        <w:t>Данный раздел посвящен разбору результатов ЕГЭ по обществознанию среди выпускников, продемонстрировавших хороший уровень владения предметом</w:t>
      </w:r>
      <w:r w:rsidR="00C73712" w:rsidRPr="00353BA2">
        <w:rPr>
          <w:color w:val="000000" w:themeColor="text1"/>
          <w:sz w:val="28"/>
          <w:szCs w:val="28"/>
        </w:rPr>
        <w:t>, от 61 до 80 б.</w:t>
      </w:r>
    </w:p>
    <w:p w14:paraId="3332F14B" w14:textId="188E66CB" w:rsidR="009F2B63" w:rsidRPr="00353BA2" w:rsidRDefault="009F2B63" w:rsidP="009F2B63">
      <w:pPr>
        <w:spacing w:line="276" w:lineRule="auto"/>
        <w:jc w:val="both"/>
        <w:rPr>
          <w:color w:val="000000" w:themeColor="text1"/>
          <w:sz w:val="28"/>
          <w:szCs w:val="28"/>
        </w:rPr>
      </w:pPr>
      <w:r w:rsidRPr="00353BA2">
        <w:rPr>
          <w:color w:val="000000" w:themeColor="text1"/>
          <w:sz w:val="28"/>
          <w:szCs w:val="28"/>
        </w:rPr>
        <w:t xml:space="preserve">         На основе статистических данных результатов ЕГЭ за 2026 год (в Республике Ингушетия), ниже представлен подробный анализ освоенных тем, сформированных умений и типичных дефицитов для </w:t>
      </w:r>
      <w:r w:rsidR="00C73712" w:rsidRPr="00353BA2">
        <w:rPr>
          <w:color w:val="000000" w:themeColor="text1"/>
          <w:sz w:val="28"/>
          <w:szCs w:val="28"/>
        </w:rPr>
        <w:t xml:space="preserve">данной </w:t>
      </w:r>
      <w:r w:rsidRPr="00353BA2">
        <w:rPr>
          <w:color w:val="000000" w:themeColor="text1"/>
          <w:sz w:val="28"/>
          <w:szCs w:val="28"/>
        </w:rPr>
        <w:t>группы учащихся</w:t>
      </w:r>
    </w:p>
    <w:p w14:paraId="1717A512" w14:textId="77777777" w:rsidR="009F2B63" w:rsidRPr="00353BA2" w:rsidRDefault="009F2B63" w:rsidP="009F2B63">
      <w:pPr>
        <w:jc w:val="both"/>
        <w:rPr>
          <w:rFonts w:eastAsia="Times New Roman"/>
          <w:bCs/>
          <w:i/>
          <w:iCs/>
          <w:color w:val="000000" w:themeColor="text1"/>
        </w:rPr>
      </w:pPr>
    </w:p>
    <w:p w14:paraId="01246B1A" w14:textId="7FD8B998" w:rsidR="009F2B63" w:rsidRPr="00353BA2" w:rsidRDefault="009F2B63" w:rsidP="009F2B63">
      <w:pPr>
        <w:spacing w:line="276" w:lineRule="auto"/>
        <w:ind w:firstLine="708"/>
        <w:jc w:val="center"/>
        <w:rPr>
          <w:b/>
          <w:bCs/>
          <w:color w:val="000000" w:themeColor="text1"/>
          <w:sz w:val="28"/>
          <w:szCs w:val="28"/>
        </w:rPr>
      </w:pPr>
      <w:r w:rsidRPr="00353BA2">
        <w:rPr>
          <w:b/>
          <w:bCs/>
          <w:color w:val="000000" w:themeColor="text1"/>
          <w:sz w:val="28"/>
          <w:szCs w:val="28"/>
        </w:rPr>
        <w:t xml:space="preserve">Динамика выполнения заданий за 2026 г. и 2025 г. в группе с уровнем подготовки </w:t>
      </w:r>
      <w:r w:rsidR="00C73712" w:rsidRPr="00353BA2">
        <w:rPr>
          <w:b/>
          <w:bCs/>
          <w:color w:val="000000" w:themeColor="text1"/>
          <w:sz w:val="28"/>
          <w:szCs w:val="28"/>
        </w:rPr>
        <w:t>от 61 до 80 б.</w:t>
      </w:r>
    </w:p>
    <w:p w14:paraId="1C0E10A3" w14:textId="77777777" w:rsidR="009F2B63" w:rsidRPr="00353BA2" w:rsidRDefault="009F2B63" w:rsidP="009F2B63">
      <w:pPr>
        <w:spacing w:line="276" w:lineRule="auto"/>
        <w:ind w:firstLine="708"/>
        <w:jc w:val="center"/>
        <w:rPr>
          <w:b/>
          <w:bCs/>
          <w:color w:val="000000" w:themeColor="text1"/>
          <w:sz w:val="28"/>
          <w:szCs w:val="28"/>
        </w:rPr>
      </w:pPr>
    </w:p>
    <w:p w14:paraId="544FA730" w14:textId="5C12D086" w:rsidR="009F2B63" w:rsidRPr="00353BA2" w:rsidRDefault="009F2B63" w:rsidP="009F2B63">
      <w:pPr>
        <w:spacing w:line="276" w:lineRule="auto"/>
        <w:ind w:firstLine="708"/>
        <w:rPr>
          <w:b/>
          <w:bCs/>
          <w:color w:val="000000" w:themeColor="text1"/>
          <w:sz w:val="28"/>
          <w:szCs w:val="28"/>
        </w:rPr>
      </w:pPr>
      <w:r w:rsidRPr="00353BA2">
        <w:rPr>
          <w:noProof/>
          <w:color w:val="000000" w:themeColor="text1"/>
        </w:rPr>
        <w:drawing>
          <wp:inline distT="0" distB="0" distL="0" distR="0" wp14:anchorId="58D68C01" wp14:editId="0E6B2231">
            <wp:extent cx="8392795" cy="1840523"/>
            <wp:effectExtent l="0" t="0" r="8255" b="7620"/>
            <wp:docPr id="838716271" name="Диаграмма 1">
              <a:extLst xmlns:a="http://schemas.openxmlformats.org/drawingml/2006/main">
                <a:ext uri="{FF2B5EF4-FFF2-40B4-BE49-F238E27FC236}">
                  <a16:creationId xmlns:a16="http://schemas.microsoft.com/office/drawing/2014/main" id="{29FE83F5-1820-3513-DF21-26C886826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CAE87A" w14:textId="77777777" w:rsidR="009F2B63" w:rsidRPr="00353BA2" w:rsidRDefault="009F2B63" w:rsidP="009F2B63">
      <w:pPr>
        <w:spacing w:line="276" w:lineRule="auto"/>
        <w:ind w:firstLine="708"/>
        <w:jc w:val="center"/>
        <w:rPr>
          <w:b/>
          <w:bCs/>
          <w:color w:val="000000" w:themeColor="text1"/>
          <w:sz w:val="28"/>
          <w:szCs w:val="28"/>
        </w:rPr>
      </w:pPr>
    </w:p>
    <w:p w14:paraId="12241092" w14:textId="14D79D7D" w:rsidR="009339FB" w:rsidRPr="00353BA2" w:rsidRDefault="009F2B63" w:rsidP="009F2B63">
      <w:pPr>
        <w:spacing w:line="276" w:lineRule="auto"/>
        <w:jc w:val="both"/>
        <w:rPr>
          <w:color w:val="000000" w:themeColor="text1"/>
          <w:sz w:val="28"/>
          <w:szCs w:val="28"/>
        </w:rPr>
      </w:pPr>
      <w:r w:rsidRPr="00353BA2">
        <w:rPr>
          <w:bCs/>
          <w:i/>
          <w:iCs/>
          <w:color w:val="000000" w:themeColor="text1"/>
        </w:rPr>
        <w:t xml:space="preserve">      </w:t>
      </w:r>
      <w:r w:rsidRPr="00353BA2">
        <w:rPr>
          <w:color w:val="000000" w:themeColor="text1"/>
          <w:sz w:val="28"/>
          <w:szCs w:val="28"/>
        </w:rPr>
        <w:t xml:space="preserve">На основе предоставленных статистических данных по Республике Ингушетия можно провести анализ выполнения заданий ЕГЭ по обществознанию в 2026 году учащимися с </w:t>
      </w:r>
      <w:r w:rsidR="009339FB" w:rsidRPr="00353BA2">
        <w:rPr>
          <w:color w:val="000000" w:themeColor="text1"/>
          <w:sz w:val="28"/>
          <w:szCs w:val="28"/>
        </w:rPr>
        <w:t xml:space="preserve">хорошим </w:t>
      </w:r>
      <w:r w:rsidRPr="00353BA2">
        <w:rPr>
          <w:color w:val="000000" w:themeColor="text1"/>
          <w:sz w:val="28"/>
          <w:szCs w:val="28"/>
        </w:rPr>
        <w:t>уровнем подготовки</w:t>
      </w:r>
      <w:r w:rsidR="006F40A6" w:rsidRPr="00353BA2">
        <w:rPr>
          <w:color w:val="000000" w:themeColor="text1"/>
          <w:sz w:val="28"/>
          <w:szCs w:val="28"/>
        </w:rPr>
        <w:t xml:space="preserve">, </w:t>
      </w:r>
      <w:r w:rsidRPr="00353BA2">
        <w:rPr>
          <w:color w:val="000000" w:themeColor="text1"/>
          <w:sz w:val="28"/>
          <w:szCs w:val="28"/>
        </w:rPr>
        <w:t xml:space="preserve">а также сравнить эти показатели с результатами 2025 года. </w:t>
      </w:r>
    </w:p>
    <w:p w14:paraId="4E9AE023" w14:textId="0C9C7680" w:rsidR="009F2B63" w:rsidRPr="00353BA2" w:rsidRDefault="009F2B63" w:rsidP="009F2B63">
      <w:pPr>
        <w:spacing w:line="276" w:lineRule="auto"/>
        <w:jc w:val="both"/>
        <w:rPr>
          <w:color w:val="000000" w:themeColor="text1"/>
          <w:sz w:val="28"/>
          <w:szCs w:val="28"/>
        </w:rPr>
      </w:pPr>
      <w:r w:rsidRPr="00353BA2">
        <w:rPr>
          <w:color w:val="000000" w:themeColor="text1"/>
          <w:sz w:val="28"/>
          <w:szCs w:val="28"/>
        </w:rPr>
        <w:t xml:space="preserve">Анализ показывает неравномерное усвоение материала: уверенное владение отдельными базовыми и даже сложными алгоритмами соседствует с пробелами в фундаментальной теории. </w:t>
      </w:r>
    </w:p>
    <w:p w14:paraId="5290A990" w14:textId="77777777" w:rsidR="006F40A6" w:rsidRPr="00353BA2" w:rsidRDefault="006F40A6" w:rsidP="009F2B63">
      <w:pPr>
        <w:spacing w:line="276" w:lineRule="auto"/>
        <w:jc w:val="center"/>
        <w:outlineLvl w:val="2"/>
        <w:rPr>
          <w:b/>
          <w:bCs/>
          <w:color w:val="000000" w:themeColor="text1"/>
          <w:sz w:val="28"/>
          <w:szCs w:val="28"/>
        </w:rPr>
      </w:pPr>
    </w:p>
    <w:p w14:paraId="269588AA" w14:textId="2EC18ED1" w:rsidR="009F2B63" w:rsidRPr="00353BA2" w:rsidRDefault="009F2B63" w:rsidP="009F2B63">
      <w:pPr>
        <w:spacing w:line="276" w:lineRule="auto"/>
        <w:jc w:val="center"/>
        <w:outlineLvl w:val="2"/>
        <w:rPr>
          <w:b/>
          <w:bCs/>
          <w:color w:val="000000" w:themeColor="text1"/>
          <w:sz w:val="28"/>
          <w:szCs w:val="28"/>
        </w:rPr>
      </w:pPr>
      <w:r w:rsidRPr="00353BA2">
        <w:rPr>
          <w:b/>
          <w:bCs/>
          <w:color w:val="000000" w:themeColor="text1"/>
          <w:sz w:val="28"/>
          <w:szCs w:val="28"/>
        </w:rPr>
        <w:t>Сравнительная таблица выполнения ключевых заданий (2025 и 2026 гг.)</w:t>
      </w:r>
    </w:p>
    <w:p w14:paraId="51A8B574" w14:textId="77777777" w:rsidR="009F2B63" w:rsidRPr="00353BA2" w:rsidRDefault="009F2B63" w:rsidP="009F2B63">
      <w:pPr>
        <w:spacing w:line="276" w:lineRule="auto"/>
        <w:jc w:val="both"/>
        <w:rPr>
          <w:color w:val="000000" w:themeColor="text1"/>
          <w:sz w:val="28"/>
          <w:szCs w:val="28"/>
        </w:rPr>
      </w:pPr>
      <w:r w:rsidRPr="00353BA2">
        <w:rPr>
          <w:color w:val="000000" w:themeColor="text1"/>
          <w:sz w:val="28"/>
          <w:szCs w:val="28"/>
        </w:rPr>
        <w:lastRenderedPageBreak/>
        <w:t xml:space="preserve">    В таблице ниже представлены задания, в которых наблюдается наиболее заметная динамика результатов для рассматриваемой группы выпускников. </w:t>
      </w:r>
    </w:p>
    <w:tbl>
      <w:tblPr>
        <w:tblStyle w:val="a7"/>
        <w:tblW w:w="0" w:type="auto"/>
        <w:tblLook w:val="04A0" w:firstRow="1" w:lastRow="0" w:firstColumn="1" w:lastColumn="0" w:noHBand="0" w:noVBand="1"/>
      </w:tblPr>
      <w:tblGrid>
        <w:gridCol w:w="1271"/>
        <w:gridCol w:w="6804"/>
        <w:gridCol w:w="1280"/>
        <w:gridCol w:w="1557"/>
        <w:gridCol w:w="1417"/>
        <w:gridCol w:w="1700"/>
      </w:tblGrid>
      <w:tr w:rsidR="009F2B63" w:rsidRPr="00353BA2" w14:paraId="4F6CCE27" w14:textId="77777777" w:rsidTr="008C6ED3">
        <w:tc>
          <w:tcPr>
            <w:tcW w:w="1271" w:type="dxa"/>
            <w:shd w:val="clear" w:color="auto" w:fill="C5E0B3" w:themeFill="accent6" w:themeFillTint="66"/>
            <w:vAlign w:val="center"/>
          </w:tcPr>
          <w:p w14:paraId="5045F8DC" w14:textId="77777777" w:rsidR="009F2B63" w:rsidRPr="00353BA2" w:rsidRDefault="009F2B63" w:rsidP="002E153D">
            <w:pPr>
              <w:spacing w:line="276" w:lineRule="auto"/>
              <w:jc w:val="center"/>
              <w:rPr>
                <w:color w:val="000000" w:themeColor="text1"/>
              </w:rPr>
            </w:pPr>
            <w:r w:rsidRPr="00353BA2">
              <w:rPr>
                <w:b/>
                <w:bCs/>
                <w:color w:val="000000" w:themeColor="text1"/>
              </w:rPr>
              <w:t>№ задания</w:t>
            </w:r>
          </w:p>
        </w:tc>
        <w:tc>
          <w:tcPr>
            <w:tcW w:w="6804" w:type="dxa"/>
            <w:shd w:val="clear" w:color="auto" w:fill="C5E0B3" w:themeFill="accent6" w:themeFillTint="66"/>
            <w:vAlign w:val="center"/>
          </w:tcPr>
          <w:p w14:paraId="2768E1F8" w14:textId="77777777" w:rsidR="009F2B63" w:rsidRPr="00353BA2" w:rsidRDefault="009F2B63" w:rsidP="002E153D">
            <w:pPr>
              <w:spacing w:line="276" w:lineRule="auto"/>
              <w:jc w:val="center"/>
              <w:rPr>
                <w:color w:val="000000" w:themeColor="text1"/>
              </w:rPr>
            </w:pPr>
            <w:r w:rsidRPr="00353BA2">
              <w:rPr>
                <w:b/>
                <w:bCs/>
                <w:color w:val="000000" w:themeColor="text1"/>
              </w:rPr>
              <w:t>Проверяемое умение / тема</w:t>
            </w:r>
          </w:p>
        </w:tc>
        <w:tc>
          <w:tcPr>
            <w:tcW w:w="1280" w:type="dxa"/>
            <w:shd w:val="clear" w:color="auto" w:fill="C5E0B3" w:themeFill="accent6" w:themeFillTint="66"/>
            <w:vAlign w:val="center"/>
          </w:tcPr>
          <w:p w14:paraId="7DB1BCF5" w14:textId="77777777" w:rsidR="009F2B63" w:rsidRPr="00353BA2" w:rsidRDefault="009F2B63" w:rsidP="002E153D">
            <w:pPr>
              <w:spacing w:line="276" w:lineRule="auto"/>
              <w:jc w:val="center"/>
              <w:rPr>
                <w:color w:val="000000" w:themeColor="text1"/>
              </w:rPr>
            </w:pPr>
            <w:r w:rsidRPr="00353BA2">
              <w:rPr>
                <w:b/>
                <w:bCs/>
                <w:color w:val="000000" w:themeColor="text1"/>
              </w:rPr>
              <w:t>Уровень</w:t>
            </w:r>
          </w:p>
        </w:tc>
        <w:tc>
          <w:tcPr>
            <w:tcW w:w="1557" w:type="dxa"/>
            <w:shd w:val="clear" w:color="auto" w:fill="C5E0B3" w:themeFill="accent6" w:themeFillTint="66"/>
            <w:vAlign w:val="center"/>
          </w:tcPr>
          <w:p w14:paraId="26AB095A" w14:textId="77777777" w:rsidR="009F2B63" w:rsidRPr="00353BA2" w:rsidRDefault="009F2B63" w:rsidP="002E153D">
            <w:pPr>
              <w:spacing w:line="276" w:lineRule="auto"/>
              <w:jc w:val="center"/>
              <w:rPr>
                <w:color w:val="000000" w:themeColor="text1"/>
              </w:rPr>
            </w:pPr>
            <w:r w:rsidRPr="00353BA2">
              <w:rPr>
                <w:b/>
                <w:bCs/>
                <w:color w:val="000000" w:themeColor="text1"/>
              </w:rPr>
              <w:t>2025 г. (%)</w:t>
            </w:r>
          </w:p>
        </w:tc>
        <w:tc>
          <w:tcPr>
            <w:tcW w:w="1417" w:type="dxa"/>
            <w:shd w:val="clear" w:color="auto" w:fill="C5E0B3" w:themeFill="accent6" w:themeFillTint="66"/>
            <w:vAlign w:val="center"/>
          </w:tcPr>
          <w:p w14:paraId="0A928F66" w14:textId="77777777" w:rsidR="009F2B63" w:rsidRPr="00353BA2" w:rsidRDefault="009F2B63" w:rsidP="002E153D">
            <w:pPr>
              <w:spacing w:line="276" w:lineRule="auto"/>
              <w:jc w:val="center"/>
              <w:rPr>
                <w:color w:val="000000" w:themeColor="text1"/>
              </w:rPr>
            </w:pPr>
            <w:r w:rsidRPr="00353BA2">
              <w:rPr>
                <w:b/>
                <w:bCs/>
                <w:color w:val="000000" w:themeColor="text1"/>
              </w:rPr>
              <w:t>2026 г. (%)</w:t>
            </w:r>
          </w:p>
        </w:tc>
        <w:tc>
          <w:tcPr>
            <w:tcW w:w="1700" w:type="dxa"/>
            <w:shd w:val="clear" w:color="auto" w:fill="C5E0B3" w:themeFill="accent6" w:themeFillTint="66"/>
            <w:vAlign w:val="center"/>
          </w:tcPr>
          <w:p w14:paraId="3393FD65" w14:textId="77777777" w:rsidR="009F2B63" w:rsidRPr="00353BA2" w:rsidRDefault="009F2B63" w:rsidP="002E153D">
            <w:pPr>
              <w:spacing w:line="276" w:lineRule="auto"/>
              <w:jc w:val="center"/>
              <w:rPr>
                <w:color w:val="000000" w:themeColor="text1"/>
              </w:rPr>
            </w:pPr>
            <w:r w:rsidRPr="00353BA2">
              <w:rPr>
                <w:b/>
                <w:bCs/>
                <w:color w:val="000000" w:themeColor="text1"/>
              </w:rPr>
              <w:t>Динамика</w:t>
            </w:r>
          </w:p>
        </w:tc>
      </w:tr>
      <w:tr w:rsidR="009F2B63" w:rsidRPr="00353BA2" w14:paraId="3E57174E" w14:textId="77777777" w:rsidTr="009339FB">
        <w:tc>
          <w:tcPr>
            <w:tcW w:w="1271" w:type="dxa"/>
            <w:vAlign w:val="center"/>
          </w:tcPr>
          <w:p w14:paraId="1C2D8C6E" w14:textId="77777777" w:rsidR="009F2B63" w:rsidRPr="00353BA2" w:rsidRDefault="009F2B63" w:rsidP="009F2B63">
            <w:pPr>
              <w:spacing w:line="276" w:lineRule="auto"/>
              <w:jc w:val="center"/>
              <w:rPr>
                <w:b/>
                <w:bCs/>
                <w:color w:val="000000" w:themeColor="text1"/>
              </w:rPr>
            </w:pPr>
            <w:r w:rsidRPr="00353BA2">
              <w:rPr>
                <w:color w:val="000000" w:themeColor="text1"/>
                <w:sz w:val="22"/>
                <w:szCs w:val="20"/>
              </w:rPr>
              <w:t>1</w:t>
            </w:r>
          </w:p>
        </w:tc>
        <w:tc>
          <w:tcPr>
            <w:tcW w:w="6804" w:type="dxa"/>
          </w:tcPr>
          <w:p w14:paraId="1A711EC5" w14:textId="77777777" w:rsidR="009F2B63" w:rsidRPr="00353BA2" w:rsidRDefault="009F2B63" w:rsidP="009F2B63">
            <w:pPr>
              <w:spacing w:line="276" w:lineRule="auto"/>
              <w:rPr>
                <w:color w:val="000000" w:themeColor="text1"/>
              </w:rPr>
            </w:pPr>
            <w:r w:rsidRPr="00353BA2">
              <w:rPr>
                <w:color w:val="000000" w:themeColor="text1"/>
              </w:rPr>
              <w:t>Позволяет проверить одни и те же умения на различных</w:t>
            </w:r>
          </w:p>
          <w:p w14:paraId="00B637FF" w14:textId="77777777" w:rsidR="009F2B63" w:rsidRPr="00353BA2" w:rsidRDefault="009F2B63" w:rsidP="009F2B63">
            <w:pPr>
              <w:spacing w:line="276" w:lineRule="auto"/>
              <w:rPr>
                <w:b/>
                <w:bCs/>
                <w:color w:val="000000" w:themeColor="text1"/>
              </w:rPr>
            </w:pPr>
            <w:r w:rsidRPr="00353BA2">
              <w:rPr>
                <w:color w:val="000000" w:themeColor="text1"/>
              </w:rPr>
              <w:t>элементах содержания</w:t>
            </w:r>
          </w:p>
        </w:tc>
        <w:tc>
          <w:tcPr>
            <w:tcW w:w="1280" w:type="dxa"/>
            <w:vAlign w:val="center"/>
          </w:tcPr>
          <w:p w14:paraId="698EEF9A" w14:textId="77777777" w:rsidR="009F2B63" w:rsidRPr="00353BA2" w:rsidRDefault="009F2B63" w:rsidP="009F2B63">
            <w:pPr>
              <w:spacing w:line="276" w:lineRule="auto"/>
              <w:jc w:val="center"/>
              <w:rPr>
                <w:b/>
                <w:bCs/>
                <w:color w:val="000000" w:themeColor="text1"/>
              </w:rPr>
            </w:pPr>
            <w:r w:rsidRPr="00353BA2">
              <w:rPr>
                <w:color w:val="000000" w:themeColor="text1"/>
              </w:rPr>
              <w:t>Б</w:t>
            </w:r>
          </w:p>
        </w:tc>
        <w:tc>
          <w:tcPr>
            <w:tcW w:w="1557" w:type="dxa"/>
            <w:vAlign w:val="center"/>
          </w:tcPr>
          <w:p w14:paraId="5A9D6B8F" w14:textId="77777777" w:rsidR="009F2B63" w:rsidRPr="00353BA2" w:rsidRDefault="009F2B63" w:rsidP="009F2B63">
            <w:pPr>
              <w:jc w:val="center"/>
              <w:rPr>
                <w:color w:val="000000" w:themeColor="text1"/>
              </w:rPr>
            </w:pPr>
          </w:p>
          <w:p w14:paraId="2B8AC91B" w14:textId="643430D4" w:rsidR="009F2B63" w:rsidRPr="00353BA2" w:rsidRDefault="009F2B63" w:rsidP="009F2B63">
            <w:pPr>
              <w:jc w:val="center"/>
              <w:rPr>
                <w:color w:val="000000" w:themeColor="text1"/>
              </w:rPr>
            </w:pPr>
            <w:r w:rsidRPr="00353BA2">
              <w:rPr>
                <w:color w:val="000000" w:themeColor="text1"/>
              </w:rPr>
              <w:t>96</w:t>
            </w:r>
          </w:p>
        </w:tc>
        <w:tc>
          <w:tcPr>
            <w:tcW w:w="1417" w:type="dxa"/>
            <w:vAlign w:val="center"/>
          </w:tcPr>
          <w:p w14:paraId="0651CDCE" w14:textId="4CE1ED75" w:rsidR="009F2B63" w:rsidRPr="00353BA2" w:rsidRDefault="009F2B63" w:rsidP="009F2B63">
            <w:pPr>
              <w:spacing w:line="276" w:lineRule="auto"/>
              <w:jc w:val="center"/>
              <w:rPr>
                <w:b/>
                <w:bCs/>
                <w:color w:val="000000" w:themeColor="text1"/>
              </w:rPr>
            </w:pPr>
            <w:r w:rsidRPr="00353BA2">
              <w:rPr>
                <w:color w:val="000000" w:themeColor="text1"/>
                <w:sz w:val="20"/>
                <w:szCs w:val="20"/>
              </w:rPr>
              <w:t>97,12</w:t>
            </w:r>
          </w:p>
        </w:tc>
        <w:tc>
          <w:tcPr>
            <w:tcW w:w="1700" w:type="dxa"/>
            <w:vAlign w:val="center"/>
          </w:tcPr>
          <w:p w14:paraId="0B5105C5" w14:textId="77777777" w:rsidR="009F2B63" w:rsidRPr="00353BA2" w:rsidRDefault="009F2B63" w:rsidP="009F2B63">
            <w:pPr>
              <w:spacing w:line="276" w:lineRule="auto"/>
              <w:jc w:val="center"/>
              <w:rPr>
                <w:color w:val="000000" w:themeColor="text1"/>
              </w:rPr>
            </w:pPr>
            <w:r w:rsidRPr="00353BA2">
              <w:rPr>
                <w:color w:val="000000" w:themeColor="text1"/>
              </w:rPr>
              <w:t>Рост</w:t>
            </w:r>
          </w:p>
        </w:tc>
      </w:tr>
      <w:tr w:rsidR="009F2B63" w:rsidRPr="00353BA2" w14:paraId="04D044E7" w14:textId="77777777" w:rsidTr="009339FB">
        <w:tc>
          <w:tcPr>
            <w:tcW w:w="1271" w:type="dxa"/>
            <w:vAlign w:val="center"/>
          </w:tcPr>
          <w:p w14:paraId="2E25E2C7" w14:textId="77777777" w:rsidR="009F2B63" w:rsidRPr="00353BA2" w:rsidRDefault="009F2B63" w:rsidP="009F2B63">
            <w:pPr>
              <w:spacing w:line="276" w:lineRule="auto"/>
              <w:jc w:val="center"/>
              <w:rPr>
                <w:b/>
                <w:bCs/>
                <w:color w:val="000000" w:themeColor="text1"/>
              </w:rPr>
            </w:pPr>
            <w:r w:rsidRPr="00353BA2">
              <w:rPr>
                <w:color w:val="000000" w:themeColor="text1"/>
                <w:sz w:val="22"/>
                <w:szCs w:val="20"/>
              </w:rPr>
              <w:t>2</w:t>
            </w:r>
          </w:p>
        </w:tc>
        <w:tc>
          <w:tcPr>
            <w:tcW w:w="6804" w:type="dxa"/>
          </w:tcPr>
          <w:p w14:paraId="7E79C528" w14:textId="77777777" w:rsidR="009F2B63" w:rsidRPr="00353BA2" w:rsidRDefault="009F2B63" w:rsidP="009F2B63">
            <w:pPr>
              <w:spacing w:line="276" w:lineRule="auto"/>
              <w:rPr>
                <w:b/>
                <w:bCs/>
                <w:color w:val="000000" w:themeColor="text1"/>
              </w:rPr>
            </w:pPr>
            <w:r w:rsidRPr="00353BA2">
              <w:rPr>
                <w:color w:val="000000" w:themeColor="text1"/>
              </w:rPr>
              <w:t xml:space="preserve">Человек в обществе. Духовная культура» </w:t>
            </w:r>
          </w:p>
        </w:tc>
        <w:tc>
          <w:tcPr>
            <w:tcW w:w="1280" w:type="dxa"/>
            <w:vAlign w:val="center"/>
          </w:tcPr>
          <w:p w14:paraId="208D79B5" w14:textId="77777777" w:rsidR="009F2B63" w:rsidRPr="00353BA2" w:rsidRDefault="009F2B63" w:rsidP="009F2B63">
            <w:pPr>
              <w:spacing w:line="276" w:lineRule="auto"/>
              <w:jc w:val="center"/>
              <w:rPr>
                <w:b/>
                <w:bCs/>
                <w:color w:val="000000" w:themeColor="text1"/>
              </w:rPr>
            </w:pPr>
            <w:r w:rsidRPr="00353BA2">
              <w:rPr>
                <w:color w:val="000000" w:themeColor="text1"/>
              </w:rPr>
              <w:t>П</w:t>
            </w:r>
          </w:p>
        </w:tc>
        <w:tc>
          <w:tcPr>
            <w:tcW w:w="1557" w:type="dxa"/>
            <w:vAlign w:val="center"/>
          </w:tcPr>
          <w:p w14:paraId="6E82D710" w14:textId="125F6D42" w:rsidR="009F2B63" w:rsidRPr="00353BA2" w:rsidRDefault="009F2B63" w:rsidP="009F2B63">
            <w:pPr>
              <w:spacing w:line="276" w:lineRule="auto"/>
              <w:jc w:val="center"/>
              <w:rPr>
                <w:b/>
                <w:bCs/>
                <w:color w:val="000000" w:themeColor="text1"/>
              </w:rPr>
            </w:pPr>
            <w:r w:rsidRPr="00353BA2">
              <w:rPr>
                <w:color w:val="000000" w:themeColor="text1"/>
              </w:rPr>
              <w:t>67</w:t>
            </w:r>
          </w:p>
        </w:tc>
        <w:tc>
          <w:tcPr>
            <w:tcW w:w="1417" w:type="dxa"/>
            <w:vAlign w:val="center"/>
          </w:tcPr>
          <w:p w14:paraId="2C817780" w14:textId="71EF48F3" w:rsidR="009F2B63" w:rsidRPr="00353BA2" w:rsidRDefault="009F2B63" w:rsidP="009F2B63">
            <w:pPr>
              <w:spacing w:line="276" w:lineRule="auto"/>
              <w:jc w:val="center"/>
              <w:rPr>
                <w:b/>
                <w:bCs/>
                <w:color w:val="000000" w:themeColor="text1"/>
              </w:rPr>
            </w:pPr>
            <w:r w:rsidRPr="00353BA2">
              <w:rPr>
                <w:color w:val="000000" w:themeColor="text1"/>
                <w:sz w:val="20"/>
                <w:szCs w:val="20"/>
              </w:rPr>
              <w:t>92,45</w:t>
            </w:r>
          </w:p>
        </w:tc>
        <w:tc>
          <w:tcPr>
            <w:tcW w:w="1700" w:type="dxa"/>
            <w:vAlign w:val="center"/>
          </w:tcPr>
          <w:p w14:paraId="7DD2388C" w14:textId="77777777" w:rsidR="009F2B63" w:rsidRPr="00353BA2" w:rsidRDefault="009F2B63" w:rsidP="009F2B63">
            <w:pPr>
              <w:spacing w:line="276" w:lineRule="auto"/>
              <w:jc w:val="center"/>
              <w:rPr>
                <w:b/>
                <w:bCs/>
                <w:color w:val="000000" w:themeColor="text1"/>
              </w:rPr>
            </w:pPr>
            <w:r w:rsidRPr="00353BA2">
              <w:rPr>
                <w:color w:val="000000" w:themeColor="text1"/>
              </w:rPr>
              <w:t>Рост</w:t>
            </w:r>
          </w:p>
        </w:tc>
      </w:tr>
      <w:tr w:rsidR="009F2B63" w:rsidRPr="00353BA2" w14:paraId="2C42A382" w14:textId="77777777" w:rsidTr="009339FB">
        <w:tc>
          <w:tcPr>
            <w:tcW w:w="1271" w:type="dxa"/>
            <w:vAlign w:val="center"/>
          </w:tcPr>
          <w:p w14:paraId="44F01714"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3</w:t>
            </w:r>
          </w:p>
        </w:tc>
        <w:tc>
          <w:tcPr>
            <w:tcW w:w="6804" w:type="dxa"/>
          </w:tcPr>
          <w:p w14:paraId="49B226D8" w14:textId="77777777" w:rsidR="009F2B63" w:rsidRPr="00353BA2" w:rsidRDefault="009F2B63" w:rsidP="00371526">
            <w:pPr>
              <w:spacing w:line="276" w:lineRule="auto"/>
              <w:rPr>
                <w:b/>
                <w:bCs/>
                <w:color w:val="000000" w:themeColor="text1"/>
              </w:rPr>
            </w:pPr>
            <w:r w:rsidRPr="00353BA2">
              <w:rPr>
                <w:color w:val="000000" w:themeColor="text1"/>
              </w:rPr>
              <w:t>«Введение в социальную психологию. Введение в социальную философию»</w:t>
            </w:r>
          </w:p>
        </w:tc>
        <w:tc>
          <w:tcPr>
            <w:tcW w:w="1280" w:type="dxa"/>
            <w:vAlign w:val="center"/>
          </w:tcPr>
          <w:p w14:paraId="5288F85F"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6BAD2E6C" w14:textId="03CE9987" w:rsidR="009F2B63" w:rsidRPr="00353BA2" w:rsidRDefault="009F2B63" w:rsidP="00371526">
            <w:pPr>
              <w:spacing w:line="276" w:lineRule="auto"/>
              <w:jc w:val="center"/>
              <w:rPr>
                <w:b/>
                <w:bCs/>
                <w:color w:val="000000" w:themeColor="text1"/>
              </w:rPr>
            </w:pPr>
            <w:r w:rsidRPr="00353BA2">
              <w:rPr>
                <w:color w:val="000000" w:themeColor="text1"/>
              </w:rPr>
              <w:t>63</w:t>
            </w:r>
          </w:p>
        </w:tc>
        <w:tc>
          <w:tcPr>
            <w:tcW w:w="1417" w:type="dxa"/>
            <w:vAlign w:val="center"/>
          </w:tcPr>
          <w:p w14:paraId="6DDAE43C" w14:textId="27E47E47" w:rsidR="009F2B63" w:rsidRPr="00353BA2" w:rsidRDefault="009F2B63" w:rsidP="00371526">
            <w:pPr>
              <w:spacing w:line="276" w:lineRule="auto"/>
              <w:jc w:val="center"/>
              <w:rPr>
                <w:b/>
                <w:bCs/>
                <w:color w:val="000000" w:themeColor="text1"/>
              </w:rPr>
            </w:pPr>
            <w:r w:rsidRPr="00353BA2">
              <w:rPr>
                <w:color w:val="000000" w:themeColor="text1"/>
                <w:sz w:val="20"/>
                <w:szCs w:val="20"/>
              </w:rPr>
              <w:t>71,94</w:t>
            </w:r>
          </w:p>
        </w:tc>
        <w:tc>
          <w:tcPr>
            <w:tcW w:w="1700" w:type="dxa"/>
            <w:vAlign w:val="center"/>
          </w:tcPr>
          <w:p w14:paraId="0172CD82" w14:textId="449448D0" w:rsidR="009F2B63" w:rsidRPr="00353BA2" w:rsidRDefault="009339FB" w:rsidP="00371526">
            <w:pPr>
              <w:spacing w:line="276" w:lineRule="auto"/>
              <w:jc w:val="center"/>
              <w:rPr>
                <w:color w:val="000000" w:themeColor="text1"/>
              </w:rPr>
            </w:pPr>
            <w:r w:rsidRPr="00353BA2">
              <w:rPr>
                <w:color w:val="000000" w:themeColor="text1"/>
              </w:rPr>
              <w:t>Рост</w:t>
            </w:r>
          </w:p>
        </w:tc>
      </w:tr>
      <w:tr w:rsidR="009F2B63" w:rsidRPr="00353BA2" w14:paraId="77687D62" w14:textId="77777777" w:rsidTr="009339FB">
        <w:tc>
          <w:tcPr>
            <w:tcW w:w="1271" w:type="dxa"/>
            <w:vAlign w:val="center"/>
          </w:tcPr>
          <w:p w14:paraId="13877D4F"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4</w:t>
            </w:r>
          </w:p>
        </w:tc>
        <w:tc>
          <w:tcPr>
            <w:tcW w:w="6804" w:type="dxa"/>
          </w:tcPr>
          <w:p w14:paraId="4FDEFED3" w14:textId="77777777" w:rsidR="009F2B63" w:rsidRPr="00353BA2" w:rsidRDefault="009F2B63" w:rsidP="00371526">
            <w:pPr>
              <w:spacing w:line="276" w:lineRule="auto"/>
              <w:rPr>
                <w:b/>
                <w:bCs/>
                <w:color w:val="000000" w:themeColor="text1"/>
              </w:rPr>
            </w:pPr>
            <w:r w:rsidRPr="00353BA2">
              <w:rPr>
                <w:color w:val="000000" w:themeColor="text1"/>
              </w:rPr>
              <w:t xml:space="preserve">Человек в обществе. Духовная культура» </w:t>
            </w:r>
          </w:p>
        </w:tc>
        <w:tc>
          <w:tcPr>
            <w:tcW w:w="1280" w:type="dxa"/>
            <w:vAlign w:val="center"/>
          </w:tcPr>
          <w:p w14:paraId="38E2D2E9" w14:textId="77777777" w:rsidR="009F2B63" w:rsidRPr="00353BA2" w:rsidRDefault="009F2B63" w:rsidP="00371526">
            <w:pPr>
              <w:spacing w:line="276" w:lineRule="auto"/>
              <w:jc w:val="center"/>
              <w:rPr>
                <w:b/>
                <w:bCs/>
                <w:color w:val="000000" w:themeColor="text1"/>
              </w:rPr>
            </w:pPr>
            <w:r w:rsidRPr="00353BA2">
              <w:rPr>
                <w:color w:val="000000" w:themeColor="text1"/>
              </w:rPr>
              <w:t>П</w:t>
            </w:r>
          </w:p>
        </w:tc>
        <w:tc>
          <w:tcPr>
            <w:tcW w:w="1557" w:type="dxa"/>
            <w:vAlign w:val="center"/>
          </w:tcPr>
          <w:p w14:paraId="70C2062A" w14:textId="03CD200C" w:rsidR="009F2B63" w:rsidRPr="00353BA2" w:rsidRDefault="009F2B63" w:rsidP="00371526">
            <w:pPr>
              <w:spacing w:line="276" w:lineRule="auto"/>
              <w:jc w:val="center"/>
              <w:rPr>
                <w:b/>
                <w:bCs/>
                <w:color w:val="000000" w:themeColor="text1"/>
              </w:rPr>
            </w:pPr>
            <w:r w:rsidRPr="00353BA2">
              <w:rPr>
                <w:color w:val="000000" w:themeColor="text1"/>
              </w:rPr>
              <w:t>91</w:t>
            </w:r>
          </w:p>
        </w:tc>
        <w:tc>
          <w:tcPr>
            <w:tcW w:w="1417" w:type="dxa"/>
            <w:vAlign w:val="center"/>
          </w:tcPr>
          <w:p w14:paraId="5E736B13" w14:textId="6F530CF3" w:rsidR="009F2B63" w:rsidRPr="00353BA2" w:rsidRDefault="009F2B63" w:rsidP="00371526">
            <w:pPr>
              <w:spacing w:line="276" w:lineRule="auto"/>
              <w:jc w:val="center"/>
              <w:rPr>
                <w:b/>
                <w:bCs/>
                <w:color w:val="000000" w:themeColor="text1"/>
              </w:rPr>
            </w:pPr>
            <w:r w:rsidRPr="00353BA2">
              <w:rPr>
                <w:color w:val="000000" w:themeColor="text1"/>
                <w:sz w:val="20"/>
                <w:szCs w:val="20"/>
              </w:rPr>
              <w:t>91,37</w:t>
            </w:r>
          </w:p>
        </w:tc>
        <w:tc>
          <w:tcPr>
            <w:tcW w:w="1700" w:type="dxa"/>
            <w:vAlign w:val="center"/>
          </w:tcPr>
          <w:p w14:paraId="0CDF8E73" w14:textId="77777777" w:rsidR="009F2B63" w:rsidRPr="00353BA2" w:rsidRDefault="009F2B63" w:rsidP="00371526">
            <w:pPr>
              <w:spacing w:line="276" w:lineRule="auto"/>
              <w:jc w:val="center"/>
              <w:rPr>
                <w:color w:val="000000" w:themeColor="text1"/>
              </w:rPr>
            </w:pPr>
            <w:r w:rsidRPr="00353BA2">
              <w:rPr>
                <w:color w:val="000000" w:themeColor="text1"/>
              </w:rPr>
              <w:t>Сохранение</w:t>
            </w:r>
          </w:p>
        </w:tc>
      </w:tr>
      <w:tr w:rsidR="009F2B63" w:rsidRPr="00353BA2" w14:paraId="75BB583C" w14:textId="77777777" w:rsidTr="00371526">
        <w:tc>
          <w:tcPr>
            <w:tcW w:w="1271" w:type="dxa"/>
            <w:vAlign w:val="center"/>
          </w:tcPr>
          <w:p w14:paraId="7E9F0DDC"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5</w:t>
            </w:r>
          </w:p>
        </w:tc>
        <w:tc>
          <w:tcPr>
            <w:tcW w:w="6804" w:type="dxa"/>
          </w:tcPr>
          <w:p w14:paraId="36E3BB77" w14:textId="77777777" w:rsidR="009F2B63" w:rsidRPr="00353BA2" w:rsidRDefault="009F2B63" w:rsidP="00371526">
            <w:pPr>
              <w:spacing w:line="276" w:lineRule="auto"/>
              <w:rPr>
                <w:b/>
                <w:bCs/>
                <w:color w:val="000000" w:themeColor="text1"/>
              </w:rPr>
            </w:pPr>
            <w:r w:rsidRPr="00353BA2">
              <w:rPr>
                <w:color w:val="000000" w:themeColor="text1"/>
              </w:rPr>
              <w:t>«Экономическая жизнь общества» / «Введение в экономику</w:t>
            </w:r>
          </w:p>
        </w:tc>
        <w:tc>
          <w:tcPr>
            <w:tcW w:w="1280" w:type="dxa"/>
            <w:vAlign w:val="center"/>
          </w:tcPr>
          <w:p w14:paraId="599B9886" w14:textId="77777777" w:rsidR="009F2B63" w:rsidRPr="00353BA2" w:rsidRDefault="009F2B63" w:rsidP="00371526">
            <w:pPr>
              <w:spacing w:line="276" w:lineRule="auto"/>
              <w:jc w:val="center"/>
              <w:rPr>
                <w:b/>
                <w:bCs/>
                <w:color w:val="000000" w:themeColor="text1"/>
              </w:rPr>
            </w:pPr>
            <w:r w:rsidRPr="00353BA2">
              <w:rPr>
                <w:color w:val="000000" w:themeColor="text1"/>
              </w:rPr>
              <w:t>П</w:t>
            </w:r>
          </w:p>
        </w:tc>
        <w:tc>
          <w:tcPr>
            <w:tcW w:w="1557" w:type="dxa"/>
            <w:vAlign w:val="center"/>
          </w:tcPr>
          <w:p w14:paraId="413733C8" w14:textId="6024C701" w:rsidR="009F2B63" w:rsidRPr="00353BA2" w:rsidRDefault="009F2B63" w:rsidP="00371526">
            <w:pPr>
              <w:spacing w:line="276" w:lineRule="auto"/>
              <w:jc w:val="center"/>
              <w:rPr>
                <w:b/>
                <w:bCs/>
                <w:color w:val="000000" w:themeColor="text1"/>
              </w:rPr>
            </w:pPr>
            <w:r w:rsidRPr="00353BA2">
              <w:rPr>
                <w:color w:val="000000" w:themeColor="text1"/>
              </w:rPr>
              <w:t>76</w:t>
            </w:r>
          </w:p>
        </w:tc>
        <w:tc>
          <w:tcPr>
            <w:tcW w:w="1417" w:type="dxa"/>
            <w:vAlign w:val="center"/>
          </w:tcPr>
          <w:p w14:paraId="7DCA5718" w14:textId="7DF34D99" w:rsidR="009F2B63" w:rsidRPr="00353BA2" w:rsidRDefault="009F2B63" w:rsidP="00371526">
            <w:pPr>
              <w:spacing w:line="276" w:lineRule="auto"/>
              <w:jc w:val="center"/>
              <w:rPr>
                <w:b/>
                <w:bCs/>
                <w:color w:val="000000" w:themeColor="text1"/>
              </w:rPr>
            </w:pPr>
            <w:r w:rsidRPr="00353BA2">
              <w:rPr>
                <w:color w:val="000000" w:themeColor="text1"/>
                <w:sz w:val="20"/>
                <w:szCs w:val="20"/>
              </w:rPr>
              <w:t>75,90</w:t>
            </w:r>
          </w:p>
        </w:tc>
        <w:tc>
          <w:tcPr>
            <w:tcW w:w="1700" w:type="dxa"/>
            <w:vAlign w:val="center"/>
          </w:tcPr>
          <w:p w14:paraId="567C32F2" w14:textId="31B8AB26" w:rsidR="009F2B63" w:rsidRPr="00353BA2" w:rsidRDefault="009339FB" w:rsidP="00371526">
            <w:pPr>
              <w:spacing w:line="276" w:lineRule="auto"/>
              <w:jc w:val="center"/>
              <w:rPr>
                <w:b/>
                <w:bCs/>
                <w:color w:val="000000" w:themeColor="text1"/>
              </w:rPr>
            </w:pPr>
            <w:r w:rsidRPr="00353BA2">
              <w:rPr>
                <w:color w:val="000000" w:themeColor="text1"/>
              </w:rPr>
              <w:t>Падение</w:t>
            </w:r>
          </w:p>
        </w:tc>
      </w:tr>
      <w:tr w:rsidR="009339FB" w:rsidRPr="00353BA2" w14:paraId="177D2A07" w14:textId="77777777" w:rsidTr="009339FB">
        <w:tc>
          <w:tcPr>
            <w:tcW w:w="1271" w:type="dxa"/>
            <w:vAlign w:val="center"/>
          </w:tcPr>
          <w:p w14:paraId="2F34EC56" w14:textId="77777777" w:rsidR="009339FB" w:rsidRPr="00353BA2" w:rsidRDefault="009339FB" w:rsidP="00371526">
            <w:pPr>
              <w:spacing w:line="276" w:lineRule="auto"/>
              <w:jc w:val="center"/>
              <w:rPr>
                <w:b/>
                <w:bCs/>
                <w:color w:val="000000" w:themeColor="text1"/>
              </w:rPr>
            </w:pPr>
            <w:r w:rsidRPr="00353BA2">
              <w:rPr>
                <w:color w:val="000000" w:themeColor="text1"/>
                <w:sz w:val="22"/>
                <w:szCs w:val="20"/>
              </w:rPr>
              <w:t>6</w:t>
            </w:r>
          </w:p>
        </w:tc>
        <w:tc>
          <w:tcPr>
            <w:tcW w:w="6804" w:type="dxa"/>
          </w:tcPr>
          <w:p w14:paraId="1C5B6082" w14:textId="77777777" w:rsidR="009339FB" w:rsidRPr="00353BA2" w:rsidRDefault="009339FB" w:rsidP="00371526">
            <w:pPr>
              <w:spacing w:line="276" w:lineRule="auto"/>
              <w:rPr>
                <w:b/>
                <w:bCs/>
                <w:color w:val="000000" w:themeColor="text1"/>
              </w:rPr>
            </w:pPr>
            <w:r w:rsidRPr="00353BA2">
              <w:rPr>
                <w:color w:val="000000" w:themeColor="text1"/>
              </w:rPr>
              <w:t>«Экономическая жизнь общества» / «Введение в экономику</w:t>
            </w:r>
          </w:p>
        </w:tc>
        <w:tc>
          <w:tcPr>
            <w:tcW w:w="1280" w:type="dxa"/>
            <w:vAlign w:val="center"/>
          </w:tcPr>
          <w:p w14:paraId="789216B7" w14:textId="77777777" w:rsidR="009339FB" w:rsidRPr="00353BA2" w:rsidRDefault="009339FB" w:rsidP="00371526">
            <w:pPr>
              <w:spacing w:line="276" w:lineRule="auto"/>
              <w:jc w:val="center"/>
              <w:rPr>
                <w:b/>
                <w:bCs/>
                <w:color w:val="000000" w:themeColor="text1"/>
              </w:rPr>
            </w:pPr>
            <w:r w:rsidRPr="00353BA2">
              <w:rPr>
                <w:color w:val="000000" w:themeColor="text1"/>
              </w:rPr>
              <w:t>Б</w:t>
            </w:r>
          </w:p>
        </w:tc>
        <w:tc>
          <w:tcPr>
            <w:tcW w:w="1557" w:type="dxa"/>
            <w:vAlign w:val="center"/>
          </w:tcPr>
          <w:p w14:paraId="177E733A" w14:textId="79F4D76C" w:rsidR="009339FB" w:rsidRPr="00353BA2" w:rsidRDefault="009339FB" w:rsidP="00371526">
            <w:pPr>
              <w:spacing w:line="276" w:lineRule="auto"/>
              <w:jc w:val="center"/>
              <w:rPr>
                <w:b/>
                <w:bCs/>
                <w:color w:val="000000" w:themeColor="text1"/>
              </w:rPr>
            </w:pPr>
            <w:r w:rsidRPr="00353BA2">
              <w:rPr>
                <w:color w:val="000000" w:themeColor="text1"/>
              </w:rPr>
              <w:t>83</w:t>
            </w:r>
          </w:p>
        </w:tc>
        <w:tc>
          <w:tcPr>
            <w:tcW w:w="1417" w:type="dxa"/>
            <w:vAlign w:val="center"/>
          </w:tcPr>
          <w:p w14:paraId="69173E93" w14:textId="40F9395A" w:rsidR="009339FB" w:rsidRPr="00353BA2" w:rsidRDefault="009339FB" w:rsidP="00371526">
            <w:pPr>
              <w:spacing w:line="276" w:lineRule="auto"/>
              <w:jc w:val="center"/>
              <w:rPr>
                <w:b/>
                <w:bCs/>
                <w:color w:val="000000" w:themeColor="text1"/>
              </w:rPr>
            </w:pPr>
            <w:r w:rsidRPr="00353BA2">
              <w:rPr>
                <w:color w:val="000000" w:themeColor="text1"/>
                <w:sz w:val="20"/>
                <w:szCs w:val="20"/>
              </w:rPr>
              <w:t>85,25</w:t>
            </w:r>
          </w:p>
        </w:tc>
        <w:tc>
          <w:tcPr>
            <w:tcW w:w="1700" w:type="dxa"/>
          </w:tcPr>
          <w:p w14:paraId="3BC88AAF" w14:textId="3E3A0673" w:rsidR="009339FB" w:rsidRPr="00353BA2" w:rsidRDefault="009339FB" w:rsidP="00371526">
            <w:pPr>
              <w:spacing w:line="276" w:lineRule="auto"/>
              <w:jc w:val="center"/>
              <w:rPr>
                <w:b/>
                <w:bCs/>
                <w:color w:val="000000" w:themeColor="text1"/>
              </w:rPr>
            </w:pPr>
            <w:r w:rsidRPr="00353BA2">
              <w:rPr>
                <w:color w:val="000000" w:themeColor="text1"/>
              </w:rPr>
              <w:t>Рост</w:t>
            </w:r>
          </w:p>
        </w:tc>
      </w:tr>
      <w:tr w:rsidR="009339FB" w:rsidRPr="00353BA2" w14:paraId="086298CB" w14:textId="77777777" w:rsidTr="009339FB">
        <w:tc>
          <w:tcPr>
            <w:tcW w:w="1271" w:type="dxa"/>
            <w:vAlign w:val="center"/>
          </w:tcPr>
          <w:p w14:paraId="37C208D7" w14:textId="77777777" w:rsidR="009339FB" w:rsidRPr="00353BA2" w:rsidRDefault="009339FB" w:rsidP="00371526">
            <w:pPr>
              <w:spacing w:line="276" w:lineRule="auto"/>
              <w:jc w:val="center"/>
              <w:rPr>
                <w:b/>
                <w:bCs/>
                <w:color w:val="000000" w:themeColor="text1"/>
              </w:rPr>
            </w:pPr>
            <w:r w:rsidRPr="00353BA2">
              <w:rPr>
                <w:color w:val="000000" w:themeColor="text1"/>
                <w:sz w:val="22"/>
                <w:szCs w:val="20"/>
              </w:rPr>
              <w:t>7</w:t>
            </w:r>
          </w:p>
        </w:tc>
        <w:tc>
          <w:tcPr>
            <w:tcW w:w="6804" w:type="dxa"/>
          </w:tcPr>
          <w:p w14:paraId="29D9DFB9" w14:textId="77777777" w:rsidR="009339FB" w:rsidRPr="00353BA2" w:rsidRDefault="009339FB" w:rsidP="00371526">
            <w:pPr>
              <w:spacing w:line="276" w:lineRule="auto"/>
              <w:rPr>
                <w:b/>
                <w:bCs/>
                <w:color w:val="000000" w:themeColor="text1"/>
              </w:rPr>
            </w:pPr>
            <w:r w:rsidRPr="00353BA2">
              <w:rPr>
                <w:color w:val="000000" w:themeColor="text1"/>
              </w:rPr>
              <w:t>«Экономическая жизнь общества» / «Введение в экономику</w:t>
            </w:r>
          </w:p>
        </w:tc>
        <w:tc>
          <w:tcPr>
            <w:tcW w:w="1280" w:type="dxa"/>
            <w:vAlign w:val="center"/>
          </w:tcPr>
          <w:p w14:paraId="266877DA" w14:textId="77777777" w:rsidR="009339FB" w:rsidRPr="00353BA2" w:rsidRDefault="009339FB" w:rsidP="00371526">
            <w:pPr>
              <w:spacing w:line="276" w:lineRule="auto"/>
              <w:jc w:val="center"/>
              <w:rPr>
                <w:b/>
                <w:bCs/>
                <w:color w:val="000000" w:themeColor="text1"/>
              </w:rPr>
            </w:pPr>
            <w:r w:rsidRPr="00353BA2">
              <w:rPr>
                <w:color w:val="000000" w:themeColor="text1"/>
              </w:rPr>
              <w:t>П</w:t>
            </w:r>
          </w:p>
        </w:tc>
        <w:tc>
          <w:tcPr>
            <w:tcW w:w="1557" w:type="dxa"/>
            <w:vAlign w:val="center"/>
          </w:tcPr>
          <w:p w14:paraId="10CAB027" w14:textId="341A19EC" w:rsidR="009339FB" w:rsidRPr="00353BA2" w:rsidRDefault="009339FB" w:rsidP="00371526">
            <w:pPr>
              <w:spacing w:line="276" w:lineRule="auto"/>
              <w:jc w:val="center"/>
              <w:rPr>
                <w:b/>
                <w:bCs/>
                <w:color w:val="000000" w:themeColor="text1"/>
              </w:rPr>
            </w:pPr>
            <w:r w:rsidRPr="00353BA2">
              <w:rPr>
                <w:color w:val="000000" w:themeColor="text1"/>
              </w:rPr>
              <w:t>92</w:t>
            </w:r>
          </w:p>
        </w:tc>
        <w:tc>
          <w:tcPr>
            <w:tcW w:w="1417" w:type="dxa"/>
            <w:vAlign w:val="center"/>
          </w:tcPr>
          <w:p w14:paraId="4AD4865C" w14:textId="68613F9C" w:rsidR="009339FB" w:rsidRPr="00353BA2" w:rsidRDefault="009339FB" w:rsidP="00371526">
            <w:pPr>
              <w:spacing w:line="276" w:lineRule="auto"/>
              <w:jc w:val="center"/>
              <w:rPr>
                <w:b/>
                <w:bCs/>
                <w:color w:val="000000" w:themeColor="text1"/>
              </w:rPr>
            </w:pPr>
            <w:r w:rsidRPr="00353BA2">
              <w:rPr>
                <w:color w:val="000000" w:themeColor="text1"/>
                <w:sz w:val="20"/>
                <w:szCs w:val="20"/>
              </w:rPr>
              <w:t>95,68</w:t>
            </w:r>
          </w:p>
        </w:tc>
        <w:tc>
          <w:tcPr>
            <w:tcW w:w="1700" w:type="dxa"/>
          </w:tcPr>
          <w:p w14:paraId="5633481E" w14:textId="5316354E" w:rsidR="009339FB" w:rsidRPr="00353BA2" w:rsidRDefault="009339FB" w:rsidP="00371526">
            <w:pPr>
              <w:spacing w:line="276" w:lineRule="auto"/>
              <w:jc w:val="center"/>
              <w:rPr>
                <w:b/>
                <w:bCs/>
                <w:color w:val="000000" w:themeColor="text1"/>
              </w:rPr>
            </w:pPr>
            <w:r w:rsidRPr="00353BA2">
              <w:rPr>
                <w:color w:val="000000" w:themeColor="text1"/>
              </w:rPr>
              <w:t>Рост</w:t>
            </w:r>
          </w:p>
        </w:tc>
      </w:tr>
      <w:tr w:rsidR="009F2B63" w:rsidRPr="00353BA2" w14:paraId="31E6E43A" w14:textId="77777777" w:rsidTr="009339FB">
        <w:tc>
          <w:tcPr>
            <w:tcW w:w="1271" w:type="dxa"/>
            <w:vAlign w:val="center"/>
          </w:tcPr>
          <w:p w14:paraId="498C5AD1"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8</w:t>
            </w:r>
          </w:p>
        </w:tc>
        <w:tc>
          <w:tcPr>
            <w:tcW w:w="6804" w:type="dxa"/>
          </w:tcPr>
          <w:p w14:paraId="2884F12C" w14:textId="77777777" w:rsidR="009F2B63" w:rsidRPr="00353BA2" w:rsidRDefault="009F2B63" w:rsidP="00371526">
            <w:pPr>
              <w:spacing w:line="276" w:lineRule="auto"/>
              <w:rPr>
                <w:b/>
                <w:bCs/>
                <w:color w:val="000000" w:themeColor="text1"/>
              </w:rPr>
            </w:pPr>
            <w:r w:rsidRPr="00353BA2">
              <w:rPr>
                <w:color w:val="000000" w:themeColor="text1"/>
              </w:rPr>
              <w:t xml:space="preserve">Социальная сфера» / «Введение в социологию </w:t>
            </w:r>
          </w:p>
        </w:tc>
        <w:tc>
          <w:tcPr>
            <w:tcW w:w="1280" w:type="dxa"/>
            <w:vAlign w:val="center"/>
          </w:tcPr>
          <w:p w14:paraId="0F24F862"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18598173" w14:textId="75D22B72" w:rsidR="009F2B63" w:rsidRPr="00353BA2" w:rsidRDefault="009F2B63" w:rsidP="00371526">
            <w:pPr>
              <w:spacing w:line="276" w:lineRule="auto"/>
              <w:jc w:val="center"/>
              <w:rPr>
                <w:b/>
                <w:bCs/>
                <w:color w:val="000000" w:themeColor="text1"/>
              </w:rPr>
            </w:pPr>
            <w:r w:rsidRPr="00353BA2">
              <w:rPr>
                <w:color w:val="000000" w:themeColor="text1"/>
              </w:rPr>
              <w:t>88</w:t>
            </w:r>
          </w:p>
        </w:tc>
        <w:tc>
          <w:tcPr>
            <w:tcW w:w="1417" w:type="dxa"/>
            <w:vAlign w:val="center"/>
          </w:tcPr>
          <w:p w14:paraId="3CC7D4F2" w14:textId="1AD9A436" w:rsidR="009F2B63" w:rsidRPr="00353BA2" w:rsidRDefault="009F2B63" w:rsidP="00371526">
            <w:pPr>
              <w:spacing w:line="276" w:lineRule="auto"/>
              <w:jc w:val="center"/>
              <w:rPr>
                <w:b/>
                <w:bCs/>
                <w:color w:val="000000" w:themeColor="text1"/>
              </w:rPr>
            </w:pPr>
            <w:r w:rsidRPr="00353BA2">
              <w:rPr>
                <w:color w:val="000000" w:themeColor="text1"/>
                <w:sz w:val="20"/>
                <w:szCs w:val="20"/>
              </w:rPr>
              <w:t>92,45</w:t>
            </w:r>
          </w:p>
        </w:tc>
        <w:tc>
          <w:tcPr>
            <w:tcW w:w="1700" w:type="dxa"/>
            <w:vAlign w:val="center"/>
          </w:tcPr>
          <w:p w14:paraId="59411C48" w14:textId="77777777" w:rsidR="009F2B63" w:rsidRPr="00353BA2" w:rsidRDefault="009F2B63" w:rsidP="00371526">
            <w:pPr>
              <w:spacing w:line="276" w:lineRule="auto"/>
              <w:jc w:val="center"/>
              <w:rPr>
                <w:b/>
                <w:bCs/>
                <w:color w:val="000000" w:themeColor="text1"/>
              </w:rPr>
            </w:pPr>
            <w:r w:rsidRPr="00353BA2">
              <w:rPr>
                <w:color w:val="000000" w:themeColor="text1"/>
              </w:rPr>
              <w:t>Рост</w:t>
            </w:r>
          </w:p>
        </w:tc>
      </w:tr>
      <w:tr w:rsidR="009F2B63" w:rsidRPr="00353BA2" w14:paraId="219B7DD0" w14:textId="77777777" w:rsidTr="009339FB">
        <w:tc>
          <w:tcPr>
            <w:tcW w:w="1271" w:type="dxa"/>
            <w:vAlign w:val="center"/>
          </w:tcPr>
          <w:p w14:paraId="01CE5865"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9</w:t>
            </w:r>
          </w:p>
        </w:tc>
        <w:tc>
          <w:tcPr>
            <w:tcW w:w="6804" w:type="dxa"/>
          </w:tcPr>
          <w:p w14:paraId="6421CD91" w14:textId="77777777" w:rsidR="009F2B63" w:rsidRPr="00353BA2" w:rsidRDefault="009F2B63" w:rsidP="00371526">
            <w:pPr>
              <w:spacing w:line="276" w:lineRule="auto"/>
              <w:rPr>
                <w:b/>
                <w:bCs/>
                <w:color w:val="000000" w:themeColor="text1"/>
              </w:rPr>
            </w:pPr>
            <w:r w:rsidRPr="00353BA2">
              <w:rPr>
                <w:color w:val="000000" w:themeColor="text1"/>
              </w:rPr>
              <w:t xml:space="preserve">Социальная сфера» / «Введение в социологию </w:t>
            </w:r>
          </w:p>
        </w:tc>
        <w:tc>
          <w:tcPr>
            <w:tcW w:w="1280" w:type="dxa"/>
            <w:vAlign w:val="center"/>
          </w:tcPr>
          <w:p w14:paraId="7FD81A54"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2076F384" w14:textId="2A7D5F65" w:rsidR="009F2B63" w:rsidRPr="00353BA2" w:rsidRDefault="009F2B63" w:rsidP="00371526">
            <w:pPr>
              <w:spacing w:line="276" w:lineRule="auto"/>
              <w:jc w:val="center"/>
              <w:rPr>
                <w:b/>
                <w:bCs/>
                <w:color w:val="000000" w:themeColor="text1"/>
              </w:rPr>
            </w:pPr>
            <w:r w:rsidRPr="00353BA2">
              <w:rPr>
                <w:color w:val="000000" w:themeColor="text1"/>
              </w:rPr>
              <w:t>87</w:t>
            </w:r>
          </w:p>
        </w:tc>
        <w:tc>
          <w:tcPr>
            <w:tcW w:w="1417" w:type="dxa"/>
            <w:vAlign w:val="center"/>
          </w:tcPr>
          <w:p w14:paraId="0E68D11E" w14:textId="26C16CE0" w:rsidR="009F2B63" w:rsidRPr="00353BA2" w:rsidRDefault="009F2B63" w:rsidP="00371526">
            <w:pPr>
              <w:spacing w:line="276" w:lineRule="auto"/>
              <w:jc w:val="center"/>
              <w:rPr>
                <w:b/>
                <w:bCs/>
                <w:color w:val="000000" w:themeColor="text1"/>
              </w:rPr>
            </w:pPr>
            <w:r w:rsidRPr="00353BA2">
              <w:rPr>
                <w:color w:val="000000" w:themeColor="text1"/>
                <w:sz w:val="20"/>
                <w:szCs w:val="20"/>
              </w:rPr>
              <w:t>90,65</w:t>
            </w:r>
          </w:p>
        </w:tc>
        <w:tc>
          <w:tcPr>
            <w:tcW w:w="1700" w:type="dxa"/>
            <w:vAlign w:val="center"/>
          </w:tcPr>
          <w:p w14:paraId="662B2E48" w14:textId="1607CEC6" w:rsidR="009F2B63" w:rsidRPr="00353BA2" w:rsidRDefault="009339FB" w:rsidP="00371526">
            <w:pPr>
              <w:spacing w:line="276" w:lineRule="auto"/>
              <w:jc w:val="center"/>
              <w:rPr>
                <w:b/>
                <w:bCs/>
                <w:color w:val="000000" w:themeColor="text1"/>
              </w:rPr>
            </w:pPr>
            <w:r w:rsidRPr="00353BA2">
              <w:rPr>
                <w:color w:val="000000" w:themeColor="text1"/>
              </w:rPr>
              <w:t>Рост</w:t>
            </w:r>
          </w:p>
        </w:tc>
      </w:tr>
      <w:tr w:rsidR="009F2B63" w:rsidRPr="00353BA2" w14:paraId="10D1C1FA" w14:textId="77777777" w:rsidTr="00371526">
        <w:tc>
          <w:tcPr>
            <w:tcW w:w="1271" w:type="dxa"/>
            <w:vAlign w:val="center"/>
          </w:tcPr>
          <w:p w14:paraId="65365F7D"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10</w:t>
            </w:r>
          </w:p>
        </w:tc>
        <w:tc>
          <w:tcPr>
            <w:tcW w:w="6804" w:type="dxa"/>
          </w:tcPr>
          <w:p w14:paraId="71FA30D3" w14:textId="77777777" w:rsidR="009F2B63" w:rsidRPr="00353BA2" w:rsidRDefault="009F2B63" w:rsidP="00371526">
            <w:pPr>
              <w:spacing w:line="276" w:lineRule="auto"/>
              <w:rPr>
                <w:b/>
                <w:bCs/>
                <w:color w:val="000000" w:themeColor="text1"/>
              </w:rPr>
            </w:pPr>
            <w:r w:rsidRPr="00353BA2">
              <w:rPr>
                <w:color w:val="000000" w:themeColor="text1"/>
              </w:rPr>
              <w:t>Политическая сфера» / «Введение в политологию»</w:t>
            </w:r>
          </w:p>
        </w:tc>
        <w:tc>
          <w:tcPr>
            <w:tcW w:w="1280" w:type="dxa"/>
            <w:vAlign w:val="center"/>
          </w:tcPr>
          <w:p w14:paraId="262FF681" w14:textId="77777777" w:rsidR="009F2B63" w:rsidRPr="00353BA2" w:rsidRDefault="009F2B63" w:rsidP="00371526">
            <w:pPr>
              <w:spacing w:line="276" w:lineRule="auto"/>
              <w:jc w:val="center"/>
              <w:rPr>
                <w:b/>
                <w:bCs/>
                <w:color w:val="000000" w:themeColor="text1"/>
              </w:rPr>
            </w:pPr>
            <w:r w:rsidRPr="00353BA2">
              <w:rPr>
                <w:color w:val="000000" w:themeColor="text1"/>
              </w:rPr>
              <w:t>П</w:t>
            </w:r>
          </w:p>
        </w:tc>
        <w:tc>
          <w:tcPr>
            <w:tcW w:w="1557" w:type="dxa"/>
            <w:vAlign w:val="center"/>
          </w:tcPr>
          <w:p w14:paraId="1910836A" w14:textId="657A9647" w:rsidR="009F2B63" w:rsidRPr="00353BA2" w:rsidRDefault="009F2B63" w:rsidP="00371526">
            <w:pPr>
              <w:spacing w:line="276" w:lineRule="auto"/>
              <w:jc w:val="center"/>
              <w:rPr>
                <w:b/>
                <w:bCs/>
                <w:color w:val="000000" w:themeColor="text1"/>
              </w:rPr>
            </w:pPr>
            <w:r w:rsidRPr="00353BA2">
              <w:rPr>
                <w:color w:val="000000" w:themeColor="text1"/>
              </w:rPr>
              <w:t>90</w:t>
            </w:r>
          </w:p>
        </w:tc>
        <w:tc>
          <w:tcPr>
            <w:tcW w:w="1417" w:type="dxa"/>
            <w:vAlign w:val="center"/>
          </w:tcPr>
          <w:p w14:paraId="298E371A" w14:textId="2AE417E2" w:rsidR="009F2B63" w:rsidRPr="00353BA2" w:rsidRDefault="009F2B63" w:rsidP="00371526">
            <w:pPr>
              <w:spacing w:line="276" w:lineRule="auto"/>
              <w:jc w:val="center"/>
              <w:rPr>
                <w:b/>
                <w:bCs/>
                <w:color w:val="000000" w:themeColor="text1"/>
              </w:rPr>
            </w:pPr>
            <w:r w:rsidRPr="00353BA2">
              <w:rPr>
                <w:color w:val="000000" w:themeColor="text1"/>
                <w:sz w:val="20"/>
                <w:szCs w:val="20"/>
              </w:rPr>
              <w:t>68,35</w:t>
            </w:r>
          </w:p>
        </w:tc>
        <w:tc>
          <w:tcPr>
            <w:tcW w:w="1700" w:type="dxa"/>
            <w:vAlign w:val="center"/>
          </w:tcPr>
          <w:p w14:paraId="4FE49FC2"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058F7A00" w14:textId="77777777" w:rsidTr="00371526">
        <w:tc>
          <w:tcPr>
            <w:tcW w:w="1271" w:type="dxa"/>
            <w:vAlign w:val="center"/>
          </w:tcPr>
          <w:p w14:paraId="5A0B47E5"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11</w:t>
            </w:r>
          </w:p>
        </w:tc>
        <w:tc>
          <w:tcPr>
            <w:tcW w:w="6804" w:type="dxa"/>
          </w:tcPr>
          <w:p w14:paraId="7DD1FF3E" w14:textId="77777777" w:rsidR="009F2B63" w:rsidRPr="00353BA2" w:rsidRDefault="009F2B63" w:rsidP="00371526">
            <w:pPr>
              <w:spacing w:line="276" w:lineRule="auto"/>
              <w:rPr>
                <w:b/>
                <w:bCs/>
                <w:color w:val="000000" w:themeColor="text1"/>
              </w:rPr>
            </w:pPr>
            <w:r w:rsidRPr="00353BA2">
              <w:rPr>
                <w:color w:val="000000" w:themeColor="text1"/>
              </w:rPr>
              <w:t>Политическая сфера» / «Введение в политологию»</w:t>
            </w:r>
          </w:p>
        </w:tc>
        <w:tc>
          <w:tcPr>
            <w:tcW w:w="1280" w:type="dxa"/>
            <w:vAlign w:val="center"/>
          </w:tcPr>
          <w:p w14:paraId="7C39F2AB" w14:textId="77777777" w:rsidR="009F2B63" w:rsidRPr="00353BA2" w:rsidRDefault="009F2B63" w:rsidP="00371526">
            <w:pPr>
              <w:spacing w:line="276" w:lineRule="auto"/>
              <w:jc w:val="center"/>
              <w:rPr>
                <w:b/>
                <w:bCs/>
                <w:color w:val="000000" w:themeColor="text1"/>
              </w:rPr>
            </w:pPr>
            <w:r w:rsidRPr="00353BA2">
              <w:rPr>
                <w:color w:val="000000" w:themeColor="text1"/>
              </w:rPr>
              <w:t>П</w:t>
            </w:r>
          </w:p>
        </w:tc>
        <w:tc>
          <w:tcPr>
            <w:tcW w:w="1557" w:type="dxa"/>
            <w:vAlign w:val="center"/>
          </w:tcPr>
          <w:p w14:paraId="561F81C8" w14:textId="0B74F6C5" w:rsidR="009F2B63" w:rsidRPr="00353BA2" w:rsidRDefault="009F2B63" w:rsidP="00371526">
            <w:pPr>
              <w:spacing w:line="276" w:lineRule="auto"/>
              <w:jc w:val="center"/>
              <w:rPr>
                <w:b/>
                <w:bCs/>
                <w:color w:val="000000" w:themeColor="text1"/>
              </w:rPr>
            </w:pPr>
            <w:r w:rsidRPr="00353BA2">
              <w:rPr>
                <w:color w:val="000000" w:themeColor="text1"/>
              </w:rPr>
              <w:t>81</w:t>
            </w:r>
          </w:p>
        </w:tc>
        <w:tc>
          <w:tcPr>
            <w:tcW w:w="1417" w:type="dxa"/>
            <w:vAlign w:val="center"/>
          </w:tcPr>
          <w:p w14:paraId="11C2B2A5" w14:textId="212BA9DA" w:rsidR="009F2B63" w:rsidRPr="00353BA2" w:rsidRDefault="009F2B63" w:rsidP="00371526">
            <w:pPr>
              <w:spacing w:line="276" w:lineRule="auto"/>
              <w:jc w:val="center"/>
              <w:rPr>
                <w:b/>
                <w:bCs/>
                <w:color w:val="000000" w:themeColor="text1"/>
              </w:rPr>
            </w:pPr>
            <w:r w:rsidRPr="00353BA2">
              <w:rPr>
                <w:color w:val="000000" w:themeColor="text1"/>
                <w:sz w:val="20"/>
                <w:szCs w:val="20"/>
              </w:rPr>
              <w:t>74,10</w:t>
            </w:r>
          </w:p>
        </w:tc>
        <w:tc>
          <w:tcPr>
            <w:tcW w:w="1700" w:type="dxa"/>
            <w:vAlign w:val="center"/>
          </w:tcPr>
          <w:p w14:paraId="754C2760"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4D7C688C" w14:textId="77777777" w:rsidTr="00371526">
        <w:tc>
          <w:tcPr>
            <w:tcW w:w="1271" w:type="dxa"/>
            <w:vAlign w:val="center"/>
          </w:tcPr>
          <w:p w14:paraId="6C4809AB"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12</w:t>
            </w:r>
          </w:p>
        </w:tc>
        <w:tc>
          <w:tcPr>
            <w:tcW w:w="6804" w:type="dxa"/>
          </w:tcPr>
          <w:p w14:paraId="22A7E3C1" w14:textId="77777777" w:rsidR="009F2B63" w:rsidRPr="00353BA2" w:rsidRDefault="009F2B63" w:rsidP="00371526">
            <w:pPr>
              <w:spacing w:line="276" w:lineRule="auto"/>
              <w:rPr>
                <w:color w:val="000000" w:themeColor="text1"/>
              </w:rPr>
            </w:pPr>
            <w:r w:rsidRPr="00353BA2">
              <w:rPr>
                <w:color w:val="000000" w:themeColor="text1"/>
              </w:rPr>
              <w:t xml:space="preserve">Правовое регулирование общественных отношений в Российской Федерации» / «Введение в правоведение» </w:t>
            </w:r>
          </w:p>
        </w:tc>
        <w:tc>
          <w:tcPr>
            <w:tcW w:w="1280" w:type="dxa"/>
            <w:vAlign w:val="center"/>
          </w:tcPr>
          <w:p w14:paraId="1DD915B1"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2C21F215" w14:textId="231FD236" w:rsidR="009F2B63" w:rsidRPr="00353BA2" w:rsidRDefault="009F2B63" w:rsidP="00371526">
            <w:pPr>
              <w:spacing w:line="276" w:lineRule="auto"/>
              <w:jc w:val="center"/>
              <w:rPr>
                <w:b/>
                <w:bCs/>
                <w:color w:val="000000" w:themeColor="text1"/>
              </w:rPr>
            </w:pPr>
            <w:r w:rsidRPr="00353BA2">
              <w:rPr>
                <w:color w:val="000000" w:themeColor="text1"/>
              </w:rPr>
              <w:t>87</w:t>
            </w:r>
          </w:p>
        </w:tc>
        <w:tc>
          <w:tcPr>
            <w:tcW w:w="1417" w:type="dxa"/>
            <w:vAlign w:val="center"/>
          </w:tcPr>
          <w:p w14:paraId="2D50CDBF" w14:textId="16D01612" w:rsidR="009F2B63" w:rsidRPr="00353BA2" w:rsidRDefault="009F2B63" w:rsidP="00371526">
            <w:pPr>
              <w:spacing w:line="276" w:lineRule="auto"/>
              <w:jc w:val="center"/>
              <w:rPr>
                <w:b/>
                <w:bCs/>
                <w:color w:val="000000" w:themeColor="text1"/>
              </w:rPr>
            </w:pPr>
            <w:r w:rsidRPr="00353BA2">
              <w:rPr>
                <w:color w:val="000000" w:themeColor="text1"/>
                <w:sz w:val="20"/>
                <w:szCs w:val="20"/>
              </w:rPr>
              <w:t>85,61</w:t>
            </w:r>
          </w:p>
        </w:tc>
        <w:tc>
          <w:tcPr>
            <w:tcW w:w="1700" w:type="dxa"/>
            <w:vAlign w:val="center"/>
          </w:tcPr>
          <w:p w14:paraId="0FF1E21F"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7F795C48" w14:textId="77777777" w:rsidTr="00371526">
        <w:tc>
          <w:tcPr>
            <w:tcW w:w="1271" w:type="dxa"/>
            <w:vAlign w:val="center"/>
          </w:tcPr>
          <w:p w14:paraId="38C39FEC"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13</w:t>
            </w:r>
          </w:p>
        </w:tc>
        <w:tc>
          <w:tcPr>
            <w:tcW w:w="6804" w:type="dxa"/>
          </w:tcPr>
          <w:p w14:paraId="43DAEB23" w14:textId="77777777" w:rsidR="009F2B63" w:rsidRPr="00353BA2" w:rsidRDefault="009F2B63" w:rsidP="00371526">
            <w:pPr>
              <w:spacing w:line="276" w:lineRule="auto"/>
              <w:rPr>
                <w:color w:val="000000" w:themeColor="text1"/>
              </w:rPr>
            </w:pPr>
            <w:r w:rsidRPr="00353BA2">
              <w:rPr>
                <w:color w:val="000000" w:themeColor="text1"/>
              </w:rPr>
              <w:t>Политическая сфера» / «Введение в политологию»:</w:t>
            </w:r>
          </w:p>
          <w:p w14:paraId="407B85B7" w14:textId="77777777" w:rsidR="009F2B63" w:rsidRPr="00353BA2" w:rsidRDefault="009F2B63" w:rsidP="00371526">
            <w:pPr>
              <w:spacing w:line="276" w:lineRule="auto"/>
              <w:rPr>
                <w:color w:val="000000" w:themeColor="text1"/>
              </w:rPr>
            </w:pPr>
            <w:r w:rsidRPr="00353BA2">
              <w:rPr>
                <w:color w:val="000000" w:themeColor="text1"/>
              </w:rPr>
              <w:t>Знание федеративного устройства и субъектов государственной власти Российский Федерации</w:t>
            </w:r>
          </w:p>
        </w:tc>
        <w:tc>
          <w:tcPr>
            <w:tcW w:w="1280" w:type="dxa"/>
            <w:vAlign w:val="center"/>
          </w:tcPr>
          <w:p w14:paraId="5DC59BD0"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00F76EB5" w14:textId="47EB69B6" w:rsidR="009F2B63" w:rsidRPr="00353BA2" w:rsidRDefault="009F2B63" w:rsidP="00371526">
            <w:pPr>
              <w:spacing w:line="276" w:lineRule="auto"/>
              <w:jc w:val="center"/>
              <w:rPr>
                <w:b/>
                <w:bCs/>
                <w:color w:val="000000" w:themeColor="text1"/>
              </w:rPr>
            </w:pPr>
            <w:r w:rsidRPr="00353BA2">
              <w:rPr>
                <w:color w:val="000000" w:themeColor="text1"/>
              </w:rPr>
              <w:t>88</w:t>
            </w:r>
          </w:p>
        </w:tc>
        <w:tc>
          <w:tcPr>
            <w:tcW w:w="1417" w:type="dxa"/>
            <w:vAlign w:val="center"/>
          </w:tcPr>
          <w:p w14:paraId="2F5EB7B3" w14:textId="2D43354C" w:rsidR="009F2B63" w:rsidRPr="00353BA2" w:rsidRDefault="009F2B63" w:rsidP="00371526">
            <w:pPr>
              <w:spacing w:line="276" w:lineRule="auto"/>
              <w:jc w:val="center"/>
              <w:rPr>
                <w:b/>
                <w:bCs/>
                <w:color w:val="000000" w:themeColor="text1"/>
              </w:rPr>
            </w:pPr>
            <w:r w:rsidRPr="00353BA2">
              <w:rPr>
                <w:color w:val="000000" w:themeColor="text1"/>
                <w:sz w:val="20"/>
                <w:szCs w:val="20"/>
              </w:rPr>
              <w:t>82,73</w:t>
            </w:r>
          </w:p>
        </w:tc>
        <w:tc>
          <w:tcPr>
            <w:tcW w:w="1700" w:type="dxa"/>
            <w:vAlign w:val="center"/>
          </w:tcPr>
          <w:p w14:paraId="5FBA0C5E"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44B14722" w14:textId="77777777" w:rsidTr="009339FB">
        <w:tc>
          <w:tcPr>
            <w:tcW w:w="1271" w:type="dxa"/>
            <w:vAlign w:val="center"/>
          </w:tcPr>
          <w:p w14:paraId="6DD62E7D"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14</w:t>
            </w:r>
          </w:p>
        </w:tc>
        <w:tc>
          <w:tcPr>
            <w:tcW w:w="6804" w:type="dxa"/>
          </w:tcPr>
          <w:p w14:paraId="4CC266D3" w14:textId="77777777" w:rsidR="009F2B63" w:rsidRPr="00353BA2" w:rsidRDefault="009F2B63" w:rsidP="00371526">
            <w:pPr>
              <w:spacing w:line="276" w:lineRule="auto"/>
              <w:rPr>
                <w:color w:val="000000" w:themeColor="text1"/>
              </w:rPr>
            </w:pPr>
            <w:r w:rsidRPr="00353BA2">
              <w:rPr>
                <w:color w:val="000000" w:themeColor="text1"/>
              </w:rPr>
              <w:t>Правовое регулирование общественных отношений</w:t>
            </w:r>
          </w:p>
          <w:p w14:paraId="58EF7867" w14:textId="77777777" w:rsidR="009F2B63" w:rsidRPr="00353BA2" w:rsidRDefault="009F2B63" w:rsidP="00371526">
            <w:pPr>
              <w:spacing w:line="276" w:lineRule="auto"/>
              <w:rPr>
                <w:b/>
                <w:bCs/>
                <w:color w:val="000000" w:themeColor="text1"/>
              </w:rPr>
            </w:pPr>
            <w:r w:rsidRPr="00353BA2">
              <w:rPr>
                <w:color w:val="000000" w:themeColor="text1"/>
              </w:rPr>
              <w:t>в Российской Федерации / Введение в правоведение</w:t>
            </w:r>
          </w:p>
        </w:tc>
        <w:tc>
          <w:tcPr>
            <w:tcW w:w="1280" w:type="dxa"/>
            <w:vAlign w:val="center"/>
          </w:tcPr>
          <w:p w14:paraId="75EAF9C1" w14:textId="77777777" w:rsidR="009F2B63" w:rsidRPr="00353BA2" w:rsidRDefault="009F2B63" w:rsidP="00371526">
            <w:pPr>
              <w:spacing w:line="276" w:lineRule="auto"/>
              <w:jc w:val="center"/>
              <w:rPr>
                <w:b/>
                <w:bCs/>
                <w:color w:val="000000" w:themeColor="text1"/>
              </w:rPr>
            </w:pPr>
            <w:r w:rsidRPr="00353BA2">
              <w:rPr>
                <w:color w:val="000000" w:themeColor="text1"/>
              </w:rPr>
              <w:t>П</w:t>
            </w:r>
          </w:p>
        </w:tc>
        <w:tc>
          <w:tcPr>
            <w:tcW w:w="1557" w:type="dxa"/>
            <w:vAlign w:val="center"/>
          </w:tcPr>
          <w:p w14:paraId="527C685C" w14:textId="066077B5" w:rsidR="009F2B63" w:rsidRPr="00353BA2" w:rsidRDefault="009F2B63" w:rsidP="00371526">
            <w:pPr>
              <w:spacing w:line="276" w:lineRule="auto"/>
              <w:jc w:val="center"/>
              <w:rPr>
                <w:b/>
                <w:bCs/>
                <w:color w:val="000000" w:themeColor="text1"/>
              </w:rPr>
            </w:pPr>
            <w:r w:rsidRPr="00353BA2">
              <w:rPr>
                <w:color w:val="000000" w:themeColor="text1"/>
              </w:rPr>
              <w:t>72</w:t>
            </w:r>
          </w:p>
        </w:tc>
        <w:tc>
          <w:tcPr>
            <w:tcW w:w="1417" w:type="dxa"/>
            <w:vAlign w:val="center"/>
          </w:tcPr>
          <w:p w14:paraId="09BC6605" w14:textId="3DDD1F17" w:rsidR="009F2B63" w:rsidRPr="00353BA2" w:rsidRDefault="009F2B63" w:rsidP="00371526">
            <w:pPr>
              <w:spacing w:line="276" w:lineRule="auto"/>
              <w:jc w:val="center"/>
              <w:rPr>
                <w:b/>
                <w:bCs/>
                <w:color w:val="000000" w:themeColor="text1"/>
              </w:rPr>
            </w:pPr>
            <w:r w:rsidRPr="00353BA2">
              <w:rPr>
                <w:color w:val="000000" w:themeColor="text1"/>
                <w:sz w:val="20"/>
                <w:szCs w:val="20"/>
              </w:rPr>
              <w:t>79,86</w:t>
            </w:r>
          </w:p>
        </w:tc>
        <w:tc>
          <w:tcPr>
            <w:tcW w:w="1700" w:type="dxa"/>
            <w:vAlign w:val="center"/>
          </w:tcPr>
          <w:p w14:paraId="1BA28411" w14:textId="77777777" w:rsidR="009F2B63" w:rsidRPr="00353BA2" w:rsidRDefault="009F2B63" w:rsidP="00371526">
            <w:pPr>
              <w:spacing w:line="276" w:lineRule="auto"/>
              <w:jc w:val="center"/>
              <w:rPr>
                <w:b/>
                <w:bCs/>
                <w:color w:val="000000" w:themeColor="text1"/>
              </w:rPr>
            </w:pPr>
            <w:r w:rsidRPr="00353BA2">
              <w:rPr>
                <w:color w:val="000000" w:themeColor="text1"/>
              </w:rPr>
              <w:t>Рост</w:t>
            </w:r>
          </w:p>
        </w:tc>
      </w:tr>
      <w:tr w:rsidR="009F2B63" w:rsidRPr="00353BA2" w14:paraId="79D5931C" w14:textId="77777777" w:rsidTr="00371526">
        <w:tc>
          <w:tcPr>
            <w:tcW w:w="1271" w:type="dxa"/>
            <w:vAlign w:val="center"/>
          </w:tcPr>
          <w:p w14:paraId="6002BDB7"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15</w:t>
            </w:r>
          </w:p>
        </w:tc>
        <w:tc>
          <w:tcPr>
            <w:tcW w:w="6804" w:type="dxa"/>
          </w:tcPr>
          <w:p w14:paraId="6434F191" w14:textId="77777777" w:rsidR="009F2B63" w:rsidRPr="00353BA2" w:rsidRDefault="009F2B63" w:rsidP="00371526">
            <w:pPr>
              <w:spacing w:line="276" w:lineRule="auto"/>
              <w:rPr>
                <w:b/>
                <w:bCs/>
                <w:color w:val="000000" w:themeColor="text1"/>
              </w:rPr>
            </w:pPr>
            <w:r w:rsidRPr="00353BA2">
              <w:rPr>
                <w:color w:val="000000" w:themeColor="text1"/>
              </w:rPr>
              <w:t xml:space="preserve">Федерации» / «Введение в правоведение» (задания </w:t>
            </w:r>
          </w:p>
        </w:tc>
        <w:tc>
          <w:tcPr>
            <w:tcW w:w="1280" w:type="dxa"/>
            <w:vAlign w:val="center"/>
          </w:tcPr>
          <w:p w14:paraId="5E242A94"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2C8266FA" w14:textId="66FE8201" w:rsidR="009F2B63" w:rsidRPr="00353BA2" w:rsidRDefault="009F2B63" w:rsidP="00371526">
            <w:pPr>
              <w:spacing w:line="276" w:lineRule="auto"/>
              <w:jc w:val="center"/>
              <w:rPr>
                <w:b/>
                <w:bCs/>
                <w:color w:val="000000" w:themeColor="text1"/>
              </w:rPr>
            </w:pPr>
            <w:r w:rsidRPr="00353BA2">
              <w:rPr>
                <w:color w:val="000000" w:themeColor="text1"/>
              </w:rPr>
              <w:t>91</w:t>
            </w:r>
          </w:p>
        </w:tc>
        <w:tc>
          <w:tcPr>
            <w:tcW w:w="1417" w:type="dxa"/>
            <w:vAlign w:val="center"/>
          </w:tcPr>
          <w:p w14:paraId="21B55E49" w14:textId="4CCE5999" w:rsidR="009F2B63" w:rsidRPr="00353BA2" w:rsidRDefault="009F2B63" w:rsidP="00371526">
            <w:pPr>
              <w:spacing w:line="276" w:lineRule="auto"/>
              <w:jc w:val="center"/>
              <w:rPr>
                <w:b/>
                <w:bCs/>
                <w:color w:val="000000" w:themeColor="text1"/>
              </w:rPr>
            </w:pPr>
            <w:r w:rsidRPr="00353BA2">
              <w:rPr>
                <w:color w:val="000000" w:themeColor="text1"/>
                <w:sz w:val="20"/>
                <w:szCs w:val="20"/>
              </w:rPr>
              <w:t>74,82</w:t>
            </w:r>
          </w:p>
        </w:tc>
        <w:tc>
          <w:tcPr>
            <w:tcW w:w="1700" w:type="dxa"/>
            <w:vAlign w:val="center"/>
          </w:tcPr>
          <w:p w14:paraId="45EEEBB7"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208F3B04" w14:textId="77777777" w:rsidTr="00371526">
        <w:tc>
          <w:tcPr>
            <w:tcW w:w="1271" w:type="dxa"/>
            <w:vAlign w:val="center"/>
          </w:tcPr>
          <w:p w14:paraId="11798BE4"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16</w:t>
            </w:r>
          </w:p>
        </w:tc>
        <w:tc>
          <w:tcPr>
            <w:tcW w:w="6804" w:type="dxa"/>
          </w:tcPr>
          <w:p w14:paraId="7EF860E6" w14:textId="77777777" w:rsidR="009F2B63" w:rsidRPr="00353BA2" w:rsidRDefault="009F2B63" w:rsidP="00371526">
            <w:pPr>
              <w:spacing w:line="276" w:lineRule="auto"/>
              <w:rPr>
                <w:color w:val="000000" w:themeColor="text1"/>
              </w:rPr>
            </w:pPr>
            <w:r w:rsidRPr="00353BA2">
              <w:rPr>
                <w:color w:val="000000" w:themeColor="text1"/>
              </w:rPr>
              <w:t>Правовое регулирование общественных отношений</w:t>
            </w:r>
          </w:p>
          <w:p w14:paraId="19AA44CE" w14:textId="77777777" w:rsidR="009F2B63" w:rsidRPr="00353BA2" w:rsidRDefault="009F2B63" w:rsidP="00371526">
            <w:pPr>
              <w:spacing w:line="276" w:lineRule="auto"/>
              <w:rPr>
                <w:b/>
                <w:bCs/>
                <w:color w:val="000000" w:themeColor="text1"/>
              </w:rPr>
            </w:pPr>
            <w:r w:rsidRPr="00353BA2">
              <w:rPr>
                <w:color w:val="000000" w:themeColor="text1"/>
              </w:rPr>
              <w:t>в Российской Федерации / Введение в правоведение</w:t>
            </w:r>
          </w:p>
        </w:tc>
        <w:tc>
          <w:tcPr>
            <w:tcW w:w="1280" w:type="dxa"/>
            <w:vAlign w:val="center"/>
          </w:tcPr>
          <w:p w14:paraId="341E4005" w14:textId="77777777" w:rsidR="009F2B63" w:rsidRPr="00353BA2" w:rsidRDefault="009F2B63" w:rsidP="00371526">
            <w:pPr>
              <w:spacing w:line="276" w:lineRule="auto"/>
              <w:jc w:val="center"/>
              <w:rPr>
                <w:b/>
                <w:bCs/>
                <w:color w:val="000000" w:themeColor="text1"/>
              </w:rPr>
            </w:pPr>
            <w:r w:rsidRPr="00353BA2">
              <w:rPr>
                <w:color w:val="000000" w:themeColor="text1"/>
              </w:rPr>
              <w:t>П</w:t>
            </w:r>
          </w:p>
        </w:tc>
        <w:tc>
          <w:tcPr>
            <w:tcW w:w="1557" w:type="dxa"/>
            <w:vAlign w:val="center"/>
          </w:tcPr>
          <w:p w14:paraId="078AC79A" w14:textId="23501861" w:rsidR="009F2B63" w:rsidRPr="00353BA2" w:rsidRDefault="009F2B63" w:rsidP="00371526">
            <w:pPr>
              <w:spacing w:line="276" w:lineRule="auto"/>
              <w:jc w:val="center"/>
              <w:rPr>
                <w:b/>
                <w:bCs/>
                <w:color w:val="000000" w:themeColor="text1"/>
              </w:rPr>
            </w:pPr>
            <w:r w:rsidRPr="00353BA2">
              <w:rPr>
                <w:color w:val="000000" w:themeColor="text1"/>
              </w:rPr>
              <w:t>92</w:t>
            </w:r>
          </w:p>
        </w:tc>
        <w:tc>
          <w:tcPr>
            <w:tcW w:w="1417" w:type="dxa"/>
            <w:vAlign w:val="center"/>
          </w:tcPr>
          <w:p w14:paraId="721812DE" w14:textId="52C3F3E4" w:rsidR="009F2B63" w:rsidRPr="00353BA2" w:rsidRDefault="009F2B63" w:rsidP="00371526">
            <w:pPr>
              <w:spacing w:line="276" w:lineRule="auto"/>
              <w:jc w:val="center"/>
              <w:rPr>
                <w:b/>
                <w:bCs/>
                <w:color w:val="000000" w:themeColor="text1"/>
              </w:rPr>
            </w:pPr>
            <w:r w:rsidRPr="00353BA2">
              <w:rPr>
                <w:color w:val="000000" w:themeColor="text1"/>
                <w:sz w:val="20"/>
                <w:szCs w:val="20"/>
              </w:rPr>
              <w:t>82,73</w:t>
            </w:r>
          </w:p>
        </w:tc>
        <w:tc>
          <w:tcPr>
            <w:tcW w:w="1700" w:type="dxa"/>
            <w:vAlign w:val="center"/>
          </w:tcPr>
          <w:p w14:paraId="2098CA22"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1153732C" w14:textId="77777777" w:rsidTr="00371526">
        <w:tc>
          <w:tcPr>
            <w:tcW w:w="1271" w:type="dxa"/>
            <w:vAlign w:val="center"/>
          </w:tcPr>
          <w:p w14:paraId="31D7D8ED"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17</w:t>
            </w:r>
          </w:p>
        </w:tc>
        <w:tc>
          <w:tcPr>
            <w:tcW w:w="6804" w:type="dxa"/>
          </w:tcPr>
          <w:p w14:paraId="40A9D915" w14:textId="77777777" w:rsidR="009F2B63" w:rsidRPr="00353BA2" w:rsidRDefault="009F2B63" w:rsidP="00371526">
            <w:pPr>
              <w:spacing w:line="276" w:lineRule="auto"/>
              <w:rPr>
                <w:color w:val="000000" w:themeColor="text1"/>
              </w:rPr>
            </w:pPr>
            <w:r w:rsidRPr="00353BA2">
              <w:rPr>
                <w:color w:val="000000" w:themeColor="text1"/>
              </w:rPr>
              <w:t>Направлено на выявление умений находить, осознанно</w:t>
            </w:r>
          </w:p>
          <w:p w14:paraId="4EF9E46D" w14:textId="77777777" w:rsidR="009F2B63" w:rsidRPr="00353BA2" w:rsidRDefault="009F2B63" w:rsidP="00371526">
            <w:pPr>
              <w:spacing w:line="276" w:lineRule="auto"/>
              <w:rPr>
                <w:color w:val="000000" w:themeColor="text1"/>
              </w:rPr>
            </w:pPr>
            <w:r w:rsidRPr="00353BA2">
              <w:rPr>
                <w:color w:val="000000" w:themeColor="text1"/>
              </w:rPr>
              <w:t xml:space="preserve">воспринимать и точно воспроизводить информацию, </w:t>
            </w:r>
            <w:r w:rsidRPr="00353BA2">
              <w:rPr>
                <w:color w:val="000000" w:themeColor="text1"/>
              </w:rPr>
              <w:lastRenderedPageBreak/>
              <w:t>содержащуюся в тексте в явном виде.</w:t>
            </w:r>
          </w:p>
        </w:tc>
        <w:tc>
          <w:tcPr>
            <w:tcW w:w="1280" w:type="dxa"/>
            <w:vAlign w:val="center"/>
          </w:tcPr>
          <w:p w14:paraId="63BD15B8" w14:textId="77777777" w:rsidR="009F2B63" w:rsidRPr="00353BA2" w:rsidRDefault="009F2B63" w:rsidP="00371526">
            <w:pPr>
              <w:spacing w:line="276" w:lineRule="auto"/>
              <w:jc w:val="center"/>
              <w:rPr>
                <w:b/>
                <w:bCs/>
                <w:color w:val="000000" w:themeColor="text1"/>
              </w:rPr>
            </w:pPr>
            <w:r w:rsidRPr="00353BA2">
              <w:rPr>
                <w:color w:val="000000" w:themeColor="text1"/>
              </w:rPr>
              <w:lastRenderedPageBreak/>
              <w:t>Б</w:t>
            </w:r>
          </w:p>
        </w:tc>
        <w:tc>
          <w:tcPr>
            <w:tcW w:w="1557" w:type="dxa"/>
            <w:vAlign w:val="center"/>
          </w:tcPr>
          <w:p w14:paraId="67F711CD" w14:textId="42704393" w:rsidR="009F2B63" w:rsidRPr="00353BA2" w:rsidRDefault="009F2B63" w:rsidP="00371526">
            <w:pPr>
              <w:spacing w:line="276" w:lineRule="auto"/>
              <w:jc w:val="center"/>
              <w:rPr>
                <w:b/>
                <w:bCs/>
                <w:color w:val="000000" w:themeColor="text1"/>
              </w:rPr>
            </w:pPr>
            <w:r w:rsidRPr="00353BA2">
              <w:rPr>
                <w:color w:val="000000" w:themeColor="text1"/>
              </w:rPr>
              <w:t>91</w:t>
            </w:r>
          </w:p>
        </w:tc>
        <w:tc>
          <w:tcPr>
            <w:tcW w:w="1417" w:type="dxa"/>
            <w:vAlign w:val="center"/>
          </w:tcPr>
          <w:p w14:paraId="0C72DD23" w14:textId="67DD3EC2" w:rsidR="009F2B63" w:rsidRPr="00353BA2" w:rsidRDefault="009F2B63" w:rsidP="00371526">
            <w:pPr>
              <w:spacing w:line="276" w:lineRule="auto"/>
              <w:jc w:val="center"/>
              <w:rPr>
                <w:b/>
                <w:bCs/>
                <w:color w:val="000000" w:themeColor="text1"/>
              </w:rPr>
            </w:pPr>
            <w:r w:rsidRPr="00353BA2">
              <w:rPr>
                <w:color w:val="000000" w:themeColor="text1"/>
                <w:sz w:val="20"/>
                <w:szCs w:val="20"/>
              </w:rPr>
              <w:t>89,57</w:t>
            </w:r>
          </w:p>
        </w:tc>
        <w:tc>
          <w:tcPr>
            <w:tcW w:w="1700" w:type="dxa"/>
            <w:vAlign w:val="center"/>
          </w:tcPr>
          <w:p w14:paraId="2D9A3E44" w14:textId="46647703" w:rsidR="009F2B63" w:rsidRPr="00353BA2" w:rsidRDefault="00EC245A" w:rsidP="00371526">
            <w:pPr>
              <w:spacing w:line="276" w:lineRule="auto"/>
              <w:jc w:val="center"/>
              <w:rPr>
                <w:b/>
                <w:bCs/>
                <w:color w:val="000000" w:themeColor="text1"/>
              </w:rPr>
            </w:pPr>
            <w:r w:rsidRPr="00353BA2">
              <w:rPr>
                <w:b/>
                <w:bCs/>
                <w:color w:val="000000" w:themeColor="text1"/>
              </w:rPr>
              <w:t>Падение</w:t>
            </w:r>
          </w:p>
        </w:tc>
      </w:tr>
      <w:tr w:rsidR="009F2B63" w:rsidRPr="00353BA2" w14:paraId="1CA3F2F7" w14:textId="77777777" w:rsidTr="009339FB">
        <w:tc>
          <w:tcPr>
            <w:tcW w:w="1271" w:type="dxa"/>
            <w:vAlign w:val="center"/>
          </w:tcPr>
          <w:p w14:paraId="497628DD"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18</w:t>
            </w:r>
          </w:p>
        </w:tc>
        <w:tc>
          <w:tcPr>
            <w:tcW w:w="6804" w:type="dxa"/>
          </w:tcPr>
          <w:p w14:paraId="550A83DF" w14:textId="77777777" w:rsidR="009F2B63" w:rsidRPr="00353BA2" w:rsidRDefault="009F2B63" w:rsidP="00371526">
            <w:pPr>
              <w:spacing w:line="276" w:lineRule="auto"/>
              <w:rPr>
                <w:color w:val="000000" w:themeColor="text1"/>
              </w:rPr>
            </w:pPr>
            <w:r w:rsidRPr="00353BA2">
              <w:rPr>
                <w:color w:val="000000" w:themeColor="text1"/>
              </w:rPr>
              <w:t>Проверяет владение базовым понятийным аппаратом</w:t>
            </w:r>
          </w:p>
          <w:p w14:paraId="0F71D6D5" w14:textId="77777777" w:rsidR="009F2B63" w:rsidRPr="00353BA2" w:rsidRDefault="009F2B63" w:rsidP="00371526">
            <w:pPr>
              <w:spacing w:line="276" w:lineRule="auto"/>
              <w:rPr>
                <w:color w:val="000000" w:themeColor="text1"/>
              </w:rPr>
            </w:pPr>
            <w:r w:rsidRPr="00353BA2">
              <w:rPr>
                <w:color w:val="000000" w:themeColor="text1"/>
              </w:rPr>
              <w:t>социальных наук, умение различать существенные и несущественные признаки ключевых обществоведческих понятий, объяснять существующие между ними связи</w:t>
            </w:r>
          </w:p>
        </w:tc>
        <w:tc>
          <w:tcPr>
            <w:tcW w:w="1280" w:type="dxa"/>
            <w:vAlign w:val="center"/>
          </w:tcPr>
          <w:p w14:paraId="1D4B7489"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72C2665C" w14:textId="2DBD88F2" w:rsidR="009F2B63" w:rsidRPr="00353BA2" w:rsidRDefault="009F2B63" w:rsidP="00371526">
            <w:pPr>
              <w:spacing w:line="276" w:lineRule="auto"/>
              <w:jc w:val="center"/>
              <w:rPr>
                <w:b/>
                <w:bCs/>
                <w:color w:val="000000" w:themeColor="text1"/>
              </w:rPr>
            </w:pPr>
            <w:r w:rsidRPr="00353BA2">
              <w:rPr>
                <w:color w:val="000000" w:themeColor="text1"/>
              </w:rPr>
              <w:t>44</w:t>
            </w:r>
          </w:p>
        </w:tc>
        <w:tc>
          <w:tcPr>
            <w:tcW w:w="1417" w:type="dxa"/>
            <w:vAlign w:val="center"/>
          </w:tcPr>
          <w:p w14:paraId="26DDD946" w14:textId="5B3B780A" w:rsidR="009F2B63" w:rsidRPr="00353BA2" w:rsidRDefault="009F2B63" w:rsidP="00371526">
            <w:pPr>
              <w:spacing w:line="276" w:lineRule="auto"/>
              <w:jc w:val="center"/>
              <w:rPr>
                <w:b/>
                <w:bCs/>
                <w:color w:val="000000" w:themeColor="text1"/>
              </w:rPr>
            </w:pPr>
            <w:r w:rsidRPr="00353BA2">
              <w:rPr>
                <w:color w:val="000000" w:themeColor="text1"/>
                <w:sz w:val="20"/>
                <w:szCs w:val="20"/>
              </w:rPr>
              <w:t>49,28</w:t>
            </w:r>
          </w:p>
        </w:tc>
        <w:tc>
          <w:tcPr>
            <w:tcW w:w="1700" w:type="dxa"/>
            <w:vAlign w:val="center"/>
          </w:tcPr>
          <w:p w14:paraId="27E52407" w14:textId="0B35A6E4" w:rsidR="009F2B63" w:rsidRPr="00353BA2" w:rsidRDefault="009339FB" w:rsidP="00371526">
            <w:pPr>
              <w:spacing w:line="276" w:lineRule="auto"/>
              <w:jc w:val="center"/>
              <w:rPr>
                <w:b/>
                <w:bCs/>
                <w:color w:val="000000" w:themeColor="text1"/>
              </w:rPr>
            </w:pPr>
            <w:r w:rsidRPr="00353BA2">
              <w:rPr>
                <w:color w:val="000000" w:themeColor="text1"/>
              </w:rPr>
              <w:t>Рост</w:t>
            </w:r>
          </w:p>
        </w:tc>
      </w:tr>
      <w:tr w:rsidR="009F2B63" w:rsidRPr="00353BA2" w14:paraId="5133E571" w14:textId="77777777" w:rsidTr="009339FB">
        <w:tc>
          <w:tcPr>
            <w:tcW w:w="1271" w:type="dxa"/>
            <w:vAlign w:val="center"/>
          </w:tcPr>
          <w:p w14:paraId="58ACC013"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19</w:t>
            </w:r>
          </w:p>
        </w:tc>
        <w:tc>
          <w:tcPr>
            <w:tcW w:w="6804" w:type="dxa"/>
          </w:tcPr>
          <w:p w14:paraId="76518AA4" w14:textId="77777777" w:rsidR="009F2B63" w:rsidRPr="00353BA2" w:rsidRDefault="009F2B63" w:rsidP="00371526">
            <w:pPr>
              <w:spacing w:line="276" w:lineRule="auto"/>
              <w:rPr>
                <w:color w:val="000000" w:themeColor="text1"/>
              </w:rPr>
            </w:pPr>
            <w:r w:rsidRPr="00353BA2">
              <w:rPr>
                <w:color w:val="000000" w:themeColor="text1"/>
              </w:rPr>
              <w:t>Нацеливает на применение полученных знаний, в том числе</w:t>
            </w:r>
          </w:p>
          <w:p w14:paraId="3140AB71" w14:textId="77777777" w:rsidR="009F2B63" w:rsidRPr="00353BA2" w:rsidRDefault="009F2B63" w:rsidP="00371526">
            <w:pPr>
              <w:spacing w:line="276" w:lineRule="auto"/>
              <w:rPr>
                <w:color w:val="000000" w:themeColor="text1"/>
              </w:rPr>
            </w:pPr>
            <w:r w:rsidRPr="00353BA2">
              <w:rPr>
                <w:color w:val="000000" w:themeColor="text1"/>
              </w:rPr>
              <w:t>выявление связей социальных объектов, процессов и конкретизацию (иллюстрацию и т.п.) примерами отдельных положений текста с опорой на контекстные обществоведческие знания, факты социальной жизни и личный социальный опыт</w:t>
            </w:r>
          </w:p>
        </w:tc>
        <w:tc>
          <w:tcPr>
            <w:tcW w:w="1280" w:type="dxa"/>
            <w:vAlign w:val="center"/>
          </w:tcPr>
          <w:p w14:paraId="18FDDD41" w14:textId="77777777" w:rsidR="009F2B63" w:rsidRPr="00353BA2" w:rsidRDefault="009F2B63" w:rsidP="00371526">
            <w:pPr>
              <w:spacing w:line="276" w:lineRule="auto"/>
              <w:jc w:val="center"/>
              <w:rPr>
                <w:b/>
                <w:bCs/>
                <w:color w:val="000000" w:themeColor="text1"/>
              </w:rPr>
            </w:pPr>
            <w:r w:rsidRPr="00353BA2">
              <w:rPr>
                <w:color w:val="000000" w:themeColor="text1"/>
              </w:rPr>
              <w:t>В</w:t>
            </w:r>
          </w:p>
        </w:tc>
        <w:tc>
          <w:tcPr>
            <w:tcW w:w="1557" w:type="dxa"/>
            <w:vAlign w:val="center"/>
          </w:tcPr>
          <w:p w14:paraId="5E1DB9DD" w14:textId="13790674" w:rsidR="009F2B63" w:rsidRPr="00353BA2" w:rsidRDefault="009F2B63" w:rsidP="00371526">
            <w:pPr>
              <w:spacing w:line="276" w:lineRule="auto"/>
              <w:jc w:val="center"/>
              <w:rPr>
                <w:b/>
                <w:bCs/>
                <w:color w:val="000000" w:themeColor="text1"/>
              </w:rPr>
            </w:pPr>
            <w:r w:rsidRPr="00353BA2">
              <w:rPr>
                <w:color w:val="000000" w:themeColor="text1"/>
              </w:rPr>
              <w:t>29</w:t>
            </w:r>
          </w:p>
        </w:tc>
        <w:tc>
          <w:tcPr>
            <w:tcW w:w="1417" w:type="dxa"/>
            <w:vAlign w:val="center"/>
          </w:tcPr>
          <w:p w14:paraId="3570366B" w14:textId="24F95C6B" w:rsidR="009F2B63" w:rsidRPr="00353BA2" w:rsidRDefault="009F2B63" w:rsidP="00371526">
            <w:pPr>
              <w:spacing w:line="276" w:lineRule="auto"/>
              <w:jc w:val="center"/>
              <w:rPr>
                <w:b/>
                <w:bCs/>
                <w:color w:val="000000" w:themeColor="text1"/>
              </w:rPr>
            </w:pPr>
            <w:r w:rsidRPr="00353BA2">
              <w:rPr>
                <w:color w:val="000000" w:themeColor="text1"/>
                <w:sz w:val="20"/>
                <w:szCs w:val="20"/>
              </w:rPr>
              <w:t>31,18</w:t>
            </w:r>
          </w:p>
        </w:tc>
        <w:tc>
          <w:tcPr>
            <w:tcW w:w="1700" w:type="dxa"/>
            <w:vAlign w:val="center"/>
          </w:tcPr>
          <w:p w14:paraId="2CE46643" w14:textId="64EA4A6A" w:rsidR="009F2B63" w:rsidRPr="00353BA2" w:rsidRDefault="009339FB" w:rsidP="00371526">
            <w:pPr>
              <w:spacing w:line="276" w:lineRule="auto"/>
              <w:jc w:val="center"/>
              <w:rPr>
                <w:b/>
                <w:bCs/>
                <w:color w:val="000000" w:themeColor="text1"/>
              </w:rPr>
            </w:pPr>
            <w:r w:rsidRPr="00353BA2">
              <w:rPr>
                <w:color w:val="000000" w:themeColor="text1"/>
              </w:rPr>
              <w:t>Рост</w:t>
            </w:r>
          </w:p>
        </w:tc>
      </w:tr>
      <w:tr w:rsidR="009F2B63" w:rsidRPr="00353BA2" w14:paraId="6A5A49B9" w14:textId="77777777" w:rsidTr="00371526">
        <w:tc>
          <w:tcPr>
            <w:tcW w:w="1271" w:type="dxa"/>
            <w:vAlign w:val="center"/>
          </w:tcPr>
          <w:p w14:paraId="4EF5F65E"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20</w:t>
            </w:r>
          </w:p>
        </w:tc>
        <w:tc>
          <w:tcPr>
            <w:tcW w:w="6804" w:type="dxa"/>
          </w:tcPr>
          <w:p w14:paraId="4CF95794" w14:textId="77777777" w:rsidR="009F2B63" w:rsidRPr="00353BA2" w:rsidRDefault="009F2B63" w:rsidP="00371526">
            <w:pPr>
              <w:spacing w:line="276" w:lineRule="auto"/>
              <w:rPr>
                <w:color w:val="000000" w:themeColor="text1"/>
              </w:rPr>
            </w:pPr>
            <w:r w:rsidRPr="00353BA2">
              <w:rPr>
                <w:color w:val="000000" w:themeColor="text1"/>
              </w:rPr>
              <w:t>Предполагает использование информации из текста</w:t>
            </w:r>
          </w:p>
          <w:p w14:paraId="14A1A408" w14:textId="77777777" w:rsidR="009F2B63" w:rsidRPr="00353BA2" w:rsidRDefault="009F2B63" w:rsidP="00371526">
            <w:pPr>
              <w:spacing w:line="276" w:lineRule="auto"/>
              <w:rPr>
                <w:color w:val="000000" w:themeColor="text1"/>
              </w:rPr>
            </w:pPr>
            <w:r w:rsidRPr="00353BA2">
              <w:rPr>
                <w:color w:val="000000" w:themeColor="text1"/>
              </w:rPr>
              <w:t>и контекстных обществоведческих знаний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w:t>
            </w:r>
          </w:p>
        </w:tc>
        <w:tc>
          <w:tcPr>
            <w:tcW w:w="1280" w:type="dxa"/>
            <w:vAlign w:val="center"/>
          </w:tcPr>
          <w:p w14:paraId="181E8387" w14:textId="77777777" w:rsidR="009F2B63" w:rsidRPr="00353BA2" w:rsidRDefault="009F2B63" w:rsidP="00371526">
            <w:pPr>
              <w:spacing w:line="276" w:lineRule="auto"/>
              <w:jc w:val="center"/>
              <w:rPr>
                <w:b/>
                <w:bCs/>
                <w:color w:val="000000" w:themeColor="text1"/>
              </w:rPr>
            </w:pPr>
            <w:r w:rsidRPr="00353BA2">
              <w:rPr>
                <w:color w:val="000000" w:themeColor="text1"/>
              </w:rPr>
              <w:t>В</w:t>
            </w:r>
          </w:p>
        </w:tc>
        <w:tc>
          <w:tcPr>
            <w:tcW w:w="1557" w:type="dxa"/>
            <w:vAlign w:val="center"/>
          </w:tcPr>
          <w:p w14:paraId="65A8837E" w14:textId="0D5B4B44" w:rsidR="009F2B63" w:rsidRPr="00353BA2" w:rsidRDefault="009F2B63" w:rsidP="00371526">
            <w:pPr>
              <w:spacing w:line="276" w:lineRule="auto"/>
              <w:jc w:val="center"/>
              <w:rPr>
                <w:b/>
                <w:bCs/>
                <w:color w:val="000000" w:themeColor="text1"/>
              </w:rPr>
            </w:pPr>
            <w:r w:rsidRPr="00353BA2">
              <w:rPr>
                <w:color w:val="000000" w:themeColor="text1"/>
              </w:rPr>
              <w:t>28</w:t>
            </w:r>
          </w:p>
        </w:tc>
        <w:tc>
          <w:tcPr>
            <w:tcW w:w="1417" w:type="dxa"/>
            <w:vAlign w:val="center"/>
          </w:tcPr>
          <w:p w14:paraId="0CC9747C" w14:textId="026333BE" w:rsidR="009F2B63" w:rsidRPr="00353BA2" w:rsidRDefault="009F2B63" w:rsidP="00371526">
            <w:pPr>
              <w:spacing w:line="276" w:lineRule="auto"/>
              <w:jc w:val="center"/>
              <w:rPr>
                <w:b/>
                <w:bCs/>
                <w:color w:val="000000" w:themeColor="text1"/>
              </w:rPr>
            </w:pPr>
            <w:r w:rsidRPr="00353BA2">
              <w:rPr>
                <w:color w:val="000000" w:themeColor="text1"/>
                <w:sz w:val="20"/>
                <w:szCs w:val="20"/>
              </w:rPr>
              <w:t>27,58</w:t>
            </w:r>
          </w:p>
        </w:tc>
        <w:tc>
          <w:tcPr>
            <w:tcW w:w="1700" w:type="dxa"/>
            <w:vAlign w:val="center"/>
          </w:tcPr>
          <w:p w14:paraId="27866841"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33827203" w14:textId="77777777" w:rsidTr="00371526">
        <w:tc>
          <w:tcPr>
            <w:tcW w:w="1271" w:type="dxa"/>
            <w:vAlign w:val="center"/>
          </w:tcPr>
          <w:p w14:paraId="24CB1C52"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21</w:t>
            </w:r>
          </w:p>
        </w:tc>
        <w:tc>
          <w:tcPr>
            <w:tcW w:w="6804" w:type="dxa"/>
          </w:tcPr>
          <w:p w14:paraId="1F0A2EA9" w14:textId="77777777" w:rsidR="009F2B63" w:rsidRPr="00353BA2" w:rsidRDefault="009F2B63" w:rsidP="00371526">
            <w:pPr>
              <w:spacing w:line="276" w:lineRule="auto"/>
              <w:rPr>
                <w:color w:val="000000" w:themeColor="text1"/>
              </w:rPr>
            </w:pPr>
            <w:r w:rsidRPr="00353BA2">
              <w:rPr>
                <w:color w:val="000000" w:themeColor="text1"/>
              </w:rPr>
              <w:t>Предполагает анализ рисунка (графического изображения,</w:t>
            </w:r>
          </w:p>
          <w:p w14:paraId="64ACDE10" w14:textId="77777777" w:rsidR="009F2B63" w:rsidRPr="00353BA2" w:rsidRDefault="009F2B63" w:rsidP="00371526">
            <w:pPr>
              <w:spacing w:line="276" w:lineRule="auto"/>
              <w:rPr>
                <w:color w:val="000000" w:themeColor="text1"/>
              </w:rPr>
            </w:pPr>
            <w:r w:rsidRPr="00353BA2">
              <w:rPr>
                <w:color w:val="000000" w:themeColor="text1"/>
              </w:rPr>
              <w:t xml:space="preserve">иллюстрирующего изменение спроса/предложения). </w:t>
            </w:r>
          </w:p>
        </w:tc>
        <w:tc>
          <w:tcPr>
            <w:tcW w:w="1280" w:type="dxa"/>
            <w:vAlign w:val="center"/>
          </w:tcPr>
          <w:p w14:paraId="56CFEF64"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021FB888" w14:textId="32C4B0CE" w:rsidR="009F2B63" w:rsidRPr="00353BA2" w:rsidRDefault="009F2B63" w:rsidP="00371526">
            <w:pPr>
              <w:spacing w:line="276" w:lineRule="auto"/>
              <w:jc w:val="center"/>
              <w:rPr>
                <w:b/>
                <w:bCs/>
                <w:color w:val="000000" w:themeColor="text1"/>
              </w:rPr>
            </w:pPr>
            <w:r w:rsidRPr="00353BA2">
              <w:rPr>
                <w:color w:val="000000" w:themeColor="text1"/>
              </w:rPr>
              <w:t>93</w:t>
            </w:r>
          </w:p>
        </w:tc>
        <w:tc>
          <w:tcPr>
            <w:tcW w:w="1417" w:type="dxa"/>
            <w:vAlign w:val="center"/>
          </w:tcPr>
          <w:p w14:paraId="15F6EDC9" w14:textId="3EBF8BD5" w:rsidR="009F2B63" w:rsidRPr="00353BA2" w:rsidRDefault="009F2B63" w:rsidP="00371526">
            <w:pPr>
              <w:spacing w:line="276" w:lineRule="auto"/>
              <w:jc w:val="center"/>
              <w:rPr>
                <w:b/>
                <w:bCs/>
                <w:color w:val="000000" w:themeColor="text1"/>
              </w:rPr>
            </w:pPr>
            <w:r w:rsidRPr="00353BA2">
              <w:rPr>
                <w:color w:val="000000" w:themeColor="text1"/>
                <w:sz w:val="20"/>
                <w:szCs w:val="20"/>
              </w:rPr>
              <w:t>87,77</w:t>
            </w:r>
          </w:p>
        </w:tc>
        <w:tc>
          <w:tcPr>
            <w:tcW w:w="1700" w:type="dxa"/>
            <w:vAlign w:val="center"/>
          </w:tcPr>
          <w:p w14:paraId="3D0CEA39"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03C4B98B" w14:textId="77777777" w:rsidTr="00371526">
        <w:tc>
          <w:tcPr>
            <w:tcW w:w="1271" w:type="dxa"/>
            <w:vAlign w:val="center"/>
          </w:tcPr>
          <w:p w14:paraId="2E5CA6BF"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22</w:t>
            </w:r>
          </w:p>
        </w:tc>
        <w:tc>
          <w:tcPr>
            <w:tcW w:w="6804" w:type="dxa"/>
          </w:tcPr>
          <w:p w14:paraId="3375B611" w14:textId="77777777" w:rsidR="009F2B63" w:rsidRPr="00353BA2" w:rsidRDefault="009F2B63" w:rsidP="00371526">
            <w:pPr>
              <w:spacing w:line="276" w:lineRule="auto"/>
              <w:rPr>
                <w:color w:val="000000" w:themeColor="text1"/>
              </w:rPr>
            </w:pPr>
            <w:r w:rsidRPr="00353BA2">
              <w:rPr>
                <w:color w:val="000000" w:themeColor="text1"/>
              </w:rPr>
              <w:t>Анализа представленной информации, объяснения связи социальных объектов, процессов, формулирования и аргументации самостоятельных оценочных, прогностических и иных суждений, объяснений, выводов. Во время выполнения этого задания</w:t>
            </w:r>
          </w:p>
          <w:p w14:paraId="45D68B5C" w14:textId="77777777" w:rsidR="009F2B63" w:rsidRPr="00353BA2" w:rsidRDefault="009F2B63" w:rsidP="00371526">
            <w:pPr>
              <w:spacing w:line="276" w:lineRule="auto"/>
              <w:rPr>
                <w:color w:val="000000" w:themeColor="text1"/>
              </w:rPr>
            </w:pPr>
            <w:r w:rsidRPr="00353BA2">
              <w:rPr>
                <w:color w:val="000000" w:themeColor="text1"/>
              </w:rPr>
              <w:t>Проверяется умение использовать понятийный аппарат при анализе и оценке социальных явлений, для ориентации в социальных науках и при изложении собственных суждений.</w:t>
            </w:r>
          </w:p>
        </w:tc>
        <w:tc>
          <w:tcPr>
            <w:tcW w:w="1280" w:type="dxa"/>
            <w:vAlign w:val="center"/>
          </w:tcPr>
          <w:p w14:paraId="52AD1273"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54A9B14C" w14:textId="55642F50" w:rsidR="009F2B63" w:rsidRPr="00353BA2" w:rsidRDefault="009F2B63" w:rsidP="00371526">
            <w:pPr>
              <w:spacing w:line="276" w:lineRule="auto"/>
              <w:jc w:val="center"/>
              <w:rPr>
                <w:b/>
                <w:bCs/>
                <w:color w:val="000000" w:themeColor="text1"/>
              </w:rPr>
            </w:pPr>
            <w:r w:rsidRPr="00353BA2">
              <w:rPr>
                <w:color w:val="000000" w:themeColor="text1"/>
              </w:rPr>
              <w:t>86</w:t>
            </w:r>
          </w:p>
        </w:tc>
        <w:tc>
          <w:tcPr>
            <w:tcW w:w="1417" w:type="dxa"/>
            <w:vAlign w:val="center"/>
          </w:tcPr>
          <w:p w14:paraId="0D03A38E" w14:textId="7F77EE18" w:rsidR="009F2B63" w:rsidRPr="00353BA2" w:rsidRDefault="009F2B63" w:rsidP="00371526">
            <w:pPr>
              <w:spacing w:line="276" w:lineRule="auto"/>
              <w:jc w:val="center"/>
              <w:rPr>
                <w:b/>
                <w:bCs/>
                <w:color w:val="000000" w:themeColor="text1"/>
              </w:rPr>
            </w:pPr>
            <w:r w:rsidRPr="00353BA2">
              <w:rPr>
                <w:color w:val="000000" w:themeColor="text1"/>
                <w:sz w:val="20"/>
                <w:szCs w:val="20"/>
              </w:rPr>
              <w:t>84,89</w:t>
            </w:r>
          </w:p>
        </w:tc>
        <w:tc>
          <w:tcPr>
            <w:tcW w:w="1700" w:type="dxa"/>
            <w:vAlign w:val="center"/>
          </w:tcPr>
          <w:p w14:paraId="5FA62420" w14:textId="77777777" w:rsidR="009F2B63" w:rsidRPr="00353BA2" w:rsidRDefault="009F2B63" w:rsidP="00371526">
            <w:pPr>
              <w:spacing w:line="276" w:lineRule="auto"/>
              <w:jc w:val="center"/>
              <w:rPr>
                <w:b/>
                <w:bCs/>
                <w:color w:val="000000" w:themeColor="text1"/>
              </w:rPr>
            </w:pPr>
            <w:r w:rsidRPr="00353BA2">
              <w:rPr>
                <w:color w:val="000000" w:themeColor="text1"/>
              </w:rPr>
              <w:t>Падение</w:t>
            </w:r>
          </w:p>
        </w:tc>
      </w:tr>
      <w:tr w:rsidR="009F2B63" w:rsidRPr="00353BA2" w14:paraId="33421FF4" w14:textId="77777777" w:rsidTr="009339FB">
        <w:tc>
          <w:tcPr>
            <w:tcW w:w="1271" w:type="dxa"/>
            <w:vAlign w:val="center"/>
          </w:tcPr>
          <w:p w14:paraId="2D0EBBC6"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23</w:t>
            </w:r>
          </w:p>
        </w:tc>
        <w:tc>
          <w:tcPr>
            <w:tcW w:w="6804" w:type="dxa"/>
          </w:tcPr>
          <w:p w14:paraId="29467033" w14:textId="77777777" w:rsidR="009F2B63" w:rsidRPr="00353BA2" w:rsidRDefault="009F2B63" w:rsidP="00371526">
            <w:pPr>
              <w:spacing w:line="276" w:lineRule="auto"/>
              <w:rPr>
                <w:color w:val="000000" w:themeColor="text1"/>
              </w:rPr>
            </w:pPr>
            <w:r w:rsidRPr="00353BA2">
              <w:rPr>
                <w:color w:val="000000" w:themeColor="text1"/>
              </w:rPr>
              <w:t>Проверяет знание и понимание ценностей, закреплённых</w:t>
            </w:r>
          </w:p>
          <w:p w14:paraId="0E4B2321" w14:textId="77777777" w:rsidR="009F2B63" w:rsidRPr="00353BA2" w:rsidRDefault="009F2B63" w:rsidP="00371526">
            <w:pPr>
              <w:spacing w:line="276" w:lineRule="auto"/>
              <w:rPr>
                <w:color w:val="000000" w:themeColor="text1"/>
              </w:rPr>
            </w:pPr>
            <w:r w:rsidRPr="00353BA2">
              <w:rPr>
                <w:color w:val="000000" w:themeColor="text1"/>
              </w:rPr>
              <w:t>Конституцией Российской Федерации</w:t>
            </w:r>
          </w:p>
        </w:tc>
        <w:tc>
          <w:tcPr>
            <w:tcW w:w="1280" w:type="dxa"/>
            <w:vAlign w:val="center"/>
          </w:tcPr>
          <w:p w14:paraId="738F7137" w14:textId="77777777" w:rsidR="009F2B63" w:rsidRPr="00353BA2" w:rsidRDefault="009F2B63" w:rsidP="00371526">
            <w:pPr>
              <w:spacing w:line="276" w:lineRule="auto"/>
              <w:jc w:val="center"/>
              <w:rPr>
                <w:b/>
                <w:bCs/>
                <w:color w:val="000000" w:themeColor="text1"/>
              </w:rPr>
            </w:pPr>
            <w:r w:rsidRPr="00353BA2">
              <w:rPr>
                <w:color w:val="000000" w:themeColor="text1"/>
              </w:rPr>
              <w:t>Б</w:t>
            </w:r>
          </w:p>
        </w:tc>
        <w:tc>
          <w:tcPr>
            <w:tcW w:w="1557" w:type="dxa"/>
            <w:vAlign w:val="center"/>
          </w:tcPr>
          <w:p w14:paraId="60F74F14" w14:textId="36F60D59" w:rsidR="009F2B63" w:rsidRPr="00353BA2" w:rsidRDefault="009F2B63" w:rsidP="00371526">
            <w:pPr>
              <w:spacing w:line="276" w:lineRule="auto"/>
              <w:jc w:val="center"/>
              <w:rPr>
                <w:b/>
                <w:bCs/>
                <w:color w:val="000000" w:themeColor="text1"/>
              </w:rPr>
            </w:pPr>
            <w:r w:rsidRPr="00353BA2">
              <w:rPr>
                <w:color w:val="000000" w:themeColor="text1"/>
              </w:rPr>
              <w:t>66</w:t>
            </w:r>
          </w:p>
        </w:tc>
        <w:tc>
          <w:tcPr>
            <w:tcW w:w="1417" w:type="dxa"/>
            <w:vAlign w:val="center"/>
          </w:tcPr>
          <w:p w14:paraId="0AA1951A" w14:textId="186AE846" w:rsidR="009F2B63" w:rsidRPr="00353BA2" w:rsidRDefault="009F2B63" w:rsidP="00371526">
            <w:pPr>
              <w:spacing w:line="276" w:lineRule="auto"/>
              <w:jc w:val="center"/>
              <w:rPr>
                <w:b/>
                <w:bCs/>
                <w:color w:val="000000" w:themeColor="text1"/>
              </w:rPr>
            </w:pPr>
            <w:r w:rsidRPr="00353BA2">
              <w:rPr>
                <w:color w:val="000000" w:themeColor="text1"/>
                <w:sz w:val="20"/>
                <w:szCs w:val="20"/>
              </w:rPr>
              <w:t>76,50</w:t>
            </w:r>
          </w:p>
        </w:tc>
        <w:tc>
          <w:tcPr>
            <w:tcW w:w="1700" w:type="dxa"/>
            <w:vAlign w:val="center"/>
          </w:tcPr>
          <w:p w14:paraId="73E1A9F5" w14:textId="77777777" w:rsidR="009F2B63" w:rsidRPr="00353BA2" w:rsidRDefault="009F2B63" w:rsidP="00371526">
            <w:pPr>
              <w:spacing w:line="276" w:lineRule="auto"/>
              <w:jc w:val="center"/>
              <w:rPr>
                <w:b/>
                <w:bCs/>
                <w:color w:val="000000" w:themeColor="text1"/>
              </w:rPr>
            </w:pPr>
            <w:r w:rsidRPr="00353BA2">
              <w:rPr>
                <w:color w:val="000000" w:themeColor="text1"/>
              </w:rPr>
              <w:t>Рост</w:t>
            </w:r>
          </w:p>
        </w:tc>
      </w:tr>
      <w:tr w:rsidR="009F2B63" w:rsidRPr="00353BA2" w14:paraId="2D90F6D2" w14:textId="77777777" w:rsidTr="009339FB">
        <w:tc>
          <w:tcPr>
            <w:tcW w:w="1271" w:type="dxa"/>
            <w:vAlign w:val="center"/>
          </w:tcPr>
          <w:p w14:paraId="0AD0A88A"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24</w:t>
            </w:r>
          </w:p>
        </w:tc>
        <w:tc>
          <w:tcPr>
            <w:tcW w:w="6804" w:type="dxa"/>
          </w:tcPr>
          <w:p w14:paraId="01DE61E5" w14:textId="77777777" w:rsidR="009F2B63" w:rsidRPr="00353BA2" w:rsidRDefault="009F2B63" w:rsidP="00371526">
            <w:pPr>
              <w:spacing w:line="276" w:lineRule="auto"/>
              <w:rPr>
                <w:color w:val="000000" w:themeColor="text1"/>
              </w:rPr>
            </w:pPr>
            <w:r w:rsidRPr="00353BA2">
              <w:rPr>
                <w:color w:val="000000" w:themeColor="text1"/>
              </w:rPr>
              <w:t xml:space="preserve">Требует составления развёрнутого ответа по конкретной теме обществоведческого курса, а также привлечения изученных теоретических положений общественных наук для объяснения </w:t>
            </w:r>
            <w:r w:rsidRPr="00353BA2">
              <w:rPr>
                <w:color w:val="000000" w:themeColor="text1"/>
              </w:rPr>
              <w:lastRenderedPageBreak/>
              <w:t xml:space="preserve">и конкретизации примерами различных социальных явлений. </w:t>
            </w:r>
          </w:p>
          <w:p w14:paraId="4B5E44AA" w14:textId="77777777" w:rsidR="009F2B63" w:rsidRPr="00353BA2" w:rsidRDefault="009F2B63" w:rsidP="00371526">
            <w:pPr>
              <w:spacing w:line="276" w:lineRule="auto"/>
              <w:rPr>
                <w:color w:val="000000" w:themeColor="text1"/>
              </w:rPr>
            </w:pPr>
            <w:r w:rsidRPr="00353BA2">
              <w:rPr>
                <w:color w:val="000000" w:themeColor="text1"/>
              </w:rPr>
              <w:t>План рассматривается как основа доклада по заданной теме.</w:t>
            </w:r>
          </w:p>
        </w:tc>
        <w:tc>
          <w:tcPr>
            <w:tcW w:w="1280" w:type="dxa"/>
            <w:vAlign w:val="center"/>
          </w:tcPr>
          <w:p w14:paraId="7A7D099E" w14:textId="77777777" w:rsidR="009F2B63" w:rsidRPr="00353BA2" w:rsidRDefault="009F2B63" w:rsidP="00371526">
            <w:pPr>
              <w:spacing w:line="276" w:lineRule="auto"/>
              <w:jc w:val="center"/>
              <w:rPr>
                <w:b/>
                <w:bCs/>
                <w:color w:val="000000" w:themeColor="text1"/>
              </w:rPr>
            </w:pPr>
            <w:r w:rsidRPr="00353BA2">
              <w:rPr>
                <w:color w:val="000000" w:themeColor="text1"/>
              </w:rPr>
              <w:lastRenderedPageBreak/>
              <w:t>В</w:t>
            </w:r>
          </w:p>
        </w:tc>
        <w:tc>
          <w:tcPr>
            <w:tcW w:w="1557" w:type="dxa"/>
            <w:vAlign w:val="center"/>
          </w:tcPr>
          <w:p w14:paraId="29E6FDC4" w14:textId="585D9035" w:rsidR="009F2B63" w:rsidRPr="00353BA2" w:rsidRDefault="009F2B63" w:rsidP="00371526">
            <w:pPr>
              <w:spacing w:line="276" w:lineRule="auto"/>
              <w:jc w:val="center"/>
              <w:rPr>
                <w:b/>
                <w:bCs/>
                <w:color w:val="000000" w:themeColor="text1"/>
              </w:rPr>
            </w:pPr>
            <w:r w:rsidRPr="00353BA2">
              <w:rPr>
                <w:color w:val="000000" w:themeColor="text1"/>
              </w:rPr>
              <w:t>22</w:t>
            </w:r>
          </w:p>
        </w:tc>
        <w:tc>
          <w:tcPr>
            <w:tcW w:w="1417" w:type="dxa"/>
            <w:vAlign w:val="center"/>
          </w:tcPr>
          <w:p w14:paraId="1DA21C5A" w14:textId="187225BC" w:rsidR="009F2B63" w:rsidRPr="00353BA2" w:rsidRDefault="009F2B63" w:rsidP="00371526">
            <w:pPr>
              <w:spacing w:line="276" w:lineRule="auto"/>
              <w:jc w:val="center"/>
              <w:rPr>
                <w:b/>
                <w:bCs/>
                <w:color w:val="000000" w:themeColor="text1"/>
              </w:rPr>
            </w:pPr>
            <w:r w:rsidRPr="00353BA2">
              <w:rPr>
                <w:color w:val="000000" w:themeColor="text1"/>
                <w:sz w:val="20"/>
                <w:szCs w:val="20"/>
              </w:rPr>
              <w:t>67,63</w:t>
            </w:r>
          </w:p>
        </w:tc>
        <w:tc>
          <w:tcPr>
            <w:tcW w:w="1700" w:type="dxa"/>
            <w:vAlign w:val="center"/>
          </w:tcPr>
          <w:p w14:paraId="6F265B7F" w14:textId="77777777" w:rsidR="009F2B63" w:rsidRPr="00353BA2" w:rsidRDefault="009F2B63" w:rsidP="00371526">
            <w:pPr>
              <w:spacing w:line="276" w:lineRule="auto"/>
              <w:jc w:val="center"/>
              <w:rPr>
                <w:b/>
                <w:bCs/>
                <w:color w:val="000000" w:themeColor="text1"/>
              </w:rPr>
            </w:pPr>
            <w:r w:rsidRPr="00353BA2">
              <w:rPr>
                <w:color w:val="000000" w:themeColor="text1"/>
              </w:rPr>
              <w:t>Рост</w:t>
            </w:r>
          </w:p>
        </w:tc>
      </w:tr>
      <w:tr w:rsidR="009F2B63" w:rsidRPr="00353BA2" w14:paraId="320C8812" w14:textId="77777777" w:rsidTr="00371526">
        <w:tc>
          <w:tcPr>
            <w:tcW w:w="1271" w:type="dxa"/>
            <w:vAlign w:val="center"/>
          </w:tcPr>
          <w:p w14:paraId="2D59AE7B" w14:textId="77777777" w:rsidR="009F2B63" w:rsidRPr="00353BA2" w:rsidRDefault="009F2B63" w:rsidP="00371526">
            <w:pPr>
              <w:spacing w:line="276" w:lineRule="auto"/>
              <w:jc w:val="center"/>
              <w:rPr>
                <w:b/>
                <w:bCs/>
                <w:color w:val="000000" w:themeColor="text1"/>
              </w:rPr>
            </w:pPr>
            <w:r w:rsidRPr="00353BA2">
              <w:rPr>
                <w:color w:val="000000" w:themeColor="text1"/>
                <w:sz w:val="22"/>
                <w:szCs w:val="20"/>
              </w:rPr>
              <w:t>25</w:t>
            </w:r>
          </w:p>
        </w:tc>
        <w:tc>
          <w:tcPr>
            <w:tcW w:w="6804" w:type="dxa"/>
          </w:tcPr>
          <w:p w14:paraId="64877681" w14:textId="77777777" w:rsidR="009F2B63" w:rsidRPr="00353BA2" w:rsidRDefault="009F2B63" w:rsidP="00371526">
            <w:pPr>
              <w:spacing w:line="276" w:lineRule="auto"/>
              <w:rPr>
                <w:color w:val="000000" w:themeColor="text1"/>
              </w:rPr>
            </w:pPr>
            <w:r w:rsidRPr="00353BA2">
              <w:rPr>
                <w:color w:val="000000" w:themeColor="text1"/>
              </w:rPr>
              <w:t>Конкретизируют отдельные аспекты заданной темы, в том числе применительно к реалиям современного российского общества и государства.</w:t>
            </w:r>
          </w:p>
        </w:tc>
        <w:tc>
          <w:tcPr>
            <w:tcW w:w="1280" w:type="dxa"/>
            <w:vAlign w:val="center"/>
          </w:tcPr>
          <w:p w14:paraId="3BDA1A31" w14:textId="77777777" w:rsidR="009F2B63" w:rsidRPr="00353BA2" w:rsidRDefault="009F2B63" w:rsidP="00371526">
            <w:pPr>
              <w:spacing w:line="276" w:lineRule="auto"/>
              <w:jc w:val="center"/>
              <w:rPr>
                <w:b/>
                <w:bCs/>
                <w:color w:val="000000" w:themeColor="text1"/>
              </w:rPr>
            </w:pPr>
            <w:r w:rsidRPr="00353BA2">
              <w:rPr>
                <w:color w:val="000000" w:themeColor="text1"/>
              </w:rPr>
              <w:t>В</w:t>
            </w:r>
          </w:p>
        </w:tc>
        <w:tc>
          <w:tcPr>
            <w:tcW w:w="1557" w:type="dxa"/>
            <w:vAlign w:val="center"/>
          </w:tcPr>
          <w:p w14:paraId="392B8FC9" w14:textId="6E1E6706" w:rsidR="009F2B63" w:rsidRPr="00353BA2" w:rsidRDefault="009F2B63" w:rsidP="00371526">
            <w:pPr>
              <w:spacing w:line="276" w:lineRule="auto"/>
              <w:jc w:val="center"/>
              <w:rPr>
                <w:b/>
                <w:bCs/>
                <w:color w:val="000000" w:themeColor="text1"/>
              </w:rPr>
            </w:pPr>
            <w:r w:rsidRPr="00353BA2">
              <w:rPr>
                <w:color w:val="000000" w:themeColor="text1"/>
              </w:rPr>
              <w:t>40</w:t>
            </w:r>
          </w:p>
        </w:tc>
        <w:tc>
          <w:tcPr>
            <w:tcW w:w="1417" w:type="dxa"/>
            <w:vAlign w:val="center"/>
          </w:tcPr>
          <w:p w14:paraId="5737DE85" w14:textId="1F634732" w:rsidR="009F2B63" w:rsidRPr="00353BA2" w:rsidRDefault="009F2B63" w:rsidP="00371526">
            <w:pPr>
              <w:spacing w:line="276" w:lineRule="auto"/>
              <w:jc w:val="center"/>
              <w:rPr>
                <w:b/>
                <w:bCs/>
                <w:color w:val="000000" w:themeColor="text1"/>
              </w:rPr>
            </w:pPr>
            <w:r w:rsidRPr="00353BA2">
              <w:rPr>
                <w:color w:val="000000" w:themeColor="text1"/>
                <w:sz w:val="20"/>
                <w:szCs w:val="20"/>
              </w:rPr>
              <w:t>33,09</w:t>
            </w:r>
          </w:p>
        </w:tc>
        <w:tc>
          <w:tcPr>
            <w:tcW w:w="1700" w:type="dxa"/>
            <w:vAlign w:val="center"/>
          </w:tcPr>
          <w:p w14:paraId="15607F9E" w14:textId="52A17377" w:rsidR="009F2B63" w:rsidRPr="00353BA2" w:rsidRDefault="009339FB" w:rsidP="00371526">
            <w:pPr>
              <w:spacing w:line="276" w:lineRule="auto"/>
              <w:jc w:val="center"/>
              <w:rPr>
                <w:b/>
                <w:bCs/>
                <w:color w:val="000000" w:themeColor="text1"/>
              </w:rPr>
            </w:pPr>
            <w:r w:rsidRPr="00353BA2">
              <w:rPr>
                <w:color w:val="000000" w:themeColor="text1"/>
              </w:rPr>
              <w:t>Падение</w:t>
            </w:r>
          </w:p>
        </w:tc>
      </w:tr>
    </w:tbl>
    <w:p w14:paraId="25CCF2CE" w14:textId="77777777" w:rsidR="009F2B63" w:rsidRPr="00353BA2" w:rsidRDefault="009F2B63" w:rsidP="00371526">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2F0C63ED" w14:textId="64089F87" w:rsidR="005C2D29" w:rsidRPr="00353BA2" w:rsidRDefault="009F2B63" w:rsidP="006F40A6">
      <w:pPr>
        <w:spacing w:line="276" w:lineRule="auto"/>
        <w:ind w:firstLine="708"/>
        <w:jc w:val="both"/>
        <w:rPr>
          <w:color w:val="000000" w:themeColor="text1"/>
          <w:sz w:val="28"/>
          <w:szCs w:val="28"/>
        </w:rPr>
      </w:pPr>
      <w:r w:rsidRPr="00353BA2">
        <w:rPr>
          <w:color w:val="000000" w:themeColor="text1"/>
          <w:sz w:val="28"/>
          <w:szCs w:val="28"/>
        </w:rPr>
        <w:t xml:space="preserve">В 2026 году группа учащихся продемонстрировала уверенный рост и высокие показатели </w:t>
      </w:r>
      <w:r w:rsidR="005C2D29" w:rsidRPr="00353BA2">
        <w:rPr>
          <w:color w:val="000000" w:themeColor="text1"/>
          <w:sz w:val="28"/>
          <w:szCs w:val="28"/>
        </w:rPr>
        <w:t xml:space="preserve"> процент</w:t>
      </w:r>
      <w:r w:rsidR="005C2D29" w:rsidRPr="00353BA2">
        <w:rPr>
          <w:color w:val="000000" w:themeColor="text1"/>
          <w:spacing w:val="-6"/>
          <w:sz w:val="28"/>
          <w:szCs w:val="28"/>
        </w:rPr>
        <w:t xml:space="preserve"> </w:t>
      </w:r>
      <w:r w:rsidR="005C2D29" w:rsidRPr="00353BA2">
        <w:rPr>
          <w:color w:val="000000" w:themeColor="text1"/>
          <w:sz w:val="28"/>
          <w:szCs w:val="28"/>
        </w:rPr>
        <w:t>выполнения</w:t>
      </w:r>
      <w:r w:rsidR="005C2D29" w:rsidRPr="00353BA2">
        <w:rPr>
          <w:color w:val="000000" w:themeColor="text1"/>
          <w:spacing w:val="-8"/>
          <w:sz w:val="28"/>
          <w:szCs w:val="28"/>
        </w:rPr>
        <w:t xml:space="preserve"> </w:t>
      </w:r>
      <w:r w:rsidR="005C2D29" w:rsidRPr="00353BA2">
        <w:rPr>
          <w:color w:val="000000" w:themeColor="text1"/>
          <w:sz w:val="28"/>
          <w:szCs w:val="28"/>
        </w:rPr>
        <w:t>которых</w:t>
      </w:r>
      <w:r w:rsidR="005C2D29" w:rsidRPr="00353BA2">
        <w:rPr>
          <w:color w:val="000000" w:themeColor="text1"/>
          <w:spacing w:val="-6"/>
          <w:sz w:val="28"/>
          <w:szCs w:val="28"/>
        </w:rPr>
        <w:t xml:space="preserve"> </w:t>
      </w:r>
      <w:r w:rsidR="005C2D29" w:rsidRPr="00353BA2">
        <w:rPr>
          <w:color w:val="000000" w:themeColor="text1"/>
          <w:sz w:val="28"/>
          <w:szCs w:val="28"/>
        </w:rPr>
        <w:t>для</w:t>
      </w:r>
      <w:r w:rsidR="005C2D29" w:rsidRPr="00353BA2">
        <w:rPr>
          <w:color w:val="000000" w:themeColor="text1"/>
          <w:spacing w:val="-8"/>
          <w:sz w:val="28"/>
          <w:szCs w:val="28"/>
        </w:rPr>
        <w:t xml:space="preserve"> </w:t>
      </w:r>
      <w:r w:rsidR="005C2D29" w:rsidRPr="00353BA2">
        <w:rPr>
          <w:color w:val="000000" w:themeColor="text1"/>
          <w:sz w:val="28"/>
          <w:szCs w:val="28"/>
        </w:rPr>
        <w:t>заданий</w:t>
      </w:r>
      <w:r w:rsidR="005C2D29" w:rsidRPr="00353BA2">
        <w:rPr>
          <w:color w:val="000000" w:themeColor="text1"/>
          <w:spacing w:val="-7"/>
          <w:sz w:val="28"/>
          <w:szCs w:val="28"/>
        </w:rPr>
        <w:t xml:space="preserve"> </w:t>
      </w:r>
      <w:r w:rsidR="005C2D29" w:rsidRPr="00353BA2">
        <w:rPr>
          <w:color w:val="000000" w:themeColor="text1"/>
          <w:sz w:val="28"/>
          <w:szCs w:val="28"/>
        </w:rPr>
        <w:t>базового сложности выше 50%, для заданий повышенного и высокого уровня – более 15%.</w:t>
      </w:r>
    </w:p>
    <w:p w14:paraId="0CDA3567" w14:textId="77777777" w:rsidR="00DB7476" w:rsidRPr="00353BA2" w:rsidRDefault="00DB7476" w:rsidP="00371526">
      <w:pPr>
        <w:spacing w:line="276" w:lineRule="auto"/>
        <w:rPr>
          <w:rFonts w:eastAsia="Times New Roman"/>
          <w:bCs/>
          <w:iCs/>
          <w:color w:val="000000" w:themeColor="text1"/>
          <w:sz w:val="28"/>
          <w:szCs w:val="28"/>
        </w:rPr>
      </w:pPr>
    </w:p>
    <w:p w14:paraId="7409435C" w14:textId="567D6ACA" w:rsidR="001C459B" w:rsidRPr="00353BA2" w:rsidRDefault="001C459B" w:rsidP="008C6ED3">
      <w:pPr>
        <w:pStyle w:val="3"/>
        <w:numPr>
          <w:ilvl w:val="3"/>
          <w:numId w:val="3"/>
        </w:numPr>
        <w:tabs>
          <w:tab w:val="left" w:pos="567"/>
        </w:tabs>
        <w:ind w:left="993"/>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Описание предметной подготовки участников ЕГЭ с</w:t>
      </w:r>
      <w:r w:rsidR="00337127" w:rsidRPr="00353BA2">
        <w:rPr>
          <w:rFonts w:ascii="Times New Roman" w:hAnsi="Times New Roman"/>
          <w:color w:val="000000" w:themeColor="text1"/>
          <w:szCs w:val="28"/>
          <w:lang w:val="ru-RU"/>
        </w:rPr>
        <w:t>о</w:t>
      </w:r>
      <w:r w:rsidRPr="00353BA2">
        <w:rPr>
          <w:rFonts w:ascii="Times New Roman" w:hAnsi="Times New Roman"/>
          <w:color w:val="000000" w:themeColor="text1"/>
          <w:szCs w:val="28"/>
          <w:lang w:val="ru-RU"/>
        </w:rPr>
        <w:t xml:space="preserve"> </w:t>
      </w:r>
      <w:r w:rsidR="00337127" w:rsidRPr="00353BA2">
        <w:rPr>
          <w:rFonts w:ascii="Times New Roman" w:hAnsi="Times New Roman"/>
          <w:color w:val="000000" w:themeColor="text1"/>
          <w:szCs w:val="28"/>
          <w:lang w:val="ru-RU"/>
        </w:rPr>
        <w:t>средним</w:t>
      </w:r>
      <w:r w:rsidRPr="00353BA2">
        <w:rPr>
          <w:rFonts w:ascii="Times New Roman" w:hAnsi="Times New Roman"/>
          <w:color w:val="000000" w:themeColor="text1"/>
          <w:szCs w:val="28"/>
          <w:lang w:val="ru-RU"/>
        </w:rPr>
        <w:t xml:space="preserve"> уровнем подготовки, анализ типичных дефицитов в подготовке</w:t>
      </w:r>
    </w:p>
    <w:p w14:paraId="226A26D8" w14:textId="77777777" w:rsidR="001C459B" w:rsidRPr="00353BA2" w:rsidRDefault="001C459B" w:rsidP="008C6ED3">
      <w:pPr>
        <w:ind w:left="993" w:firstLine="567"/>
        <w:jc w:val="center"/>
        <w:rPr>
          <w:rFonts w:eastAsia="Times New Roman"/>
          <w:b/>
          <w:bCs/>
          <w:i/>
          <w:iCs/>
          <w:color w:val="000000" w:themeColor="text1"/>
          <w:sz w:val="28"/>
          <w:szCs w:val="28"/>
        </w:rPr>
      </w:pPr>
    </w:p>
    <w:p w14:paraId="5D610136" w14:textId="77777777" w:rsidR="001C459B" w:rsidRPr="00353BA2" w:rsidRDefault="001C459B" w:rsidP="006F40A6">
      <w:pPr>
        <w:pStyle w:val="a3"/>
        <w:numPr>
          <w:ilvl w:val="0"/>
          <w:numId w:val="1"/>
        </w:numPr>
        <w:spacing w:after="0" w:line="240" w:lineRule="auto"/>
        <w:ind w:left="993"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D785F2A" w14:textId="77777777" w:rsidR="001C459B" w:rsidRPr="00353BA2" w:rsidRDefault="001C459B" w:rsidP="00371526">
      <w:pPr>
        <w:ind w:firstLine="567"/>
        <w:jc w:val="both"/>
        <w:rPr>
          <w:rFonts w:eastAsia="Times New Roman"/>
          <w:bCs/>
          <w:i/>
          <w:iCs/>
          <w:color w:val="000000" w:themeColor="text1"/>
        </w:rPr>
      </w:pPr>
    </w:p>
    <w:p w14:paraId="6C2ED71B" w14:textId="6AAC4DFC" w:rsidR="009D78AC" w:rsidRPr="00353BA2" w:rsidRDefault="006F40A6" w:rsidP="006F40A6">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w:t>
      </w:r>
      <w:r w:rsidR="009D78AC" w:rsidRPr="00353BA2">
        <w:rPr>
          <w:color w:val="000000" w:themeColor="text1"/>
          <w:sz w:val="28"/>
          <w:szCs w:val="28"/>
        </w:rPr>
        <w:t>Среди наиболее успешно выполненных заданий и сформированных умений выделяются:</w:t>
      </w:r>
    </w:p>
    <w:p w14:paraId="5BFF096A" w14:textId="12A21AE8" w:rsidR="009D78AC" w:rsidRPr="00353BA2" w:rsidRDefault="009D78AC" w:rsidP="006F40A6">
      <w:pPr>
        <w:spacing w:line="276" w:lineRule="auto"/>
        <w:jc w:val="both"/>
        <w:rPr>
          <w:color w:val="000000" w:themeColor="text1"/>
          <w:sz w:val="28"/>
          <w:szCs w:val="28"/>
        </w:rPr>
      </w:pPr>
      <w:r w:rsidRPr="00353BA2">
        <w:rPr>
          <w:rFonts w:eastAsia="Times New Roman"/>
          <w:b/>
          <w:iCs/>
          <w:color w:val="000000" w:themeColor="text1"/>
          <w:sz w:val="28"/>
          <w:szCs w:val="28"/>
        </w:rPr>
        <w:t>Задания базового уровня: № 1</w:t>
      </w:r>
      <w:r w:rsidRPr="00353BA2">
        <w:rPr>
          <w:rFonts w:eastAsia="Times New Roman"/>
          <w:bCs/>
          <w:iCs/>
          <w:color w:val="000000" w:themeColor="text1"/>
          <w:sz w:val="28"/>
          <w:szCs w:val="28"/>
        </w:rPr>
        <w:t xml:space="preserve"> (97,12 %- лучший результат выполнения задания в этой группе); </w:t>
      </w:r>
      <w:r w:rsidRPr="00353BA2">
        <w:rPr>
          <w:rFonts w:eastAsia="Times New Roman"/>
          <w:b/>
          <w:iCs/>
          <w:color w:val="000000" w:themeColor="text1"/>
          <w:sz w:val="28"/>
          <w:szCs w:val="28"/>
        </w:rPr>
        <w:t xml:space="preserve">№ 4 </w:t>
      </w:r>
      <w:r w:rsidRPr="00353BA2">
        <w:rPr>
          <w:rFonts w:eastAsia="Times New Roman"/>
          <w:bCs/>
          <w:iCs/>
          <w:color w:val="000000" w:themeColor="text1"/>
          <w:sz w:val="28"/>
          <w:szCs w:val="28"/>
        </w:rPr>
        <w:t>(</w:t>
      </w:r>
      <w:r w:rsidR="00B35D99" w:rsidRPr="00353BA2">
        <w:rPr>
          <w:rFonts w:eastAsia="Times New Roman"/>
          <w:bCs/>
          <w:iCs/>
          <w:color w:val="000000" w:themeColor="text1"/>
          <w:sz w:val="28"/>
          <w:szCs w:val="28"/>
        </w:rPr>
        <w:t>пример социальной характеристики человека -</w:t>
      </w:r>
      <w:r w:rsidRPr="00353BA2">
        <w:rPr>
          <w:rFonts w:eastAsia="Times New Roman"/>
          <w:bCs/>
          <w:iCs/>
          <w:color w:val="000000" w:themeColor="text1"/>
          <w:sz w:val="28"/>
          <w:szCs w:val="28"/>
        </w:rPr>
        <w:t xml:space="preserve">91,37%); </w:t>
      </w:r>
      <w:r w:rsidRPr="00353BA2">
        <w:rPr>
          <w:rFonts w:eastAsia="Times New Roman"/>
          <w:b/>
          <w:iCs/>
          <w:color w:val="000000" w:themeColor="text1"/>
          <w:sz w:val="28"/>
          <w:szCs w:val="28"/>
        </w:rPr>
        <w:t>№ 8</w:t>
      </w:r>
      <w:r w:rsidRPr="00353BA2">
        <w:rPr>
          <w:rFonts w:eastAsia="Times New Roman"/>
          <w:bCs/>
          <w:iCs/>
          <w:color w:val="000000" w:themeColor="text1"/>
          <w:sz w:val="28"/>
          <w:szCs w:val="28"/>
        </w:rPr>
        <w:t xml:space="preserve"> (</w:t>
      </w:r>
      <w:r w:rsidR="00B35D99" w:rsidRPr="00353BA2">
        <w:rPr>
          <w:rFonts w:eastAsia="Times New Roman"/>
          <w:bCs/>
          <w:iCs/>
          <w:color w:val="000000" w:themeColor="text1"/>
          <w:sz w:val="28"/>
          <w:szCs w:val="28"/>
        </w:rPr>
        <w:t>вопросы на социальную мобильность и лифты</w:t>
      </w:r>
      <w:r w:rsidRPr="00353BA2">
        <w:rPr>
          <w:rFonts w:eastAsia="Times New Roman"/>
          <w:bCs/>
          <w:iCs/>
          <w:color w:val="000000" w:themeColor="text1"/>
          <w:sz w:val="28"/>
          <w:szCs w:val="28"/>
        </w:rPr>
        <w:t xml:space="preserve">92, 45%); </w:t>
      </w:r>
      <w:r w:rsidRPr="00353BA2">
        <w:rPr>
          <w:rFonts w:eastAsia="Times New Roman"/>
          <w:b/>
          <w:iCs/>
          <w:color w:val="000000" w:themeColor="text1"/>
          <w:sz w:val="28"/>
          <w:szCs w:val="28"/>
        </w:rPr>
        <w:t>№ 9</w:t>
      </w:r>
      <w:r w:rsidRPr="00353BA2">
        <w:rPr>
          <w:rFonts w:eastAsia="Times New Roman"/>
          <w:bCs/>
          <w:iCs/>
          <w:color w:val="000000" w:themeColor="text1"/>
          <w:sz w:val="28"/>
          <w:szCs w:val="28"/>
        </w:rPr>
        <w:t xml:space="preserve"> (</w:t>
      </w:r>
      <w:r w:rsidR="00B35D99" w:rsidRPr="00353BA2">
        <w:rPr>
          <w:rFonts w:eastAsia="Times New Roman"/>
          <w:bCs/>
          <w:iCs/>
          <w:color w:val="000000" w:themeColor="text1"/>
          <w:sz w:val="28"/>
          <w:szCs w:val="28"/>
        </w:rPr>
        <w:t xml:space="preserve">подтверждение графической информации по социальным вопросам - </w:t>
      </w:r>
      <w:r w:rsidRPr="00353BA2">
        <w:rPr>
          <w:color w:val="000000" w:themeColor="text1"/>
          <w:sz w:val="28"/>
          <w:szCs w:val="28"/>
        </w:rPr>
        <w:t>90,65%);</w:t>
      </w:r>
    </w:p>
    <w:p w14:paraId="621902D8" w14:textId="1472709B" w:rsidR="009D78AC" w:rsidRPr="00353BA2" w:rsidRDefault="009D78AC" w:rsidP="006F40A6">
      <w:pPr>
        <w:spacing w:line="276" w:lineRule="auto"/>
        <w:jc w:val="both"/>
        <w:rPr>
          <w:b/>
          <w:bCs/>
          <w:color w:val="000000" w:themeColor="text1"/>
          <w:sz w:val="28"/>
          <w:szCs w:val="28"/>
        </w:rPr>
      </w:pPr>
      <w:r w:rsidRPr="00353BA2">
        <w:rPr>
          <w:rFonts w:eastAsia="Times New Roman"/>
          <w:b/>
          <w:iCs/>
          <w:color w:val="000000" w:themeColor="text1"/>
          <w:sz w:val="28"/>
          <w:szCs w:val="28"/>
        </w:rPr>
        <w:t>Задания повышенного уровня: № 2 (</w:t>
      </w:r>
      <w:r w:rsidR="00B35D99" w:rsidRPr="00353BA2">
        <w:rPr>
          <w:rFonts w:eastAsia="Times New Roman"/>
          <w:bCs/>
          <w:iCs/>
          <w:color w:val="000000" w:themeColor="text1"/>
          <w:sz w:val="28"/>
          <w:szCs w:val="28"/>
        </w:rPr>
        <w:t xml:space="preserve">суждения об обществе - </w:t>
      </w:r>
      <w:r w:rsidRPr="00353BA2">
        <w:rPr>
          <w:bCs/>
          <w:color w:val="000000" w:themeColor="text1"/>
          <w:sz w:val="28"/>
          <w:szCs w:val="28"/>
        </w:rPr>
        <w:t>92</w:t>
      </w:r>
      <w:r w:rsidRPr="00353BA2">
        <w:rPr>
          <w:color w:val="000000" w:themeColor="text1"/>
          <w:sz w:val="28"/>
          <w:szCs w:val="28"/>
        </w:rPr>
        <w:t>,45 %</w:t>
      </w:r>
      <w:r w:rsidRPr="00353BA2">
        <w:rPr>
          <w:rFonts w:eastAsia="Times New Roman"/>
          <w:b/>
          <w:iCs/>
          <w:color w:val="000000" w:themeColor="text1"/>
          <w:sz w:val="28"/>
          <w:szCs w:val="28"/>
        </w:rPr>
        <w:t>) и № 7</w:t>
      </w:r>
      <w:r w:rsidRPr="00353BA2">
        <w:rPr>
          <w:rFonts w:eastAsia="Times New Roman"/>
          <w:bCs/>
          <w:iCs/>
          <w:color w:val="000000" w:themeColor="text1"/>
          <w:sz w:val="28"/>
          <w:szCs w:val="28"/>
        </w:rPr>
        <w:t xml:space="preserve"> (</w:t>
      </w:r>
      <w:r w:rsidR="00B35D99" w:rsidRPr="00353BA2">
        <w:rPr>
          <w:rFonts w:eastAsia="Times New Roman"/>
          <w:bCs/>
          <w:iCs/>
          <w:color w:val="000000" w:themeColor="text1"/>
          <w:sz w:val="28"/>
          <w:szCs w:val="28"/>
        </w:rPr>
        <w:t xml:space="preserve">вопрос на экономическую сферу- характеристики рынков - </w:t>
      </w:r>
      <w:r w:rsidRPr="00353BA2">
        <w:rPr>
          <w:rFonts w:eastAsia="Times New Roman"/>
          <w:bCs/>
          <w:iCs/>
          <w:color w:val="000000" w:themeColor="text1"/>
          <w:sz w:val="28"/>
          <w:szCs w:val="28"/>
        </w:rPr>
        <w:t>95,68%);</w:t>
      </w:r>
    </w:p>
    <w:p w14:paraId="748F026A" w14:textId="2F0E6208" w:rsidR="009D78AC" w:rsidRPr="00353BA2" w:rsidRDefault="009D78AC" w:rsidP="006F40A6">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 xml:space="preserve">Задания высокого уровня: № 24 </w:t>
      </w:r>
      <w:r w:rsidRPr="00353BA2">
        <w:rPr>
          <w:rFonts w:eastAsia="Times New Roman"/>
          <w:bCs/>
          <w:iCs/>
          <w:color w:val="000000" w:themeColor="text1"/>
          <w:sz w:val="28"/>
          <w:szCs w:val="28"/>
        </w:rPr>
        <w:t>(</w:t>
      </w:r>
      <w:r w:rsidR="00B35D99" w:rsidRPr="00353BA2">
        <w:rPr>
          <w:rFonts w:eastAsia="Times New Roman"/>
          <w:bCs/>
          <w:iCs/>
          <w:color w:val="000000" w:themeColor="text1"/>
          <w:sz w:val="28"/>
          <w:szCs w:val="28"/>
        </w:rPr>
        <w:t xml:space="preserve">составление сложного плана на заданную тему - </w:t>
      </w:r>
      <w:r w:rsidRPr="00353BA2">
        <w:rPr>
          <w:rFonts w:eastAsia="Times New Roman"/>
          <w:bCs/>
          <w:iCs/>
          <w:color w:val="000000" w:themeColor="text1"/>
          <w:sz w:val="28"/>
          <w:szCs w:val="28"/>
        </w:rPr>
        <w:t>67, 63%).</w:t>
      </w:r>
    </w:p>
    <w:p w14:paraId="5184CD4E" w14:textId="77777777" w:rsidR="009D78AC" w:rsidRPr="00353BA2" w:rsidRDefault="009D78AC" w:rsidP="006F40A6">
      <w:pPr>
        <w:spacing w:line="276" w:lineRule="auto"/>
        <w:ind w:firstLine="708"/>
        <w:jc w:val="both"/>
        <w:rPr>
          <w:rFonts w:eastAsia="Times New Roman"/>
          <w:bCs/>
          <w:iCs/>
          <w:color w:val="000000" w:themeColor="text1"/>
          <w:sz w:val="28"/>
          <w:szCs w:val="28"/>
        </w:rPr>
      </w:pPr>
      <w:r w:rsidRPr="00353BA2">
        <w:rPr>
          <w:rFonts w:eastAsia="Times New Roman"/>
          <w:bCs/>
          <w:iCs/>
          <w:color w:val="000000" w:themeColor="text1"/>
          <w:sz w:val="28"/>
          <w:szCs w:val="28"/>
        </w:rPr>
        <w:t>Вместе с тем по некоторым заданиям КИМ ЕГЭ показатели выполнения заданий незначительно снизились:</w:t>
      </w:r>
    </w:p>
    <w:p w14:paraId="6EC4FA68" w14:textId="77777777" w:rsidR="009D78AC" w:rsidRPr="00353BA2" w:rsidRDefault="009D78AC" w:rsidP="006F40A6">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 xml:space="preserve">Задание базового уровня: № 21 </w:t>
      </w:r>
      <w:r w:rsidRPr="00353BA2">
        <w:rPr>
          <w:rFonts w:eastAsia="Times New Roman"/>
          <w:bCs/>
          <w:iCs/>
          <w:color w:val="000000" w:themeColor="text1"/>
          <w:sz w:val="28"/>
          <w:szCs w:val="28"/>
        </w:rPr>
        <w:t>(</w:t>
      </w:r>
      <w:r w:rsidRPr="00353BA2">
        <w:rPr>
          <w:color w:val="000000" w:themeColor="text1"/>
          <w:sz w:val="28"/>
          <w:szCs w:val="28"/>
        </w:rPr>
        <w:t>анализ графического изображения, иллюстрирующего изменение спроса/предложения</w:t>
      </w:r>
      <w:r w:rsidRPr="00353BA2">
        <w:rPr>
          <w:rFonts w:eastAsia="Times New Roman"/>
          <w:bCs/>
          <w:iCs/>
          <w:color w:val="000000" w:themeColor="text1"/>
          <w:sz w:val="28"/>
          <w:szCs w:val="28"/>
        </w:rPr>
        <w:t>) с 93% до 87,77%;</w:t>
      </w:r>
    </w:p>
    <w:p w14:paraId="15C75627" w14:textId="77777777" w:rsidR="009D78AC" w:rsidRPr="00353BA2" w:rsidRDefault="009D78AC" w:rsidP="006F40A6">
      <w:pPr>
        <w:spacing w:line="276" w:lineRule="auto"/>
        <w:jc w:val="both"/>
        <w:rPr>
          <w:rFonts w:eastAsia="Times New Roman"/>
          <w:bCs/>
          <w:iCs/>
          <w:color w:val="000000" w:themeColor="text1"/>
          <w:sz w:val="28"/>
          <w:szCs w:val="28"/>
        </w:rPr>
      </w:pPr>
      <w:r w:rsidRPr="00353BA2">
        <w:rPr>
          <w:rFonts w:eastAsia="Times New Roman"/>
          <w:b/>
          <w:iCs/>
          <w:color w:val="000000" w:themeColor="text1"/>
          <w:sz w:val="28"/>
          <w:szCs w:val="28"/>
        </w:rPr>
        <w:t xml:space="preserve">Задание повышенного уровня: № 16 </w:t>
      </w:r>
      <w:r w:rsidRPr="00353BA2">
        <w:rPr>
          <w:rFonts w:eastAsia="Times New Roman"/>
          <w:bCs/>
          <w:iCs/>
          <w:color w:val="000000" w:themeColor="text1"/>
          <w:sz w:val="28"/>
          <w:szCs w:val="28"/>
        </w:rPr>
        <w:t>(использовать понятийный аппарат для определения ответов по вопросам правоведения) с 92% до 82,73%;</w:t>
      </w:r>
    </w:p>
    <w:p w14:paraId="1B40DF13" w14:textId="22BAABA1" w:rsidR="009D78AC" w:rsidRPr="00353BA2" w:rsidRDefault="009D78AC" w:rsidP="006F40A6">
      <w:pPr>
        <w:spacing w:line="276" w:lineRule="auto"/>
        <w:jc w:val="both"/>
        <w:rPr>
          <w:bCs/>
          <w:color w:val="000000" w:themeColor="text1"/>
          <w:sz w:val="28"/>
          <w:szCs w:val="28"/>
        </w:rPr>
      </w:pPr>
      <w:r w:rsidRPr="00353BA2">
        <w:rPr>
          <w:rFonts w:eastAsia="Times New Roman"/>
          <w:b/>
          <w:iCs/>
          <w:color w:val="000000" w:themeColor="text1"/>
          <w:sz w:val="28"/>
          <w:szCs w:val="28"/>
        </w:rPr>
        <w:lastRenderedPageBreak/>
        <w:t>Задание высокого уровня: № 25</w:t>
      </w:r>
      <w:r w:rsidRPr="00353BA2">
        <w:rPr>
          <w:rFonts w:eastAsia="Times New Roman"/>
          <w:bCs/>
          <w:iCs/>
          <w:color w:val="000000" w:themeColor="text1"/>
          <w:sz w:val="28"/>
          <w:szCs w:val="28"/>
        </w:rPr>
        <w:t xml:space="preserve"> (на основании причинно – следственных связей дать аргументированный ответ на вопрос) с 40% до 33,09%.                                                          </w:t>
      </w:r>
    </w:p>
    <w:p w14:paraId="4CE06B55" w14:textId="32B8A1E3" w:rsidR="007965BD" w:rsidRPr="00353BA2" w:rsidRDefault="00DB7476" w:rsidP="006F40A6">
      <w:pPr>
        <w:pStyle w:val="afb"/>
        <w:spacing w:line="276" w:lineRule="auto"/>
        <w:jc w:val="both"/>
        <w:rPr>
          <w:color w:val="000000" w:themeColor="text1"/>
          <w:sz w:val="28"/>
          <w:szCs w:val="28"/>
        </w:rPr>
      </w:pPr>
      <w:r w:rsidRPr="00353BA2">
        <w:rPr>
          <w:color w:val="000000" w:themeColor="text1"/>
          <w:sz w:val="28"/>
          <w:szCs w:val="28"/>
        </w:rPr>
        <w:t xml:space="preserve">       Анализ результатов выполнения КИМ ЕГЭ по обществознанию 2026 года в группе обучающихся, получивших </w:t>
      </w:r>
      <w:r w:rsidR="006F40A6" w:rsidRPr="00353BA2">
        <w:rPr>
          <w:color w:val="000000" w:themeColor="text1"/>
          <w:sz w:val="28"/>
          <w:szCs w:val="28"/>
        </w:rPr>
        <w:t>от 60 до 81 б.</w:t>
      </w:r>
      <w:r w:rsidR="00086BCF" w:rsidRPr="00353BA2">
        <w:rPr>
          <w:color w:val="000000" w:themeColor="text1"/>
          <w:sz w:val="28"/>
          <w:szCs w:val="28"/>
        </w:rPr>
        <w:t>,</w:t>
      </w:r>
      <w:r w:rsidRPr="00353BA2">
        <w:rPr>
          <w:color w:val="000000" w:themeColor="text1"/>
          <w:sz w:val="28"/>
          <w:szCs w:val="28"/>
        </w:rPr>
        <w:t xml:space="preserve"> показывает высокий потенциал и хорошую подготовку данной категории участников. Ключевой особенностью результатов данной группы является высокий уровень выполнения заданий базового и повышенного уровней сложности: </w:t>
      </w:r>
      <w:r w:rsidR="007965BD" w:rsidRPr="00353BA2">
        <w:rPr>
          <w:color w:val="000000" w:themeColor="text1"/>
          <w:sz w:val="28"/>
          <w:szCs w:val="28"/>
        </w:rPr>
        <w:t>выпускники</w:t>
      </w:r>
      <w:r w:rsidRPr="00353BA2">
        <w:rPr>
          <w:color w:val="000000" w:themeColor="text1"/>
          <w:sz w:val="28"/>
          <w:szCs w:val="28"/>
        </w:rPr>
        <w:t xml:space="preserve"> успешно справ</w:t>
      </w:r>
      <w:r w:rsidR="007965BD" w:rsidRPr="00353BA2">
        <w:rPr>
          <w:color w:val="000000" w:themeColor="text1"/>
          <w:sz w:val="28"/>
          <w:szCs w:val="28"/>
        </w:rPr>
        <w:t>ились</w:t>
      </w:r>
      <w:r w:rsidRPr="00353BA2">
        <w:rPr>
          <w:color w:val="000000" w:themeColor="text1"/>
          <w:sz w:val="28"/>
          <w:szCs w:val="28"/>
        </w:rPr>
        <w:t xml:space="preserve"> с теоретическими вопросами на знание терминов и определений, лучше </w:t>
      </w:r>
      <w:r w:rsidR="007965BD" w:rsidRPr="00353BA2">
        <w:rPr>
          <w:color w:val="000000" w:themeColor="text1"/>
          <w:sz w:val="28"/>
          <w:szCs w:val="28"/>
        </w:rPr>
        <w:t>определяли</w:t>
      </w:r>
      <w:r w:rsidRPr="00353BA2">
        <w:rPr>
          <w:color w:val="000000" w:themeColor="text1"/>
          <w:sz w:val="28"/>
          <w:szCs w:val="28"/>
        </w:rPr>
        <w:t xml:space="preserve"> существенные и несущественные признаки понятий, различ</w:t>
      </w:r>
      <w:r w:rsidR="007965BD" w:rsidRPr="00353BA2">
        <w:rPr>
          <w:color w:val="000000" w:themeColor="text1"/>
          <w:sz w:val="28"/>
          <w:szCs w:val="28"/>
        </w:rPr>
        <w:t>али</w:t>
      </w:r>
      <w:r w:rsidRPr="00353BA2">
        <w:rPr>
          <w:color w:val="000000" w:themeColor="text1"/>
          <w:sz w:val="28"/>
          <w:szCs w:val="28"/>
        </w:rPr>
        <w:t xml:space="preserve"> смыслы многозначных понятий,  классифицирова</w:t>
      </w:r>
      <w:r w:rsidR="007965BD" w:rsidRPr="00353BA2">
        <w:rPr>
          <w:color w:val="000000" w:themeColor="text1"/>
          <w:sz w:val="28"/>
          <w:szCs w:val="28"/>
        </w:rPr>
        <w:t>ли</w:t>
      </w:r>
      <w:r w:rsidRPr="00353BA2">
        <w:rPr>
          <w:color w:val="000000" w:themeColor="text1"/>
          <w:sz w:val="28"/>
          <w:szCs w:val="28"/>
        </w:rPr>
        <w:t xml:space="preserve"> используемые в социальных науках понятия и термины; использова</w:t>
      </w:r>
      <w:r w:rsidR="007965BD" w:rsidRPr="00353BA2">
        <w:rPr>
          <w:color w:val="000000" w:themeColor="text1"/>
          <w:sz w:val="28"/>
          <w:szCs w:val="28"/>
        </w:rPr>
        <w:t>ли</w:t>
      </w:r>
      <w:r w:rsidRPr="00353BA2">
        <w:rPr>
          <w:color w:val="000000" w:themeColor="text1"/>
          <w:sz w:val="28"/>
          <w:szCs w:val="28"/>
        </w:rPr>
        <w:t xml:space="preserve"> понятийный аппарат при анализе и оценке социальных явлений</w:t>
      </w:r>
      <w:r w:rsidR="007965BD" w:rsidRPr="00353BA2">
        <w:rPr>
          <w:color w:val="000000" w:themeColor="text1"/>
          <w:sz w:val="28"/>
          <w:szCs w:val="28"/>
        </w:rPr>
        <w:t>,</w:t>
      </w:r>
      <w:r w:rsidRPr="00353BA2">
        <w:rPr>
          <w:color w:val="000000" w:themeColor="text1"/>
          <w:sz w:val="28"/>
          <w:szCs w:val="28"/>
        </w:rPr>
        <w:t xml:space="preserve"> при изложении собственных суждений и построении устных и письменных высказываний</w:t>
      </w:r>
      <w:r w:rsidR="007965BD" w:rsidRPr="00353BA2">
        <w:rPr>
          <w:color w:val="000000" w:themeColor="text1"/>
          <w:sz w:val="28"/>
          <w:szCs w:val="28"/>
        </w:rPr>
        <w:t>.</w:t>
      </w:r>
    </w:p>
    <w:p w14:paraId="51A41DE7" w14:textId="34C1F7CF" w:rsidR="007965BD" w:rsidRPr="00353BA2" w:rsidRDefault="00DB7476" w:rsidP="006F40A6">
      <w:pPr>
        <w:pStyle w:val="afb"/>
        <w:spacing w:line="276" w:lineRule="auto"/>
        <w:ind w:firstLine="708"/>
        <w:jc w:val="both"/>
        <w:rPr>
          <w:color w:val="000000" w:themeColor="text1"/>
          <w:sz w:val="28"/>
          <w:szCs w:val="28"/>
        </w:rPr>
      </w:pPr>
      <w:r w:rsidRPr="00353BA2">
        <w:rPr>
          <w:color w:val="000000" w:themeColor="text1"/>
          <w:sz w:val="28"/>
          <w:szCs w:val="28"/>
        </w:rPr>
        <w:t xml:space="preserve">В то же время, главным барьером для получения </w:t>
      </w:r>
      <w:r w:rsidR="00086BCF" w:rsidRPr="00353BA2">
        <w:rPr>
          <w:color w:val="000000" w:themeColor="text1"/>
          <w:sz w:val="28"/>
          <w:szCs w:val="28"/>
        </w:rPr>
        <w:t>высоких баллов</w:t>
      </w:r>
      <w:r w:rsidRPr="00353BA2">
        <w:rPr>
          <w:color w:val="000000" w:themeColor="text1"/>
          <w:sz w:val="28"/>
          <w:szCs w:val="28"/>
        </w:rPr>
        <w:t xml:space="preserve"> выступают точечные дефициты в заданиях </w:t>
      </w:r>
      <w:r w:rsidR="007965BD" w:rsidRPr="00353BA2">
        <w:rPr>
          <w:color w:val="000000" w:themeColor="text1"/>
          <w:sz w:val="28"/>
          <w:szCs w:val="28"/>
        </w:rPr>
        <w:t xml:space="preserve">повышенного и высокого </w:t>
      </w:r>
      <w:r w:rsidRPr="00353BA2">
        <w:rPr>
          <w:color w:val="000000" w:themeColor="text1"/>
          <w:sz w:val="28"/>
          <w:szCs w:val="28"/>
        </w:rPr>
        <w:t xml:space="preserve">уровня сложности. </w:t>
      </w:r>
      <w:r w:rsidR="007965BD" w:rsidRPr="00353BA2">
        <w:rPr>
          <w:color w:val="000000" w:themeColor="text1"/>
          <w:sz w:val="28"/>
          <w:szCs w:val="28"/>
        </w:rPr>
        <w:t>Изменения результатов в меньшую сторону затронули разные сферы обществознания и в первую очередь связана с техническими ошибками и несоблюдением формата ответа на задания.</w:t>
      </w:r>
      <w:r w:rsidRPr="00353BA2">
        <w:rPr>
          <w:color w:val="000000" w:themeColor="text1"/>
          <w:sz w:val="28"/>
          <w:szCs w:val="28"/>
        </w:rPr>
        <w:t xml:space="preserve">       </w:t>
      </w:r>
    </w:p>
    <w:p w14:paraId="1F1ED1CF" w14:textId="7658D0F2" w:rsidR="00DB7476" w:rsidRPr="00353BA2" w:rsidRDefault="00DB7476" w:rsidP="006F40A6">
      <w:pPr>
        <w:pStyle w:val="afb"/>
        <w:spacing w:line="276" w:lineRule="auto"/>
        <w:ind w:firstLine="708"/>
        <w:jc w:val="both"/>
        <w:rPr>
          <w:color w:val="000000" w:themeColor="text1"/>
          <w:sz w:val="28"/>
          <w:szCs w:val="28"/>
        </w:rPr>
      </w:pPr>
      <w:r w:rsidRPr="00353BA2">
        <w:rPr>
          <w:color w:val="000000" w:themeColor="text1"/>
          <w:sz w:val="28"/>
          <w:szCs w:val="28"/>
        </w:rPr>
        <w:t xml:space="preserve">Таким образом, методическая работа учителей с данной группой школьников должна быть направлена не столько на разбор сложных задач </w:t>
      </w:r>
      <w:r w:rsidR="007965BD" w:rsidRPr="00353BA2">
        <w:rPr>
          <w:color w:val="000000" w:themeColor="text1"/>
          <w:sz w:val="28"/>
          <w:szCs w:val="28"/>
        </w:rPr>
        <w:t xml:space="preserve">повышенного и </w:t>
      </w:r>
      <w:r w:rsidRPr="00353BA2">
        <w:rPr>
          <w:color w:val="000000" w:themeColor="text1"/>
          <w:sz w:val="28"/>
          <w:szCs w:val="28"/>
        </w:rPr>
        <w:t>высокого уровня, сколько на систематическое повторение базовых поняти</w:t>
      </w:r>
      <w:r w:rsidR="007965BD" w:rsidRPr="00353BA2">
        <w:rPr>
          <w:color w:val="000000" w:themeColor="text1"/>
          <w:sz w:val="28"/>
          <w:szCs w:val="28"/>
        </w:rPr>
        <w:t>й</w:t>
      </w:r>
      <w:r w:rsidRPr="00353BA2">
        <w:rPr>
          <w:color w:val="000000" w:themeColor="text1"/>
          <w:sz w:val="28"/>
          <w:szCs w:val="28"/>
        </w:rPr>
        <w:t xml:space="preserve">, правилах </w:t>
      </w:r>
      <w:r w:rsidR="00AC1D54" w:rsidRPr="00353BA2">
        <w:rPr>
          <w:color w:val="000000" w:themeColor="text1"/>
          <w:sz w:val="28"/>
          <w:szCs w:val="28"/>
        </w:rPr>
        <w:t>оформления ответов выпускников</w:t>
      </w:r>
      <w:r w:rsidRPr="00353BA2">
        <w:rPr>
          <w:color w:val="000000" w:themeColor="text1"/>
          <w:sz w:val="28"/>
          <w:szCs w:val="28"/>
        </w:rPr>
        <w:t xml:space="preserve">. Ликвидация этих специфических дефицитов позволит обучающимся с высоким уровнем подготовки уверенно выйти на </w:t>
      </w:r>
      <w:r w:rsidR="00086BCF" w:rsidRPr="00353BA2">
        <w:rPr>
          <w:color w:val="000000" w:themeColor="text1"/>
          <w:sz w:val="28"/>
          <w:szCs w:val="28"/>
        </w:rPr>
        <w:t>максимальные баллы</w:t>
      </w:r>
    </w:p>
    <w:p w14:paraId="72442016" w14:textId="77777777" w:rsidR="00157B33" w:rsidRPr="00353BA2" w:rsidRDefault="00157B33" w:rsidP="001C459B">
      <w:pPr>
        <w:ind w:firstLine="567"/>
        <w:jc w:val="both"/>
        <w:rPr>
          <w:rFonts w:eastAsia="Times New Roman"/>
          <w:bCs/>
          <w:i/>
          <w:iCs/>
          <w:color w:val="000000" w:themeColor="text1"/>
        </w:rPr>
      </w:pPr>
    </w:p>
    <w:p w14:paraId="7CBDE8F8" w14:textId="77777777" w:rsidR="001C459B" w:rsidRPr="00353BA2" w:rsidRDefault="001C459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8D1DB5B" w14:textId="794FE487" w:rsidR="001F1067" w:rsidRPr="00353BA2" w:rsidRDefault="001F1067" w:rsidP="001F1067">
      <w:pPr>
        <w:pStyle w:val="af7"/>
        <w:keepNext/>
        <w:ind w:left="567"/>
        <w:rPr>
          <w:noProof/>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206"/>
        <w:gridCol w:w="3225"/>
      </w:tblGrid>
      <w:tr w:rsidR="00173E0D" w:rsidRPr="00353BA2" w14:paraId="25A82464" w14:textId="77777777" w:rsidTr="008C6ED3">
        <w:tc>
          <w:tcPr>
            <w:tcW w:w="851" w:type="dxa"/>
            <w:shd w:val="clear" w:color="auto" w:fill="C5E0B3" w:themeFill="accent6" w:themeFillTint="66"/>
          </w:tcPr>
          <w:p w14:paraId="23DC4218"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п/п</w:t>
            </w:r>
          </w:p>
        </w:tc>
        <w:tc>
          <w:tcPr>
            <w:tcW w:w="10206" w:type="dxa"/>
            <w:shd w:val="clear" w:color="auto" w:fill="C5E0B3" w:themeFill="accent6" w:themeFillTint="66"/>
          </w:tcPr>
          <w:p w14:paraId="53E050FC"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Темы программы и умения</w:t>
            </w:r>
          </w:p>
        </w:tc>
        <w:tc>
          <w:tcPr>
            <w:tcW w:w="3225" w:type="dxa"/>
            <w:shd w:val="clear" w:color="auto" w:fill="C5E0B3" w:themeFill="accent6" w:themeFillTint="66"/>
          </w:tcPr>
          <w:p w14:paraId="5F8FAB36"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Класс(-ы) изучения в соответствии с ФОП</w:t>
            </w:r>
          </w:p>
        </w:tc>
      </w:tr>
      <w:tr w:rsidR="00173E0D" w:rsidRPr="00353BA2" w14:paraId="44D0A26F" w14:textId="77777777" w:rsidTr="00086BCF">
        <w:tc>
          <w:tcPr>
            <w:tcW w:w="851" w:type="dxa"/>
          </w:tcPr>
          <w:p w14:paraId="3E88C7C7" w14:textId="77777777" w:rsidR="00173E0D" w:rsidRPr="00353BA2" w:rsidRDefault="00173E0D">
            <w:pPr>
              <w:pStyle w:val="a3"/>
              <w:numPr>
                <w:ilvl w:val="0"/>
                <w:numId w:val="19"/>
              </w:numPr>
              <w:spacing w:after="0" w:line="240" w:lineRule="auto"/>
              <w:jc w:val="both"/>
              <w:rPr>
                <w:rFonts w:ascii="Times New Roman" w:eastAsia="Times New Roman" w:hAnsi="Times New Roman"/>
                <w:bCs/>
                <w:iCs/>
                <w:color w:val="000000" w:themeColor="text1"/>
                <w:sz w:val="24"/>
                <w:szCs w:val="24"/>
                <w:lang w:eastAsia="ru-RU"/>
              </w:rPr>
            </w:pPr>
          </w:p>
        </w:tc>
        <w:tc>
          <w:tcPr>
            <w:tcW w:w="10206" w:type="dxa"/>
          </w:tcPr>
          <w:p w14:paraId="1FD7A9C0" w14:textId="77777777" w:rsidR="00923DC8" w:rsidRPr="00353BA2" w:rsidRDefault="00173E0D" w:rsidP="002E153D">
            <w:pPr>
              <w:pStyle w:val="a3"/>
              <w:ind w:left="0"/>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Духовная культура: </w:t>
            </w:r>
          </w:p>
          <w:p w14:paraId="2064E0A8" w14:textId="65CDB64E" w:rsidR="00173E0D" w:rsidRPr="00353BA2" w:rsidRDefault="00173E0D" w:rsidP="002E153D">
            <w:pPr>
              <w:pStyle w:val="a3"/>
              <w:ind w:left="0"/>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p w14:paraId="590B4BD2" w14:textId="79BB97C7" w:rsidR="00173E0D" w:rsidRPr="00353BA2" w:rsidRDefault="00173E0D" w:rsidP="002E153D">
            <w:pPr>
              <w:pStyle w:val="a3"/>
              <w:ind w:left="0"/>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lastRenderedPageBreak/>
              <w:t>Понятийн</w:t>
            </w:r>
            <w:r w:rsidR="005F659C" w:rsidRPr="00353BA2">
              <w:rPr>
                <w:rFonts w:ascii="Times New Roman" w:eastAsia="Times New Roman" w:hAnsi="Times New Roman"/>
                <w:bCs/>
                <w:iCs/>
                <w:color w:val="000000" w:themeColor="text1"/>
                <w:sz w:val="24"/>
                <w:szCs w:val="24"/>
                <w:lang w:eastAsia="ru-RU"/>
              </w:rPr>
              <w:t>ые</w:t>
            </w:r>
            <w:r w:rsidRPr="00353BA2">
              <w:rPr>
                <w:rFonts w:ascii="Times New Roman" w:eastAsia="Times New Roman" w:hAnsi="Times New Roman"/>
                <w:bCs/>
                <w:iCs/>
                <w:color w:val="000000" w:themeColor="text1"/>
                <w:sz w:val="24"/>
                <w:szCs w:val="24"/>
                <w:lang w:eastAsia="ru-RU"/>
              </w:rPr>
              <w:t xml:space="preserve"> задани</w:t>
            </w:r>
            <w:r w:rsidR="005F659C" w:rsidRPr="00353BA2">
              <w:rPr>
                <w:rFonts w:ascii="Times New Roman" w:eastAsia="Times New Roman" w:hAnsi="Times New Roman"/>
                <w:bCs/>
                <w:iCs/>
                <w:color w:val="000000" w:themeColor="text1"/>
                <w:sz w:val="24"/>
                <w:szCs w:val="24"/>
                <w:lang w:eastAsia="ru-RU"/>
              </w:rPr>
              <w:t>я</w:t>
            </w:r>
            <w:r w:rsidRPr="00353BA2">
              <w:rPr>
                <w:rFonts w:ascii="Times New Roman" w:eastAsia="Times New Roman" w:hAnsi="Times New Roman"/>
                <w:bCs/>
                <w:iCs/>
                <w:color w:val="000000" w:themeColor="text1"/>
                <w:sz w:val="24"/>
                <w:szCs w:val="24"/>
                <w:lang w:eastAsia="ru-RU"/>
              </w:rPr>
              <w:t xml:space="preserve"> нацелен</w:t>
            </w:r>
            <w:r w:rsidR="005F659C" w:rsidRPr="00353BA2">
              <w:rPr>
                <w:rFonts w:ascii="Times New Roman" w:eastAsia="Times New Roman" w:hAnsi="Times New Roman"/>
                <w:bCs/>
                <w:iCs/>
                <w:color w:val="000000" w:themeColor="text1"/>
                <w:sz w:val="24"/>
                <w:szCs w:val="24"/>
                <w:lang w:eastAsia="ru-RU"/>
              </w:rPr>
              <w:t>ы</w:t>
            </w:r>
            <w:r w:rsidRPr="00353BA2">
              <w:rPr>
                <w:rFonts w:ascii="Times New Roman" w:eastAsia="Times New Roman" w:hAnsi="Times New Roman"/>
                <w:bCs/>
                <w:iCs/>
                <w:color w:val="000000" w:themeColor="text1"/>
                <w:sz w:val="24"/>
                <w:szCs w:val="24"/>
                <w:lang w:eastAsia="ru-RU"/>
              </w:rPr>
              <w:t xml:space="preserve"> на проверку сформированности знаний об основах общественных наук</w:t>
            </w:r>
            <w:r w:rsidR="005F659C" w:rsidRPr="00353BA2">
              <w:rPr>
                <w:rFonts w:ascii="Times New Roman" w:eastAsia="Times New Roman" w:hAnsi="Times New Roman"/>
                <w:bCs/>
                <w:iCs/>
                <w:color w:val="000000" w:themeColor="text1"/>
                <w:sz w:val="24"/>
                <w:szCs w:val="24"/>
                <w:lang w:eastAsia="ru-RU"/>
              </w:rPr>
              <w:t xml:space="preserve">, </w:t>
            </w:r>
            <w:r w:rsidRPr="00353BA2">
              <w:rPr>
                <w:rFonts w:ascii="Times New Roman" w:eastAsia="Times New Roman" w:hAnsi="Times New Roman"/>
                <w:bCs/>
                <w:iCs/>
                <w:color w:val="000000" w:themeColor="text1"/>
                <w:sz w:val="24"/>
                <w:szCs w:val="24"/>
                <w:lang w:eastAsia="ru-RU"/>
              </w:rPr>
              <w:t>социальной психологии, экономики, социологии, политологии, правоведения и философии</w:t>
            </w:r>
            <w:r w:rsidR="005F659C" w:rsidRPr="00353BA2">
              <w:rPr>
                <w:rFonts w:ascii="Times New Roman" w:eastAsia="Times New Roman" w:hAnsi="Times New Roman"/>
                <w:bCs/>
                <w:iCs/>
                <w:color w:val="000000" w:themeColor="text1"/>
                <w:sz w:val="24"/>
                <w:szCs w:val="24"/>
                <w:lang w:eastAsia="ru-RU"/>
              </w:rPr>
              <w:t xml:space="preserve">; </w:t>
            </w:r>
            <w:r w:rsidRPr="00353BA2">
              <w:rPr>
                <w:rFonts w:ascii="Times New Roman" w:eastAsia="Times New Roman" w:hAnsi="Times New Roman"/>
                <w:bCs/>
                <w:iCs/>
                <w:color w:val="000000" w:themeColor="text1"/>
                <w:sz w:val="24"/>
                <w:szCs w:val="24"/>
                <w:lang w:eastAsia="ru-RU"/>
              </w:rPr>
              <w:t>их предмете и методах исследования</w:t>
            </w:r>
          </w:p>
        </w:tc>
        <w:tc>
          <w:tcPr>
            <w:tcW w:w="3225" w:type="dxa"/>
          </w:tcPr>
          <w:p w14:paraId="2168995F"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lastRenderedPageBreak/>
              <w:t>6-9 классы</w:t>
            </w:r>
          </w:p>
        </w:tc>
      </w:tr>
      <w:tr w:rsidR="00173E0D" w:rsidRPr="00353BA2" w14:paraId="7A039575" w14:textId="77777777" w:rsidTr="00086BCF">
        <w:tc>
          <w:tcPr>
            <w:tcW w:w="851" w:type="dxa"/>
          </w:tcPr>
          <w:p w14:paraId="12F45CC3" w14:textId="77777777" w:rsidR="00173E0D" w:rsidRPr="00353BA2" w:rsidRDefault="00173E0D">
            <w:pPr>
              <w:pStyle w:val="a3"/>
              <w:numPr>
                <w:ilvl w:val="0"/>
                <w:numId w:val="19"/>
              </w:numPr>
              <w:spacing w:after="0" w:line="240" w:lineRule="auto"/>
              <w:jc w:val="both"/>
              <w:rPr>
                <w:rFonts w:ascii="Times New Roman" w:eastAsia="Times New Roman" w:hAnsi="Times New Roman"/>
                <w:bCs/>
                <w:iCs/>
                <w:color w:val="000000" w:themeColor="text1"/>
                <w:sz w:val="24"/>
                <w:szCs w:val="24"/>
                <w:lang w:eastAsia="ru-RU"/>
              </w:rPr>
            </w:pPr>
          </w:p>
        </w:tc>
        <w:tc>
          <w:tcPr>
            <w:tcW w:w="10206" w:type="dxa"/>
          </w:tcPr>
          <w:p w14:paraId="43974F8D" w14:textId="77777777" w:rsidR="00173E0D" w:rsidRPr="00353BA2" w:rsidRDefault="00173E0D" w:rsidP="002E153D">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Экономическая жизнь общества / Введение в экономику:</w:t>
            </w:r>
          </w:p>
          <w:p w14:paraId="1ED39C3B" w14:textId="038A6AB7" w:rsidR="00173E0D" w:rsidRPr="00353BA2" w:rsidRDefault="00173E0D" w:rsidP="002E153D">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Умение выбирать верные суждения по экономическим вопросам </w:t>
            </w:r>
            <w:r w:rsidR="005F659C" w:rsidRPr="00353BA2">
              <w:rPr>
                <w:rFonts w:ascii="Times New Roman" w:eastAsia="Times New Roman" w:hAnsi="Times New Roman"/>
                <w:bCs/>
                <w:iCs/>
                <w:color w:val="000000" w:themeColor="text1"/>
                <w:sz w:val="24"/>
                <w:szCs w:val="24"/>
                <w:lang w:eastAsia="ru-RU"/>
              </w:rPr>
              <w:t xml:space="preserve">по представленным примерам: характеристики рынков, характеристики факторов производства, виды инфляции, работа с графическим изображением законов спроса и предложения. </w:t>
            </w:r>
          </w:p>
        </w:tc>
        <w:tc>
          <w:tcPr>
            <w:tcW w:w="3225" w:type="dxa"/>
          </w:tcPr>
          <w:p w14:paraId="371D4C44" w14:textId="08DA32F4"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 8 классы</w:t>
            </w:r>
          </w:p>
        </w:tc>
      </w:tr>
      <w:tr w:rsidR="00173E0D" w:rsidRPr="00353BA2" w14:paraId="7850AB76" w14:textId="77777777" w:rsidTr="00086BCF">
        <w:tc>
          <w:tcPr>
            <w:tcW w:w="851" w:type="dxa"/>
          </w:tcPr>
          <w:p w14:paraId="768991A7" w14:textId="77777777" w:rsidR="00173E0D" w:rsidRPr="00353BA2" w:rsidRDefault="00173E0D">
            <w:pPr>
              <w:pStyle w:val="a3"/>
              <w:numPr>
                <w:ilvl w:val="0"/>
                <w:numId w:val="19"/>
              </w:numPr>
              <w:spacing w:after="0" w:line="240" w:lineRule="auto"/>
              <w:jc w:val="both"/>
              <w:rPr>
                <w:rFonts w:ascii="Times New Roman" w:eastAsia="Times New Roman" w:hAnsi="Times New Roman"/>
                <w:bCs/>
                <w:iCs/>
                <w:color w:val="000000" w:themeColor="text1"/>
                <w:sz w:val="24"/>
                <w:szCs w:val="24"/>
                <w:lang w:eastAsia="ru-RU"/>
              </w:rPr>
            </w:pPr>
          </w:p>
        </w:tc>
        <w:tc>
          <w:tcPr>
            <w:tcW w:w="10206" w:type="dxa"/>
          </w:tcPr>
          <w:p w14:paraId="73AA80E8" w14:textId="77777777" w:rsidR="00923DC8" w:rsidRPr="00353BA2" w:rsidRDefault="00173E0D" w:rsidP="002E153D">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Социальная сфера / Введение в социологию:</w:t>
            </w:r>
          </w:p>
          <w:p w14:paraId="16A5A018" w14:textId="1F238732" w:rsidR="00173E0D" w:rsidRPr="00353BA2" w:rsidRDefault="00923DC8" w:rsidP="002E153D">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На определение социальных признаков человека, его возможные перемещения в обществе через социальные лифты или мобильность, получение информации из графических изображений.</w:t>
            </w:r>
          </w:p>
          <w:p w14:paraId="6AFB65E6" w14:textId="77777777" w:rsidR="00173E0D" w:rsidRPr="00353BA2" w:rsidRDefault="00173E0D" w:rsidP="002E153D">
            <w:pPr>
              <w:pStyle w:val="a3"/>
              <w:spacing w:after="0" w:line="240" w:lineRule="auto"/>
              <w:ind w:left="-88"/>
              <w:rPr>
                <w:rFonts w:ascii="Times New Roman" w:eastAsia="Times New Roman" w:hAnsi="Times New Roman"/>
                <w:bCs/>
                <w:iCs/>
                <w:color w:val="000000" w:themeColor="text1"/>
                <w:sz w:val="24"/>
                <w:szCs w:val="24"/>
                <w:lang w:eastAsia="ru-RU"/>
              </w:rPr>
            </w:pPr>
          </w:p>
        </w:tc>
        <w:tc>
          <w:tcPr>
            <w:tcW w:w="3225" w:type="dxa"/>
          </w:tcPr>
          <w:p w14:paraId="498116B3"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6-7 и 9 классы</w:t>
            </w:r>
          </w:p>
        </w:tc>
      </w:tr>
      <w:tr w:rsidR="00173E0D" w:rsidRPr="00353BA2" w14:paraId="4833E42F" w14:textId="77777777" w:rsidTr="00086BCF">
        <w:tc>
          <w:tcPr>
            <w:tcW w:w="851" w:type="dxa"/>
          </w:tcPr>
          <w:p w14:paraId="49CED749" w14:textId="77777777" w:rsidR="00173E0D" w:rsidRPr="00353BA2" w:rsidRDefault="00173E0D">
            <w:pPr>
              <w:pStyle w:val="a3"/>
              <w:numPr>
                <w:ilvl w:val="0"/>
                <w:numId w:val="19"/>
              </w:numPr>
              <w:spacing w:after="0" w:line="240" w:lineRule="auto"/>
              <w:jc w:val="both"/>
              <w:rPr>
                <w:rFonts w:ascii="Times New Roman" w:eastAsia="Times New Roman" w:hAnsi="Times New Roman"/>
                <w:bCs/>
                <w:iCs/>
                <w:color w:val="000000" w:themeColor="text1"/>
                <w:sz w:val="24"/>
                <w:szCs w:val="24"/>
                <w:lang w:eastAsia="ru-RU"/>
              </w:rPr>
            </w:pPr>
          </w:p>
        </w:tc>
        <w:tc>
          <w:tcPr>
            <w:tcW w:w="10206" w:type="dxa"/>
          </w:tcPr>
          <w:p w14:paraId="1F25EA75" w14:textId="31064362" w:rsidR="00173E0D" w:rsidRPr="00353BA2" w:rsidRDefault="00173E0D" w:rsidP="002E153D">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Политическая сфера / Введение в политологию</w:t>
            </w:r>
            <w:r w:rsidR="00923DC8" w:rsidRPr="00353BA2">
              <w:rPr>
                <w:rFonts w:ascii="Times New Roman" w:eastAsia="Times New Roman" w:hAnsi="Times New Roman"/>
                <w:bCs/>
                <w:iCs/>
                <w:color w:val="000000" w:themeColor="text1"/>
                <w:sz w:val="24"/>
                <w:szCs w:val="24"/>
                <w:lang w:eastAsia="ru-RU"/>
              </w:rPr>
              <w:t>:</w:t>
            </w:r>
          </w:p>
          <w:p w14:paraId="0CA0434E" w14:textId="3AD574AC" w:rsidR="00173E0D" w:rsidRPr="00353BA2" w:rsidRDefault="00923DC8" w:rsidP="00923DC8">
            <w:pPr>
              <w:pStyle w:val="a3"/>
              <w:spacing w:after="0" w:line="240" w:lineRule="auto"/>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Роль и значение политической системы в обществе, виды избирательных систем, признаки политических режимов.</w:t>
            </w:r>
          </w:p>
        </w:tc>
        <w:tc>
          <w:tcPr>
            <w:tcW w:w="3225" w:type="dxa"/>
          </w:tcPr>
          <w:p w14:paraId="7B42AEAC"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6-9 классы</w:t>
            </w:r>
          </w:p>
        </w:tc>
      </w:tr>
      <w:tr w:rsidR="00173E0D" w:rsidRPr="00353BA2" w14:paraId="580EAD89" w14:textId="77777777" w:rsidTr="00086BCF">
        <w:tc>
          <w:tcPr>
            <w:tcW w:w="851" w:type="dxa"/>
          </w:tcPr>
          <w:p w14:paraId="09C5C7E7" w14:textId="77777777" w:rsidR="00173E0D" w:rsidRPr="00353BA2" w:rsidRDefault="00173E0D">
            <w:pPr>
              <w:pStyle w:val="a3"/>
              <w:numPr>
                <w:ilvl w:val="0"/>
                <w:numId w:val="19"/>
              </w:numPr>
              <w:spacing w:after="0" w:line="240" w:lineRule="auto"/>
              <w:jc w:val="both"/>
              <w:rPr>
                <w:rFonts w:ascii="Times New Roman" w:eastAsia="Times New Roman" w:hAnsi="Times New Roman"/>
                <w:bCs/>
                <w:iCs/>
                <w:color w:val="000000" w:themeColor="text1"/>
                <w:sz w:val="24"/>
                <w:szCs w:val="24"/>
                <w:lang w:eastAsia="ru-RU"/>
              </w:rPr>
            </w:pPr>
          </w:p>
        </w:tc>
        <w:tc>
          <w:tcPr>
            <w:tcW w:w="10206" w:type="dxa"/>
          </w:tcPr>
          <w:p w14:paraId="0392A0D2" w14:textId="29E9C573" w:rsidR="00173E0D" w:rsidRPr="00353BA2" w:rsidRDefault="00173E0D" w:rsidP="002E153D">
            <w:pPr>
              <w:pStyle w:val="a3"/>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Правовое регулирование общественных отношений в Российской Федерации / Введение в правоведение</w:t>
            </w:r>
            <w:r w:rsidR="00923DC8" w:rsidRPr="00353BA2">
              <w:rPr>
                <w:rFonts w:ascii="Times New Roman" w:eastAsia="Times New Roman" w:hAnsi="Times New Roman"/>
                <w:bCs/>
                <w:iCs/>
                <w:color w:val="000000" w:themeColor="text1"/>
                <w:sz w:val="24"/>
                <w:szCs w:val="24"/>
                <w:lang w:eastAsia="ru-RU"/>
              </w:rPr>
              <w:t>:</w:t>
            </w:r>
          </w:p>
          <w:p w14:paraId="2B3038BC" w14:textId="716A7D04" w:rsidR="00173E0D" w:rsidRPr="00353BA2" w:rsidRDefault="00923DC8" w:rsidP="00760F3C">
            <w:pPr>
              <w:pStyle w:val="a3"/>
              <w:ind w:left="-88"/>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Права и обязанности граждан РФ, полномочия субъектов государственной власти и их разграничения, знани</w:t>
            </w:r>
            <w:r w:rsidR="00760F3C" w:rsidRPr="00353BA2">
              <w:rPr>
                <w:rFonts w:ascii="Times New Roman" w:eastAsia="Times New Roman" w:hAnsi="Times New Roman"/>
                <w:bCs/>
                <w:iCs/>
                <w:color w:val="000000" w:themeColor="text1"/>
                <w:sz w:val="24"/>
                <w:szCs w:val="24"/>
                <w:lang w:eastAsia="ru-RU"/>
              </w:rPr>
              <w:t>е</w:t>
            </w:r>
            <w:r w:rsidRPr="00353BA2">
              <w:rPr>
                <w:rFonts w:ascii="Times New Roman" w:eastAsia="Times New Roman" w:hAnsi="Times New Roman"/>
                <w:bCs/>
                <w:iCs/>
                <w:color w:val="000000" w:themeColor="text1"/>
                <w:sz w:val="24"/>
                <w:szCs w:val="24"/>
                <w:lang w:eastAsia="ru-RU"/>
              </w:rPr>
              <w:t xml:space="preserve"> основ трудового и уголовного кодексов РФ</w:t>
            </w:r>
            <w:r w:rsidR="00760F3C" w:rsidRPr="00353BA2">
              <w:rPr>
                <w:rFonts w:ascii="Times New Roman" w:eastAsia="Times New Roman" w:hAnsi="Times New Roman"/>
                <w:bCs/>
                <w:iCs/>
                <w:color w:val="000000" w:themeColor="text1"/>
                <w:sz w:val="24"/>
                <w:szCs w:val="24"/>
                <w:lang w:eastAsia="ru-RU"/>
              </w:rPr>
              <w:t>.</w:t>
            </w:r>
          </w:p>
        </w:tc>
        <w:tc>
          <w:tcPr>
            <w:tcW w:w="3225" w:type="dxa"/>
          </w:tcPr>
          <w:p w14:paraId="73FD50B9" w14:textId="77777777" w:rsidR="00173E0D" w:rsidRPr="00353BA2" w:rsidRDefault="00173E0D" w:rsidP="002E153D">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7-9 классы</w:t>
            </w:r>
          </w:p>
        </w:tc>
      </w:tr>
    </w:tbl>
    <w:p w14:paraId="6F6C2494" w14:textId="77777777" w:rsidR="005F659C" w:rsidRPr="00353BA2" w:rsidRDefault="005F659C" w:rsidP="005F659C">
      <w:pPr>
        <w:pStyle w:val="a3"/>
        <w:spacing w:after="0" w:line="240" w:lineRule="auto"/>
        <w:ind w:left="1429"/>
        <w:jc w:val="both"/>
        <w:rPr>
          <w:rFonts w:ascii="Times New Roman" w:eastAsia="Times New Roman" w:hAnsi="Times New Roman"/>
          <w:bCs/>
          <w:iCs/>
          <w:color w:val="000000" w:themeColor="text1"/>
          <w:sz w:val="24"/>
          <w:szCs w:val="24"/>
          <w:lang w:eastAsia="ru-RU"/>
        </w:rPr>
      </w:pPr>
    </w:p>
    <w:p w14:paraId="629FBA94" w14:textId="4603B9B3" w:rsidR="005F659C" w:rsidRPr="00353BA2" w:rsidRDefault="005F659C" w:rsidP="005F659C">
      <w:pPr>
        <w:pStyle w:val="a3"/>
        <w:spacing w:after="0" w:line="240" w:lineRule="auto"/>
        <w:ind w:left="1429"/>
        <w:jc w:val="both"/>
        <w:rPr>
          <w:rFonts w:ascii="Times New Roman" w:eastAsia="Times New Roman" w:hAnsi="Times New Roman"/>
          <w:bCs/>
          <w:i/>
          <w:color w:val="000000" w:themeColor="text1"/>
          <w:sz w:val="28"/>
          <w:szCs w:val="28"/>
          <w:lang w:eastAsia="ru-RU"/>
        </w:rPr>
      </w:pPr>
    </w:p>
    <w:p w14:paraId="1BDA50BC"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Анализ результатов выполнения заданий КИМ участниками ЕГЭ по обществознанию, набравшими от 61 до 80 тестовых баллов, показывает в целом достаточно высокий уровень освоения базового содержания учебного предмета и сформированности основных предметных умений. Вместе с тем результаты выполнения отдельных заданий свидетельствуют о сохранении ряда дефицитов, преимущественно связанных не с отсутствием элементарных знаний, а с недостаточной сформированностью умений </w:t>
      </w:r>
      <w:r w:rsidRPr="00353BA2">
        <w:rPr>
          <w:rFonts w:eastAsia="Times New Roman"/>
          <w:b/>
          <w:bCs/>
          <w:color w:val="000000" w:themeColor="text1"/>
          <w:sz w:val="28"/>
          <w:szCs w:val="28"/>
        </w:rPr>
        <w:t>комплексно применять обществоведческие знания, устанавливать причинно-следственные и функциональные связи, сопоставлять теоретические подходы, аргументировать собственные выводы и структурировать развернутый ответ</w:t>
      </w:r>
      <w:r w:rsidRPr="00353BA2">
        <w:rPr>
          <w:rFonts w:eastAsia="Times New Roman"/>
          <w:color w:val="000000" w:themeColor="text1"/>
          <w:sz w:val="28"/>
          <w:szCs w:val="28"/>
        </w:rPr>
        <w:t>.</w:t>
      </w:r>
    </w:p>
    <w:p w14:paraId="21580FFE"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Для данной группы характерен достаточно выраженный разрыв между результатами выполнения заданий, ориентированных на распознавание и применение отдельных элементов содержания, и заданиями, требующими самостоятельной аналитической деятельности. Так, по базовым и отдельным повышенного уровня заданиям </w:t>
      </w:r>
      <w:r w:rsidRPr="00353BA2">
        <w:rPr>
          <w:rFonts w:eastAsia="Times New Roman"/>
          <w:color w:val="000000" w:themeColor="text1"/>
          <w:sz w:val="28"/>
          <w:szCs w:val="28"/>
        </w:rPr>
        <w:lastRenderedPageBreak/>
        <w:t>показатели достигают 80–95%, тогда как при выполнении ряда заданий высокого уровня результат существенно снижается.</w:t>
      </w:r>
    </w:p>
    <w:p w14:paraId="4A6A58FE"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1. Дефициты в применении понятийного аппарата</w:t>
      </w:r>
    </w:p>
    <w:p w14:paraId="6CE4DA5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Несмотря на достаточно высокий общий уровень подготовки, у участников группы сохраняются отдельные затруднения при использовании базового понятийного аппарата социальных наук. По заданию № 3 результат составил </w:t>
      </w:r>
      <w:r w:rsidRPr="00353BA2">
        <w:rPr>
          <w:rFonts w:eastAsia="Times New Roman"/>
          <w:b/>
          <w:bCs/>
          <w:color w:val="000000" w:themeColor="text1"/>
          <w:sz w:val="28"/>
          <w:szCs w:val="28"/>
        </w:rPr>
        <w:t>71,94%</w:t>
      </w:r>
      <w:r w:rsidRPr="00353BA2">
        <w:rPr>
          <w:rFonts w:eastAsia="Times New Roman"/>
          <w:color w:val="000000" w:themeColor="text1"/>
          <w:sz w:val="28"/>
          <w:szCs w:val="28"/>
        </w:rPr>
        <w:t xml:space="preserve">, по заданию № 5 — </w:t>
      </w:r>
      <w:r w:rsidRPr="00353BA2">
        <w:rPr>
          <w:rFonts w:eastAsia="Times New Roman"/>
          <w:b/>
          <w:bCs/>
          <w:color w:val="000000" w:themeColor="text1"/>
          <w:sz w:val="28"/>
          <w:szCs w:val="28"/>
        </w:rPr>
        <w:t>75,90%</w:t>
      </w:r>
      <w:r w:rsidRPr="00353BA2">
        <w:rPr>
          <w:rFonts w:eastAsia="Times New Roman"/>
          <w:color w:val="000000" w:themeColor="text1"/>
          <w:sz w:val="28"/>
          <w:szCs w:val="28"/>
        </w:rPr>
        <w:t xml:space="preserve">, по заданию № 10 — </w:t>
      </w:r>
      <w:r w:rsidRPr="00353BA2">
        <w:rPr>
          <w:rFonts w:eastAsia="Times New Roman"/>
          <w:b/>
          <w:bCs/>
          <w:color w:val="000000" w:themeColor="text1"/>
          <w:sz w:val="28"/>
          <w:szCs w:val="28"/>
        </w:rPr>
        <w:t>68,35%</w:t>
      </w:r>
      <w:r w:rsidRPr="00353BA2">
        <w:rPr>
          <w:rFonts w:eastAsia="Times New Roman"/>
          <w:color w:val="000000" w:themeColor="text1"/>
          <w:sz w:val="28"/>
          <w:szCs w:val="28"/>
        </w:rPr>
        <w:t xml:space="preserve">, по заданию № 11 — </w:t>
      </w:r>
      <w:r w:rsidRPr="00353BA2">
        <w:rPr>
          <w:rFonts w:eastAsia="Times New Roman"/>
          <w:b/>
          <w:bCs/>
          <w:color w:val="000000" w:themeColor="text1"/>
          <w:sz w:val="28"/>
          <w:szCs w:val="28"/>
        </w:rPr>
        <w:t>74,10%</w:t>
      </w:r>
      <w:r w:rsidRPr="00353BA2">
        <w:rPr>
          <w:rFonts w:eastAsia="Times New Roman"/>
          <w:color w:val="000000" w:themeColor="text1"/>
          <w:sz w:val="28"/>
          <w:szCs w:val="28"/>
        </w:rPr>
        <w:t xml:space="preserve">, по заданию № 15 — </w:t>
      </w:r>
      <w:r w:rsidRPr="00353BA2">
        <w:rPr>
          <w:rFonts w:eastAsia="Times New Roman"/>
          <w:b/>
          <w:bCs/>
          <w:color w:val="000000" w:themeColor="text1"/>
          <w:sz w:val="28"/>
          <w:szCs w:val="28"/>
        </w:rPr>
        <w:t>74,82%</w:t>
      </w:r>
      <w:r w:rsidRPr="00353BA2">
        <w:rPr>
          <w:rFonts w:eastAsia="Times New Roman"/>
          <w:color w:val="000000" w:themeColor="text1"/>
          <w:sz w:val="28"/>
          <w:szCs w:val="28"/>
        </w:rPr>
        <w:t>.</w:t>
      </w:r>
    </w:p>
    <w:p w14:paraId="229851A9"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Данные результаты можно оценить как достаточно высокие, однако они показывают, что понятийный аппарат ещё не во всех случаях используется учащимися устойчиво и осознанно. Наиболее вероятные затруднения связаны с различением близких по содержанию понятий, определением существенных признаков, распознаванием различных смыслов многозначных терминов.</w:t>
      </w:r>
    </w:p>
    <w:p w14:paraId="48817A2A"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Типичными ошибками являются выбор ответа на основе внешнего сходства формулировок, смешение родственных понятий, недостаточно точное определение содержания термина и игнорирование контекста, в котором используется понятие.</w:t>
      </w:r>
    </w:p>
    <w:p w14:paraId="2A3878D2"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Следовательно, для данной группы актуальной остаётся задача не механического заучивания определений, а формирования </w:t>
      </w:r>
      <w:r w:rsidRPr="00353BA2">
        <w:rPr>
          <w:rFonts w:eastAsia="Times New Roman"/>
          <w:b/>
          <w:bCs/>
          <w:color w:val="000000" w:themeColor="text1"/>
          <w:sz w:val="28"/>
          <w:szCs w:val="28"/>
        </w:rPr>
        <w:t>системы понятийных связей</w:t>
      </w:r>
      <w:r w:rsidRPr="00353BA2">
        <w:rPr>
          <w:rFonts w:eastAsia="Times New Roman"/>
          <w:color w:val="000000" w:themeColor="text1"/>
          <w:sz w:val="28"/>
          <w:szCs w:val="28"/>
        </w:rPr>
        <w:t xml:space="preserve"> и умения применять понятия в различных социальных контекстах.</w:t>
      </w:r>
    </w:p>
    <w:p w14:paraId="537FE8C7"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2. Недостаточная сформированность навыка анализа и оценки социальных явлений</w:t>
      </w:r>
    </w:p>
    <w:p w14:paraId="6D1207FC"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заданиям № 4 и № 7, предполагающим использование понятийного аппарата при анализе и оценке социальных явлений, участники группы показали соответственно </w:t>
      </w:r>
      <w:r w:rsidRPr="00353BA2">
        <w:rPr>
          <w:rFonts w:eastAsia="Times New Roman"/>
          <w:b/>
          <w:bCs/>
          <w:color w:val="000000" w:themeColor="text1"/>
          <w:sz w:val="28"/>
          <w:szCs w:val="28"/>
        </w:rPr>
        <w:t>91,37%</w:t>
      </w:r>
      <w:r w:rsidRPr="00353BA2">
        <w:rPr>
          <w:rFonts w:eastAsia="Times New Roman"/>
          <w:color w:val="000000" w:themeColor="text1"/>
          <w:sz w:val="28"/>
          <w:szCs w:val="28"/>
        </w:rPr>
        <w:t xml:space="preserve"> и </w:t>
      </w:r>
      <w:r w:rsidRPr="00353BA2">
        <w:rPr>
          <w:rFonts w:eastAsia="Times New Roman"/>
          <w:b/>
          <w:bCs/>
          <w:color w:val="000000" w:themeColor="text1"/>
          <w:sz w:val="28"/>
          <w:szCs w:val="28"/>
        </w:rPr>
        <w:t>95,68%</w:t>
      </w:r>
      <w:r w:rsidRPr="00353BA2">
        <w:rPr>
          <w:rFonts w:eastAsia="Times New Roman"/>
          <w:color w:val="000000" w:themeColor="text1"/>
          <w:sz w:val="28"/>
          <w:szCs w:val="28"/>
        </w:rPr>
        <w:t>. Это свидетельствует о достаточно сформированном умении применять изученные понятия.</w:t>
      </w:r>
    </w:p>
    <w:p w14:paraId="67C94BC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Вместе с тем сохранение отдельных ошибок указывает на необходимость дальнейшего развития навыка смыслового анализа. При усложнении социальной ситуации учащиеся могут испытывать затруднения в выборе наиболее точного понятия, особенно когда в условии используются близкие по содержанию характеристики.</w:t>
      </w:r>
    </w:p>
    <w:p w14:paraId="306BF2AC"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Поэтому дальнейшая работа должна быть направлена на усложнение контекста применения понятий и включение заданий, где необходимо обосновать выбор определённого понятия или объяснить его проявление в конкретной социальной ситуации.</w:t>
      </w:r>
    </w:p>
    <w:p w14:paraId="384975DE"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lastRenderedPageBreak/>
        <w:t>3. Дефициты при работе с социальной информацией</w:t>
      </w:r>
    </w:p>
    <w:p w14:paraId="753BA72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9, связанному с анализом информации, представленной в диаграмме, результат составил </w:t>
      </w:r>
      <w:r w:rsidRPr="00353BA2">
        <w:rPr>
          <w:rFonts w:eastAsia="Times New Roman"/>
          <w:b/>
          <w:bCs/>
          <w:color w:val="000000" w:themeColor="text1"/>
          <w:sz w:val="28"/>
          <w:szCs w:val="28"/>
        </w:rPr>
        <w:t>90,65%</w:t>
      </w:r>
      <w:r w:rsidRPr="00353BA2">
        <w:rPr>
          <w:rFonts w:eastAsia="Times New Roman"/>
          <w:color w:val="000000" w:themeColor="text1"/>
          <w:sz w:val="28"/>
          <w:szCs w:val="28"/>
        </w:rPr>
        <w:t>, что свидетельствует о достаточно высокой сформированности соответствующего умения.</w:t>
      </w:r>
    </w:p>
    <w:p w14:paraId="0C8782E5"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Однако отдельные ошибки могут быть связаны с невнимательным чтением количественных показателей, неправильным сопоставлением данных, недостаточно точным формулированием вывода. Для дальнейшего повышения результатов необходимо переходить от заданий на непосредственное извлечение информации к заданиям, требующим </w:t>
      </w:r>
      <w:r w:rsidRPr="00353BA2">
        <w:rPr>
          <w:rFonts w:eastAsia="Times New Roman"/>
          <w:b/>
          <w:bCs/>
          <w:color w:val="000000" w:themeColor="text1"/>
          <w:sz w:val="28"/>
          <w:szCs w:val="28"/>
        </w:rPr>
        <w:t>интерпретации, сравнения нескольких показателей и объяснения выявленных тенденций с использованием обществоведческих знаний</w:t>
      </w:r>
      <w:r w:rsidRPr="00353BA2">
        <w:rPr>
          <w:rFonts w:eastAsia="Times New Roman"/>
          <w:color w:val="000000" w:themeColor="text1"/>
          <w:sz w:val="28"/>
          <w:szCs w:val="28"/>
        </w:rPr>
        <w:t>.</w:t>
      </w:r>
    </w:p>
    <w:p w14:paraId="45B53FDE"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4. Дефицит установления причинно-следственных и функциональных связей</w:t>
      </w:r>
    </w:p>
    <w:p w14:paraId="555FF5B9"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Одним из наиболее значимых дефицитов данной группы является способность устанавливать и объяснять связи между социальными объектами и процессами.</w:t>
      </w:r>
    </w:p>
    <w:p w14:paraId="5D629E62"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Наиболее показательным является задание № 18: при среднем результате 20,54% показатель группы 61–80 т.б. составляет </w:t>
      </w:r>
      <w:r w:rsidRPr="00353BA2">
        <w:rPr>
          <w:rFonts w:eastAsia="Times New Roman"/>
          <w:b/>
          <w:bCs/>
          <w:color w:val="000000" w:themeColor="text1"/>
          <w:sz w:val="28"/>
          <w:szCs w:val="28"/>
        </w:rPr>
        <w:t>49,28%</w:t>
      </w:r>
      <w:r w:rsidRPr="00353BA2">
        <w:rPr>
          <w:rFonts w:eastAsia="Times New Roman"/>
          <w:color w:val="000000" w:themeColor="text1"/>
          <w:sz w:val="28"/>
          <w:szCs w:val="28"/>
        </w:rPr>
        <w:t>.</w:t>
      </w:r>
    </w:p>
    <w:p w14:paraId="2B63103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Несмотря на то что результат почти в два с половиной раза выше среднего по субъекту, он остаётся значительно ниже результатов группы по большинству базовых заданий. Это свидетельствует о том, что участники способны выполнять задания на воспроизведение и применение отдельных знаний значительно успешнее, чем задания, требующие самостоятельного построения причинно-следственного объяснения.</w:t>
      </w:r>
    </w:p>
    <w:p w14:paraId="1270BB36"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Типичными ошибками являются:</w:t>
      </w:r>
    </w:p>
    <w:p w14:paraId="09CABBD2" w14:textId="77777777" w:rsidR="007B40EB" w:rsidRPr="00353BA2" w:rsidRDefault="007B40EB" w:rsidP="007B40EB">
      <w:pPr>
        <w:numPr>
          <w:ilvl w:val="0"/>
          <w:numId w:val="34"/>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указание только одного элемента причинно-следственной связи;</w:t>
      </w:r>
    </w:p>
    <w:p w14:paraId="4194196B" w14:textId="77777777" w:rsidR="007B40EB" w:rsidRPr="00353BA2" w:rsidRDefault="007B40EB" w:rsidP="007B40EB">
      <w:pPr>
        <w:numPr>
          <w:ilvl w:val="0"/>
          <w:numId w:val="34"/>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подмена причины следствием;</w:t>
      </w:r>
    </w:p>
    <w:p w14:paraId="699FE533" w14:textId="77777777" w:rsidR="007B40EB" w:rsidRPr="00353BA2" w:rsidRDefault="007B40EB" w:rsidP="007B40EB">
      <w:pPr>
        <w:numPr>
          <w:ilvl w:val="0"/>
          <w:numId w:val="34"/>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перечисление факторов без объяснения механизма их воздействия;</w:t>
      </w:r>
    </w:p>
    <w:p w14:paraId="3628D2BC" w14:textId="77777777" w:rsidR="007B40EB" w:rsidRPr="00353BA2" w:rsidRDefault="007B40EB" w:rsidP="007B40EB">
      <w:pPr>
        <w:numPr>
          <w:ilvl w:val="0"/>
          <w:numId w:val="34"/>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формальное использование обществоведческих терминов без раскрытия связи между ними;</w:t>
      </w:r>
    </w:p>
    <w:p w14:paraId="57293DC7" w14:textId="77777777" w:rsidR="007B40EB" w:rsidRPr="00353BA2" w:rsidRDefault="007B40EB" w:rsidP="007B40EB">
      <w:pPr>
        <w:numPr>
          <w:ilvl w:val="0"/>
          <w:numId w:val="34"/>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отсутствие логической последовательности рассуждения.</w:t>
      </w:r>
    </w:p>
    <w:p w14:paraId="6433E012"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Следовательно, одним из основных направлений дальнейшей работы должно стать формирование умения выстраивать логическую цепочку </w:t>
      </w:r>
      <w:r w:rsidRPr="00353BA2">
        <w:rPr>
          <w:rFonts w:eastAsia="Times New Roman"/>
          <w:b/>
          <w:bCs/>
          <w:color w:val="000000" w:themeColor="text1"/>
          <w:sz w:val="28"/>
          <w:szCs w:val="28"/>
        </w:rPr>
        <w:t>«условие — причина — механизм — следствие»</w:t>
      </w:r>
      <w:r w:rsidRPr="00353BA2">
        <w:rPr>
          <w:rFonts w:eastAsia="Times New Roman"/>
          <w:color w:val="000000" w:themeColor="text1"/>
          <w:sz w:val="28"/>
          <w:szCs w:val="28"/>
        </w:rPr>
        <w:t xml:space="preserve"> применительно к социальным явлениям и процессам.</w:t>
      </w:r>
    </w:p>
    <w:p w14:paraId="3527F825"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lastRenderedPageBreak/>
        <w:t>5. Недостаточная сформированность умения применять теоретические положения к конкретным ситуациям</w:t>
      </w:r>
    </w:p>
    <w:p w14:paraId="5967629B"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Наиболее существенный дефицит данной группы выявляется в задании № 19. Результат участников, набравших 61–80 баллов, составляет </w:t>
      </w:r>
      <w:r w:rsidRPr="00353BA2">
        <w:rPr>
          <w:rFonts w:eastAsia="Times New Roman"/>
          <w:b/>
          <w:bCs/>
          <w:color w:val="000000" w:themeColor="text1"/>
          <w:sz w:val="28"/>
          <w:szCs w:val="28"/>
        </w:rPr>
        <w:t>31,18%</w:t>
      </w:r>
      <w:r w:rsidRPr="00353BA2">
        <w:rPr>
          <w:rFonts w:eastAsia="Times New Roman"/>
          <w:color w:val="000000" w:themeColor="text1"/>
          <w:sz w:val="28"/>
          <w:szCs w:val="28"/>
        </w:rPr>
        <w:t>, несмотря на значительно более высокие результаты по большинству других заданий.</w:t>
      </w:r>
    </w:p>
    <w:p w14:paraId="6E3EB2DE"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Задание требует одновременно установить связи социальных объектов и процессов, использовать ключевые понятия и теоретические положения для объяснения явлений социальной действительности и конкретизировать теоретические положения фактами, модельными ситуациями или примерами.</w:t>
      </w:r>
    </w:p>
    <w:p w14:paraId="7660D153"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Низкий относительно других заданий результат показывает недостаточную сформированность навыка </w:t>
      </w:r>
      <w:r w:rsidRPr="00353BA2">
        <w:rPr>
          <w:rFonts w:eastAsia="Times New Roman"/>
          <w:b/>
          <w:bCs/>
          <w:color w:val="000000" w:themeColor="text1"/>
          <w:sz w:val="28"/>
          <w:szCs w:val="28"/>
        </w:rPr>
        <w:t>переноса теоретического знания в конкретную социальную ситуацию</w:t>
      </w:r>
      <w:r w:rsidRPr="00353BA2">
        <w:rPr>
          <w:rFonts w:eastAsia="Times New Roman"/>
          <w:color w:val="000000" w:themeColor="text1"/>
          <w:sz w:val="28"/>
          <w:szCs w:val="28"/>
        </w:rPr>
        <w:t>.</w:t>
      </w:r>
    </w:p>
    <w:p w14:paraId="7B4B65E5"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Типичные ошибки могут проявляться в том, что участник:</w:t>
      </w:r>
    </w:p>
    <w:p w14:paraId="1690EF11" w14:textId="77777777" w:rsidR="007B40EB" w:rsidRPr="00353BA2" w:rsidRDefault="007B40EB" w:rsidP="007B40EB">
      <w:pPr>
        <w:numPr>
          <w:ilvl w:val="0"/>
          <w:numId w:val="35"/>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приводит пример, формально связанный с темой, но не раскрывающий требуемое теоретическое положение;</w:t>
      </w:r>
    </w:p>
    <w:p w14:paraId="51300FCE" w14:textId="77777777" w:rsidR="007B40EB" w:rsidRPr="00353BA2" w:rsidRDefault="007B40EB" w:rsidP="007B40EB">
      <w:pPr>
        <w:numPr>
          <w:ilvl w:val="0"/>
          <w:numId w:val="35"/>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подменяет конкретизацию повторением определения;</w:t>
      </w:r>
    </w:p>
    <w:p w14:paraId="3BDB2741" w14:textId="77777777" w:rsidR="007B40EB" w:rsidRPr="00353BA2" w:rsidRDefault="007B40EB" w:rsidP="007B40EB">
      <w:pPr>
        <w:numPr>
          <w:ilvl w:val="0"/>
          <w:numId w:val="35"/>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приводит слишком общий пример;</w:t>
      </w:r>
    </w:p>
    <w:p w14:paraId="617DC526" w14:textId="77777777" w:rsidR="007B40EB" w:rsidRPr="00353BA2" w:rsidRDefault="007B40EB" w:rsidP="007B40EB">
      <w:pPr>
        <w:numPr>
          <w:ilvl w:val="0"/>
          <w:numId w:val="35"/>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 объясняет, каким образом пример подтверждает теоретическое положение;</w:t>
      </w:r>
    </w:p>
    <w:p w14:paraId="31012928" w14:textId="77777777" w:rsidR="007B40EB" w:rsidRPr="00353BA2" w:rsidRDefault="007B40EB" w:rsidP="007B40EB">
      <w:pPr>
        <w:numPr>
          <w:ilvl w:val="0"/>
          <w:numId w:val="35"/>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смешивает теоретический тезис и его эмпирическую иллюстрацию.</w:t>
      </w:r>
    </w:p>
    <w:p w14:paraId="1494C205"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Для устранения данного дефицита необходимо систематически использовать задания формата «теория → ситуация → пример → объяснение», приучая обучающихся не только приводить пример, но и раскрывать его соответствие заданному теоретическому положению.</w:t>
      </w:r>
    </w:p>
    <w:p w14:paraId="29E3EF2B"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6. Затруднения при сопоставлении теоретических подходов и обосновании выводов</w:t>
      </w:r>
    </w:p>
    <w:p w14:paraId="285B04B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20 группа 61–80 т.б. получила результат </w:t>
      </w:r>
      <w:r w:rsidRPr="00353BA2">
        <w:rPr>
          <w:rFonts w:eastAsia="Times New Roman"/>
          <w:b/>
          <w:bCs/>
          <w:color w:val="000000" w:themeColor="text1"/>
          <w:sz w:val="28"/>
          <w:szCs w:val="28"/>
        </w:rPr>
        <w:t>27,58%</w:t>
      </w:r>
      <w:r w:rsidRPr="00353BA2">
        <w:rPr>
          <w:rFonts w:eastAsia="Times New Roman"/>
          <w:color w:val="000000" w:themeColor="text1"/>
          <w:sz w:val="28"/>
          <w:szCs w:val="28"/>
        </w:rPr>
        <w:t>.</w:t>
      </w:r>
    </w:p>
    <w:p w14:paraId="46CF9307"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Это один из наиболее существенных дефицитов в данной группе. Задание требует сопоставления различных теоретических подходов к анализу социальных явлений, формулирования выводов и их обоснования на теоретическом и фактически-эмпирическом уровнях.</w:t>
      </w:r>
    </w:p>
    <w:p w14:paraId="24484B23"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Результат показывает, что у части обучающихся ещё недостаточно сформированы операции </w:t>
      </w:r>
      <w:r w:rsidRPr="00353BA2">
        <w:rPr>
          <w:rFonts w:eastAsia="Times New Roman"/>
          <w:b/>
          <w:bCs/>
          <w:color w:val="000000" w:themeColor="text1"/>
          <w:sz w:val="28"/>
          <w:szCs w:val="28"/>
        </w:rPr>
        <w:t>сравнения, анализа, обобщения и аргументации</w:t>
      </w:r>
      <w:r w:rsidRPr="00353BA2">
        <w:rPr>
          <w:rFonts w:eastAsia="Times New Roman"/>
          <w:color w:val="000000" w:themeColor="text1"/>
          <w:sz w:val="28"/>
          <w:szCs w:val="28"/>
        </w:rPr>
        <w:t>. Учащиеся могут знать отдельные теоретические положения, но испытывают затруднения, когда необходимо увидеть взаимосвязь между ними, выявить различия, сформулировать самостоятельный вывод и подтвердить его.</w:t>
      </w:r>
    </w:p>
    <w:p w14:paraId="04773E2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Типичными ошибками являются механическое перечисление положений разных теорий, отсутствие критерия сравнения, формулирование необоснованного вывода, отсутствие эмпирического подтверждения.</w:t>
      </w:r>
    </w:p>
    <w:p w14:paraId="6D984019"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Таким образом, необходимо усилить работу с заданиями на сравнительный анализ социальных процессов и явлений.</w:t>
      </w:r>
    </w:p>
    <w:p w14:paraId="04DFE86F"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7. Дефициты комплексного использования понятийного аппарата</w:t>
      </w:r>
    </w:p>
    <w:p w14:paraId="1CE4ACCA"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22 результат группы составил </w:t>
      </w:r>
      <w:r w:rsidRPr="00353BA2">
        <w:rPr>
          <w:rFonts w:eastAsia="Times New Roman"/>
          <w:b/>
          <w:bCs/>
          <w:color w:val="000000" w:themeColor="text1"/>
          <w:sz w:val="28"/>
          <w:szCs w:val="28"/>
        </w:rPr>
        <w:t>84,89%</w:t>
      </w:r>
      <w:r w:rsidRPr="00353BA2">
        <w:rPr>
          <w:rFonts w:eastAsia="Times New Roman"/>
          <w:color w:val="000000" w:themeColor="text1"/>
          <w:sz w:val="28"/>
          <w:szCs w:val="28"/>
        </w:rPr>
        <w:t>, что является достаточно высоким показателем, но ниже результатов по наиболее успешно выполняемым заданиям.</w:t>
      </w:r>
    </w:p>
    <w:p w14:paraId="0BC5794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Задание предполагает комплексное использование понятийного аппарата — определение смыслов понятий, их классификацию, использование терминов при анализе социальных явлений и изложении собственных суждений.</w:t>
      </w:r>
    </w:p>
    <w:p w14:paraId="31CA85F7"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Для части участников затруднение представляет не знание отдельных терминов, а </w:t>
      </w:r>
      <w:r w:rsidRPr="00353BA2">
        <w:rPr>
          <w:rFonts w:eastAsia="Times New Roman"/>
          <w:b/>
          <w:bCs/>
          <w:color w:val="000000" w:themeColor="text1"/>
          <w:sz w:val="28"/>
          <w:szCs w:val="28"/>
        </w:rPr>
        <w:t>одновременное использование нескольких понятий в логически связанном рассуждении</w:t>
      </w:r>
      <w:r w:rsidRPr="00353BA2">
        <w:rPr>
          <w:rFonts w:eastAsia="Times New Roman"/>
          <w:color w:val="000000" w:themeColor="text1"/>
          <w:sz w:val="28"/>
          <w:szCs w:val="28"/>
        </w:rPr>
        <w:t>. Следовательно, дальнейшая работа должна быть ориентирована на построение понятийных схем, установление межпонятийных связей и использование терминов при объяснении конкретных социальных процессов.</w:t>
      </w:r>
    </w:p>
    <w:p w14:paraId="41822128"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8. Дефициты при формулировании собственных суждений и аргументов</w:t>
      </w:r>
    </w:p>
    <w:p w14:paraId="383EDFDC"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23 показатель группы составляет </w:t>
      </w:r>
      <w:r w:rsidRPr="00353BA2">
        <w:rPr>
          <w:rFonts w:eastAsia="Times New Roman"/>
          <w:b/>
          <w:bCs/>
          <w:color w:val="000000" w:themeColor="text1"/>
          <w:sz w:val="28"/>
          <w:szCs w:val="28"/>
        </w:rPr>
        <w:t>76,50%</w:t>
      </w:r>
      <w:r w:rsidRPr="00353BA2">
        <w:rPr>
          <w:rFonts w:eastAsia="Times New Roman"/>
          <w:color w:val="000000" w:themeColor="text1"/>
          <w:sz w:val="28"/>
          <w:szCs w:val="28"/>
        </w:rPr>
        <w:t>.</w:t>
      </w:r>
    </w:p>
    <w:p w14:paraId="5F1EDD14"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В целом результат достаточно высокий, однако около четверти участников испытывают затруднения при самостоятельном формулировании суждений и аргументов.</w:t>
      </w:r>
    </w:p>
    <w:p w14:paraId="3E14202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Основными проблемами могут быть недостаточная конкретность позиции, слабая логическая связь между тезисом и аргументом, использование примера вместо аргумента, недостаточное раскрытие причинно-следственной связи.</w:t>
      </w:r>
    </w:p>
    <w:p w14:paraId="25227AD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Особое внимание следует уделить разграничению понятий </w:t>
      </w:r>
      <w:r w:rsidRPr="00353BA2">
        <w:rPr>
          <w:rFonts w:eastAsia="Times New Roman"/>
          <w:b/>
          <w:bCs/>
          <w:color w:val="000000" w:themeColor="text1"/>
          <w:sz w:val="28"/>
          <w:szCs w:val="28"/>
        </w:rPr>
        <w:t>«тезис», «аргумент», «пример» и «объяснение»</w:t>
      </w:r>
      <w:r w:rsidRPr="00353BA2">
        <w:rPr>
          <w:rFonts w:eastAsia="Times New Roman"/>
          <w:color w:val="000000" w:themeColor="text1"/>
          <w:sz w:val="28"/>
          <w:szCs w:val="28"/>
        </w:rPr>
        <w:t>. Участник должен понимать, что наличие примера само по себе ещё не является полноценным аргументом, если не раскрыто, каким образом данный пример подтверждает сформулированное положение.</w:t>
      </w:r>
    </w:p>
    <w:p w14:paraId="36CF81EB"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9. Недостаточная сформированность навыка составления развернутого плана</w:t>
      </w:r>
    </w:p>
    <w:p w14:paraId="51B7D8DB"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24 результат группы составляет </w:t>
      </w:r>
      <w:r w:rsidRPr="00353BA2">
        <w:rPr>
          <w:rFonts w:eastAsia="Times New Roman"/>
          <w:b/>
          <w:bCs/>
          <w:color w:val="000000" w:themeColor="text1"/>
          <w:sz w:val="28"/>
          <w:szCs w:val="28"/>
        </w:rPr>
        <w:t>67,63%</w:t>
      </w:r>
      <w:r w:rsidRPr="00353BA2">
        <w:rPr>
          <w:rFonts w:eastAsia="Times New Roman"/>
          <w:color w:val="000000" w:themeColor="text1"/>
          <w:sz w:val="28"/>
          <w:szCs w:val="28"/>
        </w:rPr>
        <w:t>.</w:t>
      </w:r>
    </w:p>
    <w:p w14:paraId="15072426"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По сравнению с заданиями базового уровня данный результат существенно ниже, что указывает на наличие затруднений при структурировании сложного обществоведческого материала.</w:t>
      </w:r>
    </w:p>
    <w:p w14:paraId="4E02906F"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Наиболее вероятные ошибки связаны с нарушением логической последовательности пунктов плана, недостаточной содержательностью отдельных пунктов, отсутствием подпунктов, раскрывающих основные аспекты темы, а также смешением различных оснований классификации.</w:t>
      </w:r>
    </w:p>
    <w:p w14:paraId="536BC8DE"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Для повышения результата необходимо систематически формировать умение видеть </w:t>
      </w:r>
      <w:r w:rsidRPr="00353BA2">
        <w:rPr>
          <w:rFonts w:eastAsia="Times New Roman"/>
          <w:b/>
          <w:bCs/>
          <w:color w:val="000000" w:themeColor="text1"/>
          <w:sz w:val="28"/>
          <w:szCs w:val="28"/>
        </w:rPr>
        <w:t>структуру обществоведческой темы</w:t>
      </w:r>
      <w:r w:rsidRPr="00353BA2">
        <w:rPr>
          <w:rFonts w:eastAsia="Times New Roman"/>
          <w:color w:val="000000" w:themeColor="text1"/>
          <w:sz w:val="28"/>
          <w:szCs w:val="28"/>
        </w:rPr>
        <w:t>, выделять её ключевые компоненты и устанавливать между ними иерархические связи.</w:t>
      </w:r>
    </w:p>
    <w:p w14:paraId="6905BE9E"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10. Дефициты комплексной аналитической и письменной деятельности</w:t>
      </w:r>
    </w:p>
    <w:p w14:paraId="1C6EA8AA"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Задание № 25 характеризуется результатом </w:t>
      </w:r>
      <w:r w:rsidRPr="00353BA2">
        <w:rPr>
          <w:rFonts w:eastAsia="Times New Roman"/>
          <w:b/>
          <w:bCs/>
          <w:color w:val="000000" w:themeColor="text1"/>
          <w:sz w:val="28"/>
          <w:szCs w:val="28"/>
        </w:rPr>
        <w:t>33,09%</w:t>
      </w:r>
      <w:r w:rsidRPr="00353BA2">
        <w:rPr>
          <w:rFonts w:eastAsia="Times New Roman"/>
          <w:color w:val="000000" w:themeColor="text1"/>
          <w:sz w:val="28"/>
          <w:szCs w:val="28"/>
        </w:rPr>
        <w:t xml:space="preserve"> в группе 61–80 т.б.</w:t>
      </w:r>
    </w:p>
    <w:p w14:paraId="5C493F7F"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Данный результат является одним из наиболее низких в рассматриваемой группе и свидетельствует о том, что переход к комплексной самостоятельной деятельности остаётся проблемной областью даже у участников, успешно освоивших значительную часть программы.</w:t>
      </w:r>
    </w:p>
    <w:p w14:paraId="0115DEC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Задание требует одновременно использовать элементы методологии социального познания, устанавливать причинно-следственные и функциональные связи, соотносить теоретические подходы, формулировать и обосновывать выводы, а также создавать письменный ответ по социальной проблематике.</w:t>
      </w:r>
    </w:p>
    <w:p w14:paraId="3F0F500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Таким образом, дефицит носит </w:t>
      </w:r>
      <w:r w:rsidRPr="00353BA2">
        <w:rPr>
          <w:rFonts w:eastAsia="Times New Roman"/>
          <w:b/>
          <w:bCs/>
          <w:color w:val="000000" w:themeColor="text1"/>
          <w:sz w:val="28"/>
          <w:szCs w:val="28"/>
        </w:rPr>
        <w:t>комплексный характер</w:t>
      </w:r>
      <w:r w:rsidRPr="00353BA2">
        <w:rPr>
          <w:rFonts w:eastAsia="Times New Roman"/>
          <w:color w:val="000000" w:themeColor="text1"/>
          <w:sz w:val="28"/>
          <w:szCs w:val="28"/>
        </w:rPr>
        <w:t xml:space="preserve"> и связан с недостаточной сформированностью нескольких взаимосвязанных умений: анализа, синтеза, обобщения, аргументации и письменного оформления результатов рассуждения.</w:t>
      </w:r>
    </w:p>
    <w:p w14:paraId="497D118D" w14:textId="77777777" w:rsidR="007B40EB" w:rsidRPr="00353BA2" w:rsidRDefault="007B40EB" w:rsidP="007B40EB">
      <w:pPr>
        <w:spacing w:line="276" w:lineRule="auto"/>
        <w:jc w:val="both"/>
        <w:outlineLvl w:val="2"/>
        <w:rPr>
          <w:rFonts w:eastAsia="Times New Roman"/>
          <w:b/>
          <w:bCs/>
          <w:color w:val="000000" w:themeColor="text1"/>
          <w:sz w:val="28"/>
          <w:szCs w:val="28"/>
        </w:rPr>
      </w:pPr>
      <w:r w:rsidRPr="00353BA2">
        <w:rPr>
          <w:rFonts w:eastAsia="Times New Roman"/>
          <w:b/>
          <w:bCs/>
          <w:color w:val="000000" w:themeColor="text1"/>
          <w:sz w:val="28"/>
          <w:szCs w:val="28"/>
        </w:rPr>
        <w:t>Основные типичные дефициты группы 61–80 т.б.</w:t>
      </w:r>
    </w:p>
    <w:p w14:paraId="5E1735B2"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На основании анализа результатов можно выделить следующие основные дефициты предметной подготовки участников данной группы:</w:t>
      </w:r>
    </w:p>
    <w:p w14:paraId="3B73E7F3"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Недостаточная глубина понятийного знания — отдельные понятия узнаются, но не всегда используются с необходимой точностью в изменённом контексте.</w:t>
      </w:r>
    </w:p>
    <w:p w14:paraId="68961989"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Недостаточная сформированность навыка установления причинно-следственных и функциональных связей, особенно при необходимости самостоятельно объяснить механизм социального процесса.</w:t>
      </w:r>
    </w:p>
    <w:p w14:paraId="615E88D0"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Затруднения при конкретизации теоретических положений фактами и примерами.</w:t>
      </w:r>
    </w:p>
    <w:p w14:paraId="02B390EC"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Недостаточная сформированность навыков сравнительного анализа различных теоретических подходов.</w:t>
      </w:r>
    </w:p>
    <w:p w14:paraId="3DCB5CCA"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Затруднения при формулировании самостоятельных выводов и их теоретическом и фактическом обосновании.</w:t>
      </w:r>
    </w:p>
    <w:p w14:paraId="3DB38DEC"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Недостаточная сформированность навыка построения сложного и тезисного плана.</w:t>
      </w:r>
    </w:p>
    <w:p w14:paraId="2C586DBA"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Неустойчивость навыков аргументации, включая разграничение тезиса, аргумента и примера.</w:t>
      </w:r>
    </w:p>
    <w:p w14:paraId="57764DFD"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Недостаточная сформированность комплексного письменного обществоведческого ответа.</w:t>
      </w:r>
    </w:p>
    <w:p w14:paraId="709ABF72" w14:textId="77777777" w:rsidR="007B40EB" w:rsidRPr="00353BA2" w:rsidRDefault="007B40EB" w:rsidP="007B40EB">
      <w:pPr>
        <w:numPr>
          <w:ilvl w:val="0"/>
          <w:numId w:val="36"/>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Затруднения при одновременном использовании нескольких элементов обществоведческого содержания для решения одной задачи.</w:t>
      </w:r>
    </w:p>
    <w:p w14:paraId="7BAF5EC3"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Таким образом, участники группы </w:t>
      </w:r>
      <w:r w:rsidRPr="00353BA2">
        <w:rPr>
          <w:rFonts w:eastAsia="Times New Roman"/>
          <w:b/>
          <w:bCs/>
          <w:color w:val="000000" w:themeColor="text1"/>
          <w:sz w:val="28"/>
          <w:szCs w:val="28"/>
        </w:rPr>
        <w:t>61–80 т.б. в целом успешно освоили базовые элементы содержания обществознания</w:t>
      </w:r>
      <w:r w:rsidRPr="00353BA2">
        <w:rPr>
          <w:rFonts w:eastAsia="Times New Roman"/>
          <w:color w:val="000000" w:themeColor="text1"/>
          <w:sz w:val="28"/>
          <w:szCs w:val="28"/>
        </w:rPr>
        <w:t xml:space="preserve"> и демонстрируют высокие результаты при выполнении большинства заданий, направленных на распознавание и применение отдельных знаний и понятий. Вместе с тем их подготовка характеризуется недостаточной устойчивостью навыков </w:t>
      </w:r>
      <w:r w:rsidRPr="00353BA2">
        <w:rPr>
          <w:rFonts w:eastAsia="Times New Roman"/>
          <w:b/>
          <w:bCs/>
          <w:color w:val="000000" w:themeColor="text1"/>
          <w:sz w:val="28"/>
          <w:szCs w:val="28"/>
        </w:rPr>
        <w:t>сложного анализа и продуктивного применения знаний</w:t>
      </w:r>
      <w:r w:rsidRPr="00353BA2">
        <w:rPr>
          <w:rFonts w:eastAsia="Times New Roman"/>
          <w:color w:val="000000" w:themeColor="text1"/>
          <w:sz w:val="28"/>
          <w:szCs w:val="28"/>
        </w:rPr>
        <w:t>.</w:t>
      </w:r>
    </w:p>
    <w:p w14:paraId="11D363D7"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Наиболее выраженные дефициты проявляются в заданиях </w:t>
      </w:r>
      <w:r w:rsidRPr="00353BA2">
        <w:rPr>
          <w:rFonts w:eastAsia="Times New Roman"/>
          <w:b/>
          <w:bCs/>
          <w:color w:val="000000" w:themeColor="text1"/>
          <w:sz w:val="28"/>
          <w:szCs w:val="28"/>
        </w:rPr>
        <w:t>№ 18, № 19, № 20 и № 25</w:t>
      </w:r>
      <w:r w:rsidRPr="00353BA2">
        <w:rPr>
          <w:rFonts w:eastAsia="Times New Roman"/>
          <w:color w:val="000000" w:themeColor="text1"/>
          <w:sz w:val="28"/>
          <w:szCs w:val="28"/>
        </w:rPr>
        <w:t xml:space="preserve">, где результаты составили соответственно </w:t>
      </w:r>
      <w:r w:rsidRPr="00353BA2">
        <w:rPr>
          <w:rFonts w:eastAsia="Times New Roman"/>
          <w:b/>
          <w:bCs/>
          <w:color w:val="000000" w:themeColor="text1"/>
          <w:sz w:val="28"/>
          <w:szCs w:val="28"/>
        </w:rPr>
        <w:t>49,28%, 31,18%, 27,58% и 33,09%</w:t>
      </w:r>
      <w:r w:rsidRPr="00353BA2">
        <w:rPr>
          <w:rFonts w:eastAsia="Times New Roman"/>
          <w:color w:val="000000" w:themeColor="text1"/>
          <w:sz w:val="28"/>
          <w:szCs w:val="28"/>
        </w:rPr>
        <w:t>.</w:t>
      </w:r>
    </w:p>
    <w:p w14:paraId="75A9F277"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Это позволяет определить основную зону дальнейшего развития данной группы как </w:t>
      </w:r>
      <w:r w:rsidRPr="00353BA2">
        <w:rPr>
          <w:rFonts w:eastAsia="Times New Roman"/>
          <w:b/>
          <w:bCs/>
          <w:color w:val="000000" w:themeColor="text1"/>
          <w:sz w:val="28"/>
          <w:szCs w:val="28"/>
        </w:rPr>
        <w:t>переход от достаточно прочного владения предметными знаниями к их комплексному, самостоятельному и аргументированному применению</w:t>
      </w:r>
      <w:r w:rsidRPr="00353BA2">
        <w:rPr>
          <w:rFonts w:eastAsia="Times New Roman"/>
          <w:color w:val="000000" w:themeColor="text1"/>
          <w:sz w:val="28"/>
          <w:szCs w:val="28"/>
        </w:rPr>
        <w:t xml:space="preserve">. Для дальнейшего продвижения участников к уровню </w:t>
      </w:r>
      <w:r w:rsidRPr="00353BA2">
        <w:rPr>
          <w:rFonts w:eastAsia="Times New Roman"/>
          <w:b/>
          <w:bCs/>
          <w:color w:val="000000" w:themeColor="text1"/>
          <w:sz w:val="28"/>
          <w:szCs w:val="28"/>
        </w:rPr>
        <w:t>81–100 т.б.</w:t>
      </w:r>
      <w:r w:rsidRPr="00353BA2">
        <w:rPr>
          <w:rFonts w:eastAsia="Times New Roman"/>
          <w:color w:val="000000" w:themeColor="text1"/>
          <w:sz w:val="28"/>
          <w:szCs w:val="28"/>
        </w:rPr>
        <w:t xml:space="preserve"> целесообразно сместить акцент с увеличения объёма репродуктивных тренировочных заданий на систематическое выполнение заданий, требующих анализа социальных ситуаций, установления причинно-следственных связей, сравнения теоретических подходов, конкретизации теоретических положений, составления планов, формулирования аргументированных выводов и подготовки развернутых письменных ответов.</w:t>
      </w:r>
    </w:p>
    <w:p w14:paraId="17F7E35E" w14:textId="77777777" w:rsidR="007B40EB" w:rsidRPr="00353BA2" w:rsidRDefault="007B40EB" w:rsidP="005F659C">
      <w:pPr>
        <w:pStyle w:val="a3"/>
        <w:spacing w:after="0" w:line="240" w:lineRule="auto"/>
        <w:ind w:left="1429"/>
        <w:jc w:val="both"/>
        <w:rPr>
          <w:rFonts w:ascii="Times New Roman" w:eastAsia="Times New Roman" w:hAnsi="Times New Roman"/>
          <w:bCs/>
          <w:i/>
          <w:color w:val="000000" w:themeColor="text1"/>
          <w:sz w:val="28"/>
          <w:szCs w:val="28"/>
          <w:lang w:eastAsia="ru-RU"/>
        </w:rPr>
      </w:pPr>
    </w:p>
    <w:p w14:paraId="0A733F5C" w14:textId="07B26A2B" w:rsidR="001C459B" w:rsidRPr="00353BA2" w:rsidRDefault="001C459B">
      <w:pPr>
        <w:pStyle w:val="a3"/>
        <w:numPr>
          <w:ilvl w:val="0"/>
          <w:numId w:val="1"/>
        </w:numPr>
        <w:spacing w:after="0" w:line="240" w:lineRule="auto"/>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353BA2">
        <w:rPr>
          <w:rFonts w:ascii="Times New Roman" w:eastAsia="Times New Roman" w:hAnsi="Times New Roman"/>
          <w:bCs/>
          <w:i/>
          <w:color w:val="000000" w:themeColor="text1"/>
          <w:sz w:val="28"/>
          <w:szCs w:val="28"/>
          <w:lang w:eastAsia="ru-RU"/>
        </w:rPr>
        <w:t xml:space="preserve"> для уверенного получения 80 и более т.б.</w:t>
      </w:r>
    </w:p>
    <w:p w14:paraId="470A64AC" w14:textId="74C4E5EF" w:rsidR="00760F3C" w:rsidRPr="00353BA2" w:rsidRDefault="00760F3C" w:rsidP="00760F3C">
      <w:pPr>
        <w:spacing w:line="276" w:lineRule="auto"/>
        <w:ind w:left="1429"/>
        <w:jc w:val="both"/>
        <w:rPr>
          <w:color w:val="000000" w:themeColor="text1"/>
          <w:sz w:val="28"/>
          <w:szCs w:val="28"/>
        </w:rPr>
      </w:pPr>
    </w:p>
    <w:p w14:paraId="54F0CFDC" w14:textId="1AB8CD5C" w:rsidR="00760F3C" w:rsidRPr="00353BA2" w:rsidRDefault="00760F3C" w:rsidP="00760F3C">
      <w:pPr>
        <w:spacing w:line="276" w:lineRule="auto"/>
        <w:ind w:left="142" w:firstLine="347"/>
        <w:jc w:val="both"/>
        <w:rPr>
          <w:color w:val="000000" w:themeColor="text1"/>
          <w:sz w:val="28"/>
          <w:szCs w:val="28"/>
        </w:rPr>
      </w:pPr>
      <w:r w:rsidRPr="00353BA2">
        <w:rPr>
          <w:color w:val="000000" w:themeColor="text1"/>
          <w:sz w:val="28"/>
          <w:szCs w:val="28"/>
        </w:rPr>
        <w:t xml:space="preserve">Переход обучающегося из </w:t>
      </w:r>
      <w:r w:rsidR="00086BCF" w:rsidRPr="00353BA2">
        <w:rPr>
          <w:color w:val="000000" w:themeColor="text1"/>
          <w:sz w:val="28"/>
          <w:szCs w:val="28"/>
        </w:rPr>
        <w:t xml:space="preserve">группы от 61 </w:t>
      </w:r>
      <w:r w:rsidRPr="00353BA2">
        <w:rPr>
          <w:color w:val="000000" w:themeColor="text1"/>
          <w:sz w:val="28"/>
          <w:szCs w:val="28"/>
        </w:rPr>
        <w:t xml:space="preserve">до 80 первичных баллов в группу </w:t>
      </w:r>
      <w:r w:rsidR="00086BCF" w:rsidRPr="00353BA2">
        <w:rPr>
          <w:color w:val="000000" w:themeColor="text1"/>
          <w:sz w:val="28"/>
          <w:szCs w:val="28"/>
        </w:rPr>
        <w:t xml:space="preserve">от </w:t>
      </w:r>
      <w:r w:rsidRPr="00353BA2">
        <w:rPr>
          <w:color w:val="000000" w:themeColor="text1"/>
          <w:sz w:val="28"/>
          <w:szCs w:val="28"/>
        </w:rPr>
        <w:t xml:space="preserve">81 - 100 баллов требует прироста результата в среднем на 5-10 первичных баллов. </w:t>
      </w:r>
    </w:p>
    <w:p w14:paraId="6F492613" w14:textId="7D3B0BCB" w:rsidR="00760F3C" w:rsidRPr="00353BA2" w:rsidRDefault="00760F3C" w:rsidP="00760F3C">
      <w:pPr>
        <w:spacing w:line="276" w:lineRule="auto"/>
        <w:ind w:left="142" w:firstLine="347"/>
        <w:jc w:val="both"/>
        <w:rPr>
          <w:color w:val="000000" w:themeColor="text1"/>
          <w:sz w:val="28"/>
          <w:szCs w:val="28"/>
        </w:rPr>
      </w:pPr>
      <w:r w:rsidRPr="00353BA2">
        <w:rPr>
          <w:color w:val="000000" w:themeColor="text1"/>
          <w:sz w:val="28"/>
          <w:szCs w:val="28"/>
        </w:rPr>
        <w:t xml:space="preserve">Поскольку учащиеся с отметкой «4» хорошо понимают зависимость </w:t>
      </w:r>
      <w:r w:rsidR="00166C3F" w:rsidRPr="00353BA2">
        <w:rPr>
          <w:color w:val="000000" w:themeColor="text1"/>
          <w:sz w:val="28"/>
          <w:szCs w:val="28"/>
        </w:rPr>
        <w:t>результатов экзамена</w:t>
      </w:r>
      <w:r w:rsidRPr="00353BA2">
        <w:rPr>
          <w:color w:val="000000" w:themeColor="text1"/>
          <w:sz w:val="28"/>
          <w:szCs w:val="28"/>
        </w:rPr>
        <w:t xml:space="preserve"> от количества баллов, </w:t>
      </w:r>
      <w:r w:rsidR="00166C3F" w:rsidRPr="00353BA2">
        <w:rPr>
          <w:color w:val="000000" w:themeColor="text1"/>
          <w:sz w:val="28"/>
          <w:szCs w:val="28"/>
        </w:rPr>
        <w:t>выпускники сами заинтересованы в дополнительных занятиях.</w:t>
      </w:r>
    </w:p>
    <w:p w14:paraId="60C719E8" w14:textId="0D2B54C5" w:rsidR="0043428A" w:rsidRPr="00353BA2" w:rsidRDefault="0043428A" w:rsidP="00735402">
      <w:pPr>
        <w:pStyle w:val="afe"/>
        <w:spacing w:before="0" w:beforeAutospacing="0" w:after="0" w:afterAutospacing="0" w:line="276" w:lineRule="auto"/>
        <w:ind w:firstLine="567"/>
        <w:jc w:val="both"/>
        <w:rPr>
          <w:color w:val="000000" w:themeColor="text1"/>
          <w:sz w:val="28"/>
          <w:szCs w:val="28"/>
        </w:rPr>
      </w:pPr>
      <w:r w:rsidRPr="00353BA2">
        <w:rPr>
          <w:color w:val="000000" w:themeColor="text1"/>
          <w:sz w:val="28"/>
          <w:szCs w:val="28"/>
        </w:rPr>
        <w:lastRenderedPageBreak/>
        <w:t xml:space="preserve">Для </w:t>
      </w:r>
      <w:r w:rsidR="00086BCF" w:rsidRPr="00353BA2">
        <w:rPr>
          <w:color w:val="000000" w:themeColor="text1"/>
          <w:sz w:val="28"/>
          <w:szCs w:val="28"/>
        </w:rPr>
        <w:t xml:space="preserve">данной </w:t>
      </w:r>
      <w:r w:rsidRPr="00353BA2">
        <w:rPr>
          <w:color w:val="000000" w:themeColor="text1"/>
          <w:sz w:val="28"/>
          <w:szCs w:val="28"/>
        </w:rPr>
        <w:t>группы обучающихся</w:t>
      </w:r>
      <w:r w:rsidR="00086BCF" w:rsidRPr="00353BA2">
        <w:rPr>
          <w:color w:val="000000" w:themeColor="text1"/>
          <w:sz w:val="28"/>
          <w:szCs w:val="28"/>
        </w:rPr>
        <w:t xml:space="preserve"> </w:t>
      </w:r>
      <w:r w:rsidRPr="00353BA2">
        <w:rPr>
          <w:color w:val="000000" w:themeColor="text1"/>
          <w:sz w:val="28"/>
          <w:szCs w:val="28"/>
        </w:rPr>
        <w:t xml:space="preserve">реалистичные «зоны роста» лежат преимущественно в плоскости заданий базового уровня сложности. Поскольку у выпускников сформированы навыки решения заданий повышенного и высокого уровней, необходимо устранение точечных дефицитов на пути к уверенному получению </w:t>
      </w:r>
      <w:r w:rsidR="00086BCF" w:rsidRPr="00353BA2">
        <w:rPr>
          <w:color w:val="000000" w:themeColor="text1"/>
          <w:sz w:val="28"/>
          <w:szCs w:val="28"/>
        </w:rPr>
        <w:t>высоких баллов</w:t>
      </w:r>
      <w:r w:rsidRPr="00353BA2">
        <w:rPr>
          <w:color w:val="000000" w:themeColor="text1"/>
          <w:sz w:val="28"/>
          <w:szCs w:val="28"/>
        </w:rPr>
        <w:t xml:space="preserve"> </w:t>
      </w:r>
    </w:p>
    <w:p w14:paraId="5139BE6F" w14:textId="77777777" w:rsidR="0043428A" w:rsidRPr="00353BA2" w:rsidRDefault="0043428A" w:rsidP="0043428A">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Выделяются следующие ключевые и наиболее реалистичные «зоны роста»:</w:t>
      </w:r>
    </w:p>
    <w:p w14:paraId="49B8B9E0" w14:textId="02BE8496" w:rsidR="00760F3C" w:rsidRPr="00353BA2" w:rsidRDefault="00760F3C" w:rsidP="0043428A">
      <w:pPr>
        <w:spacing w:line="276" w:lineRule="auto"/>
        <w:ind w:firstLine="567"/>
        <w:jc w:val="both"/>
        <w:rPr>
          <w:b/>
          <w:bCs/>
          <w:color w:val="000000" w:themeColor="text1"/>
          <w:sz w:val="28"/>
          <w:szCs w:val="28"/>
        </w:rPr>
      </w:pPr>
      <w:r w:rsidRPr="00353BA2">
        <w:rPr>
          <w:color w:val="000000" w:themeColor="text1"/>
          <w:sz w:val="28"/>
          <w:szCs w:val="28"/>
        </w:rPr>
        <w:t xml:space="preserve"> </w:t>
      </w:r>
      <w:r w:rsidRPr="00353BA2">
        <w:rPr>
          <w:b/>
          <w:bCs/>
          <w:color w:val="000000" w:themeColor="text1"/>
          <w:sz w:val="28"/>
          <w:szCs w:val="28"/>
        </w:rPr>
        <w:t>1. Раздел «</w:t>
      </w:r>
      <w:r w:rsidRPr="00353BA2">
        <w:rPr>
          <w:rFonts w:eastAsia="Times New Roman"/>
          <w:b/>
          <w:bCs/>
          <w:iCs/>
          <w:color w:val="000000" w:themeColor="text1"/>
          <w:sz w:val="28"/>
          <w:szCs w:val="28"/>
        </w:rPr>
        <w:t>Духовная культура» (задания № 2,3,4,):</w:t>
      </w:r>
    </w:p>
    <w:p w14:paraId="4EBF9FC4" w14:textId="3D23C095" w:rsidR="00760F3C" w:rsidRPr="00353BA2" w:rsidRDefault="00760F3C" w:rsidP="00760F3C">
      <w:pPr>
        <w:spacing w:line="276" w:lineRule="auto"/>
        <w:ind w:firstLine="567"/>
        <w:jc w:val="both"/>
        <w:rPr>
          <w:color w:val="000000" w:themeColor="text1"/>
          <w:sz w:val="28"/>
          <w:szCs w:val="28"/>
        </w:rPr>
      </w:pPr>
      <w:r w:rsidRPr="00353BA2">
        <w:rPr>
          <w:color w:val="000000" w:themeColor="text1"/>
          <w:sz w:val="28"/>
          <w:szCs w:val="28"/>
        </w:rPr>
        <w:t xml:space="preserve">Учащиеся успешно справляются с заданиями по данному разделу базового уровня (от </w:t>
      </w:r>
      <w:r w:rsidR="0043428A" w:rsidRPr="00353BA2">
        <w:rPr>
          <w:color w:val="000000" w:themeColor="text1"/>
          <w:sz w:val="28"/>
          <w:szCs w:val="28"/>
        </w:rPr>
        <w:t>92,45</w:t>
      </w:r>
      <w:r w:rsidRPr="00353BA2">
        <w:rPr>
          <w:color w:val="000000" w:themeColor="text1"/>
          <w:sz w:val="28"/>
          <w:szCs w:val="28"/>
        </w:rPr>
        <w:t xml:space="preserve">% до </w:t>
      </w:r>
      <w:r w:rsidR="0043428A" w:rsidRPr="00353BA2">
        <w:rPr>
          <w:color w:val="000000" w:themeColor="text1"/>
          <w:sz w:val="28"/>
          <w:szCs w:val="28"/>
        </w:rPr>
        <w:t>71</w:t>
      </w:r>
      <w:r w:rsidRPr="00353BA2">
        <w:rPr>
          <w:color w:val="000000" w:themeColor="text1"/>
          <w:sz w:val="28"/>
          <w:szCs w:val="28"/>
        </w:rPr>
        <w:t xml:space="preserve">, </w:t>
      </w:r>
      <w:r w:rsidR="0043428A" w:rsidRPr="00353BA2">
        <w:rPr>
          <w:color w:val="000000" w:themeColor="text1"/>
          <w:sz w:val="28"/>
          <w:szCs w:val="28"/>
        </w:rPr>
        <w:t>9</w:t>
      </w:r>
      <w:r w:rsidRPr="00353BA2">
        <w:rPr>
          <w:color w:val="000000" w:themeColor="text1"/>
          <w:sz w:val="28"/>
          <w:szCs w:val="28"/>
        </w:rPr>
        <w:t xml:space="preserve">4%), </w:t>
      </w:r>
    </w:p>
    <w:p w14:paraId="2860F06E" w14:textId="57F32C7D" w:rsidR="00760F3C" w:rsidRPr="00353BA2" w:rsidRDefault="00760F3C" w:rsidP="00760F3C">
      <w:pPr>
        <w:spacing w:line="276" w:lineRule="auto"/>
        <w:ind w:firstLine="567"/>
        <w:jc w:val="both"/>
        <w:rPr>
          <w:color w:val="000000" w:themeColor="text1"/>
          <w:sz w:val="28"/>
          <w:szCs w:val="28"/>
        </w:rPr>
      </w:pPr>
      <w:r w:rsidRPr="00353BA2">
        <w:rPr>
          <w:color w:val="000000" w:themeColor="text1"/>
          <w:sz w:val="28"/>
          <w:szCs w:val="28"/>
        </w:rPr>
        <w:t>З</w:t>
      </w:r>
      <w:r w:rsidRPr="00353BA2">
        <w:rPr>
          <w:b/>
          <w:bCs/>
          <w:color w:val="000000" w:themeColor="text1"/>
          <w:sz w:val="28"/>
          <w:szCs w:val="28"/>
        </w:rPr>
        <w:t xml:space="preserve">она роста: </w:t>
      </w:r>
      <w:r w:rsidRPr="00353BA2">
        <w:rPr>
          <w:color w:val="000000" w:themeColor="text1"/>
          <w:sz w:val="28"/>
          <w:szCs w:val="28"/>
        </w:rPr>
        <w:t>отработать навык работы с тестами группы «В» (задание № 3</w:t>
      </w:r>
      <w:r w:rsidR="0043428A" w:rsidRPr="00353BA2">
        <w:rPr>
          <w:color w:val="000000" w:themeColor="text1"/>
          <w:sz w:val="28"/>
          <w:szCs w:val="28"/>
        </w:rPr>
        <w:t xml:space="preserve"> – 71,94%</w:t>
      </w:r>
      <w:r w:rsidRPr="00353BA2">
        <w:rPr>
          <w:color w:val="000000" w:themeColor="text1"/>
          <w:sz w:val="28"/>
          <w:szCs w:val="28"/>
        </w:rPr>
        <w:t xml:space="preserve">), приводить четкие простые примеры </w:t>
      </w:r>
      <w:r w:rsidR="00AD2AF7" w:rsidRPr="00353BA2">
        <w:rPr>
          <w:color w:val="000000" w:themeColor="text1"/>
          <w:sz w:val="28"/>
          <w:szCs w:val="28"/>
        </w:rPr>
        <w:t>для наглядной характеристики типов культуры</w:t>
      </w:r>
      <w:r w:rsidRPr="00353BA2">
        <w:rPr>
          <w:color w:val="000000" w:themeColor="text1"/>
          <w:sz w:val="28"/>
          <w:szCs w:val="28"/>
        </w:rPr>
        <w:t>. Такой подход позволит визуализировать ответы и поднять оценивание задания на 2 балла</w:t>
      </w:r>
      <w:r w:rsidR="00AD2AF7" w:rsidRPr="00353BA2">
        <w:rPr>
          <w:color w:val="000000" w:themeColor="text1"/>
          <w:sz w:val="28"/>
          <w:szCs w:val="28"/>
        </w:rPr>
        <w:t xml:space="preserve">, а значит повысит общий итоговый балл для выпускников. </w:t>
      </w:r>
      <w:r w:rsidRPr="00353BA2">
        <w:rPr>
          <w:color w:val="000000" w:themeColor="text1"/>
          <w:sz w:val="28"/>
          <w:szCs w:val="28"/>
        </w:rPr>
        <w:t xml:space="preserve">  </w:t>
      </w:r>
    </w:p>
    <w:p w14:paraId="29F477B7" w14:textId="77777777" w:rsidR="00760F3C" w:rsidRPr="00353BA2" w:rsidRDefault="00760F3C" w:rsidP="00760F3C">
      <w:pPr>
        <w:spacing w:line="276" w:lineRule="auto"/>
        <w:ind w:firstLine="567"/>
        <w:jc w:val="both"/>
        <w:outlineLvl w:val="3"/>
        <w:rPr>
          <w:b/>
          <w:bCs/>
          <w:color w:val="000000" w:themeColor="text1"/>
          <w:sz w:val="28"/>
          <w:szCs w:val="28"/>
        </w:rPr>
      </w:pPr>
      <w:r w:rsidRPr="00353BA2">
        <w:rPr>
          <w:b/>
          <w:bCs/>
          <w:color w:val="000000" w:themeColor="text1"/>
          <w:sz w:val="28"/>
          <w:szCs w:val="28"/>
        </w:rPr>
        <w:t>2 Раздел «Экономика» (задания № 5, 6, 7, 21):</w:t>
      </w:r>
    </w:p>
    <w:p w14:paraId="22A17376" w14:textId="2F7112B6" w:rsidR="00760F3C" w:rsidRPr="00353BA2" w:rsidRDefault="00760F3C" w:rsidP="00760F3C">
      <w:pPr>
        <w:spacing w:line="276" w:lineRule="auto"/>
        <w:ind w:firstLine="567"/>
        <w:jc w:val="both"/>
        <w:outlineLvl w:val="3"/>
        <w:rPr>
          <w:color w:val="000000" w:themeColor="text1"/>
          <w:sz w:val="28"/>
          <w:szCs w:val="28"/>
        </w:rPr>
      </w:pPr>
      <w:r w:rsidRPr="00353BA2">
        <w:rPr>
          <w:color w:val="000000" w:themeColor="text1"/>
          <w:sz w:val="28"/>
          <w:szCs w:val="28"/>
        </w:rPr>
        <w:t xml:space="preserve">Выпускники успешно справились с данными вопросами (инфляция, факторы производства, характеристики рынков, задание на изменение спроса и предложения) от </w:t>
      </w:r>
      <w:r w:rsidR="00AD2AF7" w:rsidRPr="00353BA2">
        <w:rPr>
          <w:color w:val="000000" w:themeColor="text1"/>
          <w:sz w:val="28"/>
          <w:szCs w:val="28"/>
        </w:rPr>
        <w:t>74,90</w:t>
      </w:r>
      <w:r w:rsidRPr="00353BA2">
        <w:rPr>
          <w:color w:val="000000" w:themeColor="text1"/>
          <w:sz w:val="28"/>
          <w:szCs w:val="28"/>
        </w:rPr>
        <w:t xml:space="preserve">% до </w:t>
      </w:r>
      <w:r w:rsidR="00AD2AF7" w:rsidRPr="00353BA2">
        <w:rPr>
          <w:color w:val="000000" w:themeColor="text1"/>
          <w:sz w:val="28"/>
          <w:szCs w:val="28"/>
        </w:rPr>
        <w:t>95,68</w:t>
      </w:r>
      <w:r w:rsidRPr="00353BA2">
        <w:rPr>
          <w:color w:val="000000" w:themeColor="text1"/>
          <w:sz w:val="28"/>
          <w:szCs w:val="28"/>
        </w:rPr>
        <w:t>%.</w:t>
      </w:r>
    </w:p>
    <w:p w14:paraId="26D73063" w14:textId="3A1C291A" w:rsidR="00760F3C" w:rsidRPr="00353BA2" w:rsidRDefault="00760F3C" w:rsidP="00760F3C">
      <w:pPr>
        <w:spacing w:line="276" w:lineRule="auto"/>
        <w:ind w:firstLine="567"/>
        <w:jc w:val="both"/>
        <w:outlineLvl w:val="3"/>
        <w:rPr>
          <w:color w:val="000000" w:themeColor="text1"/>
          <w:sz w:val="28"/>
          <w:szCs w:val="28"/>
        </w:rPr>
      </w:pPr>
      <w:r w:rsidRPr="00353BA2">
        <w:rPr>
          <w:color w:val="000000" w:themeColor="text1"/>
          <w:sz w:val="28"/>
          <w:szCs w:val="28"/>
        </w:rPr>
        <w:t>Однако наиболее успешно выпускники справились с задани</w:t>
      </w:r>
      <w:r w:rsidR="00AD2AF7" w:rsidRPr="00353BA2">
        <w:rPr>
          <w:color w:val="000000" w:themeColor="text1"/>
          <w:sz w:val="28"/>
          <w:szCs w:val="28"/>
        </w:rPr>
        <w:t>ем</w:t>
      </w:r>
      <w:r w:rsidRPr="00353BA2">
        <w:rPr>
          <w:color w:val="000000" w:themeColor="text1"/>
          <w:sz w:val="28"/>
          <w:szCs w:val="28"/>
        </w:rPr>
        <w:t xml:space="preserve"> повышенного уровня </w:t>
      </w:r>
      <w:r w:rsidR="00AD2AF7" w:rsidRPr="00353BA2">
        <w:rPr>
          <w:color w:val="000000" w:themeColor="text1"/>
          <w:sz w:val="28"/>
          <w:szCs w:val="28"/>
        </w:rPr>
        <w:t xml:space="preserve">(задание 7- 95,68%), </w:t>
      </w:r>
      <w:r w:rsidRPr="00353BA2">
        <w:rPr>
          <w:color w:val="000000" w:themeColor="text1"/>
          <w:sz w:val="28"/>
          <w:szCs w:val="28"/>
        </w:rPr>
        <w:t>чем с задани</w:t>
      </w:r>
      <w:r w:rsidR="00AD2AF7" w:rsidRPr="00353BA2">
        <w:rPr>
          <w:color w:val="000000" w:themeColor="text1"/>
          <w:sz w:val="28"/>
          <w:szCs w:val="28"/>
        </w:rPr>
        <w:t>ями</w:t>
      </w:r>
      <w:r w:rsidRPr="00353BA2">
        <w:rPr>
          <w:color w:val="000000" w:themeColor="text1"/>
          <w:sz w:val="28"/>
          <w:szCs w:val="28"/>
        </w:rPr>
        <w:t xml:space="preserve"> базового уровня</w:t>
      </w:r>
      <w:r w:rsidR="00AD2AF7" w:rsidRPr="00353BA2">
        <w:rPr>
          <w:color w:val="000000" w:themeColor="text1"/>
          <w:sz w:val="28"/>
          <w:szCs w:val="28"/>
        </w:rPr>
        <w:t>.</w:t>
      </w:r>
      <w:r w:rsidRPr="00353BA2">
        <w:rPr>
          <w:color w:val="000000" w:themeColor="text1"/>
          <w:sz w:val="28"/>
          <w:szCs w:val="28"/>
        </w:rPr>
        <w:t xml:space="preserve"> </w:t>
      </w:r>
    </w:p>
    <w:p w14:paraId="28681A7C" w14:textId="0A0DA4B6" w:rsidR="00760F3C" w:rsidRPr="00353BA2" w:rsidRDefault="00760F3C" w:rsidP="00760F3C">
      <w:pPr>
        <w:spacing w:line="276" w:lineRule="auto"/>
        <w:ind w:firstLine="567"/>
        <w:jc w:val="both"/>
        <w:rPr>
          <w:color w:val="000000" w:themeColor="text1"/>
          <w:sz w:val="28"/>
          <w:szCs w:val="28"/>
        </w:rPr>
      </w:pPr>
      <w:r w:rsidRPr="00353BA2">
        <w:rPr>
          <w:color w:val="000000" w:themeColor="text1"/>
          <w:sz w:val="28"/>
          <w:szCs w:val="28"/>
        </w:rPr>
        <w:t>З</w:t>
      </w:r>
      <w:r w:rsidRPr="00353BA2">
        <w:rPr>
          <w:b/>
          <w:bCs/>
          <w:color w:val="000000" w:themeColor="text1"/>
          <w:sz w:val="28"/>
          <w:szCs w:val="28"/>
        </w:rPr>
        <w:t xml:space="preserve">она роста: </w:t>
      </w:r>
      <w:r w:rsidRPr="00353BA2">
        <w:rPr>
          <w:color w:val="000000" w:themeColor="text1"/>
          <w:sz w:val="28"/>
          <w:szCs w:val="28"/>
        </w:rPr>
        <w:t xml:space="preserve">отработать навык работы с тестами </w:t>
      </w:r>
      <w:r w:rsidR="00BD0757" w:rsidRPr="00353BA2">
        <w:rPr>
          <w:color w:val="000000" w:themeColor="text1"/>
          <w:sz w:val="28"/>
          <w:szCs w:val="28"/>
        </w:rPr>
        <w:t>множественного вида ответов</w:t>
      </w:r>
      <w:r w:rsidRPr="00353BA2">
        <w:rPr>
          <w:color w:val="000000" w:themeColor="text1"/>
          <w:sz w:val="28"/>
          <w:szCs w:val="28"/>
        </w:rPr>
        <w:t xml:space="preserve"> (задание № 6</w:t>
      </w:r>
      <w:r w:rsidR="00AD2AF7" w:rsidRPr="00353BA2">
        <w:rPr>
          <w:color w:val="000000" w:themeColor="text1"/>
          <w:sz w:val="28"/>
          <w:szCs w:val="28"/>
        </w:rPr>
        <w:t>- 85, 25%</w:t>
      </w:r>
      <w:r w:rsidRPr="00353BA2">
        <w:rPr>
          <w:color w:val="000000" w:themeColor="text1"/>
          <w:sz w:val="28"/>
          <w:szCs w:val="28"/>
        </w:rPr>
        <w:t xml:space="preserve">), приводить четкие </w:t>
      </w:r>
      <w:r w:rsidR="00AD2AF7" w:rsidRPr="00353BA2">
        <w:rPr>
          <w:color w:val="000000" w:themeColor="text1"/>
          <w:sz w:val="28"/>
          <w:szCs w:val="28"/>
        </w:rPr>
        <w:t xml:space="preserve">наглядные </w:t>
      </w:r>
      <w:r w:rsidRPr="00353BA2">
        <w:rPr>
          <w:color w:val="000000" w:themeColor="text1"/>
          <w:sz w:val="28"/>
          <w:szCs w:val="28"/>
        </w:rPr>
        <w:t xml:space="preserve">примеры на определение характеристик факторов производства. Это позволит поднять оценивание задания на 2 балла. </w:t>
      </w:r>
    </w:p>
    <w:p w14:paraId="3CCCDCB1" w14:textId="77777777" w:rsidR="00760F3C" w:rsidRPr="00353BA2" w:rsidRDefault="00760F3C" w:rsidP="00760F3C">
      <w:pPr>
        <w:spacing w:line="276" w:lineRule="auto"/>
        <w:ind w:firstLine="567"/>
        <w:jc w:val="both"/>
        <w:outlineLvl w:val="3"/>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3BA2">
        <w:rPr>
          <w:b/>
          <w:bCs/>
          <w:color w:val="000000" w:themeColor="text1"/>
          <w:sz w:val="28"/>
          <w:szCs w:val="28"/>
        </w:rPr>
        <w:t xml:space="preserve">3 Раздел «Социальная сфера» (задания № 8 и 9): </w:t>
      </w:r>
    </w:p>
    <w:p w14:paraId="1A3B3D62" w14:textId="5043B07A" w:rsidR="00760F3C" w:rsidRPr="00353BA2" w:rsidRDefault="005471D0" w:rsidP="00760F3C">
      <w:pPr>
        <w:spacing w:line="276" w:lineRule="auto"/>
        <w:ind w:firstLine="567"/>
        <w:jc w:val="both"/>
        <w:outlineLvl w:val="3"/>
        <w:rPr>
          <w:color w:val="000000" w:themeColor="text1"/>
          <w:sz w:val="28"/>
          <w:szCs w:val="28"/>
        </w:rPr>
      </w:pPr>
      <w:r w:rsidRPr="00353BA2">
        <w:rPr>
          <w:color w:val="000000" w:themeColor="text1"/>
          <w:sz w:val="28"/>
          <w:szCs w:val="28"/>
        </w:rPr>
        <w:t>В</w:t>
      </w:r>
      <w:r w:rsidR="00760F3C" w:rsidRPr="00353BA2">
        <w:rPr>
          <w:color w:val="000000" w:themeColor="text1"/>
          <w:sz w:val="28"/>
          <w:szCs w:val="28"/>
        </w:rPr>
        <w:t>ыпускников успешно справил</w:t>
      </w:r>
      <w:r w:rsidRPr="00353BA2">
        <w:rPr>
          <w:color w:val="000000" w:themeColor="text1"/>
          <w:sz w:val="28"/>
          <w:szCs w:val="28"/>
        </w:rPr>
        <w:t>и</w:t>
      </w:r>
      <w:r w:rsidR="00760F3C" w:rsidRPr="00353BA2">
        <w:rPr>
          <w:color w:val="000000" w:themeColor="text1"/>
          <w:sz w:val="28"/>
          <w:szCs w:val="28"/>
        </w:rPr>
        <w:t xml:space="preserve">сь с данными заданиями и получила баллы от </w:t>
      </w:r>
      <w:r w:rsidRPr="00353BA2">
        <w:rPr>
          <w:color w:val="000000" w:themeColor="text1"/>
          <w:sz w:val="28"/>
          <w:szCs w:val="28"/>
        </w:rPr>
        <w:t>92</w:t>
      </w:r>
      <w:r w:rsidR="00760F3C" w:rsidRPr="00353BA2">
        <w:rPr>
          <w:color w:val="000000" w:themeColor="text1"/>
          <w:sz w:val="28"/>
          <w:szCs w:val="28"/>
        </w:rPr>
        <w:t>,</w:t>
      </w:r>
      <w:r w:rsidRPr="00353BA2">
        <w:rPr>
          <w:color w:val="000000" w:themeColor="text1"/>
          <w:sz w:val="28"/>
          <w:szCs w:val="28"/>
        </w:rPr>
        <w:t>45</w:t>
      </w:r>
      <w:r w:rsidR="00760F3C" w:rsidRPr="00353BA2">
        <w:rPr>
          <w:color w:val="000000" w:themeColor="text1"/>
          <w:sz w:val="28"/>
          <w:szCs w:val="28"/>
        </w:rPr>
        <w:t xml:space="preserve"> до </w:t>
      </w:r>
      <w:r w:rsidRPr="00353BA2">
        <w:rPr>
          <w:color w:val="000000" w:themeColor="text1"/>
          <w:sz w:val="28"/>
          <w:szCs w:val="28"/>
        </w:rPr>
        <w:t>90</w:t>
      </w:r>
      <w:r w:rsidR="00760F3C" w:rsidRPr="00353BA2">
        <w:rPr>
          <w:color w:val="000000" w:themeColor="text1"/>
          <w:sz w:val="28"/>
          <w:szCs w:val="28"/>
        </w:rPr>
        <w:t>,</w:t>
      </w:r>
      <w:r w:rsidRPr="00353BA2">
        <w:rPr>
          <w:color w:val="000000" w:themeColor="text1"/>
          <w:sz w:val="28"/>
          <w:szCs w:val="28"/>
        </w:rPr>
        <w:t>65</w:t>
      </w:r>
      <w:r w:rsidR="00760F3C" w:rsidRPr="00353BA2">
        <w:rPr>
          <w:color w:val="000000" w:themeColor="text1"/>
          <w:sz w:val="28"/>
          <w:szCs w:val="28"/>
        </w:rPr>
        <w:t>%.</w:t>
      </w:r>
    </w:p>
    <w:p w14:paraId="6DAE8C3A" w14:textId="77777777" w:rsidR="00760F3C" w:rsidRPr="00353BA2" w:rsidRDefault="00760F3C" w:rsidP="00760F3C">
      <w:pPr>
        <w:spacing w:line="276" w:lineRule="auto"/>
        <w:ind w:firstLine="567"/>
        <w:jc w:val="both"/>
        <w:outlineLvl w:val="3"/>
        <w:rPr>
          <w:color w:val="000000" w:themeColor="text1"/>
          <w:sz w:val="28"/>
          <w:szCs w:val="28"/>
        </w:rPr>
      </w:pPr>
      <w:r w:rsidRPr="00353BA2">
        <w:rPr>
          <w:color w:val="000000" w:themeColor="text1"/>
          <w:sz w:val="28"/>
          <w:szCs w:val="28"/>
        </w:rPr>
        <w:t>Однако отвечая на вопросы базового уровня можно значительно повысить результат.</w:t>
      </w:r>
    </w:p>
    <w:p w14:paraId="5C466CAD" w14:textId="4DB15735" w:rsidR="00760F3C" w:rsidRPr="00353BA2" w:rsidRDefault="00760F3C" w:rsidP="00760F3C">
      <w:pPr>
        <w:spacing w:line="276" w:lineRule="auto"/>
        <w:ind w:firstLine="567"/>
        <w:jc w:val="both"/>
        <w:outlineLvl w:val="3"/>
        <w:rPr>
          <w:color w:val="000000" w:themeColor="text1"/>
          <w:sz w:val="28"/>
          <w:szCs w:val="28"/>
        </w:rPr>
      </w:pPr>
      <w:r w:rsidRPr="00353BA2">
        <w:rPr>
          <w:color w:val="000000" w:themeColor="text1"/>
          <w:sz w:val="28"/>
          <w:szCs w:val="28"/>
        </w:rPr>
        <w:t>З</w:t>
      </w:r>
      <w:r w:rsidRPr="00353BA2">
        <w:rPr>
          <w:b/>
          <w:bCs/>
          <w:color w:val="000000" w:themeColor="text1"/>
          <w:sz w:val="28"/>
          <w:szCs w:val="28"/>
        </w:rPr>
        <w:t xml:space="preserve">она роста: </w:t>
      </w:r>
      <w:r w:rsidRPr="00353BA2">
        <w:rPr>
          <w:color w:val="000000" w:themeColor="text1"/>
          <w:sz w:val="28"/>
          <w:szCs w:val="28"/>
        </w:rPr>
        <w:t>отработать графическое изображение социальных лифтов вверх и вниз на личных примерах. И в задании № 9 в ответах опираться не на ценности, принятые в нашем регионе, а отвечать на вопрос, согласно условиям вопроса, внимательно следя за количеством ответов. Это даст дополнительные 2 балла</w:t>
      </w:r>
      <w:r w:rsidR="005471D0" w:rsidRPr="00353BA2">
        <w:rPr>
          <w:color w:val="000000" w:themeColor="text1"/>
          <w:sz w:val="28"/>
          <w:szCs w:val="28"/>
        </w:rPr>
        <w:t xml:space="preserve"> и позволит повысить результат до 100 баллов.</w:t>
      </w:r>
    </w:p>
    <w:p w14:paraId="14C4205C" w14:textId="77777777" w:rsidR="00760F3C" w:rsidRPr="00353BA2" w:rsidRDefault="00760F3C" w:rsidP="00760F3C">
      <w:pPr>
        <w:spacing w:line="276" w:lineRule="auto"/>
        <w:ind w:firstLine="567"/>
        <w:jc w:val="both"/>
        <w:outlineLvl w:val="3"/>
        <w:rPr>
          <w:b/>
          <w:bCs/>
          <w:color w:val="000000" w:themeColor="text1"/>
          <w:sz w:val="28"/>
          <w:szCs w:val="28"/>
        </w:rPr>
      </w:pPr>
      <w:r w:rsidRPr="00353BA2">
        <w:rPr>
          <w:b/>
          <w:bCs/>
          <w:color w:val="000000" w:themeColor="text1"/>
          <w:sz w:val="28"/>
          <w:szCs w:val="28"/>
        </w:rPr>
        <w:t>4 Раздел «Политика» (задания № 10,11, 13):</w:t>
      </w:r>
    </w:p>
    <w:p w14:paraId="431A3865" w14:textId="2F108743" w:rsidR="00760F3C" w:rsidRPr="00353BA2" w:rsidRDefault="00760F3C" w:rsidP="00086BCF">
      <w:pPr>
        <w:spacing w:line="276" w:lineRule="auto"/>
        <w:ind w:firstLine="567"/>
        <w:jc w:val="both"/>
        <w:rPr>
          <w:color w:val="000000" w:themeColor="text1"/>
          <w:sz w:val="28"/>
          <w:szCs w:val="28"/>
        </w:rPr>
      </w:pPr>
      <w:r w:rsidRPr="00353BA2">
        <w:rPr>
          <w:color w:val="000000" w:themeColor="text1"/>
          <w:sz w:val="28"/>
          <w:szCs w:val="28"/>
        </w:rPr>
        <w:lastRenderedPageBreak/>
        <w:t>Группа существенно потеряла баллы за выполнение этих заданий (</w:t>
      </w:r>
      <w:r w:rsidR="005471D0" w:rsidRPr="00353BA2">
        <w:rPr>
          <w:color w:val="000000" w:themeColor="text1"/>
          <w:sz w:val="28"/>
          <w:szCs w:val="28"/>
        </w:rPr>
        <w:t>с 68,35</w:t>
      </w:r>
      <w:r w:rsidRPr="00353BA2">
        <w:rPr>
          <w:color w:val="000000" w:themeColor="text1"/>
          <w:sz w:val="28"/>
          <w:szCs w:val="28"/>
        </w:rPr>
        <w:t xml:space="preserve">% и </w:t>
      </w:r>
      <w:r w:rsidR="005471D0" w:rsidRPr="00353BA2">
        <w:rPr>
          <w:color w:val="000000" w:themeColor="text1"/>
          <w:sz w:val="28"/>
          <w:szCs w:val="28"/>
        </w:rPr>
        <w:t>82,73</w:t>
      </w:r>
      <w:r w:rsidRPr="00353BA2">
        <w:rPr>
          <w:color w:val="000000" w:themeColor="text1"/>
          <w:sz w:val="28"/>
          <w:szCs w:val="28"/>
        </w:rPr>
        <w:t xml:space="preserve">% соответственно). </w:t>
      </w:r>
      <w:r w:rsidR="005471D0" w:rsidRPr="00353BA2">
        <w:rPr>
          <w:color w:val="000000" w:themeColor="text1"/>
          <w:sz w:val="28"/>
          <w:szCs w:val="28"/>
        </w:rPr>
        <w:t>Данные темы недостаточно полно</w:t>
      </w:r>
      <w:r w:rsidRPr="00353BA2">
        <w:rPr>
          <w:color w:val="000000" w:themeColor="text1"/>
          <w:sz w:val="28"/>
          <w:szCs w:val="28"/>
        </w:rPr>
        <w:t xml:space="preserve"> изучаются на уроках обществознания и </w:t>
      </w:r>
      <w:r w:rsidR="005471D0" w:rsidRPr="00353BA2">
        <w:rPr>
          <w:color w:val="000000" w:themeColor="text1"/>
          <w:sz w:val="28"/>
          <w:szCs w:val="28"/>
        </w:rPr>
        <w:t xml:space="preserve">занятиях по </w:t>
      </w:r>
      <w:r w:rsidRPr="00353BA2">
        <w:rPr>
          <w:color w:val="000000" w:themeColor="text1"/>
          <w:sz w:val="28"/>
          <w:szCs w:val="28"/>
        </w:rPr>
        <w:t>подготовке к ЕГЭ.</w:t>
      </w:r>
      <w:r w:rsidR="005471D0" w:rsidRPr="00353BA2">
        <w:rPr>
          <w:color w:val="000000" w:themeColor="text1"/>
          <w:sz w:val="28"/>
          <w:szCs w:val="28"/>
        </w:rPr>
        <w:t xml:space="preserve"> Поэтому </w:t>
      </w:r>
      <w:r w:rsidR="00820F55" w:rsidRPr="00353BA2">
        <w:rPr>
          <w:color w:val="000000" w:themeColor="text1"/>
          <w:sz w:val="28"/>
          <w:szCs w:val="28"/>
        </w:rPr>
        <w:t xml:space="preserve">необходимо дополнительно </w:t>
      </w:r>
      <w:r w:rsidR="005471D0" w:rsidRPr="00353BA2">
        <w:rPr>
          <w:color w:val="000000" w:themeColor="text1"/>
          <w:sz w:val="28"/>
          <w:szCs w:val="28"/>
        </w:rPr>
        <w:t>отработ</w:t>
      </w:r>
      <w:r w:rsidR="00820F55" w:rsidRPr="00353BA2">
        <w:rPr>
          <w:color w:val="000000" w:themeColor="text1"/>
          <w:sz w:val="28"/>
          <w:szCs w:val="28"/>
        </w:rPr>
        <w:t>ать</w:t>
      </w:r>
      <w:r w:rsidR="005471D0" w:rsidRPr="00353BA2">
        <w:rPr>
          <w:color w:val="000000" w:themeColor="text1"/>
          <w:sz w:val="28"/>
          <w:szCs w:val="28"/>
        </w:rPr>
        <w:t xml:space="preserve"> данны</w:t>
      </w:r>
      <w:r w:rsidR="00820F55" w:rsidRPr="00353BA2">
        <w:rPr>
          <w:color w:val="000000" w:themeColor="text1"/>
          <w:sz w:val="28"/>
          <w:szCs w:val="28"/>
        </w:rPr>
        <w:t>е</w:t>
      </w:r>
      <w:r w:rsidR="005471D0" w:rsidRPr="00353BA2">
        <w:rPr>
          <w:color w:val="000000" w:themeColor="text1"/>
          <w:sz w:val="28"/>
          <w:szCs w:val="28"/>
        </w:rPr>
        <w:t xml:space="preserve"> вопрос</w:t>
      </w:r>
      <w:r w:rsidR="00820F55" w:rsidRPr="00353BA2">
        <w:rPr>
          <w:color w:val="000000" w:themeColor="text1"/>
          <w:sz w:val="28"/>
          <w:szCs w:val="28"/>
        </w:rPr>
        <w:t>ы</w:t>
      </w:r>
      <w:r w:rsidRPr="00353BA2">
        <w:rPr>
          <w:color w:val="000000" w:themeColor="text1"/>
          <w:sz w:val="28"/>
          <w:szCs w:val="28"/>
        </w:rPr>
        <w:t xml:space="preserve"> </w:t>
      </w:r>
      <w:r w:rsidR="00820F55" w:rsidRPr="00353BA2">
        <w:rPr>
          <w:color w:val="000000" w:themeColor="text1"/>
          <w:sz w:val="28"/>
          <w:szCs w:val="28"/>
        </w:rPr>
        <w:t>с использованием примеров.</w:t>
      </w:r>
    </w:p>
    <w:p w14:paraId="5FF265C3" w14:textId="7F338D94" w:rsidR="00760F3C" w:rsidRPr="00353BA2" w:rsidRDefault="00760F3C" w:rsidP="00760F3C">
      <w:pPr>
        <w:spacing w:line="276" w:lineRule="auto"/>
        <w:ind w:firstLine="567"/>
        <w:jc w:val="both"/>
        <w:outlineLvl w:val="3"/>
        <w:rPr>
          <w:color w:val="000000" w:themeColor="text1"/>
          <w:sz w:val="28"/>
          <w:szCs w:val="28"/>
        </w:rPr>
      </w:pPr>
      <w:r w:rsidRPr="00353BA2">
        <w:rPr>
          <w:color w:val="000000" w:themeColor="text1"/>
          <w:sz w:val="28"/>
          <w:szCs w:val="28"/>
        </w:rPr>
        <w:t>З</w:t>
      </w:r>
      <w:r w:rsidRPr="00353BA2">
        <w:rPr>
          <w:b/>
          <w:bCs/>
          <w:color w:val="000000" w:themeColor="text1"/>
          <w:sz w:val="28"/>
          <w:szCs w:val="28"/>
        </w:rPr>
        <w:t>она роста</w:t>
      </w:r>
      <w:r w:rsidRPr="00353BA2">
        <w:rPr>
          <w:color w:val="000000" w:themeColor="text1"/>
          <w:sz w:val="28"/>
          <w:szCs w:val="28"/>
        </w:rPr>
        <w:t xml:space="preserve">: связывать изучение данных вопросов с политической обстановкой в различных государствах. Составлять сравнительные таблицы и схемы. Зрительная память позволит выпускникам легко </w:t>
      </w:r>
      <w:r w:rsidR="00820F55" w:rsidRPr="00353BA2">
        <w:rPr>
          <w:color w:val="000000" w:themeColor="text1"/>
          <w:sz w:val="28"/>
          <w:szCs w:val="28"/>
        </w:rPr>
        <w:t>собирать</w:t>
      </w:r>
      <w:r w:rsidRPr="00353BA2">
        <w:rPr>
          <w:color w:val="000000" w:themeColor="text1"/>
          <w:sz w:val="28"/>
          <w:szCs w:val="28"/>
        </w:rPr>
        <w:t xml:space="preserve"> </w:t>
      </w:r>
      <w:r w:rsidRPr="00353BA2">
        <w:rPr>
          <w:b/>
          <w:bCs/>
          <w:color w:val="000000" w:themeColor="text1"/>
          <w:sz w:val="28"/>
          <w:szCs w:val="28"/>
        </w:rPr>
        <w:t>св</w:t>
      </w:r>
      <w:r w:rsidR="00820F55" w:rsidRPr="00353BA2">
        <w:rPr>
          <w:b/>
          <w:bCs/>
          <w:color w:val="000000" w:themeColor="text1"/>
          <w:sz w:val="28"/>
          <w:szCs w:val="28"/>
        </w:rPr>
        <w:t>ои</w:t>
      </w:r>
      <w:r w:rsidRPr="00353BA2">
        <w:rPr>
          <w:b/>
          <w:bCs/>
          <w:color w:val="000000" w:themeColor="text1"/>
          <w:sz w:val="28"/>
          <w:szCs w:val="28"/>
        </w:rPr>
        <w:t xml:space="preserve"> балл</w:t>
      </w:r>
      <w:r w:rsidR="00820F55" w:rsidRPr="00353BA2">
        <w:rPr>
          <w:b/>
          <w:bCs/>
          <w:color w:val="000000" w:themeColor="text1"/>
          <w:sz w:val="28"/>
          <w:szCs w:val="28"/>
        </w:rPr>
        <w:t>ы</w:t>
      </w:r>
      <w:r w:rsidRPr="00353BA2">
        <w:rPr>
          <w:color w:val="000000" w:themeColor="text1"/>
          <w:sz w:val="28"/>
          <w:szCs w:val="28"/>
        </w:rPr>
        <w:t xml:space="preserve"> за эт</w:t>
      </w:r>
      <w:r w:rsidR="00820F55" w:rsidRPr="00353BA2">
        <w:rPr>
          <w:color w:val="000000" w:themeColor="text1"/>
          <w:sz w:val="28"/>
          <w:szCs w:val="28"/>
        </w:rPr>
        <w:t>и</w:t>
      </w:r>
      <w:r w:rsidRPr="00353BA2">
        <w:rPr>
          <w:color w:val="000000" w:themeColor="text1"/>
          <w:sz w:val="28"/>
          <w:szCs w:val="28"/>
        </w:rPr>
        <w:t xml:space="preserve"> задани</w:t>
      </w:r>
      <w:r w:rsidR="00820F55" w:rsidRPr="00353BA2">
        <w:rPr>
          <w:color w:val="000000" w:themeColor="text1"/>
          <w:sz w:val="28"/>
          <w:szCs w:val="28"/>
        </w:rPr>
        <w:t>я</w:t>
      </w:r>
      <w:r w:rsidRPr="00353BA2">
        <w:rPr>
          <w:color w:val="000000" w:themeColor="text1"/>
          <w:sz w:val="28"/>
          <w:szCs w:val="28"/>
        </w:rPr>
        <w:t>.</w:t>
      </w:r>
    </w:p>
    <w:p w14:paraId="7136D955" w14:textId="77777777" w:rsidR="00760F3C" w:rsidRPr="00353BA2" w:rsidRDefault="00760F3C" w:rsidP="00760F3C">
      <w:pPr>
        <w:spacing w:line="276" w:lineRule="auto"/>
        <w:ind w:firstLine="567"/>
        <w:jc w:val="both"/>
        <w:outlineLvl w:val="3"/>
        <w:rPr>
          <w:b/>
          <w:bCs/>
          <w:color w:val="000000" w:themeColor="text1"/>
          <w:sz w:val="28"/>
          <w:szCs w:val="28"/>
        </w:rPr>
      </w:pPr>
      <w:r w:rsidRPr="00353BA2">
        <w:rPr>
          <w:b/>
          <w:bCs/>
          <w:color w:val="000000" w:themeColor="text1"/>
          <w:sz w:val="28"/>
          <w:szCs w:val="28"/>
        </w:rPr>
        <w:t>5 Раздел «Право. Правоведение» (задания № 12, 14, 15, 16):</w:t>
      </w:r>
    </w:p>
    <w:p w14:paraId="603C7682" w14:textId="319C569A" w:rsidR="00760F3C" w:rsidRPr="00353BA2" w:rsidRDefault="00760F3C" w:rsidP="00086BCF">
      <w:pPr>
        <w:spacing w:line="276" w:lineRule="auto"/>
        <w:ind w:firstLine="567"/>
        <w:jc w:val="both"/>
        <w:rPr>
          <w:color w:val="000000" w:themeColor="text1"/>
          <w:sz w:val="28"/>
          <w:szCs w:val="28"/>
        </w:rPr>
      </w:pPr>
      <w:r w:rsidRPr="00353BA2">
        <w:rPr>
          <w:color w:val="000000" w:themeColor="text1"/>
          <w:sz w:val="28"/>
          <w:szCs w:val="28"/>
        </w:rPr>
        <w:t xml:space="preserve">Группа ухудшила результат по </w:t>
      </w:r>
      <w:r w:rsidR="00D90510" w:rsidRPr="00353BA2">
        <w:rPr>
          <w:color w:val="000000" w:themeColor="text1"/>
          <w:sz w:val="28"/>
          <w:szCs w:val="28"/>
        </w:rPr>
        <w:t>двум</w:t>
      </w:r>
      <w:r w:rsidRPr="00353BA2">
        <w:rPr>
          <w:color w:val="000000" w:themeColor="text1"/>
          <w:sz w:val="28"/>
          <w:szCs w:val="28"/>
        </w:rPr>
        <w:t xml:space="preserve"> заданиям (№ 12, 16). Теоретические знания выпускников, оторванность от жизненных реалий и механическое заучивание привели к таким результатам</w:t>
      </w:r>
      <w:r w:rsidR="00D90510" w:rsidRPr="00353BA2">
        <w:rPr>
          <w:color w:val="000000" w:themeColor="text1"/>
          <w:sz w:val="28"/>
          <w:szCs w:val="28"/>
        </w:rPr>
        <w:t>: от 74, 825 до 85, 61%.</w:t>
      </w:r>
    </w:p>
    <w:p w14:paraId="0A9B30F9" w14:textId="35CF7477" w:rsidR="00760F3C" w:rsidRPr="00353BA2" w:rsidRDefault="00760F3C" w:rsidP="00086BCF">
      <w:pPr>
        <w:spacing w:line="276" w:lineRule="auto"/>
        <w:ind w:firstLine="567"/>
        <w:jc w:val="both"/>
        <w:rPr>
          <w:color w:val="000000" w:themeColor="text1"/>
          <w:sz w:val="28"/>
          <w:szCs w:val="28"/>
        </w:rPr>
      </w:pPr>
      <w:r w:rsidRPr="00353BA2">
        <w:rPr>
          <w:color w:val="000000" w:themeColor="text1"/>
          <w:sz w:val="28"/>
          <w:szCs w:val="28"/>
        </w:rPr>
        <w:t>З</w:t>
      </w:r>
      <w:r w:rsidRPr="00353BA2">
        <w:rPr>
          <w:b/>
          <w:bCs/>
          <w:color w:val="000000" w:themeColor="text1"/>
          <w:sz w:val="28"/>
          <w:szCs w:val="28"/>
        </w:rPr>
        <w:t>она роста</w:t>
      </w:r>
      <w:r w:rsidRPr="00353BA2">
        <w:rPr>
          <w:color w:val="000000" w:themeColor="text1"/>
          <w:sz w:val="28"/>
          <w:szCs w:val="28"/>
        </w:rPr>
        <w:t xml:space="preserve">: </w:t>
      </w:r>
      <w:r w:rsidR="00D90510" w:rsidRPr="00353BA2">
        <w:rPr>
          <w:color w:val="000000" w:themeColor="text1"/>
          <w:sz w:val="28"/>
          <w:szCs w:val="28"/>
        </w:rPr>
        <w:t xml:space="preserve">необходимо не только заучивать основные характеристики разделов «право», но и </w:t>
      </w:r>
      <w:r w:rsidRPr="00353BA2">
        <w:rPr>
          <w:color w:val="000000" w:themeColor="text1"/>
          <w:sz w:val="28"/>
          <w:szCs w:val="28"/>
        </w:rPr>
        <w:t xml:space="preserve">разбавлять </w:t>
      </w:r>
      <w:r w:rsidR="00D90510" w:rsidRPr="00353BA2">
        <w:rPr>
          <w:color w:val="000000" w:themeColor="text1"/>
          <w:sz w:val="28"/>
          <w:szCs w:val="28"/>
        </w:rPr>
        <w:t xml:space="preserve">теорию </w:t>
      </w:r>
      <w:r w:rsidRPr="00353BA2">
        <w:rPr>
          <w:color w:val="000000" w:themeColor="text1"/>
          <w:sz w:val="28"/>
          <w:szCs w:val="28"/>
        </w:rPr>
        <w:t>примерами</w:t>
      </w:r>
      <w:r w:rsidR="00D90510" w:rsidRPr="00353BA2">
        <w:rPr>
          <w:color w:val="000000" w:themeColor="text1"/>
          <w:sz w:val="28"/>
          <w:szCs w:val="28"/>
        </w:rPr>
        <w:t>, используя для этого</w:t>
      </w:r>
      <w:r w:rsidRPr="00353BA2">
        <w:rPr>
          <w:color w:val="000000" w:themeColor="text1"/>
          <w:sz w:val="28"/>
          <w:szCs w:val="28"/>
        </w:rPr>
        <w:t xml:space="preserve"> различны</w:t>
      </w:r>
      <w:r w:rsidR="00D90510" w:rsidRPr="00353BA2">
        <w:rPr>
          <w:color w:val="000000" w:themeColor="text1"/>
          <w:sz w:val="28"/>
          <w:szCs w:val="28"/>
        </w:rPr>
        <w:t>е</w:t>
      </w:r>
      <w:r w:rsidRPr="00353BA2">
        <w:rPr>
          <w:color w:val="000000" w:themeColor="text1"/>
          <w:sz w:val="28"/>
          <w:szCs w:val="28"/>
        </w:rPr>
        <w:t xml:space="preserve"> источник</w:t>
      </w:r>
      <w:r w:rsidR="00D90510" w:rsidRPr="00353BA2">
        <w:rPr>
          <w:color w:val="000000" w:themeColor="text1"/>
          <w:sz w:val="28"/>
          <w:szCs w:val="28"/>
        </w:rPr>
        <w:t>и</w:t>
      </w:r>
      <w:r w:rsidRPr="00353BA2">
        <w:rPr>
          <w:color w:val="000000" w:themeColor="text1"/>
          <w:sz w:val="28"/>
          <w:szCs w:val="28"/>
        </w:rPr>
        <w:t xml:space="preserve"> информации. </w:t>
      </w:r>
      <w:r w:rsidR="00D90510" w:rsidRPr="00353BA2">
        <w:rPr>
          <w:color w:val="000000" w:themeColor="text1"/>
          <w:sz w:val="28"/>
          <w:szCs w:val="28"/>
        </w:rPr>
        <w:t xml:space="preserve">Обучать практическим навыкам работы с </w:t>
      </w:r>
      <w:r w:rsidRPr="00353BA2">
        <w:rPr>
          <w:color w:val="000000" w:themeColor="text1"/>
          <w:sz w:val="28"/>
          <w:szCs w:val="28"/>
        </w:rPr>
        <w:t>документ</w:t>
      </w:r>
      <w:r w:rsidR="00D90510" w:rsidRPr="00353BA2">
        <w:rPr>
          <w:color w:val="000000" w:themeColor="text1"/>
          <w:sz w:val="28"/>
          <w:szCs w:val="28"/>
        </w:rPr>
        <w:t>ами</w:t>
      </w:r>
      <w:r w:rsidRPr="00353BA2">
        <w:rPr>
          <w:color w:val="000000" w:themeColor="text1"/>
          <w:sz w:val="28"/>
          <w:szCs w:val="28"/>
        </w:rPr>
        <w:t>, способствующи</w:t>
      </w:r>
      <w:r w:rsidR="00D90510" w:rsidRPr="00353BA2">
        <w:rPr>
          <w:color w:val="000000" w:themeColor="text1"/>
          <w:sz w:val="28"/>
          <w:szCs w:val="28"/>
        </w:rPr>
        <w:t>ми</w:t>
      </w:r>
      <w:r w:rsidRPr="00353BA2">
        <w:rPr>
          <w:color w:val="000000" w:themeColor="text1"/>
          <w:sz w:val="28"/>
          <w:szCs w:val="28"/>
        </w:rPr>
        <w:t xml:space="preserve"> развитию кругозора выпускников (примеры трудовых договоров, рассмотрение социально экономических прав человека) составлять опорные схемы и таблицы по вопросам ответственности за правонарушения и видам наказания. Это позволит повысить баллы за данные задания.  </w:t>
      </w:r>
    </w:p>
    <w:p w14:paraId="7EB26877" w14:textId="73673F09" w:rsidR="00760F3C" w:rsidRPr="00353BA2" w:rsidRDefault="00760F3C" w:rsidP="00086BCF">
      <w:pPr>
        <w:spacing w:line="276" w:lineRule="auto"/>
        <w:ind w:firstLine="567"/>
        <w:jc w:val="both"/>
        <w:rPr>
          <w:color w:val="000000" w:themeColor="text1"/>
          <w:sz w:val="28"/>
          <w:szCs w:val="28"/>
        </w:rPr>
      </w:pPr>
      <w:r w:rsidRPr="00353BA2">
        <w:rPr>
          <w:color w:val="000000" w:themeColor="text1"/>
          <w:sz w:val="28"/>
          <w:szCs w:val="28"/>
        </w:rPr>
        <w:t>Вывод: для перехода учащегося из группы «</w:t>
      </w:r>
      <w:r w:rsidR="00D90510" w:rsidRPr="00353BA2">
        <w:rPr>
          <w:color w:val="000000" w:themeColor="text1"/>
          <w:sz w:val="28"/>
          <w:szCs w:val="28"/>
        </w:rPr>
        <w:t>4</w:t>
      </w:r>
      <w:r w:rsidRPr="00353BA2">
        <w:rPr>
          <w:color w:val="000000" w:themeColor="text1"/>
          <w:sz w:val="28"/>
          <w:szCs w:val="28"/>
        </w:rPr>
        <w:t>» в группу «</w:t>
      </w:r>
      <w:r w:rsidR="00D90510" w:rsidRPr="00353BA2">
        <w:rPr>
          <w:color w:val="000000" w:themeColor="text1"/>
          <w:sz w:val="28"/>
          <w:szCs w:val="28"/>
        </w:rPr>
        <w:t>5</w:t>
      </w:r>
      <w:r w:rsidRPr="00353BA2">
        <w:rPr>
          <w:color w:val="000000" w:themeColor="text1"/>
          <w:sz w:val="28"/>
          <w:szCs w:val="28"/>
        </w:rPr>
        <w:t>», учителю необходимо изменить и разнообразить методические приемы на уроках обществознания: не просто трансляци</w:t>
      </w:r>
      <w:r w:rsidR="00D90510" w:rsidRPr="00353BA2">
        <w:rPr>
          <w:color w:val="000000" w:themeColor="text1"/>
          <w:sz w:val="28"/>
          <w:szCs w:val="28"/>
        </w:rPr>
        <w:t>ей</w:t>
      </w:r>
      <w:r w:rsidRPr="00353BA2">
        <w:rPr>
          <w:color w:val="000000" w:themeColor="text1"/>
          <w:sz w:val="28"/>
          <w:szCs w:val="28"/>
        </w:rPr>
        <w:t xml:space="preserve"> теоретического материала, </w:t>
      </w:r>
      <w:r w:rsidR="00B34A03" w:rsidRPr="00353BA2">
        <w:rPr>
          <w:color w:val="000000" w:themeColor="text1"/>
          <w:sz w:val="28"/>
          <w:szCs w:val="28"/>
        </w:rPr>
        <w:t xml:space="preserve">но и </w:t>
      </w:r>
      <w:r w:rsidRPr="00353BA2">
        <w:rPr>
          <w:color w:val="000000" w:themeColor="text1"/>
          <w:sz w:val="28"/>
          <w:szCs w:val="28"/>
        </w:rPr>
        <w:t>разбавление его наглядными, актуальными примерами, в соответствии тем по обществознанию.</w:t>
      </w:r>
    </w:p>
    <w:p w14:paraId="5AEA3ABF" w14:textId="77777777" w:rsidR="00C4267B" w:rsidRPr="00353BA2" w:rsidRDefault="00C4267B" w:rsidP="00086BCF">
      <w:pPr>
        <w:spacing w:line="276" w:lineRule="auto"/>
        <w:ind w:firstLine="567"/>
        <w:jc w:val="both"/>
        <w:rPr>
          <w:color w:val="000000" w:themeColor="text1"/>
          <w:sz w:val="28"/>
          <w:szCs w:val="28"/>
        </w:rPr>
      </w:pPr>
    </w:p>
    <w:p w14:paraId="1F929A83" w14:textId="77777777" w:rsidR="001C459B" w:rsidRPr="00353BA2" w:rsidRDefault="001C459B" w:rsidP="00C4267B">
      <w:pPr>
        <w:pStyle w:val="3"/>
        <w:numPr>
          <w:ilvl w:val="3"/>
          <w:numId w:val="3"/>
        </w:numPr>
        <w:tabs>
          <w:tab w:val="left" w:pos="567"/>
        </w:tabs>
        <w:ind w:left="426" w:firstLine="425"/>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Методический анализ качества освоения метапредметных результатов ФГОС участниками ЕГЭ с</w:t>
      </w:r>
      <w:r w:rsidR="00337127" w:rsidRPr="00353BA2">
        <w:rPr>
          <w:rFonts w:ascii="Times New Roman" w:hAnsi="Times New Roman"/>
          <w:color w:val="000000" w:themeColor="text1"/>
          <w:szCs w:val="28"/>
          <w:lang w:val="ru-RU"/>
        </w:rPr>
        <w:t>о</w:t>
      </w:r>
      <w:r w:rsidRPr="00353BA2">
        <w:rPr>
          <w:rFonts w:ascii="Times New Roman" w:hAnsi="Times New Roman"/>
          <w:color w:val="000000" w:themeColor="text1"/>
          <w:szCs w:val="28"/>
          <w:lang w:val="ru-RU"/>
        </w:rPr>
        <w:t> </w:t>
      </w:r>
      <w:r w:rsidR="00337127" w:rsidRPr="00353BA2">
        <w:rPr>
          <w:rFonts w:ascii="Times New Roman" w:hAnsi="Times New Roman"/>
          <w:color w:val="000000" w:themeColor="text1"/>
          <w:szCs w:val="28"/>
          <w:lang w:val="ru-RU"/>
        </w:rPr>
        <w:t>средним</w:t>
      </w:r>
      <w:r w:rsidRPr="00353BA2">
        <w:rPr>
          <w:rFonts w:ascii="Times New Roman" w:hAnsi="Times New Roman"/>
          <w:color w:val="000000" w:themeColor="text1"/>
          <w:szCs w:val="28"/>
          <w:lang w:val="ru-RU"/>
        </w:rPr>
        <w:t xml:space="preserve"> уровнем подготовки</w:t>
      </w:r>
    </w:p>
    <w:p w14:paraId="63BAB669" w14:textId="77777777" w:rsidR="00085E2A" w:rsidRPr="00353BA2" w:rsidRDefault="00085E2A" w:rsidP="00C4267B">
      <w:pPr>
        <w:pStyle w:val="afe"/>
        <w:spacing w:before="0" w:beforeAutospacing="0" w:after="0" w:afterAutospacing="0" w:line="276" w:lineRule="auto"/>
        <w:jc w:val="center"/>
        <w:rPr>
          <w:color w:val="000000" w:themeColor="text1"/>
          <w:sz w:val="28"/>
          <w:szCs w:val="28"/>
          <w:bdr w:val="none" w:sz="0" w:space="0" w:color="auto" w:frame="1"/>
        </w:rPr>
      </w:pPr>
    </w:p>
    <w:p w14:paraId="6C3FA412" w14:textId="01816C9D" w:rsidR="00254D83" w:rsidRPr="00353BA2" w:rsidRDefault="00085E2A" w:rsidP="00254D8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bdr w:val="none" w:sz="0" w:space="0" w:color="auto" w:frame="1"/>
        </w:rPr>
        <w:t xml:space="preserve">      </w:t>
      </w:r>
      <w:r w:rsidR="00254D83" w:rsidRPr="00353BA2">
        <w:rPr>
          <w:color w:val="000000" w:themeColor="text1"/>
          <w:sz w:val="28"/>
          <w:szCs w:val="28"/>
          <w:bdr w:val="none" w:sz="0" w:space="0" w:color="auto" w:frame="1"/>
        </w:rPr>
        <w:t xml:space="preserve"> Анализ выполнения экзаменационной работы группой обучающихся, показывает, что на успешность выполнения ряда заданий существенное влияние оказала степень сформированности метапредметных универсальных учебных действий (УУД) — познавательных, регулятивных и коммуникативных. Несмотря на высокий уровень предметной </w:t>
      </w:r>
      <w:r w:rsidR="00254D83" w:rsidRPr="00353BA2">
        <w:rPr>
          <w:color w:val="000000" w:themeColor="text1"/>
          <w:sz w:val="28"/>
          <w:szCs w:val="28"/>
          <w:bdr w:val="none" w:sz="0" w:space="0" w:color="auto" w:frame="1"/>
        </w:rPr>
        <w:lastRenderedPageBreak/>
        <w:t>подготовки, проявляющийся в решении заданий, зачастую дефициты в метапредметных навыках становятся причиной потери баллов.</w:t>
      </w:r>
      <w:r w:rsidR="00254D83" w:rsidRPr="00353BA2">
        <w:rPr>
          <w:color w:val="000000" w:themeColor="text1"/>
          <w:sz w:val="28"/>
          <w:szCs w:val="28"/>
        </w:rPr>
        <w:t xml:space="preserve"> </w:t>
      </w:r>
    </w:p>
    <w:p w14:paraId="60864730" w14:textId="77777777" w:rsidR="00254D83" w:rsidRPr="00353BA2" w:rsidRDefault="00254D83" w:rsidP="00254D83">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Ниже представлен развернутый комментарий по группам УУД на основе типичных ошибок участников экзамена.</w:t>
      </w:r>
    </w:p>
    <w:p w14:paraId="0CC492C7" w14:textId="77777777" w:rsidR="00254D83" w:rsidRPr="00353BA2" w:rsidRDefault="00254D83" w:rsidP="001C459B">
      <w:pPr>
        <w:ind w:firstLine="567"/>
        <w:contextualSpacing/>
        <w:jc w:val="both"/>
        <w:rPr>
          <w:rFonts w:eastAsia="Times New Roman"/>
          <w:bCs/>
          <w:i/>
          <w:iCs/>
          <w:color w:val="000000" w:themeColor="text1"/>
        </w:rPr>
      </w:pPr>
    </w:p>
    <w:p w14:paraId="169008BE" w14:textId="77777777" w:rsidR="001C459B" w:rsidRPr="00353BA2" w:rsidRDefault="001C459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1858C01" w14:textId="77777777" w:rsidR="00254D83" w:rsidRPr="00353BA2" w:rsidRDefault="00254D83" w:rsidP="00254D83">
      <w:pPr>
        <w:spacing w:line="276" w:lineRule="auto"/>
        <w:ind w:left="1069"/>
        <w:jc w:val="both"/>
        <w:rPr>
          <w:rFonts w:eastAsia="Times New Roman"/>
          <w:b/>
          <w:iCs/>
          <w:color w:val="000000" w:themeColor="text1"/>
          <w:sz w:val="28"/>
          <w:szCs w:val="28"/>
        </w:rPr>
      </w:pPr>
    </w:p>
    <w:p w14:paraId="4B58B683" w14:textId="77777777" w:rsidR="00254D83" w:rsidRPr="00353BA2" w:rsidRDefault="00254D83" w:rsidP="0050641E">
      <w:pPr>
        <w:spacing w:line="276" w:lineRule="auto"/>
        <w:ind w:left="-142"/>
        <w:jc w:val="both"/>
        <w:rPr>
          <w:rFonts w:eastAsia="Times New Roman"/>
          <w:b/>
          <w:iCs/>
          <w:color w:val="000000" w:themeColor="text1"/>
          <w:sz w:val="28"/>
          <w:szCs w:val="28"/>
          <w:u w:val="single"/>
        </w:rPr>
      </w:pPr>
      <w:r w:rsidRPr="00353BA2">
        <w:rPr>
          <w:rFonts w:eastAsia="Times New Roman"/>
          <w:b/>
          <w:iCs/>
          <w:color w:val="000000" w:themeColor="text1"/>
          <w:sz w:val="28"/>
          <w:szCs w:val="28"/>
          <w:u w:val="single"/>
        </w:rPr>
        <w:t>Познавательные универсальные учебные действия</w:t>
      </w:r>
    </w:p>
    <w:p w14:paraId="255EA99E" w14:textId="77777777" w:rsidR="00254D83" w:rsidRPr="00353BA2" w:rsidRDefault="00254D83" w:rsidP="0050641E">
      <w:pPr>
        <w:spacing w:line="276" w:lineRule="auto"/>
        <w:ind w:left="-142"/>
        <w:jc w:val="both"/>
        <w:rPr>
          <w:rFonts w:eastAsia="Times New Roman"/>
          <w:b/>
          <w:iCs/>
          <w:color w:val="000000" w:themeColor="text1"/>
          <w:sz w:val="28"/>
          <w:szCs w:val="28"/>
        </w:rPr>
      </w:pPr>
      <w:r w:rsidRPr="00353BA2">
        <w:rPr>
          <w:rFonts w:eastAsia="Times New Roman"/>
          <w:b/>
          <w:iCs/>
          <w:color w:val="000000" w:themeColor="text1"/>
          <w:sz w:val="28"/>
          <w:szCs w:val="28"/>
        </w:rPr>
        <w:t xml:space="preserve">Базовые логические действия: </w:t>
      </w:r>
    </w:p>
    <w:p w14:paraId="3B9DC6B3" w14:textId="0FA31CAD"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 xml:space="preserve"> Степень сформированности:</w:t>
      </w:r>
      <w:r w:rsidRPr="00353BA2">
        <w:rPr>
          <w:color w:val="000000" w:themeColor="text1"/>
          <w:sz w:val="28"/>
          <w:szCs w:val="28"/>
        </w:rPr>
        <w:t xml:space="preserve"> </w:t>
      </w:r>
      <w:r w:rsidR="008D6321" w:rsidRPr="00353BA2">
        <w:rPr>
          <w:color w:val="000000" w:themeColor="text1"/>
          <w:sz w:val="28"/>
          <w:szCs w:val="28"/>
        </w:rPr>
        <w:t>не</w:t>
      </w:r>
      <w:r w:rsidR="00481688" w:rsidRPr="00353BA2">
        <w:rPr>
          <w:color w:val="000000" w:themeColor="text1"/>
          <w:sz w:val="28"/>
          <w:szCs w:val="28"/>
        </w:rPr>
        <w:t>д</w:t>
      </w:r>
      <w:r w:rsidRPr="00353BA2">
        <w:rPr>
          <w:color w:val="000000" w:themeColor="text1"/>
          <w:sz w:val="28"/>
          <w:szCs w:val="28"/>
        </w:rPr>
        <w:t>остаточная.</w:t>
      </w:r>
    </w:p>
    <w:p w14:paraId="2EDC92A0" w14:textId="51D4D4CD"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 xml:space="preserve"> Влияние на результаты:</w:t>
      </w:r>
      <w:r w:rsidRPr="00353BA2">
        <w:rPr>
          <w:color w:val="000000" w:themeColor="text1"/>
          <w:sz w:val="28"/>
          <w:szCs w:val="28"/>
        </w:rPr>
        <w:t xml:space="preserve"> недостаточная </w:t>
      </w:r>
      <w:r w:rsidR="008D6321" w:rsidRPr="00353BA2">
        <w:rPr>
          <w:color w:val="000000" w:themeColor="text1"/>
          <w:sz w:val="28"/>
          <w:szCs w:val="28"/>
        </w:rPr>
        <w:t xml:space="preserve">отработана </w:t>
      </w:r>
      <w:r w:rsidRPr="00353BA2">
        <w:rPr>
          <w:color w:val="000000" w:themeColor="text1"/>
          <w:sz w:val="28"/>
          <w:szCs w:val="28"/>
        </w:rPr>
        <w:t>способность классифицировать объекты по заданным или самостоятельно выделенным признакам</w:t>
      </w:r>
      <w:r w:rsidR="008D6321" w:rsidRPr="00353BA2">
        <w:rPr>
          <w:color w:val="000000" w:themeColor="text1"/>
          <w:sz w:val="28"/>
          <w:szCs w:val="28"/>
        </w:rPr>
        <w:t>, что становится причиной</w:t>
      </w:r>
      <w:r w:rsidRPr="00353BA2">
        <w:rPr>
          <w:color w:val="000000" w:themeColor="text1"/>
          <w:sz w:val="28"/>
          <w:szCs w:val="28"/>
        </w:rPr>
        <w:t xml:space="preserve"> потерь баллов в первой части КИМ. </w:t>
      </w:r>
    </w:p>
    <w:p w14:paraId="7EC08B34" w14:textId="286638B4"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Типичные ошибки:</w:t>
      </w:r>
      <w:r w:rsidRPr="00353BA2">
        <w:rPr>
          <w:color w:val="000000" w:themeColor="text1"/>
          <w:sz w:val="28"/>
          <w:szCs w:val="28"/>
        </w:rPr>
        <w:t xml:space="preserve"> </w:t>
      </w:r>
      <w:r w:rsidR="008D6321" w:rsidRPr="00353BA2">
        <w:rPr>
          <w:color w:val="000000" w:themeColor="text1"/>
          <w:sz w:val="28"/>
          <w:szCs w:val="28"/>
        </w:rPr>
        <w:t xml:space="preserve">избыточная информация </w:t>
      </w:r>
      <w:r w:rsidR="00E04C5A" w:rsidRPr="00353BA2">
        <w:rPr>
          <w:color w:val="000000" w:themeColor="text1"/>
          <w:sz w:val="28"/>
          <w:szCs w:val="28"/>
        </w:rPr>
        <w:t xml:space="preserve">и примеры, полученная на занятиях, в рамках отработки навыков решения заданий базового уровня </w:t>
      </w:r>
      <w:r w:rsidR="008D6321" w:rsidRPr="00353BA2">
        <w:rPr>
          <w:color w:val="000000" w:themeColor="text1"/>
          <w:sz w:val="28"/>
          <w:szCs w:val="28"/>
        </w:rPr>
        <w:t>отвлека</w:t>
      </w:r>
      <w:r w:rsidR="00E04C5A" w:rsidRPr="00353BA2">
        <w:rPr>
          <w:color w:val="000000" w:themeColor="text1"/>
          <w:sz w:val="28"/>
          <w:szCs w:val="28"/>
        </w:rPr>
        <w:t>ю</w:t>
      </w:r>
      <w:r w:rsidR="008D6321" w:rsidRPr="00353BA2">
        <w:rPr>
          <w:color w:val="000000" w:themeColor="text1"/>
          <w:sz w:val="28"/>
          <w:szCs w:val="28"/>
        </w:rPr>
        <w:t>т и пута</w:t>
      </w:r>
      <w:r w:rsidR="00E04C5A" w:rsidRPr="00353BA2">
        <w:rPr>
          <w:color w:val="000000" w:themeColor="text1"/>
          <w:sz w:val="28"/>
          <w:szCs w:val="28"/>
        </w:rPr>
        <w:t>ю</w:t>
      </w:r>
      <w:r w:rsidR="008D6321" w:rsidRPr="00353BA2">
        <w:rPr>
          <w:color w:val="000000" w:themeColor="text1"/>
          <w:sz w:val="28"/>
          <w:szCs w:val="28"/>
        </w:rPr>
        <w:t>т выпускников</w:t>
      </w:r>
      <w:r w:rsidRPr="00353BA2">
        <w:rPr>
          <w:color w:val="000000" w:themeColor="text1"/>
          <w:sz w:val="28"/>
          <w:szCs w:val="28"/>
        </w:rPr>
        <w:t>,</w:t>
      </w:r>
      <w:r w:rsidR="00E04C5A" w:rsidRPr="00353BA2">
        <w:rPr>
          <w:color w:val="000000" w:themeColor="text1"/>
          <w:sz w:val="28"/>
          <w:szCs w:val="28"/>
        </w:rPr>
        <w:t xml:space="preserve"> заставляя сомневаться в правильности ответов. </w:t>
      </w:r>
    </w:p>
    <w:p w14:paraId="3BA93BA2" w14:textId="77777777" w:rsidR="00254D83" w:rsidRPr="00353BA2" w:rsidRDefault="00254D83" w:rsidP="0050641E">
      <w:pPr>
        <w:spacing w:line="276" w:lineRule="auto"/>
        <w:ind w:left="-142"/>
        <w:jc w:val="both"/>
        <w:rPr>
          <w:rFonts w:eastAsia="Times New Roman"/>
          <w:b/>
          <w:iCs/>
          <w:color w:val="000000" w:themeColor="text1"/>
          <w:sz w:val="28"/>
          <w:szCs w:val="28"/>
          <w:u w:val="single"/>
        </w:rPr>
      </w:pPr>
      <w:r w:rsidRPr="00353BA2">
        <w:rPr>
          <w:rFonts w:eastAsia="Times New Roman"/>
          <w:b/>
          <w:iCs/>
          <w:color w:val="000000" w:themeColor="text1"/>
          <w:sz w:val="28"/>
          <w:szCs w:val="28"/>
          <w:u w:val="single"/>
        </w:rPr>
        <w:t>Базовые исследовательские действия</w:t>
      </w:r>
    </w:p>
    <w:p w14:paraId="66618580" w14:textId="77777777"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недостаточная.</w:t>
      </w:r>
    </w:p>
    <w:p w14:paraId="464B5C90" w14:textId="77777777"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 xml:space="preserve">  Влияние на результаты:</w:t>
      </w:r>
      <w:r w:rsidRPr="00353BA2">
        <w:rPr>
          <w:color w:val="000000" w:themeColor="text1"/>
          <w:sz w:val="28"/>
          <w:szCs w:val="28"/>
        </w:rPr>
        <w:t xml:space="preserve"> недостаточная способность выявлять причинно-следственные связи, актуализировать   задачу, выдвигать гипотезу её решения, находить аргументы для доказательства своих утверждений. </w:t>
      </w:r>
    </w:p>
    <w:p w14:paraId="542ACAB7" w14:textId="7F8215CC" w:rsidR="00254D83" w:rsidRPr="00353BA2" w:rsidRDefault="00254D83" w:rsidP="0050641E">
      <w:pPr>
        <w:spacing w:line="276" w:lineRule="auto"/>
        <w:ind w:left="-142"/>
        <w:jc w:val="both"/>
        <w:rPr>
          <w:rFonts w:eastAsia="Times New Roman"/>
          <w:bCs/>
          <w:iCs/>
          <w:color w:val="000000" w:themeColor="text1"/>
          <w:sz w:val="28"/>
          <w:szCs w:val="28"/>
        </w:rPr>
      </w:pPr>
      <w:r w:rsidRPr="00353BA2">
        <w:rPr>
          <w:color w:val="000000" w:themeColor="text1"/>
          <w:sz w:val="28"/>
          <w:szCs w:val="28"/>
        </w:rPr>
        <w:t xml:space="preserve">Подтверждением данного аргумента выступают результаты за задание № 10 (политические режимы </w:t>
      </w:r>
      <w:r w:rsidR="00E04C5A" w:rsidRPr="00353BA2">
        <w:rPr>
          <w:color w:val="000000" w:themeColor="text1"/>
          <w:sz w:val="28"/>
          <w:szCs w:val="28"/>
        </w:rPr>
        <w:t>–</w:t>
      </w:r>
      <w:r w:rsidRPr="00353BA2">
        <w:rPr>
          <w:color w:val="000000" w:themeColor="text1"/>
          <w:sz w:val="28"/>
          <w:szCs w:val="28"/>
        </w:rPr>
        <w:t xml:space="preserve"> </w:t>
      </w:r>
      <w:r w:rsidR="00E04C5A" w:rsidRPr="00353BA2">
        <w:rPr>
          <w:color w:val="000000" w:themeColor="text1"/>
          <w:sz w:val="28"/>
          <w:szCs w:val="28"/>
        </w:rPr>
        <w:t>68,35</w:t>
      </w:r>
      <w:r w:rsidRPr="00353BA2">
        <w:rPr>
          <w:color w:val="000000" w:themeColor="text1"/>
          <w:sz w:val="28"/>
          <w:szCs w:val="28"/>
        </w:rPr>
        <w:t xml:space="preserve">%) и 11 (типы политических партий </w:t>
      </w:r>
      <w:r w:rsidR="00E04C5A" w:rsidRPr="00353BA2">
        <w:rPr>
          <w:color w:val="000000" w:themeColor="text1"/>
          <w:sz w:val="28"/>
          <w:szCs w:val="28"/>
        </w:rPr>
        <w:t>–</w:t>
      </w:r>
      <w:r w:rsidRPr="00353BA2">
        <w:rPr>
          <w:color w:val="000000" w:themeColor="text1"/>
          <w:sz w:val="28"/>
          <w:szCs w:val="28"/>
        </w:rPr>
        <w:t xml:space="preserve"> </w:t>
      </w:r>
      <w:r w:rsidR="00E04C5A" w:rsidRPr="00353BA2">
        <w:rPr>
          <w:color w:val="000000" w:themeColor="text1"/>
          <w:sz w:val="28"/>
          <w:szCs w:val="28"/>
        </w:rPr>
        <w:t>74,10</w:t>
      </w:r>
      <w:r w:rsidRPr="00353BA2">
        <w:rPr>
          <w:color w:val="000000" w:themeColor="text1"/>
          <w:sz w:val="28"/>
          <w:szCs w:val="28"/>
        </w:rPr>
        <w:t xml:space="preserve">%) получили </w:t>
      </w:r>
      <w:r w:rsidR="00E04C5A" w:rsidRPr="00353BA2">
        <w:rPr>
          <w:color w:val="000000" w:themeColor="text1"/>
          <w:sz w:val="28"/>
          <w:szCs w:val="28"/>
        </w:rPr>
        <w:t xml:space="preserve">результат более </w:t>
      </w:r>
      <w:r w:rsidRPr="00353BA2">
        <w:rPr>
          <w:color w:val="000000" w:themeColor="text1"/>
          <w:sz w:val="28"/>
          <w:szCs w:val="28"/>
        </w:rPr>
        <w:t>50% оценивания</w:t>
      </w:r>
      <w:r w:rsidR="00E04C5A" w:rsidRPr="00353BA2">
        <w:rPr>
          <w:color w:val="000000" w:themeColor="text1"/>
          <w:sz w:val="28"/>
          <w:szCs w:val="28"/>
        </w:rPr>
        <w:t>, но на фоне всех заданий повышенного уровня, это самый низкий результат</w:t>
      </w:r>
      <w:r w:rsidRPr="00353BA2">
        <w:rPr>
          <w:color w:val="000000" w:themeColor="text1"/>
          <w:sz w:val="28"/>
          <w:szCs w:val="28"/>
        </w:rPr>
        <w:t>.</w:t>
      </w:r>
    </w:p>
    <w:p w14:paraId="08AFB67C" w14:textId="351B37A9" w:rsidR="00254D83" w:rsidRPr="00353BA2" w:rsidRDefault="00254D83" w:rsidP="0050641E">
      <w:pPr>
        <w:spacing w:line="276" w:lineRule="auto"/>
        <w:ind w:left="-142"/>
        <w:jc w:val="both"/>
        <w:rPr>
          <w:rFonts w:eastAsia="Times New Roman"/>
          <w:bCs/>
          <w:iCs/>
          <w:color w:val="000000" w:themeColor="text1"/>
          <w:sz w:val="28"/>
          <w:szCs w:val="28"/>
        </w:rPr>
      </w:pPr>
      <w:r w:rsidRPr="00353BA2">
        <w:rPr>
          <w:b/>
          <w:bCs/>
          <w:color w:val="000000" w:themeColor="text1"/>
          <w:sz w:val="28"/>
          <w:szCs w:val="28"/>
        </w:rPr>
        <w:t xml:space="preserve"> Типичные ошибки:</w:t>
      </w:r>
      <w:r w:rsidRPr="00353BA2">
        <w:rPr>
          <w:color w:val="000000" w:themeColor="text1"/>
          <w:sz w:val="28"/>
          <w:szCs w:val="28"/>
        </w:rPr>
        <w:t xml:space="preserve"> недостаточно знать смыслы понятия «тоталитарный режим» и «политическая партия», необходимо уметь </w:t>
      </w:r>
      <w:r w:rsidRPr="00353BA2">
        <w:rPr>
          <w:rFonts w:eastAsia="Times New Roman"/>
          <w:bCs/>
          <w:iCs/>
          <w:color w:val="000000" w:themeColor="text1"/>
          <w:sz w:val="28"/>
          <w:szCs w:val="28"/>
        </w:rPr>
        <w:t>различать смыслы многозначных понятий:</w:t>
      </w:r>
      <w:r w:rsidRPr="00353BA2">
        <w:rPr>
          <w:color w:val="000000" w:themeColor="text1"/>
          <w:sz w:val="28"/>
          <w:szCs w:val="28"/>
        </w:rPr>
        <w:t xml:space="preserve"> «партия» (консервативная- либеральная, кадровая – </w:t>
      </w:r>
      <w:r w:rsidRPr="00353BA2">
        <w:rPr>
          <w:color w:val="000000" w:themeColor="text1"/>
          <w:sz w:val="28"/>
          <w:szCs w:val="28"/>
        </w:rPr>
        <w:lastRenderedPageBreak/>
        <w:t>массовая, правящая - оппозиционная) и характеризовать термины по заданным признакам</w:t>
      </w:r>
      <w:r w:rsidR="00E04C5A" w:rsidRPr="00353BA2">
        <w:rPr>
          <w:color w:val="000000" w:themeColor="text1"/>
          <w:sz w:val="28"/>
          <w:szCs w:val="28"/>
        </w:rPr>
        <w:t xml:space="preserve"> (признаки политических режимов, объемы прав и свобод)</w:t>
      </w:r>
      <w:r w:rsidRPr="00353BA2">
        <w:rPr>
          <w:color w:val="000000" w:themeColor="text1"/>
          <w:sz w:val="28"/>
          <w:szCs w:val="28"/>
        </w:rPr>
        <w:t xml:space="preserve">.   </w:t>
      </w:r>
    </w:p>
    <w:p w14:paraId="57F86B04" w14:textId="77777777" w:rsidR="00254D83" w:rsidRPr="00353BA2" w:rsidRDefault="00254D83" w:rsidP="0050641E">
      <w:pPr>
        <w:spacing w:line="276" w:lineRule="auto"/>
        <w:ind w:left="-142"/>
        <w:jc w:val="both"/>
        <w:rPr>
          <w:rFonts w:eastAsia="Times New Roman"/>
          <w:b/>
          <w:iCs/>
          <w:color w:val="000000" w:themeColor="text1"/>
          <w:sz w:val="28"/>
          <w:szCs w:val="28"/>
          <w:u w:val="single"/>
        </w:rPr>
      </w:pPr>
      <w:r w:rsidRPr="00353BA2">
        <w:rPr>
          <w:rFonts w:eastAsia="Times New Roman"/>
          <w:b/>
          <w:iCs/>
          <w:color w:val="000000" w:themeColor="text1"/>
          <w:sz w:val="28"/>
          <w:szCs w:val="28"/>
          <w:u w:val="single"/>
        </w:rPr>
        <w:t xml:space="preserve">Работа с информацией: </w:t>
      </w:r>
    </w:p>
    <w:p w14:paraId="702E6C97" w14:textId="0108B201"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достаточная (является точкой опоры для </w:t>
      </w:r>
      <w:r w:rsidR="00E04C5A" w:rsidRPr="00353BA2">
        <w:rPr>
          <w:color w:val="000000" w:themeColor="text1"/>
          <w:sz w:val="28"/>
          <w:szCs w:val="28"/>
        </w:rPr>
        <w:t>выпускников</w:t>
      </w:r>
      <w:r w:rsidRPr="00353BA2">
        <w:rPr>
          <w:color w:val="000000" w:themeColor="text1"/>
          <w:sz w:val="28"/>
          <w:szCs w:val="28"/>
        </w:rPr>
        <w:t>).</w:t>
      </w:r>
    </w:p>
    <w:p w14:paraId="4008CB86" w14:textId="17D43080"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 xml:space="preserve">Влияние на результаты: </w:t>
      </w:r>
      <w:r w:rsidRPr="00353BA2">
        <w:rPr>
          <w:color w:val="000000" w:themeColor="text1"/>
          <w:sz w:val="28"/>
          <w:szCs w:val="28"/>
        </w:rPr>
        <w:t xml:space="preserve">достаточная способность </w:t>
      </w:r>
      <w:r w:rsidRPr="00353BA2">
        <w:rPr>
          <w:rFonts w:eastAsia="Times New Roman"/>
          <w:bCs/>
          <w:iCs/>
          <w:color w:val="000000" w:themeColor="text1"/>
          <w:sz w:val="28"/>
          <w:szCs w:val="28"/>
        </w:rPr>
        <w:t>использовать ключевые понятия, собственные суждения и аргументы по определённым проблемам позволяют получить достаточно серьезные баллы (более 50%) - задание № 17 (8</w:t>
      </w:r>
      <w:r w:rsidR="00EB2468" w:rsidRPr="00353BA2">
        <w:rPr>
          <w:rFonts w:eastAsia="Times New Roman"/>
          <w:bCs/>
          <w:iCs/>
          <w:color w:val="000000" w:themeColor="text1"/>
          <w:sz w:val="28"/>
          <w:szCs w:val="28"/>
        </w:rPr>
        <w:t>9</w:t>
      </w:r>
      <w:r w:rsidRPr="00353BA2">
        <w:rPr>
          <w:rFonts w:eastAsia="Times New Roman"/>
          <w:bCs/>
          <w:iCs/>
          <w:color w:val="000000" w:themeColor="text1"/>
          <w:sz w:val="28"/>
          <w:szCs w:val="28"/>
        </w:rPr>
        <w:t>,</w:t>
      </w:r>
      <w:r w:rsidR="00EB2468" w:rsidRPr="00353BA2">
        <w:rPr>
          <w:rFonts w:eastAsia="Times New Roman"/>
          <w:bCs/>
          <w:iCs/>
          <w:color w:val="000000" w:themeColor="text1"/>
          <w:sz w:val="28"/>
          <w:szCs w:val="28"/>
        </w:rPr>
        <w:t>57</w:t>
      </w:r>
      <w:r w:rsidRPr="00353BA2">
        <w:rPr>
          <w:rFonts w:eastAsia="Times New Roman"/>
          <w:bCs/>
          <w:iCs/>
          <w:color w:val="000000" w:themeColor="text1"/>
          <w:sz w:val="28"/>
          <w:szCs w:val="28"/>
        </w:rPr>
        <w:t xml:space="preserve">%) получение информации из источника. </w:t>
      </w:r>
      <w:r w:rsidRPr="00353BA2">
        <w:rPr>
          <w:color w:val="000000" w:themeColor="text1"/>
          <w:sz w:val="28"/>
          <w:szCs w:val="28"/>
        </w:rPr>
        <w:t xml:space="preserve"> Выпускники применяют навык извлечения информации из предложенного текста или графических данных, они способны логически оценить достоверность суждений, опираясь на жизненный опыт и обще учебные навыки чтения.</w:t>
      </w:r>
    </w:p>
    <w:p w14:paraId="2C74B876" w14:textId="77777777" w:rsidR="00254D83" w:rsidRPr="00353BA2" w:rsidRDefault="00254D83" w:rsidP="0050641E">
      <w:pPr>
        <w:spacing w:line="276" w:lineRule="auto"/>
        <w:ind w:left="-142"/>
        <w:jc w:val="both"/>
        <w:rPr>
          <w:b/>
          <w:bCs/>
          <w:color w:val="000000" w:themeColor="text1"/>
          <w:sz w:val="28"/>
          <w:szCs w:val="28"/>
          <w:u w:val="single"/>
        </w:rPr>
      </w:pPr>
      <w:r w:rsidRPr="00353BA2">
        <w:rPr>
          <w:b/>
          <w:bCs/>
          <w:color w:val="000000" w:themeColor="text1"/>
          <w:sz w:val="28"/>
          <w:szCs w:val="28"/>
          <w:u w:val="single"/>
        </w:rPr>
        <w:t>Коммуникативные УУД</w:t>
      </w:r>
    </w:p>
    <w:p w14:paraId="14D5461C" w14:textId="77777777"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Влияние на результаты:</w:t>
      </w:r>
      <w:r w:rsidRPr="00353BA2">
        <w:rPr>
          <w:color w:val="000000" w:themeColor="text1"/>
          <w:sz w:val="28"/>
          <w:szCs w:val="28"/>
        </w:rPr>
        <w:t xml:space="preserve"> низкий уровень владения различными способами общения и взаимодействия, а так-же развёрнуто и логично излагать свою точку зрения с использованием языковых средств отражается на способности формулировать выводы:</w:t>
      </w:r>
    </w:p>
    <w:p w14:paraId="54EF5F56" w14:textId="70A5AA3C" w:rsidR="00254D83" w:rsidRPr="00353BA2" w:rsidRDefault="00254D83" w:rsidP="0050641E">
      <w:pPr>
        <w:spacing w:line="276" w:lineRule="auto"/>
        <w:ind w:left="-142"/>
        <w:jc w:val="both"/>
        <w:rPr>
          <w:color w:val="000000" w:themeColor="text1"/>
          <w:sz w:val="28"/>
          <w:szCs w:val="28"/>
        </w:rPr>
      </w:pPr>
      <w:r w:rsidRPr="00353BA2">
        <w:rPr>
          <w:color w:val="000000" w:themeColor="text1"/>
          <w:sz w:val="28"/>
          <w:szCs w:val="28"/>
        </w:rPr>
        <w:t xml:space="preserve">задание № 19 высокого уровня сложности выполнено на </w:t>
      </w:r>
      <w:r w:rsidR="00110729" w:rsidRPr="00353BA2">
        <w:rPr>
          <w:color w:val="000000" w:themeColor="text1"/>
          <w:sz w:val="28"/>
          <w:szCs w:val="28"/>
        </w:rPr>
        <w:t>31</w:t>
      </w:r>
      <w:r w:rsidRPr="00353BA2">
        <w:rPr>
          <w:color w:val="000000" w:themeColor="text1"/>
          <w:sz w:val="28"/>
          <w:szCs w:val="28"/>
        </w:rPr>
        <w:t>,</w:t>
      </w:r>
      <w:r w:rsidR="00110729" w:rsidRPr="00353BA2">
        <w:rPr>
          <w:color w:val="000000" w:themeColor="text1"/>
          <w:sz w:val="28"/>
          <w:szCs w:val="28"/>
        </w:rPr>
        <w:t>18</w:t>
      </w:r>
      <w:r w:rsidRPr="00353BA2">
        <w:rPr>
          <w:color w:val="000000" w:themeColor="text1"/>
          <w:sz w:val="28"/>
          <w:szCs w:val="28"/>
        </w:rPr>
        <w:t>%;</w:t>
      </w:r>
    </w:p>
    <w:p w14:paraId="7E2944CC" w14:textId="47E85827" w:rsidR="00254D83" w:rsidRPr="00353BA2" w:rsidRDefault="00254D83" w:rsidP="0050641E">
      <w:pPr>
        <w:spacing w:line="276" w:lineRule="auto"/>
        <w:ind w:left="-142"/>
        <w:jc w:val="both"/>
        <w:rPr>
          <w:color w:val="000000" w:themeColor="text1"/>
          <w:sz w:val="28"/>
          <w:szCs w:val="28"/>
        </w:rPr>
      </w:pPr>
      <w:r w:rsidRPr="00353BA2">
        <w:rPr>
          <w:color w:val="000000" w:themeColor="text1"/>
          <w:sz w:val="28"/>
          <w:szCs w:val="28"/>
        </w:rPr>
        <w:t xml:space="preserve">задание № 20 высокого уровня сложности выполнено только на </w:t>
      </w:r>
      <w:r w:rsidR="00110729" w:rsidRPr="00353BA2">
        <w:rPr>
          <w:color w:val="000000" w:themeColor="text1"/>
          <w:sz w:val="28"/>
          <w:szCs w:val="28"/>
        </w:rPr>
        <w:t>20</w:t>
      </w:r>
      <w:r w:rsidRPr="00353BA2">
        <w:rPr>
          <w:color w:val="000000" w:themeColor="text1"/>
          <w:sz w:val="28"/>
          <w:szCs w:val="28"/>
        </w:rPr>
        <w:t>,</w:t>
      </w:r>
      <w:r w:rsidR="00110729" w:rsidRPr="00353BA2">
        <w:rPr>
          <w:color w:val="000000" w:themeColor="text1"/>
          <w:sz w:val="28"/>
          <w:szCs w:val="28"/>
        </w:rPr>
        <w:t>58</w:t>
      </w:r>
      <w:r w:rsidRPr="00353BA2">
        <w:rPr>
          <w:color w:val="000000" w:themeColor="text1"/>
          <w:sz w:val="28"/>
          <w:szCs w:val="28"/>
        </w:rPr>
        <w:t>%;</w:t>
      </w:r>
    </w:p>
    <w:p w14:paraId="10414F28" w14:textId="2E338B14" w:rsidR="00254D83" w:rsidRPr="00353BA2" w:rsidRDefault="00254D83" w:rsidP="0050641E">
      <w:pPr>
        <w:spacing w:line="276" w:lineRule="auto"/>
        <w:ind w:left="-142"/>
        <w:jc w:val="both"/>
        <w:rPr>
          <w:color w:val="000000" w:themeColor="text1"/>
          <w:sz w:val="28"/>
          <w:szCs w:val="28"/>
        </w:rPr>
      </w:pPr>
      <w:r w:rsidRPr="00353BA2">
        <w:rPr>
          <w:color w:val="000000" w:themeColor="text1"/>
          <w:sz w:val="28"/>
          <w:szCs w:val="28"/>
        </w:rPr>
        <w:t>задание № 25 высокого уровня сложности выполнено только на</w:t>
      </w:r>
      <w:r w:rsidR="00110729" w:rsidRPr="00353BA2">
        <w:rPr>
          <w:color w:val="000000" w:themeColor="text1"/>
          <w:sz w:val="28"/>
          <w:szCs w:val="28"/>
        </w:rPr>
        <w:t xml:space="preserve"> 33</w:t>
      </w:r>
      <w:r w:rsidRPr="00353BA2">
        <w:rPr>
          <w:color w:val="000000" w:themeColor="text1"/>
          <w:sz w:val="28"/>
          <w:szCs w:val="28"/>
        </w:rPr>
        <w:t>,</w:t>
      </w:r>
      <w:r w:rsidR="00110729" w:rsidRPr="00353BA2">
        <w:rPr>
          <w:color w:val="000000" w:themeColor="text1"/>
          <w:sz w:val="28"/>
          <w:szCs w:val="28"/>
        </w:rPr>
        <w:t>09%</w:t>
      </w:r>
      <w:r w:rsidRPr="00353BA2">
        <w:rPr>
          <w:color w:val="000000" w:themeColor="text1"/>
          <w:sz w:val="28"/>
          <w:szCs w:val="28"/>
        </w:rPr>
        <w:t>:</w:t>
      </w:r>
    </w:p>
    <w:p w14:paraId="34866D8D" w14:textId="401CF8C9" w:rsidR="00254D83" w:rsidRPr="00353BA2" w:rsidRDefault="00254D83" w:rsidP="0050641E">
      <w:pPr>
        <w:spacing w:line="276" w:lineRule="auto"/>
        <w:ind w:left="-142"/>
        <w:jc w:val="both"/>
        <w:rPr>
          <w:b/>
          <w:bCs/>
          <w:color w:val="000000" w:themeColor="text1"/>
          <w:sz w:val="28"/>
          <w:szCs w:val="28"/>
        </w:rPr>
      </w:pPr>
      <w:r w:rsidRPr="00353BA2">
        <w:rPr>
          <w:b/>
          <w:bCs/>
          <w:color w:val="000000" w:themeColor="text1"/>
          <w:sz w:val="28"/>
          <w:szCs w:val="28"/>
        </w:rPr>
        <w:t xml:space="preserve">Типичные ошибки: </w:t>
      </w:r>
      <w:r w:rsidRPr="00353BA2">
        <w:rPr>
          <w:color w:val="000000" w:themeColor="text1"/>
          <w:sz w:val="28"/>
          <w:szCs w:val="28"/>
        </w:rPr>
        <w:t xml:space="preserve">учащиеся испытывают трудности </w:t>
      </w:r>
      <w:r w:rsidR="00110729" w:rsidRPr="00353BA2">
        <w:rPr>
          <w:color w:val="000000" w:themeColor="text1"/>
          <w:sz w:val="28"/>
          <w:szCs w:val="28"/>
        </w:rPr>
        <w:t xml:space="preserve">в </w:t>
      </w:r>
      <w:r w:rsidRPr="00353BA2">
        <w:rPr>
          <w:color w:val="000000" w:themeColor="text1"/>
          <w:sz w:val="28"/>
          <w:szCs w:val="28"/>
        </w:rPr>
        <w:t>формулиро</w:t>
      </w:r>
      <w:r w:rsidR="00110729" w:rsidRPr="00353BA2">
        <w:rPr>
          <w:color w:val="000000" w:themeColor="text1"/>
          <w:sz w:val="28"/>
          <w:szCs w:val="28"/>
        </w:rPr>
        <w:t>вке</w:t>
      </w:r>
      <w:r w:rsidRPr="00353BA2">
        <w:rPr>
          <w:color w:val="000000" w:themeColor="text1"/>
          <w:sz w:val="28"/>
          <w:szCs w:val="28"/>
        </w:rPr>
        <w:t xml:space="preserve"> примеров, фактов общественной жизни и личного социального опыта в формат</w:t>
      </w:r>
      <w:r w:rsidR="00110729" w:rsidRPr="00353BA2">
        <w:rPr>
          <w:color w:val="000000" w:themeColor="text1"/>
          <w:sz w:val="28"/>
          <w:szCs w:val="28"/>
        </w:rPr>
        <w:t>е</w:t>
      </w:r>
      <w:r w:rsidRPr="00353BA2">
        <w:rPr>
          <w:color w:val="000000" w:themeColor="text1"/>
          <w:sz w:val="28"/>
          <w:szCs w:val="28"/>
        </w:rPr>
        <w:t xml:space="preserve"> связного письменного текста</w:t>
      </w:r>
      <w:r w:rsidR="00110729" w:rsidRPr="00353BA2">
        <w:rPr>
          <w:color w:val="000000" w:themeColor="text1"/>
          <w:sz w:val="28"/>
          <w:szCs w:val="28"/>
        </w:rPr>
        <w:t>.</w:t>
      </w:r>
      <w:r w:rsidRPr="00353BA2">
        <w:rPr>
          <w:color w:val="000000" w:themeColor="text1"/>
          <w:sz w:val="28"/>
          <w:szCs w:val="28"/>
        </w:rPr>
        <w:t xml:space="preserve"> Ответы на эти задания, как правило, «размыты»</w:t>
      </w:r>
      <w:r w:rsidR="00110729" w:rsidRPr="00353BA2">
        <w:rPr>
          <w:color w:val="000000" w:themeColor="text1"/>
          <w:sz w:val="28"/>
          <w:szCs w:val="28"/>
        </w:rPr>
        <w:t>,</w:t>
      </w:r>
      <w:r w:rsidRPr="00353BA2">
        <w:rPr>
          <w:color w:val="000000" w:themeColor="text1"/>
          <w:sz w:val="28"/>
          <w:szCs w:val="28"/>
        </w:rPr>
        <w:t xml:space="preserve"> не имеют правильных формулировок. </w:t>
      </w:r>
    </w:p>
    <w:p w14:paraId="242580A8" w14:textId="77777777" w:rsidR="00254D83" w:rsidRPr="00353BA2" w:rsidRDefault="00254D83" w:rsidP="0050641E">
      <w:pPr>
        <w:spacing w:line="276" w:lineRule="auto"/>
        <w:ind w:left="-142"/>
        <w:jc w:val="both"/>
        <w:rPr>
          <w:color w:val="000000" w:themeColor="text1"/>
          <w:sz w:val="28"/>
          <w:szCs w:val="28"/>
          <w:u w:val="single"/>
        </w:rPr>
      </w:pPr>
      <w:r w:rsidRPr="00353BA2">
        <w:rPr>
          <w:b/>
          <w:bCs/>
          <w:color w:val="000000" w:themeColor="text1"/>
          <w:sz w:val="28"/>
          <w:szCs w:val="28"/>
          <w:u w:val="single"/>
        </w:rPr>
        <w:t>Регулятивные универсальные учебные действия</w:t>
      </w:r>
    </w:p>
    <w:p w14:paraId="4DC57CFB" w14:textId="77777777" w:rsidR="00254D83" w:rsidRPr="00353BA2" w:rsidRDefault="00254D83" w:rsidP="0050641E">
      <w:pPr>
        <w:spacing w:line="276" w:lineRule="auto"/>
        <w:ind w:left="-142"/>
        <w:jc w:val="both"/>
        <w:rPr>
          <w:b/>
          <w:bCs/>
          <w:color w:val="000000" w:themeColor="text1"/>
          <w:sz w:val="28"/>
          <w:szCs w:val="28"/>
        </w:rPr>
      </w:pPr>
      <w:r w:rsidRPr="00353BA2">
        <w:rPr>
          <w:b/>
          <w:bCs/>
          <w:color w:val="000000" w:themeColor="text1"/>
          <w:sz w:val="28"/>
          <w:szCs w:val="28"/>
        </w:rPr>
        <w:t>Самоорганизация:</w:t>
      </w:r>
    </w:p>
    <w:p w14:paraId="2C587BC2" w14:textId="77777777" w:rsidR="00254D83" w:rsidRPr="00353BA2" w:rsidRDefault="00254D83" w:rsidP="0050641E">
      <w:pPr>
        <w:spacing w:line="276" w:lineRule="auto"/>
        <w:ind w:left="-142"/>
        <w:jc w:val="both"/>
        <w:rPr>
          <w:color w:val="000000" w:themeColor="text1"/>
          <w:sz w:val="28"/>
          <w:szCs w:val="28"/>
        </w:rPr>
      </w:pPr>
      <w:r w:rsidRPr="00353BA2">
        <w:rPr>
          <w:b/>
          <w:bCs/>
          <w:color w:val="000000" w:themeColor="text1"/>
          <w:sz w:val="28"/>
          <w:szCs w:val="28"/>
        </w:rPr>
        <w:t>Степень сформированности:</w:t>
      </w:r>
      <w:r w:rsidRPr="00353BA2">
        <w:rPr>
          <w:color w:val="000000" w:themeColor="text1"/>
          <w:sz w:val="28"/>
          <w:szCs w:val="28"/>
        </w:rPr>
        <w:t xml:space="preserve"> достаточная (в рамках заученных терминов).</w:t>
      </w:r>
    </w:p>
    <w:p w14:paraId="59907B65" w14:textId="3253E265" w:rsidR="00254D83" w:rsidRPr="00353BA2" w:rsidRDefault="00254D83" w:rsidP="0050641E">
      <w:pPr>
        <w:spacing w:line="276" w:lineRule="auto"/>
        <w:ind w:left="-142"/>
        <w:jc w:val="both"/>
        <w:rPr>
          <w:rFonts w:eastAsia="Times New Roman"/>
          <w:bCs/>
          <w:iCs/>
          <w:color w:val="000000" w:themeColor="text1"/>
        </w:rPr>
      </w:pPr>
      <w:r w:rsidRPr="00353BA2">
        <w:rPr>
          <w:b/>
          <w:bCs/>
          <w:color w:val="000000" w:themeColor="text1"/>
          <w:sz w:val="28"/>
          <w:szCs w:val="28"/>
        </w:rPr>
        <w:t>Влияние на результаты:</w:t>
      </w:r>
      <w:r w:rsidRPr="00353BA2">
        <w:rPr>
          <w:color w:val="000000" w:themeColor="text1"/>
          <w:sz w:val="28"/>
          <w:szCs w:val="28"/>
        </w:rPr>
        <w:t xml:space="preserve"> именно сформированность этого регулятивного навыка позволяет набирать баллы в заданиях базового уровня КИМ ЕГЭ: № 1 (</w:t>
      </w:r>
      <w:r w:rsidR="00110729" w:rsidRPr="00353BA2">
        <w:rPr>
          <w:color w:val="000000" w:themeColor="text1"/>
          <w:sz w:val="28"/>
          <w:szCs w:val="28"/>
        </w:rPr>
        <w:t>9</w:t>
      </w:r>
      <w:r w:rsidRPr="00353BA2">
        <w:rPr>
          <w:color w:val="000000" w:themeColor="text1"/>
          <w:sz w:val="28"/>
          <w:szCs w:val="28"/>
        </w:rPr>
        <w:t>7,</w:t>
      </w:r>
      <w:r w:rsidR="00110729" w:rsidRPr="00353BA2">
        <w:rPr>
          <w:color w:val="000000" w:themeColor="text1"/>
          <w:sz w:val="28"/>
          <w:szCs w:val="28"/>
        </w:rPr>
        <w:t>1</w:t>
      </w:r>
      <w:r w:rsidRPr="00353BA2">
        <w:rPr>
          <w:color w:val="000000" w:themeColor="text1"/>
          <w:sz w:val="28"/>
          <w:szCs w:val="28"/>
        </w:rPr>
        <w:t>2%), 6 (</w:t>
      </w:r>
      <w:r w:rsidR="00110729" w:rsidRPr="00353BA2">
        <w:rPr>
          <w:color w:val="000000" w:themeColor="text1"/>
          <w:sz w:val="28"/>
          <w:szCs w:val="28"/>
        </w:rPr>
        <w:t>85</w:t>
      </w:r>
      <w:r w:rsidRPr="00353BA2">
        <w:rPr>
          <w:color w:val="000000" w:themeColor="text1"/>
          <w:sz w:val="28"/>
          <w:szCs w:val="28"/>
        </w:rPr>
        <w:t xml:space="preserve">, </w:t>
      </w:r>
      <w:r w:rsidR="00110729" w:rsidRPr="00353BA2">
        <w:rPr>
          <w:color w:val="000000" w:themeColor="text1"/>
          <w:sz w:val="28"/>
          <w:szCs w:val="28"/>
        </w:rPr>
        <w:t>2</w:t>
      </w:r>
      <w:r w:rsidRPr="00353BA2">
        <w:rPr>
          <w:color w:val="000000" w:themeColor="text1"/>
          <w:sz w:val="28"/>
          <w:szCs w:val="28"/>
        </w:rPr>
        <w:t>5%), 8 (</w:t>
      </w:r>
      <w:r w:rsidR="00110729" w:rsidRPr="00353BA2">
        <w:rPr>
          <w:color w:val="000000" w:themeColor="text1"/>
          <w:sz w:val="28"/>
          <w:szCs w:val="28"/>
        </w:rPr>
        <w:t>9</w:t>
      </w:r>
      <w:r w:rsidRPr="00353BA2">
        <w:rPr>
          <w:color w:val="000000" w:themeColor="text1"/>
          <w:sz w:val="28"/>
          <w:szCs w:val="28"/>
        </w:rPr>
        <w:t>2,</w:t>
      </w:r>
      <w:r w:rsidR="00110729" w:rsidRPr="00353BA2">
        <w:rPr>
          <w:color w:val="000000" w:themeColor="text1"/>
          <w:sz w:val="28"/>
          <w:szCs w:val="28"/>
        </w:rPr>
        <w:t>45</w:t>
      </w:r>
      <w:r w:rsidRPr="00353BA2">
        <w:rPr>
          <w:color w:val="000000" w:themeColor="text1"/>
          <w:sz w:val="28"/>
          <w:szCs w:val="28"/>
        </w:rPr>
        <w:t>%), 9 (</w:t>
      </w:r>
      <w:r w:rsidR="00110729" w:rsidRPr="00353BA2">
        <w:rPr>
          <w:color w:val="000000" w:themeColor="text1"/>
          <w:sz w:val="28"/>
          <w:szCs w:val="28"/>
        </w:rPr>
        <w:t>9</w:t>
      </w:r>
      <w:r w:rsidRPr="00353BA2">
        <w:rPr>
          <w:color w:val="000000" w:themeColor="text1"/>
          <w:sz w:val="28"/>
          <w:szCs w:val="28"/>
        </w:rPr>
        <w:t>0,</w:t>
      </w:r>
      <w:r w:rsidR="00110729" w:rsidRPr="00353BA2">
        <w:rPr>
          <w:color w:val="000000" w:themeColor="text1"/>
          <w:sz w:val="28"/>
          <w:szCs w:val="28"/>
        </w:rPr>
        <w:t>65</w:t>
      </w:r>
      <w:r w:rsidRPr="00353BA2">
        <w:rPr>
          <w:color w:val="000000" w:themeColor="text1"/>
          <w:sz w:val="28"/>
          <w:szCs w:val="28"/>
        </w:rPr>
        <w:t>%), 12 (</w:t>
      </w:r>
      <w:r w:rsidR="00110729" w:rsidRPr="00353BA2">
        <w:rPr>
          <w:color w:val="000000" w:themeColor="text1"/>
          <w:sz w:val="28"/>
          <w:szCs w:val="28"/>
        </w:rPr>
        <w:t>85</w:t>
      </w:r>
      <w:r w:rsidRPr="00353BA2">
        <w:rPr>
          <w:color w:val="000000" w:themeColor="text1"/>
          <w:sz w:val="28"/>
          <w:szCs w:val="28"/>
        </w:rPr>
        <w:t>,</w:t>
      </w:r>
      <w:r w:rsidR="00110729" w:rsidRPr="00353BA2">
        <w:rPr>
          <w:color w:val="000000" w:themeColor="text1"/>
          <w:sz w:val="28"/>
          <w:szCs w:val="28"/>
        </w:rPr>
        <w:t>61</w:t>
      </w:r>
      <w:r w:rsidRPr="00353BA2">
        <w:rPr>
          <w:color w:val="000000" w:themeColor="text1"/>
          <w:sz w:val="28"/>
          <w:szCs w:val="28"/>
        </w:rPr>
        <w:t>%), 17 (8</w:t>
      </w:r>
      <w:r w:rsidR="00110729" w:rsidRPr="00353BA2">
        <w:rPr>
          <w:color w:val="000000" w:themeColor="text1"/>
          <w:sz w:val="28"/>
          <w:szCs w:val="28"/>
        </w:rPr>
        <w:t>9</w:t>
      </w:r>
      <w:r w:rsidRPr="00353BA2">
        <w:rPr>
          <w:color w:val="000000" w:themeColor="text1"/>
          <w:sz w:val="28"/>
          <w:szCs w:val="28"/>
        </w:rPr>
        <w:t>,</w:t>
      </w:r>
      <w:r w:rsidR="00110729" w:rsidRPr="00353BA2">
        <w:rPr>
          <w:color w:val="000000" w:themeColor="text1"/>
          <w:sz w:val="28"/>
          <w:szCs w:val="28"/>
        </w:rPr>
        <w:t>57</w:t>
      </w:r>
      <w:r w:rsidRPr="00353BA2">
        <w:rPr>
          <w:color w:val="000000" w:themeColor="text1"/>
          <w:sz w:val="28"/>
          <w:szCs w:val="28"/>
        </w:rPr>
        <w:t>%), 21 (</w:t>
      </w:r>
      <w:r w:rsidR="00110729" w:rsidRPr="00353BA2">
        <w:rPr>
          <w:color w:val="000000" w:themeColor="text1"/>
          <w:sz w:val="28"/>
          <w:szCs w:val="28"/>
        </w:rPr>
        <w:t>87</w:t>
      </w:r>
      <w:r w:rsidRPr="00353BA2">
        <w:rPr>
          <w:color w:val="000000" w:themeColor="text1"/>
          <w:sz w:val="28"/>
          <w:szCs w:val="28"/>
        </w:rPr>
        <w:t>,</w:t>
      </w:r>
      <w:r w:rsidR="00110729" w:rsidRPr="00353BA2">
        <w:rPr>
          <w:color w:val="000000" w:themeColor="text1"/>
          <w:sz w:val="28"/>
          <w:szCs w:val="28"/>
        </w:rPr>
        <w:t>77</w:t>
      </w:r>
      <w:r w:rsidRPr="00353BA2">
        <w:rPr>
          <w:color w:val="000000" w:themeColor="text1"/>
          <w:sz w:val="28"/>
          <w:szCs w:val="28"/>
        </w:rPr>
        <w:t xml:space="preserve">%). </w:t>
      </w:r>
    </w:p>
    <w:p w14:paraId="16DABB31" w14:textId="77777777" w:rsidR="00254D83" w:rsidRPr="00353BA2" w:rsidRDefault="00254D83" w:rsidP="0050641E">
      <w:pPr>
        <w:spacing w:line="276" w:lineRule="auto"/>
        <w:ind w:left="-142"/>
        <w:jc w:val="both"/>
        <w:rPr>
          <w:rFonts w:eastAsia="Times New Roman"/>
          <w:bCs/>
          <w:iCs/>
          <w:color w:val="000000" w:themeColor="text1"/>
        </w:rPr>
      </w:pPr>
      <w:r w:rsidRPr="00353BA2">
        <w:rPr>
          <w:color w:val="000000" w:themeColor="text1"/>
          <w:sz w:val="28"/>
          <w:szCs w:val="28"/>
        </w:rPr>
        <w:t>Полное понимание смысла задания у выпускников может отсутствовать, но развитый навык самоорганизации и следования инструкции приводит, зачастую к правильному результату.</w:t>
      </w:r>
    </w:p>
    <w:p w14:paraId="1D69E3D8" w14:textId="77777777" w:rsidR="001C459B" w:rsidRPr="00353BA2" w:rsidRDefault="001C459B" w:rsidP="001C459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2568E0B" w14:textId="77777777" w:rsidR="001C459B" w:rsidRPr="00353BA2" w:rsidRDefault="001C459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42F3D4F3" w14:textId="77777777" w:rsidR="00110729" w:rsidRPr="00353BA2" w:rsidRDefault="00110729" w:rsidP="00110729">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3E1897C5" w14:textId="63E6E565" w:rsidR="00110729" w:rsidRPr="00353BA2" w:rsidRDefault="00110729" w:rsidP="00110729">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На основе детального анализа результатов выполнения КИМ ЕГЭ 2026 года </w:t>
      </w:r>
      <w:r w:rsidR="0050641E" w:rsidRPr="00353BA2">
        <w:rPr>
          <w:color w:val="000000" w:themeColor="text1"/>
          <w:sz w:val="28"/>
          <w:szCs w:val="28"/>
        </w:rPr>
        <w:t xml:space="preserve">данной </w:t>
      </w:r>
      <w:r w:rsidRPr="00353BA2">
        <w:rPr>
          <w:color w:val="000000" w:themeColor="text1"/>
          <w:sz w:val="28"/>
          <w:szCs w:val="28"/>
        </w:rPr>
        <w:t>группой обучающихся (в Республике Ингушетия), можно сделать обоснованные предположения о степени сформированности конкретных метапредметных результатов (универсальных учебных действий — УУД). Специфический профиль этой группы (хорошее выполнение базовых и отдельных сложных заданий</w:t>
      </w:r>
      <w:r w:rsidR="0046065D" w:rsidRPr="00353BA2">
        <w:rPr>
          <w:color w:val="000000" w:themeColor="text1"/>
          <w:sz w:val="28"/>
          <w:szCs w:val="28"/>
        </w:rPr>
        <w:t>)</w:t>
      </w:r>
      <w:r w:rsidRPr="00353BA2">
        <w:rPr>
          <w:color w:val="000000" w:themeColor="text1"/>
          <w:sz w:val="28"/>
          <w:szCs w:val="28"/>
        </w:rPr>
        <w:t xml:space="preserve"> позволяет четко разграничить освоенные и проблемные метапредметные навыки. </w:t>
      </w:r>
    </w:p>
    <w:p w14:paraId="656CE77A" w14:textId="77777777" w:rsidR="0046065D" w:rsidRPr="00353BA2" w:rsidRDefault="0046065D" w:rsidP="0046065D">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Данная группа школьников демонстрирует высокий уровень развития целого ряда сложных метапредметных навыков, которые позволили им успешно справиться с заданиями высокого и повышенного уровней сложности:</w:t>
      </w:r>
    </w:p>
    <w:p w14:paraId="369D8F1A" w14:textId="77777777" w:rsidR="0046065D" w:rsidRPr="00353BA2" w:rsidRDefault="0046065D">
      <w:pPr>
        <w:numPr>
          <w:ilvl w:val="0"/>
          <w:numId w:val="12"/>
        </w:numPr>
        <w:spacing w:line="276" w:lineRule="auto"/>
        <w:ind w:left="-142"/>
        <w:jc w:val="both"/>
        <w:rPr>
          <w:color w:val="000000" w:themeColor="text1"/>
          <w:sz w:val="28"/>
          <w:szCs w:val="28"/>
          <w:u w:val="single"/>
        </w:rPr>
      </w:pPr>
      <w:r w:rsidRPr="00353BA2">
        <w:rPr>
          <w:b/>
          <w:bCs/>
          <w:color w:val="000000" w:themeColor="text1"/>
          <w:sz w:val="28"/>
          <w:szCs w:val="28"/>
          <w:u w:val="single"/>
        </w:rPr>
        <w:t>В сфере познавательных УУД:</w:t>
      </w:r>
    </w:p>
    <w:p w14:paraId="5587A253" w14:textId="0364DF68" w:rsidR="0046065D" w:rsidRPr="00353BA2" w:rsidRDefault="0046065D" w:rsidP="0046065D">
      <w:pPr>
        <w:spacing w:line="276" w:lineRule="auto"/>
        <w:ind w:left="-142"/>
        <w:jc w:val="both"/>
        <w:rPr>
          <w:color w:val="000000" w:themeColor="text1"/>
          <w:sz w:val="28"/>
          <w:szCs w:val="28"/>
        </w:rPr>
      </w:pPr>
      <w:r w:rsidRPr="00353BA2">
        <w:rPr>
          <w:b/>
          <w:bCs/>
          <w:color w:val="000000" w:themeColor="text1"/>
          <w:sz w:val="28"/>
          <w:szCs w:val="28"/>
        </w:rPr>
        <w:t>Смысловое чтение:</w:t>
      </w:r>
      <w:r w:rsidRPr="00353BA2">
        <w:rPr>
          <w:color w:val="000000" w:themeColor="text1"/>
          <w:sz w:val="28"/>
          <w:szCs w:val="28"/>
        </w:rPr>
        <w:t xml:space="preserve"> способность извлекать полную информацию из текста, различать термины в зависимости от контекста задания. Ученики умеют критически оценивать текст и выявлять в нем скрытые закономерности (задание № 19 – 31,18% -самый низкий уровень выполнения задания). </w:t>
      </w:r>
    </w:p>
    <w:p w14:paraId="4F6B27BD" w14:textId="55EBF3CE" w:rsidR="0046065D" w:rsidRPr="00353BA2" w:rsidRDefault="0046065D" w:rsidP="0046065D">
      <w:pPr>
        <w:spacing w:line="276" w:lineRule="auto"/>
        <w:ind w:left="-142"/>
        <w:jc w:val="both"/>
        <w:rPr>
          <w:color w:val="000000" w:themeColor="text1"/>
          <w:sz w:val="28"/>
          <w:szCs w:val="28"/>
        </w:rPr>
      </w:pPr>
      <w:r w:rsidRPr="00353BA2">
        <w:rPr>
          <w:b/>
          <w:bCs/>
          <w:color w:val="000000" w:themeColor="text1"/>
          <w:sz w:val="28"/>
          <w:szCs w:val="28"/>
        </w:rPr>
        <w:t>Логическое мышление (причинно-следственные связи):</w:t>
      </w:r>
      <w:r w:rsidRPr="00353BA2">
        <w:rPr>
          <w:color w:val="000000" w:themeColor="text1"/>
          <w:sz w:val="28"/>
          <w:szCs w:val="28"/>
        </w:rPr>
        <w:t xml:space="preserve"> выпускники перекладывают теоретические знания на практические ситуации</w:t>
      </w:r>
      <w:r w:rsidR="006534EE" w:rsidRPr="00353BA2">
        <w:rPr>
          <w:color w:val="000000" w:themeColor="text1"/>
          <w:sz w:val="28"/>
          <w:szCs w:val="28"/>
        </w:rPr>
        <w:t>, что позволяет правильно отвечать на вопросы</w:t>
      </w:r>
      <w:r w:rsidRPr="00353BA2">
        <w:rPr>
          <w:color w:val="000000" w:themeColor="text1"/>
          <w:sz w:val="28"/>
          <w:szCs w:val="28"/>
        </w:rPr>
        <w:t xml:space="preserve">. Обучающиеся </w:t>
      </w:r>
      <w:r w:rsidR="006534EE" w:rsidRPr="00353BA2">
        <w:rPr>
          <w:color w:val="000000" w:themeColor="text1"/>
          <w:sz w:val="28"/>
          <w:szCs w:val="28"/>
        </w:rPr>
        <w:t>слабо</w:t>
      </w:r>
      <w:r w:rsidRPr="00353BA2">
        <w:rPr>
          <w:color w:val="000000" w:themeColor="text1"/>
          <w:sz w:val="28"/>
          <w:szCs w:val="28"/>
        </w:rPr>
        <w:t xml:space="preserve"> формулир</w:t>
      </w:r>
      <w:r w:rsidR="006534EE" w:rsidRPr="00353BA2">
        <w:rPr>
          <w:color w:val="000000" w:themeColor="text1"/>
          <w:sz w:val="28"/>
          <w:szCs w:val="28"/>
        </w:rPr>
        <w:t>уют</w:t>
      </w:r>
      <w:r w:rsidRPr="00353BA2">
        <w:rPr>
          <w:color w:val="000000" w:themeColor="text1"/>
          <w:sz w:val="28"/>
          <w:szCs w:val="28"/>
        </w:rPr>
        <w:t xml:space="preserve"> собственные задачи в образовательной деятельности и жизненн</w:t>
      </w:r>
      <w:r w:rsidR="006534EE" w:rsidRPr="00353BA2">
        <w:rPr>
          <w:color w:val="000000" w:themeColor="text1"/>
          <w:sz w:val="28"/>
          <w:szCs w:val="28"/>
        </w:rPr>
        <w:t>ых</w:t>
      </w:r>
      <w:r w:rsidRPr="00353BA2">
        <w:rPr>
          <w:color w:val="000000" w:themeColor="text1"/>
          <w:sz w:val="28"/>
          <w:szCs w:val="28"/>
        </w:rPr>
        <w:t xml:space="preserve"> ситуаци</w:t>
      </w:r>
      <w:r w:rsidR="006534EE" w:rsidRPr="00353BA2">
        <w:rPr>
          <w:color w:val="000000" w:themeColor="text1"/>
          <w:sz w:val="28"/>
          <w:szCs w:val="28"/>
        </w:rPr>
        <w:t>ях</w:t>
      </w:r>
      <w:r w:rsidRPr="00353BA2">
        <w:rPr>
          <w:color w:val="000000" w:themeColor="text1"/>
          <w:sz w:val="28"/>
          <w:szCs w:val="28"/>
        </w:rPr>
        <w:t xml:space="preserve"> (задания № 19, 20, 25 с результатом от </w:t>
      </w:r>
      <w:r w:rsidR="008D4CA4" w:rsidRPr="00353BA2">
        <w:rPr>
          <w:color w:val="000000" w:themeColor="text1"/>
          <w:sz w:val="28"/>
          <w:szCs w:val="28"/>
        </w:rPr>
        <w:t>31,18%, 27,58</w:t>
      </w:r>
      <w:r w:rsidRPr="00353BA2">
        <w:rPr>
          <w:color w:val="000000" w:themeColor="text1"/>
          <w:sz w:val="28"/>
          <w:szCs w:val="28"/>
        </w:rPr>
        <w:t>%</w:t>
      </w:r>
      <w:r w:rsidR="008D4CA4" w:rsidRPr="00353BA2">
        <w:rPr>
          <w:color w:val="000000" w:themeColor="text1"/>
          <w:sz w:val="28"/>
          <w:szCs w:val="28"/>
        </w:rPr>
        <w:t xml:space="preserve"> и 33</w:t>
      </w:r>
      <w:r w:rsidRPr="00353BA2">
        <w:rPr>
          <w:color w:val="000000" w:themeColor="text1"/>
          <w:sz w:val="28"/>
          <w:szCs w:val="28"/>
        </w:rPr>
        <w:t xml:space="preserve">, </w:t>
      </w:r>
      <w:r w:rsidR="008D4CA4" w:rsidRPr="00353BA2">
        <w:rPr>
          <w:color w:val="000000" w:themeColor="text1"/>
          <w:sz w:val="28"/>
          <w:szCs w:val="28"/>
        </w:rPr>
        <w:t>09</w:t>
      </w:r>
      <w:r w:rsidRPr="00353BA2">
        <w:rPr>
          <w:color w:val="000000" w:themeColor="text1"/>
          <w:sz w:val="28"/>
          <w:szCs w:val="28"/>
        </w:rPr>
        <w:t>%</w:t>
      </w:r>
      <w:r w:rsidR="008D4CA4" w:rsidRPr="00353BA2">
        <w:rPr>
          <w:color w:val="000000" w:themeColor="text1"/>
          <w:sz w:val="28"/>
          <w:szCs w:val="28"/>
        </w:rPr>
        <w:t xml:space="preserve"> соответственно</w:t>
      </w:r>
      <w:r w:rsidRPr="00353BA2">
        <w:rPr>
          <w:color w:val="000000" w:themeColor="text1"/>
          <w:sz w:val="28"/>
          <w:szCs w:val="28"/>
        </w:rPr>
        <w:t>).</w:t>
      </w:r>
    </w:p>
    <w:p w14:paraId="5CE0527A" w14:textId="77777777" w:rsidR="0046065D" w:rsidRPr="00353BA2" w:rsidRDefault="0046065D">
      <w:pPr>
        <w:numPr>
          <w:ilvl w:val="0"/>
          <w:numId w:val="12"/>
        </w:numPr>
        <w:spacing w:line="276" w:lineRule="auto"/>
        <w:ind w:left="-142"/>
        <w:jc w:val="both"/>
        <w:rPr>
          <w:i/>
          <w:iCs/>
          <w:color w:val="000000" w:themeColor="text1"/>
          <w:sz w:val="28"/>
          <w:szCs w:val="28"/>
          <w:u w:val="single"/>
        </w:rPr>
      </w:pPr>
      <w:r w:rsidRPr="00353BA2">
        <w:rPr>
          <w:b/>
          <w:bCs/>
          <w:i/>
          <w:iCs/>
          <w:color w:val="000000" w:themeColor="text1"/>
          <w:sz w:val="28"/>
          <w:szCs w:val="28"/>
          <w:u w:val="single"/>
        </w:rPr>
        <w:t>В сфере регулятивных УУД:</w:t>
      </w:r>
    </w:p>
    <w:p w14:paraId="24C903D7" w14:textId="316262E1" w:rsidR="0046065D" w:rsidRPr="00353BA2" w:rsidRDefault="0046065D" w:rsidP="0046065D">
      <w:pPr>
        <w:spacing w:line="276" w:lineRule="auto"/>
        <w:ind w:left="-142"/>
        <w:jc w:val="both"/>
        <w:rPr>
          <w:color w:val="000000" w:themeColor="text1"/>
          <w:sz w:val="28"/>
          <w:szCs w:val="28"/>
        </w:rPr>
      </w:pPr>
      <w:r w:rsidRPr="00353BA2">
        <w:rPr>
          <w:b/>
          <w:bCs/>
          <w:color w:val="000000" w:themeColor="text1"/>
          <w:sz w:val="28"/>
          <w:szCs w:val="28"/>
        </w:rPr>
        <w:t>Самоорганизация и самоконтроль:</w:t>
      </w:r>
      <w:r w:rsidRPr="00353BA2">
        <w:rPr>
          <w:color w:val="000000" w:themeColor="text1"/>
          <w:sz w:val="28"/>
          <w:szCs w:val="28"/>
        </w:rPr>
        <w:t xml:space="preserve"> Выпускники этой группы демонстрируют </w:t>
      </w:r>
      <w:r w:rsidR="00DD69CE" w:rsidRPr="00353BA2">
        <w:rPr>
          <w:color w:val="000000" w:themeColor="text1"/>
          <w:sz w:val="28"/>
          <w:szCs w:val="28"/>
        </w:rPr>
        <w:t xml:space="preserve">отличные </w:t>
      </w:r>
      <w:r w:rsidRPr="00353BA2">
        <w:rPr>
          <w:color w:val="000000" w:themeColor="text1"/>
          <w:sz w:val="28"/>
          <w:szCs w:val="28"/>
        </w:rPr>
        <w:t>способност</w:t>
      </w:r>
      <w:r w:rsidR="00DD69CE" w:rsidRPr="00353BA2">
        <w:rPr>
          <w:color w:val="000000" w:themeColor="text1"/>
          <w:sz w:val="28"/>
          <w:szCs w:val="28"/>
        </w:rPr>
        <w:t>и</w:t>
      </w:r>
      <w:r w:rsidRPr="00353BA2">
        <w:rPr>
          <w:color w:val="000000" w:themeColor="text1"/>
          <w:sz w:val="28"/>
          <w:szCs w:val="28"/>
        </w:rPr>
        <w:t xml:space="preserve"> запоминать и воспроизводить явную информацию из предложенного задания (№ 17 – </w:t>
      </w:r>
      <w:r w:rsidR="00DD69CE" w:rsidRPr="00353BA2">
        <w:rPr>
          <w:color w:val="000000" w:themeColor="text1"/>
          <w:sz w:val="28"/>
          <w:szCs w:val="28"/>
        </w:rPr>
        <w:t>95,68</w:t>
      </w:r>
      <w:r w:rsidRPr="00353BA2">
        <w:rPr>
          <w:color w:val="000000" w:themeColor="text1"/>
          <w:sz w:val="28"/>
          <w:szCs w:val="28"/>
        </w:rPr>
        <w:t xml:space="preserve">%; №22 – </w:t>
      </w:r>
      <w:r w:rsidR="00DD69CE" w:rsidRPr="00353BA2">
        <w:rPr>
          <w:color w:val="000000" w:themeColor="text1"/>
          <w:sz w:val="28"/>
          <w:szCs w:val="28"/>
        </w:rPr>
        <w:t>84</w:t>
      </w:r>
      <w:r w:rsidRPr="00353BA2">
        <w:rPr>
          <w:color w:val="000000" w:themeColor="text1"/>
          <w:sz w:val="28"/>
          <w:szCs w:val="28"/>
        </w:rPr>
        <w:t>,</w:t>
      </w:r>
      <w:r w:rsidR="00DD69CE" w:rsidRPr="00353BA2">
        <w:rPr>
          <w:color w:val="000000" w:themeColor="text1"/>
          <w:sz w:val="28"/>
          <w:szCs w:val="28"/>
        </w:rPr>
        <w:t>89</w:t>
      </w:r>
      <w:r w:rsidRPr="00353BA2">
        <w:rPr>
          <w:color w:val="000000" w:themeColor="text1"/>
          <w:sz w:val="28"/>
          <w:szCs w:val="28"/>
        </w:rPr>
        <w:t xml:space="preserve">%, №23 – </w:t>
      </w:r>
      <w:r w:rsidR="00DD69CE" w:rsidRPr="00353BA2">
        <w:rPr>
          <w:color w:val="000000" w:themeColor="text1"/>
          <w:sz w:val="28"/>
          <w:szCs w:val="28"/>
        </w:rPr>
        <w:t>73</w:t>
      </w:r>
      <w:r w:rsidRPr="00353BA2">
        <w:rPr>
          <w:color w:val="000000" w:themeColor="text1"/>
          <w:sz w:val="28"/>
          <w:szCs w:val="28"/>
        </w:rPr>
        <w:t>,</w:t>
      </w:r>
      <w:r w:rsidR="00DD69CE" w:rsidRPr="00353BA2">
        <w:rPr>
          <w:color w:val="000000" w:themeColor="text1"/>
          <w:sz w:val="28"/>
          <w:szCs w:val="28"/>
        </w:rPr>
        <w:t>50</w:t>
      </w:r>
      <w:r w:rsidRPr="00353BA2">
        <w:rPr>
          <w:color w:val="000000" w:themeColor="text1"/>
          <w:sz w:val="28"/>
          <w:szCs w:val="28"/>
        </w:rPr>
        <w:t>%).</w:t>
      </w:r>
    </w:p>
    <w:p w14:paraId="4EA509B3" w14:textId="3D507F4C" w:rsidR="0046065D" w:rsidRPr="00353BA2" w:rsidRDefault="0046065D" w:rsidP="0046065D">
      <w:pPr>
        <w:spacing w:line="276" w:lineRule="auto"/>
        <w:ind w:left="-142"/>
        <w:jc w:val="both"/>
        <w:rPr>
          <w:b/>
          <w:bCs/>
          <w:color w:val="000000" w:themeColor="text1"/>
          <w:sz w:val="28"/>
          <w:szCs w:val="28"/>
        </w:rPr>
      </w:pPr>
      <w:r w:rsidRPr="00353BA2">
        <w:rPr>
          <w:b/>
          <w:bCs/>
          <w:color w:val="000000" w:themeColor="text1"/>
          <w:sz w:val="28"/>
          <w:szCs w:val="28"/>
        </w:rPr>
        <w:t xml:space="preserve">Эмоциональный интеллект: </w:t>
      </w:r>
      <w:r w:rsidR="00DD69CE" w:rsidRPr="00353BA2">
        <w:rPr>
          <w:b/>
          <w:bCs/>
          <w:color w:val="000000" w:themeColor="text1"/>
          <w:sz w:val="28"/>
          <w:szCs w:val="28"/>
        </w:rPr>
        <w:t xml:space="preserve">выпускники </w:t>
      </w:r>
      <w:r w:rsidRPr="00353BA2">
        <w:rPr>
          <w:color w:val="000000" w:themeColor="text1"/>
          <w:sz w:val="28"/>
          <w:szCs w:val="28"/>
        </w:rPr>
        <w:t>способн</w:t>
      </w:r>
      <w:r w:rsidR="00DD69CE" w:rsidRPr="00353BA2">
        <w:rPr>
          <w:color w:val="000000" w:themeColor="text1"/>
          <w:sz w:val="28"/>
          <w:szCs w:val="28"/>
        </w:rPr>
        <w:t>ы</w:t>
      </w:r>
      <w:r w:rsidRPr="00353BA2">
        <w:rPr>
          <w:color w:val="000000" w:themeColor="text1"/>
          <w:sz w:val="28"/>
          <w:szCs w:val="28"/>
        </w:rPr>
        <w:t xml:space="preserve"> адаптироваться к эмоциональным изменениям, формир</w:t>
      </w:r>
      <w:r w:rsidR="00DD69CE" w:rsidRPr="00353BA2">
        <w:rPr>
          <w:color w:val="000000" w:themeColor="text1"/>
          <w:sz w:val="28"/>
          <w:szCs w:val="28"/>
        </w:rPr>
        <w:t>уют</w:t>
      </w:r>
      <w:r w:rsidRPr="00353BA2">
        <w:rPr>
          <w:color w:val="000000" w:themeColor="text1"/>
          <w:sz w:val="28"/>
          <w:szCs w:val="28"/>
        </w:rPr>
        <w:t xml:space="preserve"> внутренн</w:t>
      </w:r>
      <w:r w:rsidR="00DD69CE" w:rsidRPr="00353BA2">
        <w:rPr>
          <w:color w:val="000000" w:themeColor="text1"/>
          <w:sz w:val="28"/>
          <w:szCs w:val="28"/>
        </w:rPr>
        <w:t>юю</w:t>
      </w:r>
      <w:r w:rsidRPr="00353BA2">
        <w:rPr>
          <w:color w:val="000000" w:themeColor="text1"/>
          <w:sz w:val="28"/>
          <w:szCs w:val="28"/>
        </w:rPr>
        <w:t xml:space="preserve"> мотиваци</w:t>
      </w:r>
      <w:r w:rsidR="00DD69CE" w:rsidRPr="00353BA2">
        <w:rPr>
          <w:color w:val="000000" w:themeColor="text1"/>
          <w:sz w:val="28"/>
          <w:szCs w:val="28"/>
        </w:rPr>
        <w:t>ю</w:t>
      </w:r>
      <w:r w:rsidRPr="00353BA2">
        <w:rPr>
          <w:color w:val="000000" w:themeColor="text1"/>
          <w:sz w:val="28"/>
          <w:szCs w:val="28"/>
        </w:rPr>
        <w:t>, стрем</w:t>
      </w:r>
      <w:r w:rsidR="00DD69CE" w:rsidRPr="00353BA2">
        <w:rPr>
          <w:color w:val="000000" w:themeColor="text1"/>
          <w:sz w:val="28"/>
          <w:szCs w:val="28"/>
        </w:rPr>
        <w:t>ясь</w:t>
      </w:r>
      <w:r w:rsidRPr="00353BA2">
        <w:rPr>
          <w:color w:val="000000" w:themeColor="text1"/>
          <w:sz w:val="28"/>
          <w:szCs w:val="28"/>
        </w:rPr>
        <w:t xml:space="preserve"> к достижению цели и успеху.</w:t>
      </w:r>
    </w:p>
    <w:p w14:paraId="2C71F384" w14:textId="77777777" w:rsidR="0046065D" w:rsidRPr="00353BA2" w:rsidRDefault="0046065D">
      <w:pPr>
        <w:numPr>
          <w:ilvl w:val="0"/>
          <w:numId w:val="12"/>
        </w:numPr>
        <w:spacing w:line="276" w:lineRule="auto"/>
        <w:ind w:left="-142"/>
        <w:jc w:val="both"/>
        <w:rPr>
          <w:i/>
          <w:iCs/>
          <w:color w:val="000000" w:themeColor="text1"/>
          <w:sz w:val="28"/>
          <w:szCs w:val="28"/>
          <w:u w:val="single"/>
        </w:rPr>
      </w:pPr>
      <w:r w:rsidRPr="00353BA2">
        <w:rPr>
          <w:b/>
          <w:bCs/>
          <w:i/>
          <w:iCs/>
          <w:color w:val="000000" w:themeColor="text1"/>
          <w:sz w:val="28"/>
          <w:szCs w:val="28"/>
          <w:u w:val="single"/>
        </w:rPr>
        <w:t>В сфере коммуникативных УУД:</w:t>
      </w:r>
    </w:p>
    <w:p w14:paraId="2A97E07A" w14:textId="345C57C8" w:rsidR="0046065D" w:rsidRPr="00353BA2" w:rsidRDefault="0046065D" w:rsidP="0046065D">
      <w:pPr>
        <w:spacing w:line="276" w:lineRule="auto"/>
        <w:ind w:left="-142"/>
        <w:jc w:val="both"/>
        <w:rPr>
          <w:color w:val="000000" w:themeColor="text1"/>
          <w:sz w:val="28"/>
          <w:szCs w:val="28"/>
        </w:rPr>
      </w:pPr>
      <w:r w:rsidRPr="00353BA2">
        <w:rPr>
          <w:b/>
          <w:bCs/>
          <w:color w:val="000000" w:themeColor="text1"/>
          <w:sz w:val="28"/>
          <w:szCs w:val="28"/>
        </w:rPr>
        <w:lastRenderedPageBreak/>
        <w:t>Письменная коммуникация:</w:t>
      </w:r>
      <w:r w:rsidRPr="00353BA2">
        <w:rPr>
          <w:color w:val="000000" w:themeColor="text1"/>
          <w:sz w:val="28"/>
          <w:szCs w:val="28"/>
        </w:rPr>
        <w:t xml:space="preserve"> неспособность </w:t>
      </w:r>
      <w:r w:rsidR="009F2C2F" w:rsidRPr="00353BA2">
        <w:rPr>
          <w:color w:val="000000" w:themeColor="text1"/>
          <w:sz w:val="28"/>
          <w:szCs w:val="28"/>
        </w:rPr>
        <w:t>качественно, кратко</w:t>
      </w:r>
      <w:r w:rsidRPr="00353BA2">
        <w:rPr>
          <w:color w:val="000000" w:themeColor="text1"/>
          <w:sz w:val="28"/>
          <w:szCs w:val="28"/>
        </w:rPr>
        <w:t>, логично и доказательно излагать свои мысли с использованием обществоведческой терминологии</w:t>
      </w:r>
      <w:r w:rsidR="009F2C2F" w:rsidRPr="00353BA2">
        <w:rPr>
          <w:color w:val="000000" w:themeColor="text1"/>
          <w:sz w:val="28"/>
          <w:szCs w:val="28"/>
        </w:rPr>
        <w:t xml:space="preserve"> по - прежнему вызывает трудности у выпускников. В сравнении с предыдущими годами результат значительно изменился в лучшую сторону</w:t>
      </w:r>
      <w:r w:rsidRPr="00353BA2">
        <w:rPr>
          <w:color w:val="000000" w:themeColor="text1"/>
          <w:sz w:val="28"/>
          <w:szCs w:val="28"/>
        </w:rPr>
        <w:t xml:space="preserve"> (№ 25 –</w:t>
      </w:r>
      <w:r w:rsidR="009F2C2F" w:rsidRPr="00353BA2">
        <w:rPr>
          <w:color w:val="000000" w:themeColor="text1"/>
          <w:sz w:val="28"/>
          <w:szCs w:val="28"/>
        </w:rPr>
        <w:t>33</w:t>
      </w:r>
      <w:r w:rsidRPr="00353BA2">
        <w:rPr>
          <w:color w:val="000000" w:themeColor="text1"/>
          <w:sz w:val="28"/>
          <w:szCs w:val="28"/>
        </w:rPr>
        <w:t xml:space="preserve">, </w:t>
      </w:r>
      <w:r w:rsidR="009F2C2F" w:rsidRPr="00353BA2">
        <w:rPr>
          <w:color w:val="000000" w:themeColor="text1"/>
          <w:sz w:val="28"/>
          <w:szCs w:val="28"/>
        </w:rPr>
        <w:t>0</w:t>
      </w:r>
      <w:r w:rsidRPr="00353BA2">
        <w:rPr>
          <w:color w:val="000000" w:themeColor="text1"/>
          <w:sz w:val="28"/>
          <w:szCs w:val="28"/>
        </w:rPr>
        <w:t>9%)</w:t>
      </w:r>
      <w:r w:rsidR="009F2C2F" w:rsidRPr="00353BA2">
        <w:rPr>
          <w:color w:val="000000" w:themeColor="text1"/>
          <w:sz w:val="28"/>
          <w:szCs w:val="28"/>
        </w:rPr>
        <w:t>, но еще далек от идеала.</w:t>
      </w:r>
      <w:r w:rsidRPr="00353BA2">
        <w:rPr>
          <w:color w:val="000000" w:themeColor="text1"/>
          <w:sz w:val="28"/>
          <w:szCs w:val="28"/>
        </w:rPr>
        <w:t xml:space="preserve"> </w:t>
      </w:r>
    </w:p>
    <w:p w14:paraId="18F8861B" w14:textId="375C09D8" w:rsidR="0004596C" w:rsidRPr="00353BA2" w:rsidRDefault="0004596C" w:rsidP="0004596C">
      <w:pPr>
        <w:pStyle w:val="afe"/>
        <w:spacing w:before="0" w:beforeAutospacing="0" w:after="0" w:afterAutospacing="0" w:line="276" w:lineRule="auto"/>
        <w:jc w:val="both"/>
        <w:rPr>
          <w:color w:val="000000" w:themeColor="text1"/>
          <w:sz w:val="28"/>
          <w:szCs w:val="28"/>
        </w:rPr>
      </w:pPr>
      <w:r w:rsidRPr="00353BA2">
        <w:rPr>
          <w:b/>
          <w:bCs/>
          <w:color w:val="000000" w:themeColor="text1"/>
          <w:sz w:val="28"/>
          <w:szCs w:val="28"/>
        </w:rPr>
        <w:t xml:space="preserve">       </w:t>
      </w:r>
      <w:r w:rsidRPr="00353BA2">
        <w:rPr>
          <w:color w:val="000000" w:themeColor="text1"/>
          <w:sz w:val="28"/>
          <w:szCs w:val="28"/>
        </w:rPr>
        <w:t>Главной метапредметной проблемой группы является перекос в сторону академической обученности при недостатке гибкости мышления. Для выпускников понятнее, приводимые учителями примеры чем текст учебного пособия (смысловое чтение) и межпредметные логические связи.</w:t>
      </w:r>
    </w:p>
    <w:p w14:paraId="6F2ECD76" w14:textId="77777777" w:rsidR="0004596C" w:rsidRPr="00353BA2" w:rsidRDefault="0004596C" w:rsidP="0046065D">
      <w:pPr>
        <w:spacing w:line="276" w:lineRule="auto"/>
        <w:ind w:left="-142"/>
        <w:jc w:val="both"/>
        <w:rPr>
          <w:color w:val="000000" w:themeColor="text1"/>
          <w:sz w:val="28"/>
          <w:szCs w:val="28"/>
        </w:rPr>
      </w:pPr>
    </w:p>
    <w:p w14:paraId="14965D1F" w14:textId="77777777" w:rsidR="001C459B" w:rsidRPr="00353BA2" w:rsidRDefault="001C459B" w:rsidP="00C4267B">
      <w:pPr>
        <w:pStyle w:val="3"/>
        <w:numPr>
          <w:ilvl w:val="3"/>
          <w:numId w:val="3"/>
        </w:numPr>
        <w:tabs>
          <w:tab w:val="left" w:pos="567"/>
        </w:tabs>
        <w:ind w:left="709"/>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 с</w:t>
      </w:r>
      <w:r w:rsidR="00337127" w:rsidRPr="00353BA2">
        <w:rPr>
          <w:rFonts w:ascii="Times New Roman" w:hAnsi="Times New Roman"/>
          <w:color w:val="000000" w:themeColor="text1"/>
          <w:szCs w:val="28"/>
          <w:lang w:val="ru-RU"/>
        </w:rPr>
        <w:t>о</w:t>
      </w:r>
      <w:r w:rsidRPr="00353BA2">
        <w:rPr>
          <w:rFonts w:ascii="Times New Roman" w:hAnsi="Times New Roman"/>
          <w:color w:val="000000" w:themeColor="text1"/>
          <w:szCs w:val="28"/>
          <w:lang w:val="ru-RU"/>
        </w:rPr>
        <w:t xml:space="preserve"> </w:t>
      </w:r>
      <w:r w:rsidR="00337127" w:rsidRPr="00353BA2">
        <w:rPr>
          <w:rFonts w:ascii="Times New Roman" w:hAnsi="Times New Roman"/>
          <w:color w:val="000000" w:themeColor="text1"/>
          <w:szCs w:val="28"/>
          <w:lang w:val="ru-RU"/>
        </w:rPr>
        <w:t>средним</w:t>
      </w:r>
      <w:r w:rsidRPr="00353BA2">
        <w:rPr>
          <w:rFonts w:ascii="Times New Roman" w:hAnsi="Times New Roman"/>
          <w:color w:val="000000" w:themeColor="text1"/>
          <w:szCs w:val="28"/>
          <w:lang w:val="ru-RU"/>
        </w:rPr>
        <w:t xml:space="preserve"> уровнем подготовки</w:t>
      </w:r>
    </w:p>
    <w:p w14:paraId="540D81BF" w14:textId="77777777" w:rsidR="007D09D3" w:rsidRPr="00353BA2" w:rsidRDefault="007D09D3" w:rsidP="007D09D3">
      <w:pPr>
        <w:rPr>
          <w:color w:val="000000" w:themeColor="text1"/>
        </w:rPr>
      </w:pPr>
    </w:p>
    <w:p w14:paraId="69D7A3D6" w14:textId="5E0E6B5C" w:rsidR="007D09D3" w:rsidRPr="00353BA2" w:rsidRDefault="0050641E" w:rsidP="007D09D3">
      <w:pPr>
        <w:spacing w:line="276" w:lineRule="auto"/>
        <w:ind w:left="-142"/>
        <w:jc w:val="both"/>
        <w:outlineLvl w:val="2"/>
        <w:rPr>
          <w:b/>
          <w:bCs/>
          <w:color w:val="000000" w:themeColor="text1"/>
          <w:sz w:val="28"/>
          <w:szCs w:val="28"/>
        </w:rPr>
      </w:pPr>
      <w:r w:rsidRPr="00353BA2">
        <w:rPr>
          <w:color w:val="000000" w:themeColor="text1"/>
          <w:sz w:val="28"/>
          <w:szCs w:val="28"/>
        </w:rPr>
        <w:t xml:space="preserve">        </w:t>
      </w:r>
      <w:r w:rsidR="007D09D3" w:rsidRPr="00353BA2">
        <w:rPr>
          <w:color w:val="000000" w:themeColor="text1"/>
          <w:sz w:val="28"/>
          <w:szCs w:val="28"/>
        </w:rPr>
        <w:t xml:space="preserve">Целевым ориентиром работы с </w:t>
      </w:r>
      <w:r w:rsidRPr="00353BA2">
        <w:rPr>
          <w:color w:val="000000" w:themeColor="text1"/>
          <w:sz w:val="28"/>
          <w:szCs w:val="28"/>
        </w:rPr>
        <w:t xml:space="preserve">данной </w:t>
      </w:r>
      <w:r w:rsidR="007D09D3" w:rsidRPr="00353BA2">
        <w:rPr>
          <w:color w:val="000000" w:themeColor="text1"/>
          <w:sz w:val="28"/>
          <w:szCs w:val="28"/>
        </w:rPr>
        <w:t>группой обучающихся</w:t>
      </w:r>
      <w:r w:rsidRPr="00353BA2">
        <w:rPr>
          <w:color w:val="000000" w:themeColor="text1"/>
          <w:sz w:val="28"/>
          <w:szCs w:val="28"/>
        </w:rPr>
        <w:t xml:space="preserve"> </w:t>
      </w:r>
      <w:r w:rsidR="007D09D3" w:rsidRPr="00353BA2">
        <w:rPr>
          <w:color w:val="000000" w:themeColor="text1"/>
          <w:sz w:val="28"/>
          <w:szCs w:val="28"/>
        </w:rPr>
        <w:t xml:space="preserve">является уверенное достижение ими </w:t>
      </w:r>
      <w:r w:rsidRPr="00353BA2">
        <w:rPr>
          <w:color w:val="000000" w:themeColor="text1"/>
          <w:sz w:val="28"/>
          <w:szCs w:val="28"/>
        </w:rPr>
        <w:t>высоких баллов</w:t>
      </w:r>
      <w:r w:rsidR="007D09D3" w:rsidRPr="00353BA2">
        <w:rPr>
          <w:color w:val="000000" w:themeColor="text1"/>
          <w:sz w:val="28"/>
          <w:szCs w:val="28"/>
        </w:rPr>
        <w:t xml:space="preserve"> </w:t>
      </w:r>
    </w:p>
    <w:p w14:paraId="7A498AC8" w14:textId="66DAFC2A" w:rsidR="000730FB" w:rsidRPr="00353BA2" w:rsidRDefault="00830D30" w:rsidP="00DE6668">
      <w:pPr>
        <w:spacing w:line="276" w:lineRule="auto"/>
        <w:ind w:left="-142" w:firstLine="709"/>
        <w:jc w:val="both"/>
        <w:outlineLvl w:val="2"/>
        <w:rPr>
          <w:rFonts w:eastAsia="Times New Roman"/>
          <w:bCs/>
          <w:iCs/>
          <w:color w:val="000000" w:themeColor="text1"/>
          <w:sz w:val="28"/>
          <w:szCs w:val="28"/>
        </w:rPr>
      </w:pPr>
      <w:r w:rsidRPr="00353BA2">
        <w:rPr>
          <w:color w:val="000000" w:themeColor="text1"/>
          <w:sz w:val="28"/>
          <w:szCs w:val="28"/>
        </w:rPr>
        <w:t>П</w:t>
      </w:r>
      <w:r w:rsidR="00462051" w:rsidRPr="00353BA2">
        <w:rPr>
          <w:color w:val="000000" w:themeColor="text1"/>
          <w:sz w:val="28"/>
          <w:szCs w:val="28"/>
        </w:rPr>
        <w:t xml:space="preserve">ереход на вышестоящую </w:t>
      </w:r>
      <w:r w:rsidR="000730FB" w:rsidRPr="00353BA2">
        <w:rPr>
          <w:color w:val="000000" w:themeColor="text1"/>
          <w:sz w:val="28"/>
          <w:szCs w:val="28"/>
        </w:rPr>
        <w:t xml:space="preserve">ступень оценки </w:t>
      </w:r>
      <w:r w:rsidR="00462051" w:rsidRPr="00353BA2">
        <w:rPr>
          <w:color w:val="000000" w:themeColor="text1"/>
          <w:sz w:val="28"/>
          <w:szCs w:val="28"/>
        </w:rPr>
        <w:t xml:space="preserve">зависит от деятельности </w:t>
      </w:r>
      <w:r w:rsidR="007D09D3" w:rsidRPr="00353BA2">
        <w:rPr>
          <w:color w:val="000000" w:themeColor="text1"/>
          <w:sz w:val="28"/>
          <w:szCs w:val="28"/>
        </w:rPr>
        <w:t>учител</w:t>
      </w:r>
      <w:r w:rsidR="00462051" w:rsidRPr="00353BA2">
        <w:rPr>
          <w:color w:val="000000" w:themeColor="text1"/>
          <w:sz w:val="28"/>
          <w:szCs w:val="28"/>
        </w:rPr>
        <w:t>ей. Для повышения успешности выполнения заданий КИМ ЕГЭ необходимо в первую очередь</w:t>
      </w:r>
      <w:r w:rsidR="007D09D3" w:rsidRPr="00353BA2">
        <w:rPr>
          <w:color w:val="000000" w:themeColor="text1"/>
          <w:sz w:val="28"/>
          <w:szCs w:val="28"/>
        </w:rPr>
        <w:t xml:space="preserve"> </w:t>
      </w:r>
      <w:r w:rsidR="00462051" w:rsidRPr="00353BA2">
        <w:rPr>
          <w:color w:val="000000" w:themeColor="text1"/>
          <w:sz w:val="28"/>
          <w:szCs w:val="28"/>
        </w:rPr>
        <w:t>изменить методические</w:t>
      </w:r>
      <w:r w:rsidR="00FD282A" w:rsidRPr="00353BA2">
        <w:rPr>
          <w:color w:val="000000" w:themeColor="text1"/>
          <w:sz w:val="28"/>
          <w:szCs w:val="28"/>
        </w:rPr>
        <w:t xml:space="preserve"> </w:t>
      </w:r>
      <w:r w:rsidR="00462051" w:rsidRPr="00353BA2">
        <w:rPr>
          <w:color w:val="000000" w:themeColor="text1"/>
          <w:sz w:val="28"/>
          <w:szCs w:val="28"/>
        </w:rPr>
        <w:t>приемы используемые на уроках обществознания</w:t>
      </w:r>
      <w:r w:rsidR="000730FB" w:rsidRPr="00353BA2">
        <w:rPr>
          <w:color w:val="000000" w:themeColor="text1"/>
          <w:sz w:val="28"/>
          <w:szCs w:val="28"/>
        </w:rPr>
        <w:t xml:space="preserve">, использовать активные методы обучения (имитационные упражнения, тренинги, анализы ситуаций).  Т. е. </w:t>
      </w:r>
      <w:r w:rsidR="007D09D3" w:rsidRPr="00353BA2">
        <w:rPr>
          <w:color w:val="000000" w:themeColor="text1"/>
          <w:sz w:val="28"/>
          <w:szCs w:val="28"/>
        </w:rPr>
        <w:t xml:space="preserve">сместить фокус с трансляции </w:t>
      </w:r>
      <w:r w:rsidR="000730FB" w:rsidRPr="00353BA2">
        <w:rPr>
          <w:color w:val="000000" w:themeColor="text1"/>
          <w:sz w:val="28"/>
          <w:szCs w:val="28"/>
        </w:rPr>
        <w:t>содержания</w:t>
      </w:r>
      <w:r w:rsidR="007D09D3" w:rsidRPr="00353BA2">
        <w:rPr>
          <w:color w:val="000000" w:themeColor="text1"/>
          <w:sz w:val="28"/>
          <w:szCs w:val="28"/>
        </w:rPr>
        <w:t xml:space="preserve"> </w:t>
      </w:r>
      <w:r w:rsidR="00FD282A" w:rsidRPr="00353BA2">
        <w:rPr>
          <w:color w:val="000000" w:themeColor="text1"/>
          <w:sz w:val="28"/>
          <w:szCs w:val="28"/>
        </w:rPr>
        <w:t xml:space="preserve">учебного пособия </w:t>
      </w:r>
      <w:r w:rsidR="007D09D3" w:rsidRPr="00353BA2">
        <w:rPr>
          <w:color w:val="000000" w:themeColor="text1"/>
          <w:sz w:val="28"/>
          <w:szCs w:val="28"/>
        </w:rPr>
        <w:t>на развитие УУД</w:t>
      </w:r>
      <w:r w:rsidR="00DF7E39" w:rsidRPr="00353BA2">
        <w:rPr>
          <w:color w:val="000000" w:themeColor="text1"/>
          <w:sz w:val="28"/>
          <w:szCs w:val="28"/>
        </w:rPr>
        <w:t>, согласно требованиям ФГОС СОО</w:t>
      </w:r>
      <w:r w:rsidR="007D09D3" w:rsidRPr="00353BA2">
        <w:rPr>
          <w:color w:val="000000" w:themeColor="text1"/>
          <w:sz w:val="28"/>
          <w:szCs w:val="28"/>
        </w:rPr>
        <w:t>.</w:t>
      </w:r>
      <w:r w:rsidR="007D09D3" w:rsidRPr="00353BA2">
        <w:rPr>
          <w:rFonts w:eastAsia="Times New Roman"/>
          <w:bCs/>
          <w:iCs/>
          <w:color w:val="000000" w:themeColor="text1"/>
          <w:sz w:val="28"/>
          <w:szCs w:val="28"/>
        </w:rPr>
        <w:t xml:space="preserve"> </w:t>
      </w:r>
    </w:p>
    <w:p w14:paraId="7E8BAF85" w14:textId="6C2A772F" w:rsidR="00462051" w:rsidRPr="00353BA2" w:rsidRDefault="007D09D3" w:rsidP="00DE6668">
      <w:pPr>
        <w:spacing w:line="276" w:lineRule="auto"/>
        <w:ind w:left="-142"/>
        <w:jc w:val="both"/>
        <w:outlineLvl w:val="2"/>
        <w:rPr>
          <w:b/>
          <w:bCs/>
          <w:color w:val="000000" w:themeColor="text1"/>
          <w:sz w:val="28"/>
          <w:szCs w:val="28"/>
        </w:rPr>
      </w:pPr>
      <w:r w:rsidRPr="00353BA2">
        <w:rPr>
          <w:rFonts w:eastAsia="Times New Roman"/>
          <w:bCs/>
          <w:iCs/>
          <w:color w:val="000000" w:themeColor="text1"/>
          <w:sz w:val="28"/>
          <w:szCs w:val="28"/>
        </w:rPr>
        <w:t>Необходимо обучать выпускников навыкам работы с информацией, коммуникативными и регулятивными универсальными учебными действиям, которые требуются от экзаменуемых при выполнении заданий КИМ</w:t>
      </w:r>
      <w:r w:rsidR="00DF7E39" w:rsidRPr="00353BA2">
        <w:rPr>
          <w:rFonts w:eastAsia="Times New Roman"/>
          <w:bCs/>
          <w:iCs/>
          <w:color w:val="000000" w:themeColor="text1"/>
          <w:sz w:val="28"/>
          <w:szCs w:val="28"/>
        </w:rPr>
        <w:t>:</w:t>
      </w:r>
    </w:p>
    <w:p w14:paraId="4C55C629" w14:textId="77777777" w:rsidR="00FD282A" w:rsidRPr="00353BA2" w:rsidRDefault="00462051" w:rsidP="00DE6668">
      <w:pPr>
        <w:spacing w:line="276" w:lineRule="auto"/>
        <w:jc w:val="both"/>
        <w:rPr>
          <w:color w:val="000000" w:themeColor="text1"/>
          <w:sz w:val="28"/>
          <w:szCs w:val="28"/>
        </w:rPr>
      </w:pPr>
      <w:r w:rsidRPr="00353BA2">
        <w:rPr>
          <w:rFonts w:eastAsia="Times New Roman"/>
          <w:bCs/>
          <w:iCs/>
          <w:color w:val="000000" w:themeColor="text1"/>
          <w:sz w:val="28"/>
          <w:szCs w:val="28"/>
        </w:rPr>
        <w:t xml:space="preserve">        </w:t>
      </w:r>
      <w:r w:rsidR="00FD282A" w:rsidRPr="00353BA2">
        <w:rPr>
          <w:color w:val="000000" w:themeColor="text1"/>
          <w:sz w:val="28"/>
          <w:szCs w:val="28"/>
        </w:rPr>
        <w:t>Необходимо чаще выполнять задания с применением базового понятийного аппарата для выявления причинно-следственных, функциональных и иерархических связей и применения полученных знаний в повседневной жизни через поиск информации в источниках различного типа.</w:t>
      </w:r>
    </w:p>
    <w:p w14:paraId="3E528517" w14:textId="0514818C" w:rsidR="00FD282A" w:rsidRPr="00353BA2" w:rsidRDefault="00DF7E39" w:rsidP="00DE6668">
      <w:pPr>
        <w:spacing w:line="276" w:lineRule="auto"/>
        <w:ind w:firstLine="708"/>
        <w:jc w:val="both"/>
        <w:rPr>
          <w:color w:val="000000" w:themeColor="text1"/>
          <w:sz w:val="28"/>
          <w:szCs w:val="28"/>
        </w:rPr>
      </w:pPr>
      <w:r w:rsidRPr="00353BA2">
        <w:rPr>
          <w:color w:val="000000" w:themeColor="text1"/>
          <w:sz w:val="28"/>
          <w:szCs w:val="28"/>
        </w:rPr>
        <w:t>О</w:t>
      </w:r>
      <w:r w:rsidR="00FD282A" w:rsidRPr="00353BA2">
        <w:rPr>
          <w:color w:val="000000" w:themeColor="text1"/>
          <w:sz w:val="28"/>
          <w:szCs w:val="28"/>
        </w:rPr>
        <w:t>бра</w:t>
      </w:r>
      <w:r w:rsidRPr="00353BA2">
        <w:rPr>
          <w:color w:val="000000" w:themeColor="text1"/>
          <w:sz w:val="28"/>
          <w:szCs w:val="28"/>
        </w:rPr>
        <w:t>щать</w:t>
      </w:r>
      <w:r w:rsidR="00FD282A" w:rsidRPr="00353BA2">
        <w:rPr>
          <w:color w:val="000000" w:themeColor="text1"/>
          <w:sz w:val="28"/>
          <w:szCs w:val="28"/>
        </w:rPr>
        <w:t xml:space="preserve"> внимание на применение базового понятийного аппарата блоков тем </w:t>
      </w:r>
      <w:r w:rsidRPr="00353BA2">
        <w:rPr>
          <w:color w:val="000000" w:themeColor="text1"/>
          <w:sz w:val="28"/>
          <w:szCs w:val="28"/>
        </w:rPr>
        <w:t>«</w:t>
      </w:r>
      <w:r w:rsidR="00FD282A" w:rsidRPr="00353BA2">
        <w:rPr>
          <w:color w:val="000000" w:themeColor="text1"/>
          <w:sz w:val="28"/>
          <w:szCs w:val="28"/>
        </w:rPr>
        <w:t>человек и общество</w:t>
      </w:r>
      <w:r w:rsidRPr="00353BA2">
        <w:rPr>
          <w:color w:val="000000" w:themeColor="text1"/>
          <w:sz w:val="28"/>
          <w:szCs w:val="28"/>
        </w:rPr>
        <w:t>»</w:t>
      </w:r>
      <w:r w:rsidR="00FD282A" w:rsidRPr="00353BA2">
        <w:rPr>
          <w:color w:val="000000" w:themeColor="text1"/>
          <w:sz w:val="28"/>
          <w:szCs w:val="28"/>
        </w:rPr>
        <w:t xml:space="preserve"> (задание 3) для анализа социальных объектов, выявления их общих черт и различий. Уделить внимание закреплению базового понятийного аппарат по блоку тем </w:t>
      </w:r>
      <w:r w:rsidRPr="00353BA2">
        <w:rPr>
          <w:color w:val="000000" w:themeColor="text1"/>
          <w:sz w:val="28"/>
          <w:szCs w:val="28"/>
        </w:rPr>
        <w:t>«</w:t>
      </w:r>
      <w:r w:rsidR="00FD282A" w:rsidRPr="00353BA2">
        <w:rPr>
          <w:color w:val="000000" w:themeColor="text1"/>
          <w:sz w:val="28"/>
          <w:szCs w:val="28"/>
        </w:rPr>
        <w:t>право</w:t>
      </w:r>
      <w:r w:rsidRPr="00353BA2">
        <w:rPr>
          <w:color w:val="000000" w:themeColor="text1"/>
          <w:sz w:val="28"/>
          <w:szCs w:val="28"/>
        </w:rPr>
        <w:t>»</w:t>
      </w:r>
      <w:r w:rsidR="00FD282A" w:rsidRPr="00353BA2">
        <w:rPr>
          <w:color w:val="000000" w:themeColor="text1"/>
          <w:sz w:val="28"/>
          <w:szCs w:val="28"/>
        </w:rPr>
        <w:t xml:space="preserve"> на применении заданий (15) по анализу актуальной информации о социальных объектах и выявлении их общих черт и различий. </w:t>
      </w:r>
    </w:p>
    <w:p w14:paraId="7290C9D5" w14:textId="772751C7" w:rsidR="00FD282A" w:rsidRPr="00353BA2" w:rsidRDefault="00DF7E39" w:rsidP="00DE6668">
      <w:pPr>
        <w:spacing w:line="276" w:lineRule="auto"/>
        <w:ind w:firstLine="708"/>
        <w:jc w:val="both"/>
        <w:rPr>
          <w:color w:val="000000" w:themeColor="text1"/>
          <w:sz w:val="28"/>
          <w:szCs w:val="28"/>
        </w:rPr>
      </w:pPr>
      <w:r w:rsidRPr="00353BA2">
        <w:rPr>
          <w:color w:val="000000" w:themeColor="text1"/>
          <w:sz w:val="28"/>
          <w:szCs w:val="28"/>
        </w:rPr>
        <w:lastRenderedPageBreak/>
        <w:t>И</w:t>
      </w:r>
      <w:r w:rsidR="00FD282A" w:rsidRPr="00353BA2">
        <w:rPr>
          <w:color w:val="000000" w:themeColor="text1"/>
          <w:sz w:val="28"/>
          <w:szCs w:val="28"/>
        </w:rPr>
        <w:t xml:space="preserve">спользовать в процессе изучения блока </w:t>
      </w:r>
      <w:r w:rsidR="00A46348" w:rsidRPr="00353BA2">
        <w:rPr>
          <w:color w:val="000000" w:themeColor="text1"/>
          <w:sz w:val="28"/>
          <w:szCs w:val="28"/>
        </w:rPr>
        <w:t>«</w:t>
      </w:r>
      <w:r w:rsidR="00FD282A" w:rsidRPr="00353BA2">
        <w:rPr>
          <w:color w:val="000000" w:themeColor="text1"/>
          <w:sz w:val="28"/>
          <w:szCs w:val="28"/>
        </w:rPr>
        <w:t>политика</w:t>
      </w:r>
      <w:r w:rsidR="00A46348" w:rsidRPr="00353BA2">
        <w:rPr>
          <w:color w:val="000000" w:themeColor="text1"/>
          <w:sz w:val="28"/>
          <w:szCs w:val="28"/>
        </w:rPr>
        <w:t>»</w:t>
      </w:r>
      <w:r w:rsidR="00FD282A" w:rsidRPr="00353BA2">
        <w:rPr>
          <w:color w:val="000000" w:themeColor="text1"/>
          <w:sz w:val="28"/>
          <w:szCs w:val="28"/>
        </w:rPr>
        <w:t xml:space="preserve"> задани</w:t>
      </w:r>
      <w:r w:rsidR="00A46348" w:rsidRPr="00353BA2">
        <w:rPr>
          <w:color w:val="000000" w:themeColor="text1"/>
          <w:sz w:val="28"/>
          <w:szCs w:val="28"/>
        </w:rPr>
        <w:t>е</w:t>
      </w:r>
      <w:r w:rsidR="00FD282A" w:rsidRPr="00353BA2">
        <w:rPr>
          <w:color w:val="000000" w:themeColor="text1"/>
          <w:sz w:val="28"/>
          <w:szCs w:val="28"/>
        </w:rPr>
        <w:t xml:space="preserve"> (10) применение базового понятийного аппарата для характеристики научных позиций основных объектов политической системы, их мест</w:t>
      </w:r>
      <w:r w:rsidR="00A46348" w:rsidRPr="00353BA2">
        <w:rPr>
          <w:color w:val="000000" w:themeColor="text1"/>
          <w:sz w:val="28"/>
          <w:szCs w:val="28"/>
        </w:rPr>
        <w:t>о</w:t>
      </w:r>
      <w:r w:rsidR="00FD282A" w:rsidRPr="00353BA2">
        <w:rPr>
          <w:color w:val="000000" w:themeColor="text1"/>
          <w:sz w:val="28"/>
          <w:szCs w:val="28"/>
        </w:rPr>
        <w:t xml:space="preserve"> и значения в жизни общества как целостной системы.</w:t>
      </w:r>
    </w:p>
    <w:p w14:paraId="71B774E9" w14:textId="206E06C6" w:rsidR="00FD282A" w:rsidRPr="00353BA2" w:rsidRDefault="00FD282A" w:rsidP="00DE6668">
      <w:pPr>
        <w:spacing w:line="276" w:lineRule="auto"/>
        <w:ind w:firstLine="708"/>
        <w:jc w:val="both"/>
        <w:rPr>
          <w:color w:val="000000" w:themeColor="text1"/>
          <w:sz w:val="28"/>
          <w:szCs w:val="28"/>
        </w:rPr>
      </w:pPr>
      <w:r w:rsidRPr="00353BA2">
        <w:rPr>
          <w:color w:val="000000" w:themeColor="text1"/>
          <w:sz w:val="28"/>
          <w:szCs w:val="28"/>
        </w:rPr>
        <w:t xml:space="preserve">Работу с обществоведческими текстами и источниками необходимо выстраивать для аргументации своего личного мнения и оценки действий субъектов социальной жизни с позиции социальных норм и экономической рациональности (задание </w:t>
      </w:r>
      <w:r w:rsidR="00DF7E39" w:rsidRPr="00353BA2">
        <w:rPr>
          <w:color w:val="000000" w:themeColor="text1"/>
          <w:sz w:val="28"/>
          <w:szCs w:val="28"/>
        </w:rPr>
        <w:t>18,19, 20</w:t>
      </w:r>
      <w:r w:rsidRPr="00353BA2">
        <w:rPr>
          <w:color w:val="000000" w:themeColor="text1"/>
          <w:sz w:val="28"/>
          <w:szCs w:val="28"/>
        </w:rPr>
        <w:t>).</w:t>
      </w:r>
    </w:p>
    <w:p w14:paraId="05543CA1" w14:textId="6F17A2A9" w:rsidR="00FD282A" w:rsidRPr="00353BA2" w:rsidRDefault="00FD282A" w:rsidP="00DE6668">
      <w:pPr>
        <w:spacing w:line="276" w:lineRule="auto"/>
        <w:ind w:firstLine="708"/>
        <w:jc w:val="both"/>
        <w:rPr>
          <w:color w:val="000000" w:themeColor="text1"/>
          <w:sz w:val="28"/>
          <w:szCs w:val="28"/>
        </w:rPr>
      </w:pPr>
      <w:r w:rsidRPr="00353BA2">
        <w:rPr>
          <w:color w:val="000000" w:themeColor="text1"/>
          <w:sz w:val="28"/>
          <w:szCs w:val="28"/>
        </w:rPr>
        <w:t xml:space="preserve">Так же необходимо отрабатывать с выпускниками задания (16) на решение познавательных задач по блоку тем </w:t>
      </w:r>
      <w:r w:rsidR="00DF7E39" w:rsidRPr="00353BA2">
        <w:rPr>
          <w:color w:val="000000" w:themeColor="text1"/>
          <w:sz w:val="28"/>
          <w:szCs w:val="28"/>
        </w:rPr>
        <w:t>«</w:t>
      </w:r>
      <w:r w:rsidRPr="00353BA2">
        <w:rPr>
          <w:color w:val="000000" w:themeColor="text1"/>
          <w:sz w:val="28"/>
          <w:szCs w:val="28"/>
        </w:rPr>
        <w:t>право</w:t>
      </w:r>
      <w:r w:rsidR="00DF7E39" w:rsidRPr="00353BA2">
        <w:rPr>
          <w:color w:val="000000" w:themeColor="text1"/>
          <w:sz w:val="28"/>
          <w:szCs w:val="28"/>
        </w:rPr>
        <w:t>»</w:t>
      </w:r>
      <w:r w:rsidRPr="00353BA2">
        <w:rPr>
          <w:color w:val="000000" w:themeColor="text1"/>
          <w:sz w:val="28"/>
          <w:szCs w:val="28"/>
        </w:rPr>
        <w:t>, анализу и обобщению неупорядоченной информации правового характера</w:t>
      </w:r>
      <w:r w:rsidR="00DF7E39" w:rsidRPr="00353BA2">
        <w:rPr>
          <w:color w:val="000000" w:themeColor="text1"/>
          <w:sz w:val="28"/>
          <w:szCs w:val="28"/>
        </w:rPr>
        <w:t>.</w:t>
      </w:r>
    </w:p>
    <w:p w14:paraId="112B85BA" w14:textId="1EACD495" w:rsidR="00FD282A" w:rsidRPr="00353BA2" w:rsidRDefault="00FD282A" w:rsidP="00DE6668">
      <w:pPr>
        <w:spacing w:line="276" w:lineRule="auto"/>
        <w:ind w:firstLine="708"/>
        <w:jc w:val="both"/>
        <w:rPr>
          <w:color w:val="000000" w:themeColor="text1"/>
          <w:sz w:val="28"/>
          <w:szCs w:val="28"/>
        </w:rPr>
      </w:pPr>
      <w:r w:rsidRPr="00353BA2">
        <w:rPr>
          <w:color w:val="000000" w:themeColor="text1"/>
          <w:sz w:val="28"/>
          <w:szCs w:val="28"/>
        </w:rPr>
        <w:t xml:space="preserve">Так же необходимо отрабатывать алгоритм работ с заданием 23 (знание Конституции РФ) и работать с </w:t>
      </w:r>
      <w:r w:rsidR="00DF7E39" w:rsidRPr="00353BA2">
        <w:rPr>
          <w:color w:val="000000" w:themeColor="text1"/>
          <w:sz w:val="28"/>
          <w:szCs w:val="28"/>
        </w:rPr>
        <w:t xml:space="preserve">первоисточником </w:t>
      </w:r>
      <w:r w:rsidRPr="00353BA2">
        <w:rPr>
          <w:color w:val="000000" w:themeColor="text1"/>
          <w:sz w:val="28"/>
          <w:szCs w:val="28"/>
        </w:rPr>
        <w:t xml:space="preserve">– Конституция РФ. </w:t>
      </w:r>
    </w:p>
    <w:p w14:paraId="03EDF617" w14:textId="6E07BB0F" w:rsidR="007D09D3" w:rsidRPr="00353BA2" w:rsidRDefault="00DF7E39" w:rsidP="00DE6668">
      <w:pPr>
        <w:spacing w:line="276" w:lineRule="auto"/>
        <w:ind w:firstLine="708"/>
        <w:jc w:val="both"/>
        <w:rPr>
          <w:rFonts w:eastAsia="Times New Roman"/>
          <w:bCs/>
          <w:iCs/>
          <w:color w:val="000000" w:themeColor="text1"/>
          <w:sz w:val="28"/>
          <w:szCs w:val="28"/>
        </w:rPr>
      </w:pPr>
      <w:r w:rsidRPr="00353BA2">
        <w:rPr>
          <w:color w:val="000000" w:themeColor="text1"/>
          <w:sz w:val="28"/>
          <w:szCs w:val="28"/>
        </w:rPr>
        <w:t>Проводить р</w:t>
      </w:r>
      <w:r w:rsidR="007D09D3" w:rsidRPr="00353BA2">
        <w:rPr>
          <w:rFonts w:eastAsia="Times New Roman"/>
          <w:bCs/>
          <w:iCs/>
          <w:color w:val="000000" w:themeColor="text1"/>
          <w:sz w:val="28"/>
          <w:szCs w:val="28"/>
        </w:rPr>
        <w:t>егулярн</w:t>
      </w:r>
      <w:r w:rsidRPr="00353BA2">
        <w:rPr>
          <w:rFonts w:eastAsia="Times New Roman"/>
          <w:bCs/>
          <w:iCs/>
          <w:color w:val="000000" w:themeColor="text1"/>
          <w:sz w:val="28"/>
          <w:szCs w:val="28"/>
        </w:rPr>
        <w:t>ую</w:t>
      </w:r>
      <w:r w:rsidR="007D09D3" w:rsidRPr="00353BA2">
        <w:rPr>
          <w:rFonts w:eastAsia="Times New Roman"/>
          <w:bCs/>
          <w:iCs/>
          <w:color w:val="000000" w:themeColor="text1"/>
          <w:sz w:val="28"/>
          <w:szCs w:val="28"/>
        </w:rPr>
        <w:t xml:space="preserve"> работ</w:t>
      </w:r>
      <w:r w:rsidRPr="00353BA2">
        <w:rPr>
          <w:rFonts w:eastAsia="Times New Roman"/>
          <w:bCs/>
          <w:iCs/>
          <w:color w:val="000000" w:themeColor="text1"/>
          <w:sz w:val="28"/>
          <w:szCs w:val="28"/>
        </w:rPr>
        <w:t>у</w:t>
      </w:r>
      <w:r w:rsidR="007D09D3" w:rsidRPr="00353BA2">
        <w:rPr>
          <w:rFonts w:eastAsia="Times New Roman"/>
          <w:bCs/>
          <w:iCs/>
          <w:color w:val="000000" w:themeColor="text1"/>
          <w:sz w:val="28"/>
          <w:szCs w:val="28"/>
        </w:rPr>
        <w:t xml:space="preserve"> на освоение навыков различных видов чтения, овладением умениями формулировать</w:t>
      </w:r>
      <w:r w:rsidRPr="00353BA2">
        <w:rPr>
          <w:rFonts w:eastAsia="Times New Roman"/>
          <w:bCs/>
          <w:iCs/>
          <w:color w:val="000000" w:themeColor="text1"/>
          <w:sz w:val="28"/>
          <w:szCs w:val="28"/>
        </w:rPr>
        <w:t xml:space="preserve"> </w:t>
      </w:r>
      <w:r w:rsidR="007D09D3" w:rsidRPr="00353BA2">
        <w:rPr>
          <w:rFonts w:eastAsia="Times New Roman"/>
          <w:bCs/>
          <w:iCs/>
          <w:color w:val="000000" w:themeColor="text1"/>
          <w:sz w:val="28"/>
          <w:szCs w:val="28"/>
        </w:rPr>
        <w:t xml:space="preserve">убедительные аргументы, создавать связный, логичный, доказательный </w:t>
      </w:r>
      <w:r w:rsidR="007A67A2" w:rsidRPr="00353BA2">
        <w:rPr>
          <w:rFonts w:eastAsia="Times New Roman"/>
          <w:bCs/>
          <w:iCs/>
          <w:color w:val="000000" w:themeColor="text1"/>
          <w:sz w:val="28"/>
          <w:szCs w:val="28"/>
        </w:rPr>
        <w:t>ответ</w:t>
      </w:r>
      <w:r w:rsidR="007D09D3" w:rsidRPr="00353BA2">
        <w:rPr>
          <w:rFonts w:eastAsia="Times New Roman"/>
          <w:bCs/>
          <w:iCs/>
          <w:color w:val="000000" w:themeColor="text1"/>
          <w:sz w:val="28"/>
          <w:szCs w:val="28"/>
        </w:rPr>
        <w:t xml:space="preserve"> в соответствии с поставленной учебной</w:t>
      </w:r>
      <w:r w:rsidRPr="00353BA2">
        <w:rPr>
          <w:rFonts w:eastAsia="Times New Roman"/>
          <w:bCs/>
          <w:iCs/>
          <w:color w:val="000000" w:themeColor="text1"/>
          <w:sz w:val="28"/>
          <w:szCs w:val="28"/>
        </w:rPr>
        <w:t xml:space="preserve"> </w:t>
      </w:r>
      <w:r w:rsidR="007D09D3" w:rsidRPr="00353BA2">
        <w:rPr>
          <w:rFonts w:eastAsia="Times New Roman"/>
          <w:bCs/>
          <w:iCs/>
          <w:color w:val="000000" w:themeColor="text1"/>
          <w:sz w:val="28"/>
          <w:szCs w:val="28"/>
        </w:rPr>
        <w:t>задачей</w:t>
      </w:r>
      <w:r w:rsidRPr="00353BA2">
        <w:rPr>
          <w:rFonts w:eastAsia="Times New Roman"/>
          <w:bCs/>
          <w:iCs/>
          <w:color w:val="000000" w:themeColor="text1"/>
          <w:sz w:val="28"/>
          <w:szCs w:val="28"/>
        </w:rPr>
        <w:t>.</w:t>
      </w:r>
    </w:p>
    <w:p w14:paraId="5B068B8C" w14:textId="77777777" w:rsidR="007D09D3" w:rsidRPr="00353BA2" w:rsidRDefault="007D09D3" w:rsidP="00DE6668">
      <w:pPr>
        <w:spacing w:line="276" w:lineRule="auto"/>
        <w:jc w:val="both"/>
        <w:rPr>
          <w:color w:val="000000" w:themeColor="text1"/>
          <w:sz w:val="28"/>
          <w:szCs w:val="28"/>
        </w:rPr>
      </w:pPr>
      <w:r w:rsidRPr="00353BA2">
        <w:rPr>
          <w:b/>
          <w:bCs/>
          <w:color w:val="000000" w:themeColor="text1"/>
          <w:sz w:val="28"/>
          <w:szCs w:val="28"/>
        </w:rPr>
        <w:t>Интеграция приемов смыслового чтения на каждом уроке:</w:t>
      </w:r>
    </w:p>
    <w:p w14:paraId="4166F3E4" w14:textId="77777777" w:rsidR="00AA2E42" w:rsidRPr="00353BA2" w:rsidRDefault="007D09D3" w:rsidP="00DE6668">
      <w:pPr>
        <w:numPr>
          <w:ilvl w:val="1"/>
          <w:numId w:val="14"/>
        </w:numPr>
        <w:spacing w:line="276" w:lineRule="auto"/>
        <w:ind w:left="0" w:firstLine="0"/>
        <w:jc w:val="both"/>
        <w:rPr>
          <w:color w:val="000000" w:themeColor="text1"/>
          <w:sz w:val="28"/>
          <w:szCs w:val="28"/>
        </w:rPr>
      </w:pPr>
      <w:r w:rsidRPr="00353BA2">
        <w:rPr>
          <w:color w:val="000000" w:themeColor="text1"/>
          <w:sz w:val="28"/>
          <w:szCs w:val="28"/>
        </w:rPr>
        <w:t>отказаться от механического заучивания параграфов, внедрить в работу с текстами составление тематических схем и таблиц, больше использовать тесты, карточки, словарные диктанты и дополнительные задания из учебных пособий;</w:t>
      </w:r>
    </w:p>
    <w:p w14:paraId="0085EADB" w14:textId="4FBDDA27" w:rsidR="007D09D3" w:rsidRPr="00353BA2" w:rsidRDefault="00AA2E42" w:rsidP="00DE6668">
      <w:pPr>
        <w:numPr>
          <w:ilvl w:val="1"/>
          <w:numId w:val="14"/>
        </w:numPr>
        <w:spacing w:line="276" w:lineRule="auto"/>
        <w:ind w:left="0" w:firstLine="0"/>
        <w:jc w:val="both"/>
        <w:rPr>
          <w:color w:val="000000" w:themeColor="text1"/>
          <w:sz w:val="28"/>
          <w:szCs w:val="28"/>
        </w:rPr>
      </w:pPr>
      <w:r w:rsidRPr="00353BA2">
        <w:rPr>
          <w:color w:val="000000" w:themeColor="text1"/>
          <w:sz w:val="28"/>
          <w:szCs w:val="28"/>
        </w:rPr>
        <w:t>использовать</w:t>
      </w:r>
      <w:r w:rsidR="007D09D3" w:rsidRPr="00353BA2">
        <w:rPr>
          <w:color w:val="000000" w:themeColor="text1"/>
          <w:sz w:val="28"/>
          <w:szCs w:val="28"/>
        </w:rPr>
        <w:t xml:space="preserve"> приемы маркировки вопросов к заданиям КИМ ЕГЭ: подчеркивать в тексте слова – подсказки помогающие удерживать смысл задания для самопроверки ответа. </w:t>
      </w:r>
    </w:p>
    <w:p w14:paraId="2C8F7BA6" w14:textId="77777777" w:rsidR="007D09D3" w:rsidRPr="00353BA2" w:rsidRDefault="007D09D3" w:rsidP="00DE6668">
      <w:pPr>
        <w:spacing w:line="276" w:lineRule="auto"/>
        <w:jc w:val="both"/>
        <w:rPr>
          <w:color w:val="000000" w:themeColor="text1"/>
          <w:sz w:val="28"/>
          <w:szCs w:val="28"/>
        </w:rPr>
      </w:pPr>
      <w:r w:rsidRPr="00353BA2">
        <w:rPr>
          <w:b/>
          <w:bCs/>
          <w:color w:val="000000" w:themeColor="text1"/>
          <w:sz w:val="28"/>
          <w:szCs w:val="28"/>
        </w:rPr>
        <w:t>Развитие регулятивных навыков через алгоритмы самопроверки:</w:t>
      </w:r>
    </w:p>
    <w:p w14:paraId="59471CF6" w14:textId="1F5F6F15" w:rsidR="00334ABF" w:rsidRPr="00353BA2" w:rsidRDefault="00334ABF" w:rsidP="00DE6668">
      <w:pPr>
        <w:spacing w:line="276" w:lineRule="auto"/>
        <w:ind w:firstLine="851"/>
        <w:jc w:val="both"/>
        <w:rPr>
          <w:color w:val="000000" w:themeColor="text1"/>
          <w:sz w:val="28"/>
          <w:szCs w:val="28"/>
        </w:rPr>
      </w:pPr>
      <w:r w:rsidRPr="00353BA2">
        <w:rPr>
          <w:color w:val="000000" w:themeColor="text1"/>
          <w:sz w:val="28"/>
          <w:szCs w:val="28"/>
        </w:rPr>
        <w:t>При решении заданий КИМ ЕГЭ обязательно ввести этап составлять план ответа для определения слабых сторон и исправления их, аргументировать ответ и брать ответственность за решение.</w:t>
      </w:r>
    </w:p>
    <w:p w14:paraId="3C1F6410" w14:textId="77777777" w:rsidR="007D09D3" w:rsidRPr="00353BA2" w:rsidRDefault="007D09D3" w:rsidP="00DE6668">
      <w:pPr>
        <w:spacing w:line="276" w:lineRule="auto"/>
        <w:ind w:firstLine="851"/>
        <w:jc w:val="both"/>
        <w:rPr>
          <w:color w:val="000000" w:themeColor="text1"/>
          <w:sz w:val="28"/>
          <w:szCs w:val="28"/>
        </w:rPr>
      </w:pPr>
      <w:r w:rsidRPr="00353BA2">
        <w:rPr>
          <w:color w:val="000000" w:themeColor="text1"/>
          <w:sz w:val="28"/>
          <w:szCs w:val="28"/>
        </w:rPr>
        <w:t>Передавать функцию контроля учащимся: практиковать взаимопроверку в парах с обязательным устным обоснованием найденной ошибки.</w:t>
      </w:r>
    </w:p>
    <w:p w14:paraId="1B4E841B" w14:textId="77777777" w:rsidR="007D09D3" w:rsidRPr="00353BA2" w:rsidRDefault="007D09D3" w:rsidP="00DE6668">
      <w:pPr>
        <w:spacing w:line="360" w:lineRule="auto"/>
        <w:jc w:val="both"/>
        <w:rPr>
          <w:rFonts w:eastAsia="Times New Roman"/>
          <w:bCs/>
          <w:iCs/>
          <w:color w:val="000000" w:themeColor="text1"/>
        </w:rPr>
      </w:pPr>
    </w:p>
    <w:p w14:paraId="1421371E" w14:textId="77777777" w:rsidR="00337127" w:rsidRPr="00353BA2" w:rsidRDefault="00337127" w:rsidP="00C4267B">
      <w:pPr>
        <w:pStyle w:val="3"/>
        <w:numPr>
          <w:ilvl w:val="2"/>
          <w:numId w:val="3"/>
        </w:numPr>
        <w:ind w:left="284"/>
        <w:jc w:val="center"/>
        <w:rPr>
          <w:rFonts w:ascii="Times New Roman" w:hAnsi="Times New Roman"/>
          <w:bCs w:val="0"/>
          <w:color w:val="000000" w:themeColor="text1"/>
        </w:rPr>
      </w:pPr>
      <w:r w:rsidRPr="00353BA2">
        <w:rPr>
          <w:rFonts w:ascii="Times New Roman" w:hAnsi="Times New Roman"/>
          <w:bCs w:val="0"/>
          <w:color w:val="000000" w:themeColor="text1"/>
        </w:rPr>
        <w:lastRenderedPageBreak/>
        <w:t xml:space="preserve">Методический анализ выполнения заданий обучающимися с </w:t>
      </w:r>
      <w:r w:rsidRPr="00353BA2">
        <w:rPr>
          <w:rFonts w:ascii="Times New Roman" w:hAnsi="Times New Roman"/>
          <w:bCs w:val="0"/>
          <w:color w:val="000000" w:themeColor="text1"/>
          <w:lang w:val="ru-RU"/>
        </w:rPr>
        <w:t>высоким</w:t>
      </w:r>
      <w:r w:rsidRPr="00353BA2">
        <w:rPr>
          <w:rFonts w:ascii="Times New Roman" w:hAnsi="Times New Roman"/>
          <w:bCs w:val="0"/>
          <w:color w:val="000000" w:themeColor="text1"/>
        </w:rPr>
        <w:t xml:space="preserve"> уровнем подготовки (в</w:t>
      </w:r>
      <w:r w:rsidRPr="00353BA2">
        <w:rPr>
          <w:rFonts w:ascii="Times New Roman" w:hAnsi="Times New Roman"/>
          <w:bCs w:val="0"/>
          <w:color w:val="000000" w:themeColor="text1"/>
          <w:lang w:val="ru-RU"/>
        </w:rPr>
        <w:t> </w:t>
      </w:r>
      <w:r w:rsidRPr="00353BA2">
        <w:rPr>
          <w:rFonts w:ascii="Times New Roman" w:hAnsi="Times New Roman"/>
          <w:bCs w:val="0"/>
          <w:color w:val="000000" w:themeColor="text1"/>
        </w:rPr>
        <w:t xml:space="preserve">группе от </w:t>
      </w:r>
      <w:r w:rsidRPr="00353BA2">
        <w:rPr>
          <w:rFonts w:ascii="Times New Roman" w:hAnsi="Times New Roman"/>
          <w:bCs w:val="0"/>
          <w:color w:val="000000" w:themeColor="text1"/>
          <w:lang w:val="ru-RU"/>
        </w:rPr>
        <w:t xml:space="preserve">81 </w:t>
      </w:r>
      <w:r w:rsidRPr="00353BA2">
        <w:rPr>
          <w:rFonts w:ascii="Times New Roman" w:hAnsi="Times New Roman"/>
          <w:bCs w:val="0"/>
          <w:color w:val="000000" w:themeColor="text1"/>
        </w:rPr>
        <w:t>т.б.</w:t>
      </w:r>
      <w:r w:rsidRPr="00353BA2">
        <w:rPr>
          <w:rFonts w:ascii="Times New Roman" w:hAnsi="Times New Roman"/>
          <w:bCs w:val="0"/>
          <w:color w:val="000000" w:themeColor="text1"/>
          <w:lang w:val="ru-RU"/>
        </w:rPr>
        <w:t xml:space="preserve"> и выше</w:t>
      </w:r>
      <w:r w:rsidRPr="00353BA2">
        <w:rPr>
          <w:rFonts w:ascii="Times New Roman" w:hAnsi="Times New Roman"/>
          <w:bCs w:val="0"/>
          <w:color w:val="000000" w:themeColor="text1"/>
        </w:rPr>
        <w:t>), включая методические рекомендации для учителей</w:t>
      </w:r>
    </w:p>
    <w:p w14:paraId="1E5A212E" w14:textId="77777777" w:rsidR="003661FA" w:rsidRPr="00353BA2" w:rsidRDefault="003661FA" w:rsidP="00C4267B">
      <w:pPr>
        <w:pStyle w:val="afe"/>
        <w:spacing w:before="0" w:beforeAutospacing="0" w:after="0" w:afterAutospacing="0" w:line="276" w:lineRule="auto"/>
        <w:jc w:val="center"/>
        <w:rPr>
          <w:color w:val="000000" w:themeColor="text1"/>
          <w:sz w:val="28"/>
          <w:szCs w:val="28"/>
        </w:rPr>
      </w:pPr>
    </w:p>
    <w:p w14:paraId="69271EC3" w14:textId="4F3E1E0E" w:rsidR="005E11A1" w:rsidRPr="00353BA2" w:rsidRDefault="003661FA" w:rsidP="005E11A1">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w:t>
      </w:r>
      <w:r w:rsidR="005E11A1" w:rsidRPr="00353BA2">
        <w:rPr>
          <w:color w:val="000000" w:themeColor="text1"/>
          <w:sz w:val="28"/>
          <w:szCs w:val="28"/>
        </w:rPr>
        <w:t xml:space="preserve">Анализ результатов участников ЕГЭ по обществознанию, набравших </w:t>
      </w:r>
      <w:r w:rsidR="005E11A1" w:rsidRPr="00353BA2">
        <w:rPr>
          <w:rStyle w:val="af5"/>
          <w:color w:val="000000" w:themeColor="text1"/>
          <w:sz w:val="28"/>
          <w:szCs w:val="28"/>
        </w:rPr>
        <w:t>81 тестовый балл и выше</w:t>
      </w:r>
      <w:r w:rsidR="005E11A1" w:rsidRPr="00353BA2">
        <w:rPr>
          <w:color w:val="000000" w:themeColor="text1"/>
          <w:sz w:val="28"/>
          <w:szCs w:val="28"/>
        </w:rPr>
        <w:t>, позволяет оценить степень сформированности у выпускников не только прочной системы предметных знаний, но и умений применять их в различных учебных и практических ситуациях. Данная группа характеризуется в целом высокой успешностью выполнения заданий базового уровня, однако именно задания повышенного и высокого уровней позволяют выявить отдельные дефициты, препятствующие достижению максимально возможного результата.</w:t>
      </w:r>
    </w:p>
    <w:p w14:paraId="1CD41E72" w14:textId="72A09975" w:rsidR="005E11A1" w:rsidRPr="00353BA2" w:rsidRDefault="003661FA" w:rsidP="005E11A1">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w:t>
      </w:r>
      <w:r w:rsidR="005E11A1" w:rsidRPr="00353BA2">
        <w:rPr>
          <w:color w:val="000000" w:themeColor="text1"/>
          <w:sz w:val="28"/>
          <w:szCs w:val="28"/>
        </w:rPr>
        <w:t>В рамках данного раздела рассматриваются особенности выполнения заданий КИМ участниками с высоким уровнем подготовки, выявляются задания, выполнение которых сопровождается потерей первичных баллов, анализируются причины возникающих затруднений и определяются реалистичные зоны дальнейшего роста. Особое внимание уделяется полноте и точности применения обществоведческих знаний, умению устанавливать причинно-следственные и функциональные связи, анализировать социальную информацию, аргументировать положения и давать развернутые ответы в соответствии с требованиями задания.</w:t>
      </w:r>
    </w:p>
    <w:p w14:paraId="10A0BBB5" w14:textId="26539C1B" w:rsidR="005E11A1" w:rsidRPr="00353BA2" w:rsidRDefault="003661FA" w:rsidP="005E11A1">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w:t>
      </w:r>
      <w:r w:rsidR="005E11A1" w:rsidRPr="00353BA2">
        <w:rPr>
          <w:color w:val="000000" w:themeColor="text1"/>
          <w:sz w:val="28"/>
          <w:szCs w:val="28"/>
        </w:rPr>
        <w:t xml:space="preserve">Методические рекомендации для учителей ориентированы на </w:t>
      </w:r>
      <w:r w:rsidR="005E11A1" w:rsidRPr="00353BA2">
        <w:rPr>
          <w:rStyle w:val="af5"/>
          <w:color w:val="000000" w:themeColor="text1"/>
          <w:sz w:val="28"/>
          <w:szCs w:val="28"/>
        </w:rPr>
        <w:t>переход от высокого уровня подготовки к максимально возможному результату</w:t>
      </w:r>
      <w:r w:rsidR="005E11A1" w:rsidRPr="00353BA2">
        <w:rPr>
          <w:color w:val="000000" w:themeColor="text1"/>
          <w:sz w:val="28"/>
          <w:szCs w:val="28"/>
        </w:rPr>
        <w:t>. При этом основной акцент делается не на механическом повторении форматов КИМ, а на углублении и систематизации предметных знаний, развитии аналитического и критического мышления, совершенствовании навыков аргументации, смыслового чтения, самоконтроля и рефлексии.</w:t>
      </w:r>
    </w:p>
    <w:p w14:paraId="014DBC64" w14:textId="66DCA29A" w:rsidR="005E11A1" w:rsidRPr="00353BA2" w:rsidRDefault="005E11A1" w:rsidP="005E11A1">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Для данной группы особенно важно создавать условия для выполнения заданий, в которых требуется </w:t>
      </w:r>
      <w:r w:rsidRPr="00353BA2">
        <w:rPr>
          <w:rStyle w:val="af5"/>
          <w:color w:val="000000" w:themeColor="text1"/>
          <w:sz w:val="28"/>
          <w:szCs w:val="28"/>
        </w:rPr>
        <w:t>комплексное применение нескольких элементов обществоведческого содержания</w:t>
      </w:r>
      <w:r w:rsidRPr="00353BA2">
        <w:rPr>
          <w:color w:val="000000" w:themeColor="text1"/>
          <w:sz w:val="28"/>
          <w:szCs w:val="28"/>
        </w:rPr>
        <w:t>, самостоятельное построение аргументации и перенос знаний в нестандартные ситуации. Такая работа позволит сохранить достигнутый высокий уровень подготовки и обеспечить дальнейшее развитие предметных и метапредметных результатов обучающихся.</w:t>
      </w:r>
    </w:p>
    <w:p w14:paraId="3956D965" w14:textId="77777777" w:rsidR="00C4267B" w:rsidRPr="00353BA2" w:rsidRDefault="00C4267B" w:rsidP="005E11A1">
      <w:pPr>
        <w:pStyle w:val="afe"/>
        <w:spacing w:before="0" w:beforeAutospacing="0" w:after="0" w:afterAutospacing="0" w:line="276" w:lineRule="auto"/>
        <w:jc w:val="both"/>
        <w:rPr>
          <w:color w:val="000000" w:themeColor="text1"/>
          <w:sz w:val="28"/>
          <w:szCs w:val="28"/>
        </w:rPr>
      </w:pPr>
    </w:p>
    <w:p w14:paraId="313F2FE8" w14:textId="53DEBD4D" w:rsidR="00337127" w:rsidRPr="00353BA2" w:rsidRDefault="00337127" w:rsidP="00C4267B">
      <w:pPr>
        <w:pStyle w:val="3"/>
        <w:numPr>
          <w:ilvl w:val="3"/>
          <w:numId w:val="3"/>
        </w:numPr>
        <w:tabs>
          <w:tab w:val="left" w:pos="567"/>
        </w:tabs>
        <w:ind w:left="284" w:firstLine="142"/>
        <w:jc w:val="center"/>
        <w:rPr>
          <w:rFonts w:ascii="Times New Roman" w:hAnsi="Times New Roman"/>
          <w:color w:val="000000" w:themeColor="text1"/>
          <w:szCs w:val="28"/>
          <w:lang w:val="ru-RU"/>
        </w:rPr>
      </w:pPr>
      <w:r w:rsidRPr="00353BA2">
        <w:rPr>
          <w:rFonts w:ascii="Times New Roman" w:hAnsi="Times New Roman"/>
          <w:color w:val="000000" w:themeColor="text1"/>
          <w:szCs w:val="28"/>
          <w:lang w:val="ru-RU"/>
        </w:rPr>
        <w:t>Описание предметной подготовки участников ЕГЭ с</w:t>
      </w:r>
      <w:r w:rsidR="00EF2486" w:rsidRPr="00353BA2">
        <w:rPr>
          <w:rFonts w:ascii="Times New Roman" w:hAnsi="Times New Roman"/>
          <w:color w:val="000000" w:themeColor="text1"/>
          <w:szCs w:val="28"/>
          <w:lang w:val="ru-RU"/>
        </w:rPr>
        <w:t xml:space="preserve"> высоким</w:t>
      </w:r>
      <w:r w:rsidRPr="00353BA2">
        <w:rPr>
          <w:rFonts w:ascii="Times New Roman" w:hAnsi="Times New Roman"/>
          <w:color w:val="000000" w:themeColor="text1"/>
          <w:szCs w:val="28"/>
          <w:lang w:val="ru-RU"/>
        </w:rPr>
        <w:t xml:space="preserve"> уровнем подготовки, анализ типичных дефицитов в подготовке</w:t>
      </w:r>
    </w:p>
    <w:p w14:paraId="3C192427" w14:textId="77777777" w:rsidR="001957EA" w:rsidRPr="00353BA2" w:rsidRDefault="001957EA" w:rsidP="001957EA">
      <w:pPr>
        <w:rPr>
          <w:color w:val="000000" w:themeColor="text1"/>
        </w:rPr>
      </w:pPr>
    </w:p>
    <w:p w14:paraId="72B5663F" w14:textId="77777777" w:rsidR="001957EA" w:rsidRPr="00353BA2" w:rsidRDefault="001957EA" w:rsidP="001957EA">
      <w:pPr>
        <w:spacing w:line="276" w:lineRule="auto"/>
        <w:ind w:firstLine="708"/>
        <w:jc w:val="center"/>
        <w:rPr>
          <w:b/>
          <w:bCs/>
          <w:color w:val="000000" w:themeColor="text1"/>
          <w:sz w:val="28"/>
          <w:szCs w:val="28"/>
        </w:rPr>
      </w:pPr>
      <w:r w:rsidRPr="00353BA2">
        <w:rPr>
          <w:b/>
          <w:bCs/>
          <w:color w:val="000000" w:themeColor="text1"/>
          <w:sz w:val="28"/>
          <w:szCs w:val="28"/>
        </w:rPr>
        <w:lastRenderedPageBreak/>
        <w:t>Динамика выполнения заданий за 2026 г. и 2025 г. в группе с уровнем подготовки на «5»</w:t>
      </w:r>
    </w:p>
    <w:p w14:paraId="50EB9F8A" w14:textId="77777777" w:rsidR="001957EA" w:rsidRPr="00353BA2" w:rsidRDefault="001957EA" w:rsidP="001957EA">
      <w:pPr>
        <w:rPr>
          <w:color w:val="000000" w:themeColor="text1"/>
        </w:rPr>
      </w:pPr>
    </w:p>
    <w:p w14:paraId="4C560EB4" w14:textId="7858B150" w:rsidR="001957EA" w:rsidRPr="00353BA2" w:rsidRDefault="00967AEC" w:rsidP="006A6E9C">
      <w:pPr>
        <w:jc w:val="center"/>
        <w:rPr>
          <w:color w:val="000000" w:themeColor="text1"/>
        </w:rPr>
      </w:pPr>
      <w:r w:rsidRPr="00353BA2">
        <w:rPr>
          <w:noProof/>
          <w:color w:val="000000" w:themeColor="text1"/>
        </w:rPr>
        <w:drawing>
          <wp:inline distT="0" distB="0" distL="0" distR="0" wp14:anchorId="7D973B0D" wp14:editId="062B3CDC">
            <wp:extent cx="8248650" cy="1664677"/>
            <wp:effectExtent l="0" t="0" r="0" b="12065"/>
            <wp:docPr id="1345600911" name="Диаграмма 1">
              <a:extLst xmlns:a="http://schemas.openxmlformats.org/drawingml/2006/main">
                <a:ext uri="{FF2B5EF4-FFF2-40B4-BE49-F238E27FC236}">
                  <a16:creationId xmlns:a16="http://schemas.microsoft.com/office/drawing/2014/main" id="{6FFFC220-C139-96EB-0491-4C864EAD5B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407619" w14:textId="77777777" w:rsidR="00967AEC" w:rsidRPr="00353BA2" w:rsidRDefault="00967AEC" w:rsidP="0084336C">
      <w:pPr>
        <w:pStyle w:val="afe"/>
        <w:spacing w:before="0" w:beforeAutospacing="0" w:after="0" w:afterAutospacing="0" w:line="276" w:lineRule="auto"/>
        <w:ind w:firstLine="567"/>
        <w:jc w:val="both"/>
        <w:rPr>
          <w:color w:val="000000" w:themeColor="text1"/>
          <w:sz w:val="28"/>
          <w:szCs w:val="28"/>
        </w:rPr>
      </w:pPr>
      <w:r w:rsidRPr="00353BA2">
        <w:rPr>
          <w:color w:val="000000" w:themeColor="text1"/>
          <w:sz w:val="28"/>
          <w:szCs w:val="28"/>
        </w:rPr>
        <w:t xml:space="preserve">    Основываясь на предоставленных данных, была выявлена успешность выполнения заданий по уровням сложности:</w:t>
      </w:r>
    </w:p>
    <w:p w14:paraId="68FF8468" w14:textId="77777777" w:rsidR="00967AEC" w:rsidRPr="00353BA2" w:rsidRDefault="00967AEC" w:rsidP="0084336C">
      <w:pPr>
        <w:pStyle w:val="afe"/>
        <w:numPr>
          <w:ilvl w:val="0"/>
          <w:numId w:val="20"/>
        </w:numPr>
        <w:spacing w:before="0" w:beforeAutospacing="0" w:after="0" w:afterAutospacing="0" w:line="276" w:lineRule="auto"/>
        <w:ind w:left="142"/>
        <w:jc w:val="both"/>
        <w:rPr>
          <w:i/>
          <w:iCs/>
          <w:color w:val="000000" w:themeColor="text1"/>
          <w:sz w:val="28"/>
          <w:szCs w:val="28"/>
        </w:rPr>
      </w:pPr>
      <w:r w:rsidRPr="00353BA2">
        <w:rPr>
          <w:b/>
          <w:bCs/>
          <w:i/>
          <w:iCs/>
          <w:color w:val="000000" w:themeColor="text1"/>
          <w:sz w:val="28"/>
          <w:szCs w:val="28"/>
        </w:rPr>
        <w:t>Задания базового уровня сложности</w:t>
      </w:r>
    </w:p>
    <w:p w14:paraId="2D877621" w14:textId="1EC23DD8" w:rsidR="00967AEC" w:rsidRPr="00353BA2" w:rsidRDefault="00967AEC" w:rsidP="0084336C">
      <w:pPr>
        <w:pStyle w:val="afe"/>
        <w:spacing w:before="0" w:beforeAutospacing="0" w:after="0" w:afterAutospacing="0" w:line="276" w:lineRule="auto"/>
        <w:ind w:firstLine="567"/>
        <w:jc w:val="both"/>
        <w:rPr>
          <w:color w:val="000000" w:themeColor="text1"/>
          <w:sz w:val="28"/>
          <w:szCs w:val="28"/>
        </w:rPr>
      </w:pPr>
      <w:r w:rsidRPr="00353BA2">
        <w:rPr>
          <w:b/>
          <w:bCs/>
          <w:color w:val="000000" w:themeColor="text1"/>
          <w:sz w:val="28"/>
          <w:szCs w:val="28"/>
        </w:rPr>
        <w:t>Наиболее успешно выполненные:</w:t>
      </w:r>
      <w:r w:rsidRPr="00353BA2">
        <w:rPr>
          <w:color w:val="000000" w:themeColor="text1"/>
          <w:sz w:val="28"/>
          <w:szCs w:val="28"/>
        </w:rPr>
        <w:t xml:space="preserve"> задания № 1, 6, 8, </w:t>
      </w:r>
      <w:r w:rsidR="00473B67" w:rsidRPr="00353BA2">
        <w:rPr>
          <w:color w:val="000000" w:themeColor="text1"/>
          <w:sz w:val="28"/>
          <w:szCs w:val="28"/>
        </w:rPr>
        <w:t xml:space="preserve">9, 12, </w:t>
      </w:r>
      <w:r w:rsidRPr="00353BA2">
        <w:rPr>
          <w:color w:val="000000" w:themeColor="text1"/>
          <w:sz w:val="28"/>
          <w:szCs w:val="28"/>
        </w:rPr>
        <w:t xml:space="preserve">13, </w:t>
      </w:r>
      <w:r w:rsidR="00473B67" w:rsidRPr="00353BA2">
        <w:rPr>
          <w:color w:val="000000" w:themeColor="text1"/>
          <w:sz w:val="28"/>
          <w:szCs w:val="28"/>
        </w:rPr>
        <w:t>17, 21, 22, 23</w:t>
      </w:r>
      <w:r w:rsidRPr="00353BA2">
        <w:rPr>
          <w:color w:val="000000" w:themeColor="text1"/>
          <w:sz w:val="28"/>
          <w:szCs w:val="28"/>
        </w:rPr>
        <w:t xml:space="preserve">. Процент выполнения этих заданий составил </w:t>
      </w:r>
      <w:r w:rsidR="00473B67" w:rsidRPr="00353BA2">
        <w:rPr>
          <w:color w:val="000000" w:themeColor="text1"/>
          <w:sz w:val="28"/>
          <w:szCs w:val="28"/>
        </w:rPr>
        <w:t>90</w:t>
      </w:r>
      <w:r w:rsidRPr="00353BA2">
        <w:rPr>
          <w:color w:val="000000" w:themeColor="text1"/>
          <w:sz w:val="28"/>
          <w:szCs w:val="28"/>
        </w:rPr>
        <w:t xml:space="preserve">% </w:t>
      </w:r>
      <w:r w:rsidR="00B8485D" w:rsidRPr="00353BA2">
        <w:rPr>
          <w:color w:val="000000" w:themeColor="text1"/>
          <w:sz w:val="28"/>
          <w:szCs w:val="28"/>
        </w:rPr>
        <w:t>-</w:t>
      </w:r>
      <w:r w:rsidRPr="00353BA2">
        <w:rPr>
          <w:color w:val="000000" w:themeColor="text1"/>
          <w:sz w:val="28"/>
          <w:szCs w:val="28"/>
        </w:rPr>
        <w:t xml:space="preserve"> </w:t>
      </w:r>
      <w:r w:rsidR="00473B67" w:rsidRPr="00353BA2">
        <w:rPr>
          <w:color w:val="000000" w:themeColor="text1"/>
          <w:sz w:val="28"/>
          <w:szCs w:val="28"/>
        </w:rPr>
        <w:t>100</w:t>
      </w:r>
      <w:r w:rsidRPr="00353BA2">
        <w:rPr>
          <w:color w:val="000000" w:themeColor="text1"/>
          <w:sz w:val="28"/>
          <w:szCs w:val="28"/>
        </w:rPr>
        <w:t xml:space="preserve">%. </w:t>
      </w:r>
    </w:p>
    <w:p w14:paraId="2A54580D" w14:textId="77777777" w:rsidR="00A725DD" w:rsidRPr="00353BA2" w:rsidRDefault="000703C3" w:rsidP="0084336C">
      <w:pPr>
        <w:pStyle w:val="afb"/>
        <w:spacing w:line="276" w:lineRule="auto"/>
        <w:ind w:firstLine="567"/>
        <w:jc w:val="both"/>
        <w:rPr>
          <w:color w:val="000000" w:themeColor="text1"/>
          <w:sz w:val="28"/>
          <w:szCs w:val="28"/>
        </w:rPr>
      </w:pPr>
      <w:r w:rsidRPr="00353BA2">
        <w:rPr>
          <w:b/>
          <w:bCs/>
          <w:color w:val="000000" w:themeColor="text1"/>
          <w:sz w:val="28"/>
          <w:szCs w:val="28"/>
        </w:rPr>
        <w:t>Наименее успешно выполненные:</w:t>
      </w:r>
      <w:r w:rsidRPr="00353BA2">
        <w:rPr>
          <w:color w:val="000000" w:themeColor="text1"/>
          <w:sz w:val="28"/>
          <w:szCs w:val="28"/>
        </w:rPr>
        <w:t xml:space="preserve"> </w:t>
      </w:r>
    </w:p>
    <w:p w14:paraId="4B3DFA7F" w14:textId="4EE0C6DA" w:rsidR="001957EA" w:rsidRPr="00353BA2" w:rsidRDefault="00A725DD" w:rsidP="0084336C">
      <w:pPr>
        <w:pStyle w:val="afb"/>
        <w:spacing w:line="276" w:lineRule="auto"/>
        <w:jc w:val="both"/>
        <w:rPr>
          <w:color w:val="000000" w:themeColor="text1"/>
          <w:sz w:val="28"/>
          <w:szCs w:val="28"/>
        </w:rPr>
      </w:pPr>
      <w:r w:rsidRPr="00353BA2">
        <w:rPr>
          <w:color w:val="000000" w:themeColor="text1"/>
          <w:sz w:val="28"/>
          <w:szCs w:val="28"/>
        </w:rPr>
        <w:t xml:space="preserve">- </w:t>
      </w:r>
      <w:r w:rsidR="000703C3" w:rsidRPr="00353BA2">
        <w:rPr>
          <w:color w:val="000000" w:themeColor="text1"/>
          <w:sz w:val="28"/>
          <w:szCs w:val="28"/>
        </w:rPr>
        <w:t>задание № 18 (процент выполнения составил 67,57%). Данное задание проверяет проверяется сформированность навыков оценивания социальной инф</w:t>
      </w:r>
      <w:r w:rsidRPr="00353BA2">
        <w:rPr>
          <w:color w:val="000000" w:themeColor="text1"/>
          <w:sz w:val="28"/>
          <w:szCs w:val="28"/>
        </w:rPr>
        <w:t>о</w:t>
      </w:r>
      <w:r w:rsidR="000703C3" w:rsidRPr="00353BA2">
        <w:rPr>
          <w:color w:val="000000" w:themeColor="text1"/>
          <w:sz w:val="28"/>
          <w:szCs w:val="28"/>
        </w:rPr>
        <w:t>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и владение умением выявлять причинно-следственные, функциональные, иерархические и другие связи социальных объектов и процессов</w:t>
      </w:r>
      <w:r w:rsidRPr="00353BA2">
        <w:rPr>
          <w:color w:val="000000" w:themeColor="text1"/>
          <w:sz w:val="28"/>
          <w:szCs w:val="28"/>
        </w:rPr>
        <w:t>.</w:t>
      </w:r>
    </w:p>
    <w:p w14:paraId="56B8777B" w14:textId="504D01E3" w:rsidR="00A725DD" w:rsidRPr="00353BA2" w:rsidRDefault="00A725DD" w:rsidP="0084336C">
      <w:pPr>
        <w:pStyle w:val="afb"/>
        <w:spacing w:line="276" w:lineRule="auto"/>
        <w:jc w:val="both"/>
        <w:rPr>
          <w:color w:val="000000" w:themeColor="text1"/>
          <w:sz w:val="28"/>
          <w:szCs w:val="28"/>
        </w:rPr>
      </w:pPr>
      <w:r w:rsidRPr="00353BA2">
        <w:rPr>
          <w:color w:val="000000" w:themeColor="text1"/>
          <w:sz w:val="28"/>
          <w:szCs w:val="28"/>
        </w:rPr>
        <w:t>- задание № 25 (процент выполнения задания составил – 62,16%) и проверяет владение умением выявлять причинно-следственные, функциональные, иерархические и другие связи социальных объектов, владение умением применять полученные знания в повседневной жизни, прогнозировать последствия принимаемых решений.</w:t>
      </w:r>
    </w:p>
    <w:p w14:paraId="4EFEBC05" w14:textId="77777777" w:rsidR="00A74BEC" w:rsidRPr="00353BA2" w:rsidRDefault="00A74BEC" w:rsidP="0084336C">
      <w:pPr>
        <w:pStyle w:val="afe"/>
        <w:numPr>
          <w:ilvl w:val="0"/>
          <w:numId w:val="20"/>
        </w:numPr>
        <w:spacing w:before="0" w:beforeAutospacing="0" w:after="0" w:afterAutospacing="0" w:line="276" w:lineRule="auto"/>
        <w:ind w:left="142"/>
        <w:jc w:val="both"/>
        <w:rPr>
          <w:i/>
          <w:iCs/>
          <w:color w:val="000000" w:themeColor="text1"/>
          <w:sz w:val="28"/>
          <w:szCs w:val="28"/>
        </w:rPr>
      </w:pPr>
      <w:r w:rsidRPr="00353BA2">
        <w:rPr>
          <w:b/>
          <w:bCs/>
          <w:i/>
          <w:iCs/>
          <w:color w:val="000000" w:themeColor="text1"/>
          <w:sz w:val="28"/>
          <w:szCs w:val="28"/>
        </w:rPr>
        <w:t>Задания повышенного уровня сложности:</w:t>
      </w:r>
    </w:p>
    <w:p w14:paraId="674978DC" w14:textId="1AF33EF9" w:rsidR="00B8485D" w:rsidRPr="00353BA2" w:rsidRDefault="00CD29EF" w:rsidP="0084336C">
      <w:pPr>
        <w:pStyle w:val="afe"/>
        <w:spacing w:before="0" w:beforeAutospacing="0" w:after="0" w:afterAutospacing="0" w:line="276" w:lineRule="auto"/>
        <w:ind w:firstLine="567"/>
        <w:jc w:val="both"/>
        <w:rPr>
          <w:color w:val="000000" w:themeColor="text1"/>
          <w:sz w:val="28"/>
          <w:szCs w:val="28"/>
        </w:rPr>
      </w:pPr>
      <w:r w:rsidRPr="00353BA2">
        <w:rPr>
          <w:b/>
          <w:bCs/>
          <w:color w:val="000000" w:themeColor="text1"/>
          <w:sz w:val="28"/>
          <w:szCs w:val="28"/>
        </w:rPr>
        <w:t>Наиболее успешно выполненные:</w:t>
      </w:r>
      <w:r w:rsidRPr="00353BA2">
        <w:rPr>
          <w:color w:val="000000" w:themeColor="text1"/>
          <w:sz w:val="28"/>
          <w:szCs w:val="28"/>
        </w:rPr>
        <w:t xml:space="preserve"> задания повышенного уровня сложности № 2, 4,</w:t>
      </w:r>
      <w:r w:rsidR="00B8485D" w:rsidRPr="00353BA2">
        <w:rPr>
          <w:color w:val="000000" w:themeColor="text1"/>
          <w:sz w:val="28"/>
          <w:szCs w:val="28"/>
        </w:rPr>
        <w:t xml:space="preserve"> </w:t>
      </w:r>
      <w:r w:rsidRPr="00353BA2">
        <w:rPr>
          <w:color w:val="000000" w:themeColor="text1"/>
          <w:sz w:val="28"/>
          <w:szCs w:val="28"/>
        </w:rPr>
        <w:t>7, 10, 11, 14</w:t>
      </w:r>
      <w:r w:rsidR="0007695B" w:rsidRPr="00353BA2">
        <w:rPr>
          <w:color w:val="000000" w:themeColor="text1"/>
          <w:sz w:val="28"/>
          <w:szCs w:val="28"/>
        </w:rPr>
        <w:t>, 16.</w:t>
      </w:r>
    </w:p>
    <w:p w14:paraId="04E77AD3" w14:textId="1F02D373" w:rsidR="00CD29EF" w:rsidRPr="00353BA2" w:rsidRDefault="00CD29EF" w:rsidP="0084336C">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Процент выполнения этих заданий составил 90% </w:t>
      </w:r>
      <w:r w:rsidR="00B8485D" w:rsidRPr="00353BA2">
        <w:rPr>
          <w:color w:val="000000" w:themeColor="text1"/>
          <w:sz w:val="28"/>
          <w:szCs w:val="28"/>
        </w:rPr>
        <w:t>-</w:t>
      </w:r>
      <w:r w:rsidRPr="00353BA2">
        <w:rPr>
          <w:color w:val="000000" w:themeColor="text1"/>
          <w:sz w:val="28"/>
          <w:szCs w:val="28"/>
        </w:rPr>
        <w:t xml:space="preserve"> 100%. </w:t>
      </w:r>
    </w:p>
    <w:p w14:paraId="3F5F943E" w14:textId="77777777" w:rsidR="00CD29EF" w:rsidRPr="00353BA2" w:rsidRDefault="00CD29EF" w:rsidP="0084336C">
      <w:pPr>
        <w:pStyle w:val="afb"/>
        <w:spacing w:line="276" w:lineRule="auto"/>
        <w:ind w:firstLine="567"/>
        <w:jc w:val="both"/>
        <w:rPr>
          <w:color w:val="000000" w:themeColor="text1"/>
          <w:sz w:val="28"/>
          <w:szCs w:val="28"/>
        </w:rPr>
      </w:pPr>
      <w:r w:rsidRPr="00353BA2">
        <w:rPr>
          <w:b/>
          <w:bCs/>
          <w:color w:val="000000" w:themeColor="text1"/>
          <w:sz w:val="28"/>
          <w:szCs w:val="28"/>
        </w:rPr>
        <w:lastRenderedPageBreak/>
        <w:t>Наименее успешно выполненные:</w:t>
      </w:r>
      <w:r w:rsidRPr="00353BA2">
        <w:rPr>
          <w:color w:val="000000" w:themeColor="text1"/>
          <w:sz w:val="28"/>
          <w:szCs w:val="28"/>
        </w:rPr>
        <w:t xml:space="preserve"> </w:t>
      </w:r>
    </w:p>
    <w:p w14:paraId="4B6A8A0F" w14:textId="77777777" w:rsidR="00B470AE" w:rsidRPr="00353BA2" w:rsidRDefault="0007695B" w:rsidP="0084336C">
      <w:pPr>
        <w:pStyle w:val="afb"/>
        <w:spacing w:line="276" w:lineRule="auto"/>
        <w:jc w:val="both"/>
        <w:rPr>
          <w:color w:val="000000" w:themeColor="text1"/>
          <w:sz w:val="28"/>
          <w:szCs w:val="28"/>
        </w:rPr>
      </w:pPr>
      <w:r w:rsidRPr="00353BA2">
        <w:rPr>
          <w:color w:val="000000" w:themeColor="text1"/>
          <w:sz w:val="28"/>
          <w:szCs w:val="28"/>
        </w:rPr>
        <w:t xml:space="preserve">- задание № 5 (процент выполнения составил 81,08%).). Данное задание проверяет суждения об инфляции из раздела «экономика».          </w:t>
      </w:r>
    </w:p>
    <w:p w14:paraId="055BEA62" w14:textId="107AA076" w:rsidR="00A74BEC" w:rsidRPr="00353BA2" w:rsidRDefault="00A74BEC" w:rsidP="00B470AE">
      <w:pPr>
        <w:pStyle w:val="afb"/>
        <w:spacing w:line="276" w:lineRule="auto"/>
        <w:rPr>
          <w:i/>
          <w:iCs/>
          <w:color w:val="000000" w:themeColor="text1"/>
          <w:sz w:val="28"/>
          <w:szCs w:val="28"/>
        </w:rPr>
      </w:pPr>
      <w:r w:rsidRPr="00353BA2">
        <w:rPr>
          <w:b/>
          <w:bCs/>
          <w:i/>
          <w:iCs/>
          <w:color w:val="000000" w:themeColor="text1"/>
          <w:sz w:val="28"/>
          <w:szCs w:val="28"/>
        </w:rPr>
        <w:t>Задания высокого уровня сложности:</w:t>
      </w:r>
    </w:p>
    <w:p w14:paraId="0D9901C9" w14:textId="22891995" w:rsidR="001957EA" w:rsidRPr="00353BA2" w:rsidRDefault="00A74BEC" w:rsidP="0084336C">
      <w:pPr>
        <w:pStyle w:val="afb"/>
        <w:spacing w:line="276" w:lineRule="auto"/>
        <w:jc w:val="both"/>
        <w:rPr>
          <w:color w:val="000000" w:themeColor="text1"/>
          <w:sz w:val="28"/>
          <w:szCs w:val="28"/>
        </w:rPr>
      </w:pPr>
      <w:r w:rsidRPr="00353BA2">
        <w:rPr>
          <w:b/>
          <w:bCs/>
          <w:color w:val="000000" w:themeColor="text1"/>
          <w:sz w:val="28"/>
          <w:szCs w:val="28"/>
        </w:rPr>
        <w:t>Наиболее успешно выполненные:</w:t>
      </w:r>
      <w:r w:rsidRPr="00353BA2">
        <w:rPr>
          <w:color w:val="000000" w:themeColor="text1"/>
          <w:sz w:val="28"/>
          <w:szCs w:val="28"/>
        </w:rPr>
        <w:t xml:space="preserve"> задание №24 (95,50%)</w:t>
      </w:r>
    </w:p>
    <w:p w14:paraId="26ADB039" w14:textId="31993DE3" w:rsidR="00A74BEC" w:rsidRPr="00353BA2" w:rsidRDefault="00A74BEC" w:rsidP="0084336C">
      <w:pPr>
        <w:pStyle w:val="afb"/>
        <w:spacing w:line="276" w:lineRule="auto"/>
        <w:jc w:val="both"/>
        <w:rPr>
          <w:color w:val="000000" w:themeColor="text1"/>
          <w:sz w:val="28"/>
          <w:szCs w:val="28"/>
        </w:rPr>
      </w:pPr>
      <w:r w:rsidRPr="00353BA2">
        <w:rPr>
          <w:b/>
          <w:bCs/>
          <w:color w:val="000000" w:themeColor="text1"/>
          <w:sz w:val="28"/>
          <w:szCs w:val="28"/>
        </w:rPr>
        <w:t>Наименее успешно выполненные:</w:t>
      </w:r>
      <w:r w:rsidRPr="00353BA2">
        <w:rPr>
          <w:color w:val="000000" w:themeColor="text1"/>
          <w:sz w:val="28"/>
          <w:szCs w:val="28"/>
        </w:rPr>
        <w:t xml:space="preserve"> задания № 19, 20, 25. Процент выполнения этих заданий составил: 77,48%, 78,88% и 62,16% соответственно.</w:t>
      </w:r>
    </w:p>
    <w:p w14:paraId="11D74A8A" w14:textId="227ACD51" w:rsidR="00A74BEC" w:rsidRPr="00353BA2" w:rsidRDefault="00A74BEC" w:rsidP="0084336C">
      <w:pPr>
        <w:pStyle w:val="afb"/>
        <w:spacing w:line="276" w:lineRule="auto"/>
        <w:jc w:val="both"/>
        <w:rPr>
          <w:b/>
          <w:bCs/>
          <w:color w:val="000000" w:themeColor="text1"/>
          <w:sz w:val="28"/>
          <w:szCs w:val="28"/>
        </w:rPr>
      </w:pPr>
      <w:r w:rsidRPr="00353BA2">
        <w:rPr>
          <w:color w:val="000000" w:themeColor="text1"/>
          <w:sz w:val="28"/>
          <w:szCs w:val="28"/>
        </w:rPr>
        <w:t>Группа выпускников, получивших оценку «5», продемонстрировала уверенные знания во всех блоках обществознания, особенно в заданиях базового и повышенного уровней сложности (выполнение достигает 90-100%). Единственным «слабым звеном» (62,16%) стало задание высокого уровня № 25, связанное с умением применять полученные знания в</w:t>
      </w:r>
      <w:r w:rsidR="000A6B6C" w:rsidRPr="00353BA2">
        <w:rPr>
          <w:color w:val="000000" w:themeColor="text1"/>
          <w:sz w:val="28"/>
          <w:szCs w:val="28"/>
        </w:rPr>
        <w:t xml:space="preserve"> </w:t>
      </w:r>
      <w:r w:rsidRPr="00353BA2">
        <w:rPr>
          <w:color w:val="000000" w:themeColor="text1"/>
          <w:sz w:val="28"/>
          <w:szCs w:val="28"/>
        </w:rPr>
        <w:t>повседневной жизни, прогнозировать последствия принимаемых решений</w:t>
      </w:r>
      <w:r w:rsidR="000A6B6C" w:rsidRPr="00353BA2">
        <w:rPr>
          <w:color w:val="000000" w:themeColor="text1"/>
          <w:sz w:val="28"/>
          <w:szCs w:val="28"/>
        </w:rPr>
        <w:t>.</w:t>
      </w:r>
    </w:p>
    <w:p w14:paraId="0CB1B0C4" w14:textId="77777777" w:rsidR="001957EA" w:rsidRPr="00353BA2" w:rsidRDefault="001957EA" w:rsidP="001957EA">
      <w:pPr>
        <w:rPr>
          <w:color w:val="000000" w:themeColor="text1"/>
        </w:rPr>
      </w:pPr>
    </w:p>
    <w:p w14:paraId="601DA1D5" w14:textId="77777777" w:rsidR="00337127" w:rsidRPr="00353BA2" w:rsidRDefault="0033712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BD65E50" w14:textId="77777777" w:rsidR="00337127" w:rsidRPr="00353BA2" w:rsidRDefault="00337127" w:rsidP="00337127">
      <w:pPr>
        <w:ind w:firstLine="567"/>
        <w:jc w:val="both"/>
        <w:rPr>
          <w:rFonts w:eastAsia="Times New Roman"/>
          <w:bCs/>
          <w:i/>
          <w:iCs/>
          <w:color w:val="000000" w:themeColor="text1"/>
        </w:rPr>
      </w:pPr>
    </w:p>
    <w:p w14:paraId="68A2D3CA" w14:textId="57891057" w:rsidR="000A6B6C" w:rsidRPr="00353BA2" w:rsidRDefault="006A6E9C" w:rsidP="006A6E9C">
      <w:pPr>
        <w:pStyle w:val="afe"/>
        <w:spacing w:before="0" w:beforeAutospacing="0" w:after="0" w:afterAutospacing="0" w:line="276" w:lineRule="auto"/>
        <w:ind w:left="142"/>
        <w:jc w:val="both"/>
        <w:rPr>
          <w:color w:val="000000" w:themeColor="text1"/>
          <w:sz w:val="28"/>
          <w:szCs w:val="28"/>
        </w:rPr>
      </w:pPr>
      <w:r w:rsidRPr="00353BA2">
        <w:rPr>
          <w:color w:val="000000" w:themeColor="text1"/>
          <w:sz w:val="28"/>
          <w:szCs w:val="28"/>
        </w:rPr>
        <w:t xml:space="preserve">      </w:t>
      </w:r>
      <w:r w:rsidR="000A6B6C" w:rsidRPr="00353BA2">
        <w:rPr>
          <w:color w:val="000000" w:themeColor="text1"/>
          <w:sz w:val="28"/>
          <w:szCs w:val="28"/>
        </w:rPr>
        <w:t>Основываясь на результатах выполнения заданий группой участников ЕГЭ, можно составить подробное описание достигнутых предметных результатов и заполнить требуемую таблицу.</w:t>
      </w:r>
    </w:p>
    <w:p w14:paraId="49A3E83D" w14:textId="18C7F52C" w:rsidR="000A6B6C" w:rsidRPr="00353BA2" w:rsidRDefault="000A6B6C" w:rsidP="006A6E9C">
      <w:pPr>
        <w:pStyle w:val="afe"/>
        <w:spacing w:before="0" w:beforeAutospacing="0" w:after="0" w:afterAutospacing="0" w:line="276" w:lineRule="auto"/>
        <w:ind w:firstLine="567"/>
        <w:jc w:val="both"/>
        <w:rPr>
          <w:color w:val="000000" w:themeColor="text1"/>
          <w:sz w:val="28"/>
          <w:szCs w:val="28"/>
        </w:rPr>
      </w:pPr>
      <w:r w:rsidRPr="00353BA2">
        <w:rPr>
          <w:b/>
          <w:bCs/>
          <w:color w:val="000000" w:themeColor="text1"/>
          <w:sz w:val="28"/>
          <w:szCs w:val="28"/>
        </w:rPr>
        <w:t xml:space="preserve">     </w:t>
      </w:r>
      <w:r w:rsidRPr="00353BA2">
        <w:rPr>
          <w:color w:val="000000" w:themeColor="text1"/>
          <w:sz w:val="28"/>
          <w:szCs w:val="28"/>
        </w:rPr>
        <w:t xml:space="preserve">Участники экзамена, получившие отметку «5», продемонстрировали высокий уровень освоения программы среднего общего образования по обществознанию. У данной группы школьников на уровне от 70% до 100% сформированы практически все проверяемые элементы содержания и умения. В частности, участники превосходно овладели навыками: </w:t>
      </w:r>
    </w:p>
    <w:p w14:paraId="30114FAB" w14:textId="75E9E5B6" w:rsidR="000A6B6C" w:rsidRPr="00353BA2" w:rsidRDefault="000A6B6C" w:rsidP="006A6E9C">
      <w:pPr>
        <w:pStyle w:val="afb"/>
        <w:numPr>
          <w:ilvl w:val="0"/>
          <w:numId w:val="21"/>
        </w:numPr>
        <w:spacing w:line="276" w:lineRule="auto"/>
        <w:ind w:left="0" w:firstLine="0"/>
        <w:jc w:val="both"/>
        <w:rPr>
          <w:color w:val="000000" w:themeColor="text1"/>
          <w:sz w:val="28"/>
          <w:szCs w:val="28"/>
        </w:rPr>
      </w:pPr>
      <w:r w:rsidRPr="00353BA2">
        <w:rPr>
          <w:color w:val="000000" w:themeColor="text1"/>
          <w:sz w:val="28"/>
          <w:szCs w:val="28"/>
        </w:rPr>
        <w:t xml:space="preserve">Установить существенный признак или основания для сравнения, классификации и обобщения; </w:t>
      </w:r>
    </w:p>
    <w:p w14:paraId="1E9DF06D" w14:textId="4F323C73" w:rsidR="000A6B6C" w:rsidRPr="00353BA2" w:rsidRDefault="001900F8" w:rsidP="006A6E9C">
      <w:pPr>
        <w:pStyle w:val="afb"/>
        <w:numPr>
          <w:ilvl w:val="0"/>
          <w:numId w:val="21"/>
        </w:numPr>
        <w:spacing w:line="276" w:lineRule="auto"/>
        <w:ind w:left="0" w:firstLine="0"/>
        <w:jc w:val="both"/>
        <w:rPr>
          <w:color w:val="000000" w:themeColor="text1"/>
          <w:sz w:val="28"/>
          <w:szCs w:val="28"/>
        </w:rPr>
      </w:pPr>
      <w:r w:rsidRPr="00353BA2">
        <w:rPr>
          <w:color w:val="000000" w:themeColor="text1"/>
          <w:sz w:val="28"/>
          <w:szCs w:val="28"/>
        </w:rPr>
        <w:t>В</w:t>
      </w:r>
      <w:r w:rsidR="000A6B6C" w:rsidRPr="00353BA2">
        <w:rPr>
          <w:color w:val="000000" w:themeColor="text1"/>
          <w:sz w:val="28"/>
          <w:szCs w:val="28"/>
        </w:rPr>
        <w:t>ыявлять закономерности и противоречия в рассматриваемых явлениях (базовые логические действия)</w:t>
      </w:r>
      <w:r w:rsidRPr="00353BA2">
        <w:rPr>
          <w:color w:val="000000" w:themeColor="text1"/>
          <w:sz w:val="28"/>
          <w:szCs w:val="28"/>
        </w:rPr>
        <w:t xml:space="preserve"> </w:t>
      </w:r>
      <w:r w:rsidR="000A6B6C" w:rsidRPr="00353BA2">
        <w:rPr>
          <w:color w:val="000000" w:themeColor="text1"/>
          <w:sz w:val="28"/>
          <w:szCs w:val="28"/>
        </w:rPr>
        <w:t>получение информации из источников разных типов (текст, диаграмм, таблиц, график)</w:t>
      </w:r>
      <w:r w:rsidRPr="00353BA2">
        <w:rPr>
          <w:color w:val="000000" w:themeColor="text1"/>
          <w:sz w:val="28"/>
          <w:szCs w:val="28"/>
        </w:rPr>
        <w:t>;</w:t>
      </w:r>
    </w:p>
    <w:p w14:paraId="4981EBA6" w14:textId="60520E62" w:rsidR="000A6B6C" w:rsidRPr="00353BA2" w:rsidRDefault="001900F8" w:rsidP="006A6E9C">
      <w:pPr>
        <w:pStyle w:val="afb"/>
        <w:numPr>
          <w:ilvl w:val="0"/>
          <w:numId w:val="21"/>
        </w:numPr>
        <w:spacing w:line="276" w:lineRule="auto"/>
        <w:ind w:left="0" w:firstLine="0"/>
        <w:jc w:val="both"/>
        <w:rPr>
          <w:color w:val="000000" w:themeColor="text1"/>
          <w:sz w:val="28"/>
          <w:szCs w:val="28"/>
        </w:rPr>
      </w:pPr>
      <w:r w:rsidRPr="00353BA2">
        <w:rPr>
          <w:color w:val="000000" w:themeColor="text1"/>
          <w:sz w:val="28"/>
          <w:szCs w:val="28"/>
        </w:rPr>
        <w:t>И</w:t>
      </w:r>
      <w:r w:rsidR="000A6B6C" w:rsidRPr="00353BA2">
        <w:rPr>
          <w:color w:val="000000" w:themeColor="text1"/>
          <w:sz w:val="28"/>
          <w:szCs w:val="28"/>
        </w:rPr>
        <w:t>ск</w:t>
      </w:r>
      <w:r w:rsidRPr="00353BA2">
        <w:rPr>
          <w:color w:val="000000" w:themeColor="text1"/>
          <w:sz w:val="28"/>
          <w:szCs w:val="28"/>
        </w:rPr>
        <w:t>ать</w:t>
      </w:r>
      <w:r w:rsidR="00956477" w:rsidRPr="00353BA2">
        <w:rPr>
          <w:color w:val="000000" w:themeColor="text1"/>
          <w:sz w:val="28"/>
          <w:szCs w:val="28"/>
        </w:rPr>
        <w:t>,</w:t>
      </w:r>
      <w:r w:rsidR="000A6B6C" w:rsidRPr="00353BA2">
        <w:rPr>
          <w:color w:val="000000" w:themeColor="text1"/>
          <w:sz w:val="28"/>
          <w:szCs w:val="28"/>
        </w:rPr>
        <w:t xml:space="preserve"> анализ</w:t>
      </w:r>
      <w:r w:rsidRPr="00353BA2">
        <w:rPr>
          <w:color w:val="000000" w:themeColor="text1"/>
          <w:sz w:val="28"/>
          <w:szCs w:val="28"/>
        </w:rPr>
        <w:t>ировать</w:t>
      </w:r>
      <w:r w:rsidR="000A6B6C" w:rsidRPr="00353BA2">
        <w:rPr>
          <w:color w:val="000000" w:themeColor="text1"/>
          <w:sz w:val="28"/>
          <w:szCs w:val="28"/>
        </w:rPr>
        <w:t>, систематиз</w:t>
      </w:r>
      <w:r w:rsidRPr="00353BA2">
        <w:rPr>
          <w:color w:val="000000" w:themeColor="text1"/>
          <w:sz w:val="28"/>
          <w:szCs w:val="28"/>
        </w:rPr>
        <w:t>ировать</w:t>
      </w:r>
      <w:r w:rsidR="000A6B6C" w:rsidRPr="00353BA2">
        <w:rPr>
          <w:color w:val="000000" w:themeColor="text1"/>
          <w:sz w:val="28"/>
          <w:szCs w:val="28"/>
        </w:rPr>
        <w:t xml:space="preserve"> и интерпрет</w:t>
      </w:r>
      <w:r w:rsidRPr="00353BA2">
        <w:rPr>
          <w:color w:val="000000" w:themeColor="text1"/>
          <w:sz w:val="28"/>
          <w:szCs w:val="28"/>
        </w:rPr>
        <w:t>ировать</w:t>
      </w:r>
      <w:r w:rsidR="000A6B6C" w:rsidRPr="00353BA2">
        <w:rPr>
          <w:color w:val="000000" w:themeColor="text1"/>
          <w:sz w:val="28"/>
          <w:szCs w:val="28"/>
        </w:rPr>
        <w:t xml:space="preserve"> информации различных видов и форм представления</w:t>
      </w:r>
      <w:r w:rsidRPr="00353BA2">
        <w:rPr>
          <w:color w:val="000000" w:themeColor="text1"/>
          <w:sz w:val="28"/>
          <w:szCs w:val="28"/>
        </w:rPr>
        <w:t>;</w:t>
      </w:r>
    </w:p>
    <w:p w14:paraId="7B98B7BD" w14:textId="3E2A3BD9" w:rsidR="000A6B6C" w:rsidRPr="00353BA2" w:rsidRDefault="001900F8" w:rsidP="006A6E9C">
      <w:pPr>
        <w:pStyle w:val="afb"/>
        <w:numPr>
          <w:ilvl w:val="0"/>
          <w:numId w:val="21"/>
        </w:numPr>
        <w:spacing w:line="276" w:lineRule="auto"/>
        <w:ind w:left="0" w:firstLine="0"/>
        <w:jc w:val="both"/>
        <w:rPr>
          <w:color w:val="000000" w:themeColor="text1"/>
          <w:sz w:val="28"/>
          <w:szCs w:val="28"/>
        </w:rPr>
      </w:pPr>
      <w:r w:rsidRPr="00353BA2">
        <w:rPr>
          <w:color w:val="000000" w:themeColor="text1"/>
          <w:sz w:val="28"/>
          <w:szCs w:val="28"/>
        </w:rPr>
        <w:lastRenderedPageBreak/>
        <w:t>Владеть б</w:t>
      </w:r>
      <w:r w:rsidR="00956477" w:rsidRPr="00353BA2">
        <w:rPr>
          <w:color w:val="000000" w:themeColor="text1"/>
          <w:sz w:val="28"/>
          <w:szCs w:val="28"/>
        </w:rPr>
        <w:t>азов</w:t>
      </w:r>
      <w:r w:rsidRPr="00353BA2">
        <w:rPr>
          <w:color w:val="000000" w:themeColor="text1"/>
          <w:sz w:val="28"/>
          <w:szCs w:val="28"/>
        </w:rPr>
        <w:t>ыми</w:t>
      </w:r>
      <w:r w:rsidR="00956477" w:rsidRPr="00353BA2">
        <w:rPr>
          <w:color w:val="000000" w:themeColor="text1"/>
          <w:sz w:val="28"/>
          <w:szCs w:val="28"/>
        </w:rPr>
        <w:t xml:space="preserve"> исследовательски</w:t>
      </w:r>
      <w:r w:rsidRPr="00353BA2">
        <w:rPr>
          <w:color w:val="000000" w:themeColor="text1"/>
          <w:sz w:val="28"/>
          <w:szCs w:val="28"/>
        </w:rPr>
        <w:t>ми</w:t>
      </w:r>
      <w:r w:rsidR="00956477" w:rsidRPr="00353BA2">
        <w:rPr>
          <w:color w:val="000000" w:themeColor="text1"/>
          <w:sz w:val="28"/>
          <w:szCs w:val="28"/>
        </w:rPr>
        <w:t xml:space="preserve"> действия</w:t>
      </w:r>
      <w:r w:rsidRPr="00353BA2">
        <w:rPr>
          <w:color w:val="000000" w:themeColor="text1"/>
          <w:sz w:val="28"/>
          <w:szCs w:val="28"/>
        </w:rPr>
        <w:t>ми</w:t>
      </w:r>
      <w:r w:rsidR="00956477" w:rsidRPr="00353BA2">
        <w:rPr>
          <w:color w:val="000000" w:themeColor="text1"/>
          <w:sz w:val="28"/>
          <w:szCs w:val="28"/>
        </w:rPr>
        <w:t xml:space="preserve"> (получение нового знания, возможность ее интерпретировать, преобразовывать и применять в различных учебных ситуациях</w:t>
      </w:r>
      <w:r w:rsidR="00D4786A" w:rsidRPr="00353BA2">
        <w:rPr>
          <w:color w:val="000000" w:themeColor="text1"/>
          <w:sz w:val="28"/>
          <w:szCs w:val="28"/>
        </w:rPr>
        <w:t>);</w:t>
      </w:r>
    </w:p>
    <w:p w14:paraId="0EBEEBA1" w14:textId="55C6409C" w:rsidR="00956477" w:rsidRPr="00353BA2" w:rsidRDefault="001900F8" w:rsidP="006A6E9C">
      <w:pPr>
        <w:pStyle w:val="afb"/>
        <w:numPr>
          <w:ilvl w:val="0"/>
          <w:numId w:val="21"/>
        </w:numPr>
        <w:spacing w:line="276" w:lineRule="auto"/>
        <w:ind w:left="0" w:firstLine="0"/>
        <w:jc w:val="both"/>
        <w:rPr>
          <w:color w:val="000000" w:themeColor="text1"/>
          <w:sz w:val="28"/>
          <w:szCs w:val="28"/>
        </w:rPr>
      </w:pPr>
      <w:r w:rsidRPr="00353BA2">
        <w:rPr>
          <w:color w:val="000000" w:themeColor="text1"/>
          <w:sz w:val="28"/>
          <w:szCs w:val="28"/>
        </w:rPr>
        <w:t>В</w:t>
      </w:r>
      <w:r w:rsidR="00956477" w:rsidRPr="00353BA2">
        <w:rPr>
          <w:color w:val="000000" w:themeColor="text1"/>
          <w:sz w:val="28"/>
          <w:szCs w:val="28"/>
        </w:rPr>
        <w:t>ыявл</w:t>
      </w:r>
      <w:r w:rsidR="00D4786A" w:rsidRPr="00353BA2">
        <w:rPr>
          <w:color w:val="000000" w:themeColor="text1"/>
          <w:sz w:val="28"/>
          <w:szCs w:val="28"/>
        </w:rPr>
        <w:t>ять</w:t>
      </w:r>
      <w:r w:rsidR="00956477" w:rsidRPr="00353BA2">
        <w:rPr>
          <w:color w:val="000000" w:themeColor="text1"/>
          <w:sz w:val="28"/>
          <w:szCs w:val="28"/>
        </w:rPr>
        <w:t xml:space="preserve"> и</w:t>
      </w:r>
      <w:r w:rsidR="002A36B0" w:rsidRPr="00353BA2">
        <w:rPr>
          <w:color w:val="000000" w:themeColor="text1"/>
          <w:sz w:val="28"/>
          <w:szCs w:val="28"/>
        </w:rPr>
        <w:t xml:space="preserve"> </w:t>
      </w:r>
      <w:r w:rsidR="00956477" w:rsidRPr="00353BA2">
        <w:rPr>
          <w:color w:val="000000" w:themeColor="text1"/>
          <w:sz w:val="28"/>
          <w:szCs w:val="28"/>
        </w:rPr>
        <w:t>(или) иллюстр</w:t>
      </w:r>
      <w:r w:rsidR="00D4786A" w:rsidRPr="00353BA2">
        <w:rPr>
          <w:color w:val="000000" w:themeColor="text1"/>
          <w:sz w:val="28"/>
          <w:szCs w:val="28"/>
        </w:rPr>
        <w:t xml:space="preserve">ировать </w:t>
      </w:r>
      <w:r w:rsidR="00956477" w:rsidRPr="00353BA2">
        <w:rPr>
          <w:color w:val="000000" w:themeColor="text1"/>
          <w:sz w:val="28"/>
          <w:szCs w:val="28"/>
        </w:rPr>
        <w:t>причинно-следственны</w:t>
      </w:r>
      <w:r w:rsidR="002A36B0" w:rsidRPr="00353BA2">
        <w:rPr>
          <w:color w:val="000000" w:themeColor="text1"/>
          <w:sz w:val="28"/>
          <w:szCs w:val="28"/>
        </w:rPr>
        <w:t>е</w:t>
      </w:r>
      <w:r w:rsidR="00956477" w:rsidRPr="00353BA2">
        <w:rPr>
          <w:color w:val="000000" w:themeColor="text1"/>
          <w:sz w:val="28"/>
          <w:szCs w:val="28"/>
        </w:rPr>
        <w:t xml:space="preserve"> связ</w:t>
      </w:r>
      <w:r w:rsidR="00D4786A" w:rsidRPr="00353BA2">
        <w:rPr>
          <w:color w:val="000000" w:themeColor="text1"/>
          <w:sz w:val="28"/>
          <w:szCs w:val="28"/>
        </w:rPr>
        <w:t>и</w:t>
      </w:r>
      <w:r w:rsidR="00956477" w:rsidRPr="00353BA2">
        <w:rPr>
          <w:color w:val="000000" w:themeColor="text1"/>
          <w:sz w:val="28"/>
          <w:szCs w:val="28"/>
        </w:rPr>
        <w:t>, иск</w:t>
      </w:r>
      <w:r w:rsidR="00D4786A" w:rsidRPr="00353BA2">
        <w:rPr>
          <w:color w:val="000000" w:themeColor="text1"/>
          <w:sz w:val="28"/>
          <w:szCs w:val="28"/>
        </w:rPr>
        <w:t>ать</w:t>
      </w:r>
      <w:r w:rsidR="00956477" w:rsidRPr="00353BA2">
        <w:rPr>
          <w:color w:val="000000" w:themeColor="text1"/>
          <w:sz w:val="28"/>
          <w:szCs w:val="28"/>
        </w:rPr>
        <w:t xml:space="preserve"> аргумент</w:t>
      </w:r>
      <w:r w:rsidR="00D4786A" w:rsidRPr="00353BA2">
        <w:rPr>
          <w:color w:val="000000" w:themeColor="text1"/>
          <w:sz w:val="28"/>
          <w:szCs w:val="28"/>
        </w:rPr>
        <w:t>ы</w:t>
      </w:r>
      <w:r w:rsidR="00956477" w:rsidRPr="00353BA2">
        <w:rPr>
          <w:color w:val="000000" w:themeColor="text1"/>
          <w:sz w:val="28"/>
          <w:szCs w:val="28"/>
        </w:rPr>
        <w:t xml:space="preserve"> для доказательства утверждений</w:t>
      </w:r>
      <w:r w:rsidR="00D4786A" w:rsidRPr="00353BA2">
        <w:rPr>
          <w:color w:val="000000" w:themeColor="text1"/>
          <w:sz w:val="28"/>
          <w:szCs w:val="28"/>
        </w:rPr>
        <w:t>;</w:t>
      </w:r>
    </w:p>
    <w:p w14:paraId="66A171F3" w14:textId="6293A18E" w:rsidR="00956477" w:rsidRPr="00353BA2" w:rsidRDefault="00D4786A" w:rsidP="006A6E9C">
      <w:pPr>
        <w:pStyle w:val="afb"/>
        <w:numPr>
          <w:ilvl w:val="0"/>
          <w:numId w:val="21"/>
        </w:numPr>
        <w:spacing w:line="276" w:lineRule="auto"/>
        <w:ind w:left="0" w:firstLine="0"/>
        <w:jc w:val="both"/>
        <w:rPr>
          <w:color w:val="000000" w:themeColor="text1"/>
          <w:sz w:val="28"/>
          <w:szCs w:val="28"/>
        </w:rPr>
      </w:pPr>
      <w:r w:rsidRPr="00353BA2">
        <w:rPr>
          <w:color w:val="000000" w:themeColor="text1"/>
          <w:sz w:val="28"/>
          <w:szCs w:val="28"/>
        </w:rPr>
        <w:t>З</w:t>
      </w:r>
      <w:r w:rsidR="00956477" w:rsidRPr="00353BA2">
        <w:rPr>
          <w:color w:val="000000" w:themeColor="text1"/>
          <w:sz w:val="28"/>
          <w:szCs w:val="28"/>
        </w:rPr>
        <w:t>на</w:t>
      </w:r>
      <w:r w:rsidRPr="00353BA2">
        <w:rPr>
          <w:color w:val="000000" w:themeColor="text1"/>
          <w:sz w:val="28"/>
          <w:szCs w:val="28"/>
        </w:rPr>
        <w:t>ть</w:t>
      </w:r>
      <w:r w:rsidR="00956477" w:rsidRPr="00353BA2">
        <w:rPr>
          <w:color w:val="000000" w:themeColor="text1"/>
          <w:sz w:val="28"/>
          <w:szCs w:val="28"/>
        </w:rPr>
        <w:t xml:space="preserve"> основ</w:t>
      </w:r>
      <w:r w:rsidRPr="00353BA2">
        <w:rPr>
          <w:color w:val="000000" w:themeColor="text1"/>
          <w:sz w:val="28"/>
          <w:szCs w:val="28"/>
        </w:rPr>
        <w:t>ы</w:t>
      </w:r>
      <w:r w:rsidR="00956477" w:rsidRPr="00353BA2">
        <w:rPr>
          <w:color w:val="000000" w:themeColor="text1"/>
          <w:sz w:val="28"/>
          <w:szCs w:val="28"/>
        </w:rPr>
        <w:t xml:space="preserve"> Конституционного строя РФ</w:t>
      </w:r>
      <w:r w:rsidRPr="00353BA2">
        <w:rPr>
          <w:color w:val="000000" w:themeColor="text1"/>
          <w:sz w:val="28"/>
          <w:szCs w:val="28"/>
        </w:rPr>
        <w:t>, уметь использовать знание Конституции РФ для формулирования ответов на вопросы КИМ ЕГЭ.</w:t>
      </w:r>
    </w:p>
    <w:p w14:paraId="00E10FF4" w14:textId="59AB7963" w:rsidR="005C1D31" w:rsidRPr="00353BA2" w:rsidRDefault="000A6B6C" w:rsidP="006A6E9C">
      <w:pPr>
        <w:spacing w:line="276" w:lineRule="auto"/>
        <w:ind w:firstLine="567"/>
        <w:jc w:val="both"/>
        <w:rPr>
          <w:color w:val="000000" w:themeColor="text1"/>
          <w:sz w:val="28"/>
          <w:szCs w:val="28"/>
        </w:rPr>
      </w:pPr>
      <w:r w:rsidRPr="00353BA2">
        <w:rPr>
          <w:b/>
          <w:bCs/>
          <w:color w:val="000000" w:themeColor="text1"/>
          <w:sz w:val="28"/>
          <w:szCs w:val="28"/>
        </w:rPr>
        <w:t xml:space="preserve"> </w:t>
      </w:r>
      <w:r w:rsidRPr="00353BA2">
        <w:rPr>
          <w:color w:val="000000" w:themeColor="text1"/>
          <w:sz w:val="28"/>
          <w:szCs w:val="28"/>
        </w:rPr>
        <w:t xml:space="preserve">Несмотря на </w:t>
      </w:r>
      <w:r w:rsidR="00772306" w:rsidRPr="00353BA2">
        <w:rPr>
          <w:color w:val="000000" w:themeColor="text1"/>
          <w:sz w:val="28"/>
          <w:szCs w:val="28"/>
        </w:rPr>
        <w:t>уверенные</w:t>
      </w:r>
      <w:r w:rsidRPr="00353BA2">
        <w:rPr>
          <w:color w:val="000000" w:themeColor="text1"/>
          <w:sz w:val="28"/>
          <w:szCs w:val="28"/>
        </w:rPr>
        <w:t xml:space="preserve"> результаты по большинству заданий базового, повышенного и высокого уровней сложности, выявлен</w:t>
      </w:r>
      <w:r w:rsidR="00D4786A" w:rsidRPr="00353BA2">
        <w:rPr>
          <w:color w:val="000000" w:themeColor="text1"/>
          <w:sz w:val="28"/>
          <w:szCs w:val="28"/>
        </w:rPr>
        <w:t xml:space="preserve">ы для </w:t>
      </w:r>
      <w:r w:rsidRPr="00353BA2">
        <w:rPr>
          <w:color w:val="000000" w:themeColor="text1"/>
          <w:sz w:val="28"/>
          <w:szCs w:val="28"/>
        </w:rPr>
        <w:t>предметны</w:t>
      </w:r>
      <w:r w:rsidR="00D4786A" w:rsidRPr="00353BA2">
        <w:rPr>
          <w:color w:val="000000" w:themeColor="text1"/>
          <w:sz w:val="28"/>
          <w:szCs w:val="28"/>
        </w:rPr>
        <w:t>х</w:t>
      </w:r>
      <w:r w:rsidRPr="00353BA2">
        <w:rPr>
          <w:color w:val="000000" w:themeColor="text1"/>
          <w:sz w:val="28"/>
          <w:szCs w:val="28"/>
        </w:rPr>
        <w:t xml:space="preserve"> дефицит</w:t>
      </w:r>
      <w:r w:rsidR="00D4786A" w:rsidRPr="00353BA2">
        <w:rPr>
          <w:color w:val="000000" w:themeColor="text1"/>
          <w:sz w:val="28"/>
          <w:szCs w:val="28"/>
        </w:rPr>
        <w:t>а</w:t>
      </w:r>
      <w:r w:rsidR="005C1D31" w:rsidRPr="00353BA2">
        <w:rPr>
          <w:color w:val="000000" w:themeColor="text1"/>
          <w:sz w:val="28"/>
          <w:szCs w:val="28"/>
        </w:rPr>
        <w:t xml:space="preserve">. </w:t>
      </w:r>
      <w:r w:rsidRPr="00353BA2">
        <w:rPr>
          <w:color w:val="000000" w:themeColor="text1"/>
          <w:sz w:val="28"/>
          <w:szCs w:val="28"/>
        </w:rPr>
        <w:t>Наименее успешно выполнен</w:t>
      </w:r>
      <w:r w:rsidR="00D4786A" w:rsidRPr="00353BA2">
        <w:rPr>
          <w:color w:val="000000" w:themeColor="text1"/>
          <w:sz w:val="28"/>
          <w:szCs w:val="28"/>
        </w:rPr>
        <w:t>ы</w:t>
      </w:r>
      <w:r w:rsidRPr="00353BA2">
        <w:rPr>
          <w:color w:val="000000" w:themeColor="text1"/>
          <w:sz w:val="28"/>
          <w:szCs w:val="28"/>
        </w:rPr>
        <w:t xml:space="preserve"> задани</w:t>
      </w:r>
      <w:r w:rsidR="00D4786A" w:rsidRPr="00353BA2">
        <w:rPr>
          <w:color w:val="000000" w:themeColor="text1"/>
          <w:sz w:val="28"/>
          <w:szCs w:val="28"/>
        </w:rPr>
        <w:t xml:space="preserve">я </w:t>
      </w:r>
      <w:r w:rsidRPr="00353BA2">
        <w:rPr>
          <w:color w:val="000000" w:themeColor="text1"/>
          <w:sz w:val="28"/>
          <w:szCs w:val="28"/>
        </w:rPr>
        <w:t>(</w:t>
      </w:r>
      <w:r w:rsidR="00D4786A" w:rsidRPr="00353BA2">
        <w:rPr>
          <w:color w:val="000000" w:themeColor="text1"/>
          <w:sz w:val="28"/>
          <w:szCs w:val="28"/>
        </w:rPr>
        <w:t xml:space="preserve">менее </w:t>
      </w:r>
      <w:r w:rsidRPr="00353BA2">
        <w:rPr>
          <w:color w:val="000000" w:themeColor="text1"/>
          <w:sz w:val="28"/>
          <w:szCs w:val="28"/>
        </w:rPr>
        <w:t>70% успешности)</w:t>
      </w:r>
      <w:r w:rsidR="005C1D31" w:rsidRPr="00353BA2">
        <w:rPr>
          <w:color w:val="000000" w:themeColor="text1"/>
          <w:sz w:val="28"/>
          <w:szCs w:val="28"/>
        </w:rPr>
        <w:t>:</w:t>
      </w:r>
    </w:p>
    <w:p w14:paraId="4626698D" w14:textId="2D0A3489" w:rsidR="005C1D31" w:rsidRPr="00353BA2" w:rsidRDefault="005C1D31" w:rsidP="006A6E9C">
      <w:pPr>
        <w:spacing w:line="276" w:lineRule="auto"/>
        <w:jc w:val="both"/>
        <w:rPr>
          <w:color w:val="000000" w:themeColor="text1"/>
          <w:sz w:val="28"/>
          <w:szCs w:val="28"/>
        </w:rPr>
      </w:pPr>
      <w:r w:rsidRPr="00353BA2">
        <w:rPr>
          <w:color w:val="000000" w:themeColor="text1"/>
          <w:sz w:val="28"/>
          <w:szCs w:val="28"/>
        </w:rPr>
        <w:t xml:space="preserve">- </w:t>
      </w:r>
      <w:r w:rsidR="000A6B6C" w:rsidRPr="00353BA2">
        <w:rPr>
          <w:color w:val="000000" w:themeColor="text1"/>
          <w:sz w:val="28"/>
          <w:szCs w:val="28"/>
        </w:rPr>
        <w:t xml:space="preserve"> в группе</w:t>
      </w:r>
      <w:r w:rsidRPr="00353BA2">
        <w:rPr>
          <w:color w:val="000000" w:themeColor="text1"/>
          <w:sz w:val="28"/>
          <w:szCs w:val="28"/>
        </w:rPr>
        <w:t xml:space="preserve"> базового уровня сложности </w:t>
      </w:r>
      <w:r w:rsidR="000A6B6C" w:rsidRPr="00353BA2">
        <w:rPr>
          <w:color w:val="000000" w:themeColor="text1"/>
          <w:sz w:val="28"/>
          <w:szCs w:val="28"/>
        </w:rPr>
        <w:t>стало задание № 1</w:t>
      </w:r>
      <w:r w:rsidRPr="00353BA2">
        <w:rPr>
          <w:color w:val="000000" w:themeColor="text1"/>
          <w:sz w:val="28"/>
          <w:szCs w:val="28"/>
        </w:rPr>
        <w:t>8 (67,57%) на проверку сформированность навыков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и владение умением выявлять причинно-следственные, функциональные, иерархические и другие связи социальных объектов и процессов.</w:t>
      </w:r>
    </w:p>
    <w:p w14:paraId="418CB800" w14:textId="47E9D357" w:rsidR="005C1D31" w:rsidRPr="00353BA2" w:rsidRDefault="005C1D31" w:rsidP="006A6E9C">
      <w:pPr>
        <w:spacing w:line="276" w:lineRule="auto"/>
        <w:jc w:val="both"/>
        <w:rPr>
          <w:color w:val="000000" w:themeColor="text1"/>
          <w:sz w:val="28"/>
          <w:szCs w:val="28"/>
        </w:rPr>
      </w:pPr>
      <w:r w:rsidRPr="00353BA2">
        <w:rPr>
          <w:color w:val="000000" w:themeColor="text1"/>
          <w:sz w:val="28"/>
          <w:szCs w:val="28"/>
        </w:rPr>
        <w:t>- в группе высокого уровня сложности задание № 25 на проверку умения выявлять причинно-следственные, функциональные, иерархические и другие связи социальных объектов, умения применять полученные знания в повседневной жизни, прогнозировать последствия принимаемых решений.</w:t>
      </w:r>
    </w:p>
    <w:p w14:paraId="5F2CB06D" w14:textId="77777777" w:rsidR="00C31743" w:rsidRPr="00353BA2" w:rsidRDefault="00C31743" w:rsidP="006A6E9C">
      <w:pPr>
        <w:jc w:val="both"/>
        <w:rPr>
          <w:color w:val="000000" w:themeColor="text1"/>
          <w:sz w:val="28"/>
          <w:szCs w:val="28"/>
        </w:rPr>
      </w:pPr>
    </w:p>
    <w:p w14:paraId="25C6CBAF" w14:textId="007E3A00" w:rsidR="00337127" w:rsidRPr="00353BA2" w:rsidRDefault="00337127" w:rsidP="00C4267B">
      <w:pPr>
        <w:pStyle w:val="a3"/>
        <w:numPr>
          <w:ilvl w:val="0"/>
          <w:numId w:val="32"/>
        </w:numPr>
        <w:jc w:val="both"/>
        <w:rPr>
          <w:rFonts w:ascii="Times New Roman" w:eastAsia="Times New Roman" w:hAnsi="Times New Roman"/>
          <w:bCs/>
          <w:i/>
          <w:color w:val="000000" w:themeColor="text1"/>
          <w:sz w:val="28"/>
          <w:szCs w:val="28"/>
        </w:rPr>
      </w:pPr>
      <w:r w:rsidRPr="00353BA2">
        <w:rPr>
          <w:rFonts w:ascii="Times New Roman" w:eastAsia="Times New Roman" w:hAnsi="Times New Roman"/>
          <w:bCs/>
          <w:i/>
          <w:color w:val="000000" w:themeColor="text1"/>
          <w:sz w:val="28"/>
          <w:szCs w:val="28"/>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447F014" w14:textId="77777777" w:rsidR="00B05580" w:rsidRPr="00353BA2" w:rsidRDefault="00B05580" w:rsidP="005C1D31">
      <w:pPr>
        <w:jc w:val="both"/>
        <w:rPr>
          <w:rFonts w:eastAsia="Times New Roman"/>
          <w:bCs/>
          <w:i/>
          <w:color w:val="000000" w:themeColor="text1"/>
        </w:rPr>
      </w:pPr>
    </w:p>
    <w:p w14:paraId="1949ECA8" w14:textId="683D53B6" w:rsidR="00C51B74" w:rsidRPr="00353BA2" w:rsidRDefault="00C51B74" w:rsidP="00D3032C">
      <w:pPr>
        <w:spacing w:line="276" w:lineRule="auto"/>
        <w:ind w:firstLine="708"/>
        <w:jc w:val="both"/>
        <w:rPr>
          <w:color w:val="000000" w:themeColor="text1"/>
          <w:sz w:val="28"/>
          <w:szCs w:val="28"/>
        </w:rPr>
      </w:pPr>
      <w:r w:rsidRPr="00353BA2">
        <w:rPr>
          <w:color w:val="000000" w:themeColor="text1"/>
          <w:sz w:val="28"/>
          <w:szCs w:val="28"/>
        </w:rPr>
        <w:t xml:space="preserve">Результат выполнения этих заданий (№18 и №25) стали для всех групп выпускников наиболее сложными. И только в эта группа выпускников смогла преодолеть 50% порог выполнения этого задания. Типичными ошибками по выполнению данных заданий стали: </w:t>
      </w:r>
    </w:p>
    <w:p w14:paraId="16A905CB" w14:textId="77777777" w:rsidR="00A1298A" w:rsidRPr="00353BA2" w:rsidRDefault="00C51B74" w:rsidP="00D3032C">
      <w:pPr>
        <w:spacing w:line="276" w:lineRule="auto"/>
        <w:ind w:firstLine="708"/>
        <w:jc w:val="both"/>
        <w:rPr>
          <w:color w:val="000000" w:themeColor="text1"/>
          <w:sz w:val="28"/>
          <w:szCs w:val="28"/>
        </w:rPr>
      </w:pPr>
      <w:r w:rsidRPr="00353BA2">
        <w:rPr>
          <w:i/>
          <w:iCs/>
          <w:color w:val="000000" w:themeColor="text1"/>
          <w:sz w:val="28"/>
          <w:szCs w:val="28"/>
        </w:rPr>
        <w:lastRenderedPageBreak/>
        <w:t xml:space="preserve">Задание № 18 </w:t>
      </w:r>
      <w:r w:rsidRPr="00353BA2">
        <w:rPr>
          <w:color w:val="000000" w:themeColor="text1"/>
          <w:sz w:val="28"/>
          <w:szCs w:val="28"/>
        </w:rPr>
        <w:t>состоит из двух частей: в первой части необходимо представить ключевые признаки понятия</w:t>
      </w:r>
      <w:r w:rsidR="00680E9C" w:rsidRPr="00353BA2">
        <w:rPr>
          <w:color w:val="000000" w:themeColor="text1"/>
          <w:sz w:val="28"/>
          <w:szCs w:val="28"/>
        </w:rPr>
        <w:t xml:space="preserve"> в соответствии </w:t>
      </w:r>
      <w:r w:rsidR="004D35C1" w:rsidRPr="00353BA2">
        <w:rPr>
          <w:color w:val="000000" w:themeColor="text1"/>
          <w:sz w:val="28"/>
          <w:szCs w:val="28"/>
        </w:rPr>
        <w:t xml:space="preserve">унисон задания </w:t>
      </w:r>
      <w:r w:rsidR="00680E9C" w:rsidRPr="00353BA2">
        <w:rPr>
          <w:color w:val="000000" w:themeColor="text1"/>
          <w:sz w:val="28"/>
          <w:szCs w:val="28"/>
        </w:rPr>
        <w:t xml:space="preserve">№ 17 КИМ ЕГЭ. В числе ошибочных ответов на первую часть задания выпускники </w:t>
      </w:r>
      <w:r w:rsidR="004D35C1" w:rsidRPr="00353BA2">
        <w:rPr>
          <w:color w:val="000000" w:themeColor="text1"/>
          <w:sz w:val="28"/>
          <w:szCs w:val="28"/>
        </w:rPr>
        <w:t xml:space="preserve">указывают как </w:t>
      </w:r>
      <w:r w:rsidR="00680E9C" w:rsidRPr="00353BA2">
        <w:rPr>
          <w:color w:val="000000" w:themeColor="text1"/>
          <w:sz w:val="28"/>
          <w:szCs w:val="28"/>
        </w:rPr>
        <w:t>некорректные признаки, так и неполные или неверные ответы, что свидетельствует о просто</w:t>
      </w:r>
      <w:r w:rsidR="004D35C1" w:rsidRPr="00353BA2">
        <w:rPr>
          <w:color w:val="000000" w:themeColor="text1"/>
          <w:sz w:val="28"/>
          <w:szCs w:val="28"/>
        </w:rPr>
        <w:t>м</w:t>
      </w:r>
      <w:r w:rsidR="00680E9C" w:rsidRPr="00353BA2">
        <w:rPr>
          <w:color w:val="000000" w:themeColor="text1"/>
          <w:sz w:val="28"/>
          <w:szCs w:val="28"/>
        </w:rPr>
        <w:t xml:space="preserve"> заучивании понятий, без выделения их признаков. </w:t>
      </w:r>
    </w:p>
    <w:p w14:paraId="79D18AE7" w14:textId="50A64B71" w:rsidR="00C51B74" w:rsidRPr="00353BA2" w:rsidRDefault="004D35C1" w:rsidP="00D3032C">
      <w:pPr>
        <w:spacing w:line="276" w:lineRule="auto"/>
        <w:ind w:firstLine="708"/>
        <w:jc w:val="both"/>
        <w:rPr>
          <w:color w:val="000000" w:themeColor="text1"/>
          <w:sz w:val="28"/>
          <w:szCs w:val="28"/>
        </w:rPr>
      </w:pPr>
      <w:r w:rsidRPr="00353BA2">
        <w:rPr>
          <w:color w:val="000000" w:themeColor="text1"/>
          <w:sz w:val="28"/>
          <w:szCs w:val="28"/>
        </w:rPr>
        <w:t>Работая со второй частью задания выпускники чаще всего не связывают ответ на вопрос с цитатой из текста, что является обязательным критериальным условием успешности ответа.</w:t>
      </w:r>
    </w:p>
    <w:p w14:paraId="0CC1F980" w14:textId="7B25443E" w:rsidR="004D35C1" w:rsidRPr="00353BA2" w:rsidRDefault="004D35C1" w:rsidP="00D3032C">
      <w:pPr>
        <w:spacing w:line="276" w:lineRule="auto"/>
        <w:ind w:firstLine="567"/>
        <w:jc w:val="both"/>
        <w:rPr>
          <w:color w:val="000000" w:themeColor="text1"/>
          <w:sz w:val="28"/>
          <w:szCs w:val="28"/>
        </w:rPr>
      </w:pPr>
      <w:r w:rsidRPr="00353BA2">
        <w:rPr>
          <w:i/>
          <w:iCs/>
          <w:color w:val="000000" w:themeColor="text1"/>
          <w:sz w:val="28"/>
          <w:szCs w:val="28"/>
        </w:rPr>
        <w:t>Задание № 25</w:t>
      </w:r>
      <w:r w:rsidRPr="00353BA2">
        <w:rPr>
          <w:color w:val="000000" w:themeColor="text1"/>
          <w:sz w:val="28"/>
          <w:szCs w:val="28"/>
        </w:rPr>
        <w:t xml:space="preserve"> является комплексным и включает три позиции: теоретическое обоснование мнения, ответ на поставленный вопрос; необходимость назвать три фактора, способа, стратегии и привести примеры, которые их характеризуют. Выполнение задания требует комплексных знаний и умений. При этом надо знать не только теоретический материал курса, но и ориентироваться в общественной жизни современной России, что для многих участников затруднительно. Многие выпускники не сумели обосновать предложенное мнение, используя рассуждения общего характера. При ответе на вторую часть вопроса (Демоверсия 2026 года – «</w:t>
      </w:r>
      <w:r w:rsidR="00772306" w:rsidRPr="00353BA2">
        <w:rPr>
          <w:color w:val="000000" w:themeColor="text1"/>
          <w:sz w:val="28"/>
          <w:szCs w:val="28"/>
        </w:rPr>
        <w:t xml:space="preserve">назвать </w:t>
      </w:r>
      <w:r w:rsidRPr="00353BA2">
        <w:rPr>
          <w:color w:val="000000" w:themeColor="text1"/>
          <w:sz w:val="28"/>
          <w:szCs w:val="28"/>
        </w:rPr>
        <w:t>основные правила экологически ответственного поведения гражданина») учащиеся не всегда могли правильно назвать эти правила. Ряд участников ЕГЭ не дал ответ на вопрос в явном виде, упоминая соответствующие объекты только в контексте примеров.</w:t>
      </w:r>
      <w:r w:rsidRPr="00353BA2">
        <w:rPr>
          <w:color w:val="000000" w:themeColor="text1"/>
        </w:rPr>
        <w:t xml:space="preserve"> </w:t>
      </w:r>
      <w:r w:rsidRPr="00353BA2">
        <w:rPr>
          <w:color w:val="000000" w:themeColor="text1"/>
          <w:sz w:val="28"/>
          <w:szCs w:val="28"/>
        </w:rPr>
        <w:t>Примеры часто приводились на обыденном уровне, содержали ошибки или были сделаны неверные выводы из приведенных примеров.</w:t>
      </w:r>
    </w:p>
    <w:p w14:paraId="4408A13A" w14:textId="529149CF" w:rsidR="00C51B74" w:rsidRPr="00353BA2" w:rsidRDefault="00C51B74" w:rsidP="00D3032C">
      <w:pPr>
        <w:spacing w:line="276" w:lineRule="auto"/>
        <w:ind w:firstLine="567"/>
        <w:jc w:val="both"/>
        <w:rPr>
          <w:color w:val="000000" w:themeColor="text1"/>
          <w:sz w:val="28"/>
          <w:szCs w:val="28"/>
        </w:rPr>
      </w:pPr>
      <w:r w:rsidRPr="00353BA2">
        <w:rPr>
          <w:color w:val="000000" w:themeColor="text1"/>
          <w:sz w:val="28"/>
          <w:szCs w:val="28"/>
        </w:rPr>
        <w:t>Это свидетельствует о том, что у части отличников имеются пробелы</w:t>
      </w:r>
      <w:r w:rsidR="00A1298A" w:rsidRPr="00353BA2">
        <w:rPr>
          <w:color w:val="000000" w:themeColor="text1"/>
          <w:sz w:val="28"/>
          <w:szCs w:val="28"/>
        </w:rPr>
        <w:t xml:space="preserve"> не в области теоретических основ</w:t>
      </w:r>
      <w:r w:rsidR="005F2AD2" w:rsidRPr="00353BA2">
        <w:rPr>
          <w:color w:val="000000" w:themeColor="text1"/>
          <w:sz w:val="28"/>
          <w:szCs w:val="28"/>
        </w:rPr>
        <w:t>, а концентрируются в сфере практико-ориентированных обществоведческих знаний</w:t>
      </w:r>
      <w:r w:rsidRPr="00353BA2">
        <w:rPr>
          <w:color w:val="000000" w:themeColor="text1"/>
          <w:sz w:val="28"/>
          <w:szCs w:val="28"/>
        </w:rPr>
        <w:t>.</w:t>
      </w:r>
      <w:r w:rsidR="00772306" w:rsidRPr="00353BA2">
        <w:rPr>
          <w:color w:val="000000" w:themeColor="text1"/>
          <w:sz w:val="28"/>
          <w:szCs w:val="28"/>
        </w:rPr>
        <w:t xml:space="preserve"> </w:t>
      </w:r>
    </w:p>
    <w:p w14:paraId="22AB5102" w14:textId="4A09E384" w:rsidR="00337127" w:rsidRPr="00353BA2" w:rsidRDefault="00B05580" w:rsidP="00337127">
      <w:pPr>
        <w:ind w:firstLine="567"/>
        <w:jc w:val="both"/>
        <w:rPr>
          <w:rFonts w:eastAsia="Times New Roman"/>
          <w:bCs/>
          <w:color w:val="000000" w:themeColor="text1"/>
          <w:sz w:val="28"/>
          <w:szCs w:val="28"/>
        </w:rPr>
      </w:pPr>
      <w:r w:rsidRPr="00353BA2">
        <w:rPr>
          <w:rFonts w:eastAsia="Times New Roman"/>
          <w:bCs/>
          <w:color w:val="000000" w:themeColor="text1"/>
          <w:sz w:val="28"/>
          <w:szCs w:val="28"/>
        </w:rPr>
        <w:t xml:space="preserve">Темы </w:t>
      </w:r>
      <w:r w:rsidR="00337127" w:rsidRPr="00353BA2">
        <w:rPr>
          <w:rFonts w:eastAsia="Times New Roman"/>
          <w:bCs/>
          <w:color w:val="000000" w:themeColor="text1"/>
          <w:sz w:val="28"/>
          <w:szCs w:val="28"/>
        </w:rPr>
        <w:t xml:space="preserve">программы и умения, которые в наименьшей степени сформированы, исходя из анализа выполнения заданий </w:t>
      </w:r>
    </w:p>
    <w:p w14:paraId="5B9B5EBF" w14:textId="77777777" w:rsidR="008B777A" w:rsidRPr="00353BA2" w:rsidRDefault="008B777A" w:rsidP="00FB326D">
      <w:pPr>
        <w:pStyle w:val="af7"/>
        <w:keepNext/>
        <w:ind w:left="567"/>
        <w:rPr>
          <w:color w:val="000000" w:themeColor="text1"/>
        </w:rPr>
      </w:pPr>
    </w:p>
    <w:p w14:paraId="214F7512" w14:textId="63CA1BDA" w:rsidR="00FB326D" w:rsidRPr="00353BA2" w:rsidRDefault="00FB326D" w:rsidP="00FB326D">
      <w:pPr>
        <w:pStyle w:val="af7"/>
        <w:keepNext/>
        <w:ind w:left="567"/>
        <w:rPr>
          <w:noProof/>
          <w:color w:val="000000" w:themeColor="text1"/>
        </w:rPr>
      </w:pPr>
      <w:r w:rsidRPr="00353BA2">
        <w:rPr>
          <w:color w:val="000000" w:themeColor="text1"/>
        </w:rPr>
        <w:t xml:space="preserve">Таблица </w:t>
      </w:r>
      <w:r w:rsidR="00A70EA4" w:rsidRPr="00353BA2">
        <w:rPr>
          <w:color w:val="000000" w:themeColor="text1"/>
        </w:rPr>
        <w:t>2</w:t>
      </w:r>
      <w:r w:rsidRPr="00353BA2">
        <w:rPr>
          <w:color w:val="000000" w:themeColor="text1"/>
        </w:rPr>
        <w:noBreakHyphen/>
      </w:r>
      <w:r w:rsidR="00BA4BBB" w:rsidRPr="00353BA2">
        <w:rPr>
          <w:color w:val="000000" w:themeColor="text1"/>
        </w:rPr>
        <w:fldChar w:fldCharType="begin"/>
      </w:r>
      <w:r w:rsidR="00BA4BBB" w:rsidRPr="00353BA2">
        <w:rPr>
          <w:color w:val="000000" w:themeColor="text1"/>
        </w:rPr>
        <w:instrText xml:space="preserve"> SEQ Таблица \* ARABIC \s 1 </w:instrText>
      </w:r>
      <w:r w:rsidR="00BA4BBB" w:rsidRPr="00353BA2">
        <w:rPr>
          <w:color w:val="000000" w:themeColor="text1"/>
        </w:rPr>
        <w:fldChar w:fldCharType="separate"/>
      </w:r>
      <w:r w:rsidR="00AF57A4" w:rsidRPr="00353BA2">
        <w:rPr>
          <w:noProof/>
          <w:color w:val="000000" w:themeColor="text1"/>
        </w:rPr>
        <w:t>19</w:t>
      </w:r>
      <w:r w:rsidR="00BA4BBB" w:rsidRPr="00353BA2">
        <w:rPr>
          <w:noProof/>
          <w:color w:val="000000" w:themeColor="text1"/>
        </w:rPr>
        <w:fldChar w:fldCharType="end"/>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356"/>
        <w:gridCol w:w="4217"/>
      </w:tblGrid>
      <w:tr w:rsidR="00FB326D" w:rsidRPr="00353BA2" w14:paraId="1F94C649" w14:textId="77777777" w:rsidTr="00C4267B">
        <w:tc>
          <w:tcPr>
            <w:tcW w:w="567" w:type="dxa"/>
            <w:shd w:val="clear" w:color="auto" w:fill="C5E0B3" w:themeFill="accent6" w:themeFillTint="66"/>
          </w:tcPr>
          <w:p w14:paraId="004B07FD" w14:textId="77777777" w:rsidR="00FB326D" w:rsidRPr="00353BA2" w:rsidRDefault="00FB326D"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п/п</w:t>
            </w:r>
          </w:p>
        </w:tc>
        <w:tc>
          <w:tcPr>
            <w:tcW w:w="9356" w:type="dxa"/>
            <w:shd w:val="clear" w:color="auto" w:fill="C5E0B3" w:themeFill="accent6" w:themeFillTint="66"/>
          </w:tcPr>
          <w:p w14:paraId="597E1D38" w14:textId="77777777" w:rsidR="00FB326D" w:rsidRPr="00353BA2" w:rsidRDefault="00FB326D"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Темы программы и умения</w:t>
            </w:r>
          </w:p>
        </w:tc>
        <w:tc>
          <w:tcPr>
            <w:tcW w:w="4217" w:type="dxa"/>
            <w:shd w:val="clear" w:color="auto" w:fill="C5E0B3" w:themeFill="accent6" w:themeFillTint="66"/>
          </w:tcPr>
          <w:p w14:paraId="5633E2E8" w14:textId="77777777" w:rsidR="00FB326D" w:rsidRPr="00353BA2" w:rsidRDefault="00FB326D" w:rsidP="006B10E0">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Класс</w:t>
            </w:r>
            <w:r w:rsidR="006B10E0" w:rsidRPr="00353BA2">
              <w:rPr>
                <w:rFonts w:ascii="Times New Roman" w:eastAsia="Times New Roman" w:hAnsi="Times New Roman"/>
                <w:bCs/>
                <w:iCs/>
                <w:color w:val="000000" w:themeColor="text1"/>
                <w:sz w:val="24"/>
                <w:szCs w:val="24"/>
                <w:lang w:eastAsia="ru-RU"/>
              </w:rPr>
              <w:t>(-ы)</w:t>
            </w:r>
            <w:r w:rsidRPr="00353BA2">
              <w:rPr>
                <w:rFonts w:ascii="Times New Roman" w:eastAsia="Times New Roman" w:hAnsi="Times New Roman"/>
                <w:bCs/>
                <w:iCs/>
                <w:color w:val="000000" w:themeColor="text1"/>
                <w:sz w:val="24"/>
                <w:szCs w:val="24"/>
                <w:lang w:eastAsia="ru-RU"/>
              </w:rPr>
              <w:t xml:space="preserve"> изучения в соответствии с ФОП</w:t>
            </w:r>
          </w:p>
        </w:tc>
      </w:tr>
      <w:tr w:rsidR="00FB326D" w:rsidRPr="00353BA2" w14:paraId="1EF219C0" w14:textId="77777777" w:rsidTr="00B05580">
        <w:tc>
          <w:tcPr>
            <w:tcW w:w="567" w:type="dxa"/>
          </w:tcPr>
          <w:p w14:paraId="2987967E" w14:textId="77777777" w:rsidR="00FB326D" w:rsidRPr="00353BA2" w:rsidRDefault="00FB326D" w:rsidP="00C51B74">
            <w:pPr>
              <w:pStyle w:val="a3"/>
              <w:spacing w:after="0"/>
              <w:ind w:left="0"/>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1.</w:t>
            </w:r>
          </w:p>
        </w:tc>
        <w:tc>
          <w:tcPr>
            <w:tcW w:w="9356" w:type="dxa"/>
          </w:tcPr>
          <w:p w14:paraId="51A52D8C" w14:textId="3B735BDE" w:rsidR="00FB326D" w:rsidRPr="00353BA2" w:rsidRDefault="00C51B74" w:rsidP="00C51B74">
            <w:pPr>
              <w:pStyle w:val="a3"/>
              <w:ind w:left="-77"/>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Сформированность знаний об обществе как целостной развивающейся системе в единстве и взаимодействии основных сфер и институтов</w:t>
            </w:r>
          </w:p>
        </w:tc>
        <w:tc>
          <w:tcPr>
            <w:tcW w:w="4217" w:type="dxa"/>
          </w:tcPr>
          <w:p w14:paraId="48D14287" w14:textId="10B573E5" w:rsidR="00FB326D" w:rsidRPr="00353BA2" w:rsidRDefault="00C51B74"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с 6 по </w:t>
            </w:r>
            <w:r w:rsidR="00A304F2" w:rsidRPr="00353BA2">
              <w:rPr>
                <w:rFonts w:ascii="Times New Roman" w:eastAsia="Times New Roman" w:hAnsi="Times New Roman"/>
                <w:bCs/>
                <w:iCs/>
                <w:color w:val="000000" w:themeColor="text1"/>
                <w:sz w:val="24"/>
                <w:szCs w:val="24"/>
                <w:lang w:eastAsia="ru-RU"/>
              </w:rPr>
              <w:t>10</w:t>
            </w:r>
            <w:r w:rsidRPr="00353BA2">
              <w:rPr>
                <w:rFonts w:ascii="Times New Roman" w:eastAsia="Times New Roman" w:hAnsi="Times New Roman"/>
                <w:bCs/>
                <w:iCs/>
                <w:color w:val="000000" w:themeColor="text1"/>
                <w:sz w:val="24"/>
                <w:szCs w:val="24"/>
                <w:lang w:eastAsia="ru-RU"/>
              </w:rPr>
              <w:t xml:space="preserve"> класс.</w:t>
            </w:r>
          </w:p>
        </w:tc>
      </w:tr>
      <w:tr w:rsidR="00FB326D" w:rsidRPr="00353BA2" w14:paraId="06495FB7" w14:textId="77777777" w:rsidTr="00B05580">
        <w:tc>
          <w:tcPr>
            <w:tcW w:w="567" w:type="dxa"/>
          </w:tcPr>
          <w:p w14:paraId="48D29305" w14:textId="2F74FCAD" w:rsidR="00FB326D" w:rsidRPr="00353BA2" w:rsidRDefault="00772306" w:rsidP="00C51B74">
            <w:pPr>
              <w:pStyle w:val="a3"/>
              <w:spacing w:after="0"/>
              <w:ind w:left="0"/>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lastRenderedPageBreak/>
              <w:t>2</w:t>
            </w:r>
          </w:p>
        </w:tc>
        <w:tc>
          <w:tcPr>
            <w:tcW w:w="9356" w:type="dxa"/>
          </w:tcPr>
          <w:p w14:paraId="515F1077" w14:textId="7328A416" w:rsidR="00FB326D" w:rsidRPr="00353BA2" w:rsidRDefault="00C51B74" w:rsidP="00C51B74">
            <w:pPr>
              <w:pStyle w:val="a3"/>
              <w:spacing w:after="0"/>
              <w:ind w:left="-77"/>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 xml:space="preserve"> П</w:t>
            </w:r>
            <w:r w:rsidRPr="00353BA2">
              <w:rPr>
                <w:rFonts w:ascii="Times New Roman" w:hAnsi="Times New Roman"/>
                <w:color w:val="000000" w:themeColor="text1"/>
                <w:sz w:val="24"/>
                <w:szCs w:val="24"/>
              </w:rPr>
              <w:t>рименение полученных знаний в повседневной жизни, умение выявлять причинно-следственные, функциональные, иерархические связи социальных объектов и процессов, показывать знания современной российской действительности.</w:t>
            </w:r>
          </w:p>
        </w:tc>
        <w:tc>
          <w:tcPr>
            <w:tcW w:w="4217" w:type="dxa"/>
          </w:tcPr>
          <w:p w14:paraId="4707836A" w14:textId="326B17A6" w:rsidR="00FB326D" w:rsidRPr="00353BA2" w:rsidRDefault="00C51B74" w:rsidP="002F0673">
            <w:pPr>
              <w:pStyle w:val="a3"/>
              <w:spacing w:after="0" w:line="240" w:lineRule="auto"/>
              <w:ind w:left="0"/>
              <w:jc w:val="both"/>
              <w:rPr>
                <w:rFonts w:ascii="Times New Roman" w:eastAsia="Times New Roman" w:hAnsi="Times New Roman"/>
                <w:bCs/>
                <w:iCs/>
                <w:color w:val="000000" w:themeColor="text1"/>
                <w:sz w:val="24"/>
                <w:szCs w:val="24"/>
                <w:lang w:eastAsia="ru-RU"/>
              </w:rPr>
            </w:pPr>
            <w:r w:rsidRPr="00353BA2">
              <w:rPr>
                <w:rFonts w:ascii="Times New Roman" w:eastAsia="Times New Roman" w:hAnsi="Times New Roman"/>
                <w:bCs/>
                <w:iCs/>
                <w:color w:val="000000" w:themeColor="text1"/>
                <w:sz w:val="24"/>
                <w:szCs w:val="24"/>
                <w:lang w:eastAsia="ru-RU"/>
              </w:rPr>
              <w:t>с 6 по 9 класс.</w:t>
            </w:r>
          </w:p>
        </w:tc>
      </w:tr>
    </w:tbl>
    <w:p w14:paraId="47E999AA" w14:textId="77777777" w:rsidR="00EF24A0" w:rsidRPr="00353BA2" w:rsidRDefault="00EF24A0" w:rsidP="00FB326D">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1908B566" w14:textId="77777777" w:rsidR="007B40EB" w:rsidRPr="00353BA2" w:rsidRDefault="007B40EB" w:rsidP="007B40E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7E23C552"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Анализ результатов выполнения заданий КИМ участниками ЕГЭ по обществознанию, набравшими от 81 до 100 тестовых баллов, показывает высокий уровень освоения содержания учебного предмета и сформированности основных предметных умений. По большинству заданий данной группы отмечаются очень высокие показатели выполнения: по заданиям № 1 и № 4 результат составляет </w:t>
      </w:r>
      <w:r w:rsidRPr="00353BA2">
        <w:rPr>
          <w:rFonts w:eastAsia="Times New Roman"/>
          <w:b/>
          <w:bCs/>
          <w:color w:val="000000" w:themeColor="text1"/>
          <w:sz w:val="28"/>
          <w:szCs w:val="28"/>
        </w:rPr>
        <w:t>100,00%</w:t>
      </w:r>
      <w:r w:rsidRPr="00353BA2">
        <w:rPr>
          <w:rFonts w:eastAsia="Times New Roman"/>
          <w:color w:val="000000" w:themeColor="text1"/>
          <w:sz w:val="28"/>
          <w:szCs w:val="28"/>
        </w:rPr>
        <w:t xml:space="preserve">, по заданиям № 3, № 8 и № 12 — </w:t>
      </w:r>
      <w:r w:rsidRPr="00353BA2">
        <w:rPr>
          <w:rFonts w:eastAsia="Times New Roman"/>
          <w:b/>
          <w:bCs/>
          <w:color w:val="000000" w:themeColor="text1"/>
          <w:sz w:val="28"/>
          <w:szCs w:val="28"/>
        </w:rPr>
        <w:t>100,00%</w:t>
      </w:r>
      <w:r w:rsidRPr="00353BA2">
        <w:rPr>
          <w:rFonts w:eastAsia="Times New Roman"/>
          <w:color w:val="000000" w:themeColor="text1"/>
          <w:sz w:val="28"/>
          <w:szCs w:val="28"/>
        </w:rPr>
        <w:t xml:space="preserve">, по заданию № 6 — </w:t>
      </w:r>
      <w:r w:rsidRPr="00353BA2">
        <w:rPr>
          <w:rFonts w:eastAsia="Times New Roman"/>
          <w:b/>
          <w:bCs/>
          <w:color w:val="000000" w:themeColor="text1"/>
          <w:sz w:val="28"/>
          <w:szCs w:val="28"/>
        </w:rPr>
        <w:t>98,65%</w:t>
      </w:r>
      <w:r w:rsidRPr="00353BA2">
        <w:rPr>
          <w:rFonts w:eastAsia="Times New Roman"/>
          <w:color w:val="000000" w:themeColor="text1"/>
          <w:sz w:val="28"/>
          <w:szCs w:val="28"/>
        </w:rPr>
        <w:t xml:space="preserve">, № 2 — </w:t>
      </w:r>
      <w:r w:rsidRPr="00353BA2">
        <w:rPr>
          <w:rFonts w:eastAsia="Times New Roman"/>
          <w:b/>
          <w:bCs/>
          <w:color w:val="000000" w:themeColor="text1"/>
          <w:sz w:val="28"/>
          <w:szCs w:val="28"/>
        </w:rPr>
        <w:t>98,65%</w:t>
      </w:r>
      <w:r w:rsidRPr="00353BA2">
        <w:rPr>
          <w:rFonts w:eastAsia="Times New Roman"/>
          <w:color w:val="000000" w:themeColor="text1"/>
          <w:sz w:val="28"/>
          <w:szCs w:val="28"/>
        </w:rPr>
        <w:t xml:space="preserve">, № 7 — </w:t>
      </w:r>
      <w:r w:rsidRPr="00353BA2">
        <w:rPr>
          <w:rFonts w:eastAsia="Times New Roman"/>
          <w:b/>
          <w:bCs/>
          <w:color w:val="000000" w:themeColor="text1"/>
          <w:sz w:val="28"/>
          <w:szCs w:val="28"/>
        </w:rPr>
        <w:t>97,30%</w:t>
      </w:r>
      <w:r w:rsidRPr="00353BA2">
        <w:rPr>
          <w:rFonts w:eastAsia="Times New Roman"/>
          <w:color w:val="000000" w:themeColor="text1"/>
          <w:sz w:val="28"/>
          <w:szCs w:val="28"/>
        </w:rPr>
        <w:t xml:space="preserve">, № 21 — </w:t>
      </w:r>
      <w:r w:rsidRPr="00353BA2">
        <w:rPr>
          <w:rFonts w:eastAsia="Times New Roman"/>
          <w:b/>
          <w:bCs/>
          <w:color w:val="000000" w:themeColor="text1"/>
          <w:sz w:val="28"/>
          <w:szCs w:val="28"/>
        </w:rPr>
        <w:t>97,30%</w:t>
      </w:r>
      <w:r w:rsidRPr="00353BA2">
        <w:rPr>
          <w:rFonts w:eastAsia="Times New Roman"/>
          <w:color w:val="000000" w:themeColor="text1"/>
          <w:sz w:val="28"/>
          <w:szCs w:val="28"/>
        </w:rPr>
        <w:t xml:space="preserve">, № 23 — </w:t>
      </w:r>
      <w:r w:rsidRPr="00353BA2">
        <w:rPr>
          <w:rFonts w:eastAsia="Times New Roman"/>
          <w:b/>
          <w:bCs/>
          <w:color w:val="000000" w:themeColor="text1"/>
          <w:sz w:val="28"/>
          <w:szCs w:val="28"/>
        </w:rPr>
        <w:t>96,40%</w:t>
      </w:r>
      <w:r w:rsidRPr="00353BA2">
        <w:rPr>
          <w:rFonts w:eastAsia="Times New Roman"/>
          <w:color w:val="000000" w:themeColor="text1"/>
          <w:sz w:val="28"/>
          <w:szCs w:val="28"/>
        </w:rPr>
        <w:t xml:space="preserve">, № 13 — </w:t>
      </w:r>
      <w:r w:rsidRPr="00353BA2">
        <w:rPr>
          <w:rFonts w:eastAsia="Times New Roman"/>
          <w:b/>
          <w:bCs/>
          <w:color w:val="000000" w:themeColor="text1"/>
          <w:sz w:val="28"/>
          <w:szCs w:val="28"/>
        </w:rPr>
        <w:t>95,95%</w:t>
      </w:r>
      <w:r w:rsidRPr="00353BA2">
        <w:rPr>
          <w:rFonts w:eastAsia="Times New Roman"/>
          <w:color w:val="000000" w:themeColor="text1"/>
          <w:sz w:val="28"/>
          <w:szCs w:val="28"/>
        </w:rPr>
        <w:t xml:space="preserve">, № 17 — </w:t>
      </w:r>
      <w:r w:rsidRPr="00353BA2">
        <w:rPr>
          <w:rFonts w:eastAsia="Times New Roman"/>
          <w:b/>
          <w:bCs/>
          <w:color w:val="000000" w:themeColor="text1"/>
          <w:sz w:val="28"/>
          <w:szCs w:val="28"/>
        </w:rPr>
        <w:t>95,95%</w:t>
      </w:r>
      <w:r w:rsidRPr="00353BA2">
        <w:rPr>
          <w:rFonts w:eastAsia="Times New Roman"/>
          <w:color w:val="000000" w:themeColor="text1"/>
          <w:sz w:val="28"/>
          <w:szCs w:val="28"/>
        </w:rPr>
        <w:t xml:space="preserve">, № 24 — </w:t>
      </w:r>
      <w:r w:rsidRPr="00353BA2">
        <w:rPr>
          <w:rFonts w:eastAsia="Times New Roman"/>
          <w:b/>
          <w:bCs/>
          <w:color w:val="000000" w:themeColor="text1"/>
          <w:sz w:val="28"/>
          <w:szCs w:val="28"/>
        </w:rPr>
        <w:t>95,50%</w:t>
      </w:r>
      <w:r w:rsidRPr="00353BA2">
        <w:rPr>
          <w:rFonts w:eastAsia="Times New Roman"/>
          <w:color w:val="000000" w:themeColor="text1"/>
          <w:sz w:val="28"/>
          <w:szCs w:val="28"/>
        </w:rPr>
        <w:t>.</w:t>
      </w:r>
    </w:p>
    <w:p w14:paraId="3D55CEA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Таким образом, у участников данной группы в целом сформировано прочное предметное ядро: они успешно владеют понятийным аппаратом, распознают и классифицируют обществоведческие понятия, применяют знания при анализе социальной информации, устанавливают основные связи между социальными явлениями и достаточно успешно формулируют собственные суждения.</w:t>
      </w:r>
    </w:p>
    <w:p w14:paraId="1FE4C97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Вместе с тем результаты показывают, что даже у наиболее подготовленных участников сохраняются отдельные дефициты. Они проявляются преимущественно в заданиях, требующих </w:t>
      </w:r>
      <w:r w:rsidRPr="00353BA2">
        <w:rPr>
          <w:rFonts w:eastAsia="Times New Roman"/>
          <w:b/>
          <w:bCs/>
          <w:color w:val="000000" w:themeColor="text1"/>
          <w:sz w:val="28"/>
          <w:szCs w:val="28"/>
        </w:rPr>
        <w:t>комплексного применения знаний, самостоятельного анализа, установления нескольких типов связей, конкретизации теоретических положений, сопоставления различных подходов и построения развернутого аргументированного ответа</w:t>
      </w:r>
      <w:r w:rsidRPr="00353BA2">
        <w:rPr>
          <w:rFonts w:eastAsia="Times New Roman"/>
          <w:color w:val="000000" w:themeColor="text1"/>
          <w:sz w:val="28"/>
          <w:szCs w:val="28"/>
        </w:rPr>
        <w:t>.</w:t>
      </w:r>
    </w:p>
    <w:p w14:paraId="27108416"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1. Дефициты при установлении причинно-следственных и функциональных связей</w:t>
      </w:r>
    </w:p>
    <w:p w14:paraId="3FA814E3"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Одним из наиболее заметных относительных дефицитов является выполнение задания № 18. Результат группы 81–100 т.б. составляет </w:t>
      </w:r>
      <w:r w:rsidRPr="00353BA2">
        <w:rPr>
          <w:rFonts w:eastAsia="Times New Roman"/>
          <w:b/>
          <w:bCs/>
          <w:color w:val="000000" w:themeColor="text1"/>
          <w:sz w:val="28"/>
          <w:szCs w:val="28"/>
        </w:rPr>
        <w:t>67,57%</w:t>
      </w:r>
      <w:r w:rsidRPr="00353BA2">
        <w:rPr>
          <w:rFonts w:eastAsia="Times New Roman"/>
          <w:color w:val="000000" w:themeColor="text1"/>
          <w:sz w:val="28"/>
          <w:szCs w:val="28"/>
        </w:rPr>
        <w:t>, тогда как по большинству заданий базового и повышенного уровня показатели находятся на уровне 90–100%.</w:t>
      </w:r>
    </w:p>
    <w:p w14:paraId="2E361A96"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Задание проверяет умение устанавливать, выявлять и объяснять причинно-следственные, функциональные и иерархические связи социальных объектов и процессов, а также применять полученные знания при анализе социальной информации.</w:t>
      </w:r>
    </w:p>
    <w:p w14:paraId="6CA6C953"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Полученный результат свидетельствует о том, что даже у хорошо подготовленных участников сохраняются затруднения при необходимости самостоятельно выстроить логическое объяснение социального процесса. Участник может обладать необходимыми знаниями, но не всегда способен установить между ними необходимую взаимосвязь и представить её в форме последовательного объяснения.</w:t>
      </w:r>
    </w:p>
    <w:p w14:paraId="5586776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Типичные ошибки могут проявляться в:</w:t>
      </w:r>
    </w:p>
    <w:p w14:paraId="229E9264" w14:textId="77777777" w:rsidR="007B40EB" w:rsidRPr="00353BA2" w:rsidRDefault="007B40EB" w:rsidP="007B40EB">
      <w:pPr>
        <w:numPr>
          <w:ilvl w:val="0"/>
          <w:numId w:val="37"/>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указании причины или следствия без объяснения механизма связи;</w:t>
      </w:r>
    </w:p>
    <w:p w14:paraId="3862CB1D" w14:textId="77777777" w:rsidR="007B40EB" w:rsidRPr="00353BA2" w:rsidRDefault="007B40EB" w:rsidP="007B40EB">
      <w:pPr>
        <w:numPr>
          <w:ilvl w:val="0"/>
          <w:numId w:val="37"/>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смешении причин и последствий социального явления;</w:t>
      </w:r>
    </w:p>
    <w:p w14:paraId="4116E7A2" w14:textId="77777777" w:rsidR="007B40EB" w:rsidRPr="00353BA2" w:rsidRDefault="007B40EB" w:rsidP="007B40EB">
      <w:pPr>
        <w:numPr>
          <w:ilvl w:val="0"/>
          <w:numId w:val="37"/>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перечислении нескольких факторов без раскрытия их взаимного влияния;</w:t>
      </w:r>
    </w:p>
    <w:p w14:paraId="26C1125C" w14:textId="77777777" w:rsidR="007B40EB" w:rsidRPr="00353BA2" w:rsidRDefault="007B40EB" w:rsidP="007B40EB">
      <w:pPr>
        <w:numPr>
          <w:ilvl w:val="0"/>
          <w:numId w:val="37"/>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использовании обществоведческих терминов без логического объяснения;</w:t>
      </w:r>
    </w:p>
    <w:p w14:paraId="57EA2B76" w14:textId="77777777" w:rsidR="007B40EB" w:rsidRPr="00353BA2" w:rsidRDefault="007B40EB" w:rsidP="007B40EB">
      <w:pPr>
        <w:numPr>
          <w:ilvl w:val="0"/>
          <w:numId w:val="37"/>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недостаточной полноте причинно-следственной цепочки.</w:t>
      </w:r>
    </w:p>
    <w:p w14:paraId="4D92381D"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Следовательно, одной из зон роста наиболее подготовленных участников является совершенствование </w:t>
      </w:r>
      <w:r w:rsidRPr="00353BA2">
        <w:rPr>
          <w:rFonts w:eastAsia="Times New Roman"/>
          <w:b/>
          <w:bCs/>
          <w:color w:val="000000" w:themeColor="text1"/>
          <w:sz w:val="28"/>
          <w:szCs w:val="28"/>
        </w:rPr>
        <w:t>аналитического объяснения социальных процессов</w:t>
      </w:r>
      <w:r w:rsidRPr="00353BA2">
        <w:rPr>
          <w:rFonts w:eastAsia="Times New Roman"/>
          <w:color w:val="000000" w:themeColor="text1"/>
          <w:sz w:val="28"/>
          <w:szCs w:val="28"/>
        </w:rPr>
        <w:t>, а не расширение объёма уже освоенных знаний.</w:t>
      </w:r>
    </w:p>
    <w:p w14:paraId="7D7FA01A"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2. Затруднения при применении теоретических положений к конкретным социальным ситуациям</w:t>
      </w:r>
    </w:p>
    <w:p w14:paraId="242DF10B"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19 результат группы составляет </w:t>
      </w:r>
      <w:r w:rsidRPr="00353BA2">
        <w:rPr>
          <w:rFonts w:eastAsia="Times New Roman"/>
          <w:b/>
          <w:bCs/>
          <w:color w:val="000000" w:themeColor="text1"/>
          <w:sz w:val="28"/>
          <w:szCs w:val="28"/>
        </w:rPr>
        <w:t>77,48%</w:t>
      </w:r>
      <w:r w:rsidRPr="00353BA2">
        <w:rPr>
          <w:rFonts w:eastAsia="Times New Roman"/>
          <w:color w:val="000000" w:themeColor="text1"/>
          <w:sz w:val="28"/>
          <w:szCs w:val="28"/>
        </w:rPr>
        <w:t>. Несмотря на то что показатель является достаточно высоким, он заметно уступает результатам по большинству заданий базового уровня.</w:t>
      </w:r>
    </w:p>
    <w:p w14:paraId="1185068B"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Задание требует использовать ключевые понятия и теоретические положения социальных наук для объяснения явлений социальной действительности, устанавливать различные связи и конкретизировать теоретические положения фактами социальной действительности, модельными ситуациями и примерами из социального опыта.</w:t>
      </w:r>
    </w:p>
    <w:p w14:paraId="3758CA47"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Данный результат показывает, что у части участников сохраняется проблема </w:t>
      </w:r>
      <w:r w:rsidRPr="00353BA2">
        <w:rPr>
          <w:rFonts w:eastAsia="Times New Roman"/>
          <w:b/>
          <w:bCs/>
          <w:color w:val="000000" w:themeColor="text1"/>
          <w:sz w:val="28"/>
          <w:szCs w:val="28"/>
        </w:rPr>
        <w:t>переноса теоретического знания в конкретный контекст</w:t>
      </w:r>
      <w:r w:rsidRPr="00353BA2">
        <w:rPr>
          <w:rFonts w:eastAsia="Times New Roman"/>
          <w:color w:val="000000" w:themeColor="text1"/>
          <w:sz w:val="28"/>
          <w:szCs w:val="28"/>
        </w:rPr>
        <w:t>. Знание теоретического положения не всегда сопровождается способностью подобрать максимально точный пример и объяснить его соответствие данному положению.</w:t>
      </w:r>
    </w:p>
    <w:p w14:paraId="6454E014"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Типичные ошибки могут выражаться в том, что участник приводит пример, соответствующий общей теме, но не раскрывающий конкретного теоретического положения; использует слишком общий или формальный пример; подменяет конкретизацию повторением теории; не объясняет связь между приведённым примером и исходным положением.</w:t>
      </w:r>
    </w:p>
    <w:p w14:paraId="27255AC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 xml:space="preserve">Для данной группы важно совершенствовать не столько запоминание содержания, сколько умение выполнять цепочку </w:t>
      </w:r>
      <w:r w:rsidRPr="00353BA2">
        <w:rPr>
          <w:rFonts w:eastAsia="Times New Roman"/>
          <w:b/>
          <w:bCs/>
          <w:color w:val="000000" w:themeColor="text1"/>
          <w:sz w:val="28"/>
          <w:szCs w:val="28"/>
        </w:rPr>
        <w:t>«теоретическое положение — конкретная ситуация — пример — объяснение соответствия»</w:t>
      </w:r>
      <w:r w:rsidRPr="00353BA2">
        <w:rPr>
          <w:rFonts w:eastAsia="Times New Roman"/>
          <w:color w:val="000000" w:themeColor="text1"/>
          <w:sz w:val="28"/>
          <w:szCs w:val="28"/>
        </w:rPr>
        <w:t>.</w:t>
      </w:r>
    </w:p>
    <w:p w14:paraId="5F173869"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3. Недостаточная сформированность навыка сопоставления теоретических подходов</w:t>
      </w:r>
    </w:p>
    <w:p w14:paraId="18DC0AFC"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20 результат группы 81–100 т.б. составляет </w:t>
      </w:r>
      <w:r w:rsidRPr="00353BA2">
        <w:rPr>
          <w:rFonts w:eastAsia="Times New Roman"/>
          <w:b/>
          <w:bCs/>
          <w:color w:val="000000" w:themeColor="text1"/>
          <w:sz w:val="28"/>
          <w:szCs w:val="28"/>
        </w:rPr>
        <w:t>78,38%</w:t>
      </w:r>
      <w:r w:rsidRPr="00353BA2">
        <w:rPr>
          <w:rFonts w:eastAsia="Times New Roman"/>
          <w:color w:val="000000" w:themeColor="text1"/>
          <w:sz w:val="28"/>
          <w:szCs w:val="28"/>
        </w:rPr>
        <w:t>.</w:t>
      </w:r>
    </w:p>
    <w:p w14:paraId="4C9E1C2B"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Задание проверяет 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w:t>
      </w:r>
    </w:p>
    <w:p w14:paraId="68AB876B"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Несмотря на высокий уровень подготовки участников, выполнение данного задания оказывается существенно менее успешным, чем выполнение большинства заданий базового и повышенного уровня. Это указывает на наличие точечного дефицита в области </w:t>
      </w:r>
      <w:r w:rsidRPr="00353BA2">
        <w:rPr>
          <w:rFonts w:eastAsia="Times New Roman"/>
          <w:b/>
          <w:bCs/>
          <w:color w:val="000000" w:themeColor="text1"/>
          <w:sz w:val="28"/>
          <w:szCs w:val="28"/>
        </w:rPr>
        <w:t>сравнительного и комплексного анализа</w:t>
      </w:r>
      <w:r w:rsidRPr="00353BA2">
        <w:rPr>
          <w:rFonts w:eastAsia="Times New Roman"/>
          <w:color w:val="000000" w:themeColor="text1"/>
          <w:sz w:val="28"/>
          <w:szCs w:val="28"/>
        </w:rPr>
        <w:t>.</w:t>
      </w:r>
    </w:p>
    <w:p w14:paraId="1776FFFF"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Возможными типичными ошибками являются:</w:t>
      </w:r>
    </w:p>
    <w:p w14:paraId="4B47913C" w14:textId="77777777" w:rsidR="007B40EB" w:rsidRPr="00353BA2" w:rsidRDefault="007B40EB" w:rsidP="007B40EB">
      <w:pPr>
        <w:numPr>
          <w:ilvl w:val="0"/>
          <w:numId w:val="38"/>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сопоставление теорий без определения критерия сравнения;</w:t>
      </w:r>
    </w:p>
    <w:p w14:paraId="139B7C19" w14:textId="77777777" w:rsidR="007B40EB" w:rsidRPr="00353BA2" w:rsidRDefault="007B40EB" w:rsidP="007B40EB">
      <w:pPr>
        <w:numPr>
          <w:ilvl w:val="0"/>
          <w:numId w:val="38"/>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выделение отдельных признаков без установления общего и различного;</w:t>
      </w:r>
    </w:p>
    <w:p w14:paraId="4EF481A1" w14:textId="77777777" w:rsidR="007B40EB" w:rsidRPr="00353BA2" w:rsidRDefault="007B40EB" w:rsidP="007B40EB">
      <w:pPr>
        <w:numPr>
          <w:ilvl w:val="0"/>
          <w:numId w:val="38"/>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недостаточно обоснованный вывод;</w:t>
      </w:r>
    </w:p>
    <w:p w14:paraId="151DE052" w14:textId="77777777" w:rsidR="007B40EB" w:rsidRPr="00353BA2" w:rsidRDefault="007B40EB" w:rsidP="007B40EB">
      <w:pPr>
        <w:numPr>
          <w:ilvl w:val="0"/>
          <w:numId w:val="38"/>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отсутствие связи между теоретическим положением и приведённым фактическим материалом;</w:t>
      </w:r>
    </w:p>
    <w:p w14:paraId="363373AB" w14:textId="77777777" w:rsidR="007B40EB" w:rsidRPr="00353BA2" w:rsidRDefault="007B40EB" w:rsidP="007B40EB">
      <w:pPr>
        <w:numPr>
          <w:ilvl w:val="0"/>
          <w:numId w:val="38"/>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формальное использование терминологии без раскрытия логики рассуждения.</w:t>
      </w:r>
    </w:p>
    <w:p w14:paraId="6EE944B4"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Таким образом, дальнейшее повышение результатов требует развития операций сравнения, анализа, синтеза, обобщения и доказательного рассуждения.</w:t>
      </w:r>
    </w:p>
    <w:p w14:paraId="05FDA894"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4. Дефициты в комплексном применении обществоведческих знаний</w:t>
      </w:r>
    </w:p>
    <w:p w14:paraId="6F38DA8E"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Особое значение для группы 81–100 т.б. имеет выполнение заданий, в которых необходимо одновременно использовать знания из нескольких содержательных линий обществознания.</w:t>
      </w:r>
    </w:p>
    <w:p w14:paraId="73255A8A"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Несмотря на высокие результаты по большинству заданий, при комплексном характере задания увеличивается вероятность потери баллов. Это связано с необходимостью не просто воспроизвести известную информацию, а самостоятельно определить, какие знания необходимо привлечь для решения конкретной проблемы, установить между ними связи и представить результат в логически завершённой форме.</w:t>
      </w:r>
    </w:p>
    <w:p w14:paraId="7B0F622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 xml:space="preserve">Данный дефицит является особенно значимым для участников, ориентированных на получение максимального результата, поскольку именно </w:t>
      </w:r>
      <w:r w:rsidRPr="00353BA2">
        <w:rPr>
          <w:rFonts w:eastAsia="Times New Roman"/>
          <w:b/>
          <w:bCs/>
          <w:color w:val="000000" w:themeColor="text1"/>
          <w:sz w:val="28"/>
          <w:szCs w:val="28"/>
        </w:rPr>
        <w:t>комплексность и продуктивность деятельности</w:t>
      </w:r>
      <w:r w:rsidRPr="00353BA2">
        <w:rPr>
          <w:rFonts w:eastAsia="Times New Roman"/>
          <w:color w:val="000000" w:themeColor="text1"/>
          <w:sz w:val="28"/>
          <w:szCs w:val="28"/>
        </w:rPr>
        <w:t xml:space="preserve"> становятся определяющими при выполнении наиболее сложных заданий.</w:t>
      </w:r>
    </w:p>
    <w:p w14:paraId="183491E3"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5. Дефициты при аргументации собственных суждений</w:t>
      </w:r>
    </w:p>
    <w:p w14:paraId="33CD7BB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 заданию № 23 группа получила </w:t>
      </w:r>
      <w:r w:rsidRPr="00353BA2">
        <w:rPr>
          <w:rFonts w:eastAsia="Times New Roman"/>
          <w:b/>
          <w:bCs/>
          <w:color w:val="000000" w:themeColor="text1"/>
          <w:sz w:val="28"/>
          <w:szCs w:val="28"/>
        </w:rPr>
        <w:t>96,40%</w:t>
      </w:r>
      <w:r w:rsidRPr="00353BA2">
        <w:rPr>
          <w:rFonts w:eastAsia="Times New Roman"/>
          <w:color w:val="000000" w:themeColor="text1"/>
          <w:sz w:val="28"/>
          <w:szCs w:val="28"/>
        </w:rPr>
        <w:t>, что свидетельствует о высокой сформированности соответствующего умения. Однако наличие примерно 3,6% невыполнения показывает, что отдельные участники всё ещё допускают ошибки при формулировании собственных суждений и аргументов.</w:t>
      </w:r>
    </w:p>
    <w:p w14:paraId="6D101BE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Для данной группы типичными могут быть не базовые ошибки, а ошибки качества ответа: недостаточная точность формулировки тезиса, неполное раскрытие аргумента, использование примера вместо полноценного аргумента, слабая связь между аргументом и исходным положением.</w:t>
      </w:r>
    </w:p>
    <w:p w14:paraId="1E0B79DC"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Таким образом, дальнейшая работа должна быть направлена на совершенствование </w:t>
      </w:r>
      <w:r w:rsidRPr="00353BA2">
        <w:rPr>
          <w:rFonts w:eastAsia="Times New Roman"/>
          <w:b/>
          <w:bCs/>
          <w:color w:val="000000" w:themeColor="text1"/>
          <w:sz w:val="28"/>
          <w:szCs w:val="28"/>
        </w:rPr>
        <w:t>доказательности и содержательной полноты аргументации</w:t>
      </w:r>
      <w:r w:rsidRPr="00353BA2">
        <w:rPr>
          <w:rFonts w:eastAsia="Times New Roman"/>
          <w:color w:val="000000" w:themeColor="text1"/>
          <w:sz w:val="28"/>
          <w:szCs w:val="28"/>
        </w:rPr>
        <w:t>.</w:t>
      </w:r>
    </w:p>
    <w:p w14:paraId="394EBA06"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6. Затруднения при составлении сложного и тезисного плана</w:t>
      </w:r>
    </w:p>
    <w:p w14:paraId="1C434E8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Результат выполнения задания № 24 составляет </w:t>
      </w:r>
      <w:r w:rsidRPr="00353BA2">
        <w:rPr>
          <w:rFonts w:eastAsia="Times New Roman"/>
          <w:b/>
          <w:bCs/>
          <w:color w:val="000000" w:themeColor="text1"/>
          <w:sz w:val="28"/>
          <w:szCs w:val="28"/>
        </w:rPr>
        <w:t>95,50%</w:t>
      </w:r>
      <w:r w:rsidRPr="00353BA2">
        <w:rPr>
          <w:rFonts w:eastAsia="Times New Roman"/>
          <w:color w:val="000000" w:themeColor="text1"/>
          <w:sz w:val="28"/>
          <w:szCs w:val="28"/>
        </w:rPr>
        <w:t>, что является одним из наиболее высоких показателей группы. Следовательно, навык структурирования обществоведческого материала в целом сформирован.</w:t>
      </w:r>
    </w:p>
    <w:p w14:paraId="5D274191"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Однако для части участников сохраняется риск потери баллов вследствие недостаточной детализации отдельных пунктов, нарушения иерархии между основными и второстепенными положениями, формального характера подпунктов или неполного раскрытия содержания темы.</w:t>
      </w:r>
    </w:p>
    <w:p w14:paraId="460B32F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Поэтому при работе с наиболее подготовленными участниками целесообразно переходить от простого выполнения планов к </w:t>
      </w:r>
      <w:r w:rsidRPr="00353BA2">
        <w:rPr>
          <w:rFonts w:eastAsia="Times New Roman"/>
          <w:b/>
          <w:bCs/>
          <w:color w:val="000000" w:themeColor="text1"/>
          <w:sz w:val="28"/>
          <w:szCs w:val="28"/>
        </w:rPr>
        <w:t>редактированию и экспертной оценке собственных планов</w:t>
      </w:r>
      <w:r w:rsidRPr="00353BA2">
        <w:rPr>
          <w:rFonts w:eastAsia="Times New Roman"/>
          <w:color w:val="000000" w:themeColor="text1"/>
          <w:sz w:val="28"/>
          <w:szCs w:val="28"/>
        </w:rPr>
        <w:t>, выявлению недостатков структуры и совершенствованию формулировок.</w:t>
      </w:r>
    </w:p>
    <w:p w14:paraId="36AE042B"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7. Дефициты методологических умений и комплексной письменной деятельности</w:t>
      </w:r>
    </w:p>
    <w:p w14:paraId="4CE2BD7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Задание № 25 является наиболее показательным с точки зрения выявления резервов роста группы 81–100 т.б. В представленном массиве данных для этого задания указан показатель </w:t>
      </w:r>
      <w:r w:rsidRPr="00353BA2">
        <w:rPr>
          <w:rFonts w:eastAsia="Times New Roman"/>
          <w:b/>
          <w:bCs/>
          <w:color w:val="000000" w:themeColor="text1"/>
          <w:sz w:val="28"/>
          <w:szCs w:val="28"/>
        </w:rPr>
        <w:t>13,28%</w:t>
      </w:r>
      <w:r w:rsidRPr="00353BA2">
        <w:rPr>
          <w:rFonts w:eastAsia="Times New Roman"/>
          <w:color w:val="000000" w:themeColor="text1"/>
          <w:sz w:val="28"/>
          <w:szCs w:val="28"/>
        </w:rPr>
        <w:t>, однако показатели по группам участников в представленном фрагменте отсутствуют. Поэтому сделать достоверный вывод именно о результате группы 81–100 т.б. по данному заданию на основании имеющихся данных невозможно.</w:t>
      </w:r>
    </w:p>
    <w:p w14:paraId="318A470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lastRenderedPageBreak/>
        <w:t>При наличии соответствующих групповых показателей данное задание целесообразно рассматривать отдельно, поскольку оно проверяет наиболее сложный комплекс умений: применение элементов методологии социального познания, установление различных связей, сопоставление теоретических подходов, формулирование и обоснование выводов, а также подготовку письменных работ по социальной проблематике.</w:t>
      </w:r>
    </w:p>
    <w:p w14:paraId="20D3D37A" w14:textId="77777777" w:rsidR="007B40EB" w:rsidRPr="00353BA2" w:rsidRDefault="007B40EB" w:rsidP="007B40EB">
      <w:pPr>
        <w:spacing w:line="276" w:lineRule="auto"/>
        <w:jc w:val="both"/>
        <w:outlineLvl w:val="3"/>
        <w:rPr>
          <w:rFonts w:eastAsia="Times New Roman"/>
          <w:b/>
          <w:bCs/>
          <w:color w:val="000000" w:themeColor="text1"/>
          <w:sz w:val="28"/>
          <w:szCs w:val="28"/>
        </w:rPr>
      </w:pPr>
      <w:r w:rsidRPr="00353BA2">
        <w:rPr>
          <w:rFonts w:eastAsia="Times New Roman"/>
          <w:b/>
          <w:bCs/>
          <w:color w:val="000000" w:themeColor="text1"/>
          <w:sz w:val="28"/>
          <w:szCs w:val="28"/>
        </w:rPr>
        <w:t>8. Характер дефицитов наиболее подготовленных участников</w:t>
      </w:r>
    </w:p>
    <w:p w14:paraId="7964B36D"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В отличие от групп с более низким уровнем подготовки, у участников, набравших 81–100 т.б., дефициты носят преимущественно </w:t>
      </w:r>
      <w:r w:rsidRPr="00353BA2">
        <w:rPr>
          <w:rFonts w:eastAsia="Times New Roman"/>
          <w:b/>
          <w:bCs/>
          <w:color w:val="000000" w:themeColor="text1"/>
          <w:sz w:val="28"/>
          <w:szCs w:val="28"/>
        </w:rPr>
        <w:t>точечный и качественный характер</w:t>
      </w:r>
      <w:r w:rsidRPr="00353BA2">
        <w:rPr>
          <w:rFonts w:eastAsia="Times New Roman"/>
          <w:color w:val="000000" w:themeColor="text1"/>
          <w:sz w:val="28"/>
          <w:szCs w:val="28"/>
        </w:rPr>
        <w:t>.</w:t>
      </w:r>
    </w:p>
    <w:p w14:paraId="27446113"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Основная проблема заключается уже не в отсутствии необходимых знаний, а в отдельных случаях в недостаточно высоком уровне сформированности операций:</w:t>
      </w:r>
    </w:p>
    <w:p w14:paraId="054CCEC7"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анализа;</w:t>
      </w:r>
    </w:p>
    <w:p w14:paraId="6EA55699"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сравнения;</w:t>
      </w:r>
    </w:p>
    <w:p w14:paraId="57F80F29"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синтеза;</w:t>
      </w:r>
    </w:p>
    <w:p w14:paraId="626A812B"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обобщения;</w:t>
      </w:r>
    </w:p>
    <w:p w14:paraId="2AEA3054"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конкретизации;</w:t>
      </w:r>
    </w:p>
    <w:p w14:paraId="754CDAF5"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установления причинно-следственных связей;</w:t>
      </w:r>
    </w:p>
    <w:p w14:paraId="2078DE0B"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аргументации;</w:t>
      </w:r>
    </w:p>
    <w:p w14:paraId="57EB1B58"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доказательного рассуждения;</w:t>
      </w:r>
    </w:p>
    <w:p w14:paraId="7184E684" w14:textId="77777777" w:rsidR="007B40EB" w:rsidRPr="00353BA2" w:rsidRDefault="007B40EB" w:rsidP="007B40EB">
      <w:pPr>
        <w:numPr>
          <w:ilvl w:val="0"/>
          <w:numId w:val="39"/>
        </w:numPr>
        <w:spacing w:line="276" w:lineRule="auto"/>
        <w:jc w:val="both"/>
        <w:rPr>
          <w:rFonts w:eastAsia="Times New Roman"/>
          <w:color w:val="000000" w:themeColor="text1"/>
          <w:sz w:val="28"/>
          <w:szCs w:val="28"/>
        </w:rPr>
      </w:pPr>
      <w:r w:rsidRPr="00353BA2">
        <w:rPr>
          <w:rFonts w:eastAsia="Times New Roman"/>
          <w:color w:val="000000" w:themeColor="text1"/>
          <w:sz w:val="28"/>
          <w:szCs w:val="28"/>
        </w:rPr>
        <w:t>структурирования развернутого ответа.</w:t>
      </w:r>
    </w:p>
    <w:p w14:paraId="128C5735"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Таким образом, для данной группы характерен переход от проблемы «знает или не знает» к проблеме </w:t>
      </w:r>
      <w:r w:rsidRPr="00353BA2">
        <w:rPr>
          <w:rFonts w:eastAsia="Times New Roman"/>
          <w:b/>
          <w:bCs/>
          <w:color w:val="000000" w:themeColor="text1"/>
          <w:sz w:val="28"/>
          <w:szCs w:val="28"/>
        </w:rPr>
        <w:t>«насколько полно, точно и самостоятельно умеет применить имеющееся знание»</w:t>
      </w:r>
      <w:r w:rsidRPr="00353BA2">
        <w:rPr>
          <w:rFonts w:eastAsia="Times New Roman"/>
          <w:color w:val="000000" w:themeColor="text1"/>
          <w:sz w:val="28"/>
          <w:szCs w:val="28"/>
        </w:rPr>
        <w:t>.</w:t>
      </w:r>
    </w:p>
    <w:p w14:paraId="2CFA4C78" w14:textId="77777777" w:rsidR="007B40EB" w:rsidRPr="00353BA2" w:rsidRDefault="007B40EB" w:rsidP="007B40EB">
      <w:pPr>
        <w:spacing w:line="276" w:lineRule="auto"/>
        <w:jc w:val="both"/>
        <w:outlineLvl w:val="2"/>
        <w:rPr>
          <w:rFonts w:eastAsia="Times New Roman"/>
          <w:b/>
          <w:bCs/>
          <w:color w:val="000000" w:themeColor="text1"/>
          <w:sz w:val="28"/>
          <w:szCs w:val="28"/>
        </w:rPr>
      </w:pPr>
      <w:r w:rsidRPr="00353BA2">
        <w:rPr>
          <w:rFonts w:eastAsia="Times New Roman"/>
          <w:b/>
          <w:bCs/>
          <w:color w:val="000000" w:themeColor="text1"/>
          <w:sz w:val="28"/>
          <w:szCs w:val="28"/>
        </w:rPr>
        <w:t>Основные типичные дефициты группы 81–100 т.б.</w:t>
      </w:r>
    </w:p>
    <w:p w14:paraId="1954649F"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На основании представленных результатов можно выделить следующие основные зоны дальнейшего развития:</w:t>
      </w:r>
    </w:p>
    <w:p w14:paraId="55A4F71C"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Совершенствование причинно-следственного и функционального анализа — прежде всего при выполнении задания № 18.</w:t>
      </w:r>
    </w:p>
    <w:p w14:paraId="34A8D4B9"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Повышение качества конкретизации теоретических положений — задание № 19.</w:t>
      </w:r>
    </w:p>
    <w:p w14:paraId="4BF59818"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Развитие навыков сопоставления различных теоретических подходов и доказательного вывода — задание № 20.</w:t>
      </w:r>
    </w:p>
    <w:p w14:paraId="27D8B739"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lastRenderedPageBreak/>
        <w:t>Совершенствование комплексного применения обществоведческих знаний при решении проблемных и нестандартных задач.</w:t>
      </w:r>
    </w:p>
    <w:p w14:paraId="3FF9CBC4"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Повышение качества аргументации — переход от формального указания аргумента к его содержательному раскрытию.</w:t>
      </w:r>
    </w:p>
    <w:p w14:paraId="6D0AF1AC"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Совершенствование структуры развернутого ответа, включая логическую последовательность, иерархию положений и содержательность подпунктов.</w:t>
      </w:r>
    </w:p>
    <w:p w14:paraId="57E63AA9"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Развитие навыков самостоятельной проверки и редактирования собственных ответов с позиции критериев оценивания.</w:t>
      </w:r>
    </w:p>
    <w:p w14:paraId="366543E1" w14:textId="77777777" w:rsidR="007B40EB" w:rsidRPr="00353BA2" w:rsidRDefault="007B40EB" w:rsidP="007B40EB">
      <w:pPr>
        <w:numPr>
          <w:ilvl w:val="0"/>
          <w:numId w:val="40"/>
        </w:numPr>
        <w:tabs>
          <w:tab w:val="clear" w:pos="720"/>
          <w:tab w:val="num" w:pos="426"/>
        </w:tabs>
        <w:spacing w:line="276" w:lineRule="auto"/>
        <w:ind w:left="284"/>
        <w:jc w:val="both"/>
        <w:rPr>
          <w:rFonts w:eastAsia="Times New Roman"/>
          <w:color w:val="000000" w:themeColor="text1"/>
          <w:sz w:val="28"/>
          <w:szCs w:val="28"/>
        </w:rPr>
      </w:pPr>
      <w:r w:rsidRPr="00353BA2">
        <w:rPr>
          <w:rFonts w:eastAsia="Times New Roman"/>
          <w:color w:val="000000" w:themeColor="text1"/>
          <w:sz w:val="28"/>
          <w:szCs w:val="28"/>
        </w:rPr>
        <w:t>Повышение точности обществоведческой терминологии в развернутых ответах.</w:t>
      </w:r>
    </w:p>
    <w:p w14:paraId="65E9EA73" w14:textId="77777777" w:rsidR="007B40EB" w:rsidRPr="00353BA2" w:rsidRDefault="007B40EB" w:rsidP="007B40EB">
      <w:pPr>
        <w:numPr>
          <w:ilvl w:val="0"/>
          <w:numId w:val="38"/>
        </w:numPr>
        <w:tabs>
          <w:tab w:val="clear" w:pos="720"/>
          <w:tab w:val="num" w:pos="426"/>
        </w:tabs>
        <w:spacing w:line="276" w:lineRule="auto"/>
        <w:ind w:left="284"/>
        <w:jc w:val="both"/>
        <w:outlineLvl w:val="2"/>
        <w:rPr>
          <w:rFonts w:eastAsia="Times New Roman"/>
          <w:color w:val="000000" w:themeColor="text1"/>
          <w:sz w:val="28"/>
          <w:szCs w:val="28"/>
        </w:rPr>
      </w:pPr>
      <w:r w:rsidRPr="00353BA2">
        <w:rPr>
          <w:rFonts w:eastAsia="Times New Roman"/>
          <w:color w:val="000000" w:themeColor="text1"/>
          <w:sz w:val="28"/>
          <w:szCs w:val="28"/>
        </w:rPr>
        <w:t>Итоговый вывод</w:t>
      </w:r>
    </w:p>
    <w:p w14:paraId="59D42434"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Таким образом, участники группы </w:t>
      </w:r>
      <w:r w:rsidRPr="00353BA2">
        <w:rPr>
          <w:rFonts w:eastAsia="Times New Roman"/>
          <w:b/>
          <w:bCs/>
          <w:color w:val="000000" w:themeColor="text1"/>
          <w:sz w:val="28"/>
          <w:szCs w:val="28"/>
        </w:rPr>
        <w:t>81–100 т.б. демонстрируют высокий уровень предметной подготовки</w:t>
      </w:r>
      <w:r w:rsidRPr="00353BA2">
        <w:rPr>
          <w:rFonts w:eastAsia="Times New Roman"/>
          <w:color w:val="000000" w:themeColor="text1"/>
          <w:sz w:val="28"/>
          <w:szCs w:val="28"/>
        </w:rPr>
        <w:t>. По большинству заданий КИМ сформированность знаний и умений является высокой или очень высокой, а результаты по значительной части заданий превышают 90%.</w:t>
      </w:r>
    </w:p>
    <w:p w14:paraId="3A7DC458"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Вместе с тем анализ показывает, что </w:t>
      </w:r>
      <w:r w:rsidRPr="00353BA2">
        <w:rPr>
          <w:rFonts w:eastAsia="Times New Roman"/>
          <w:b/>
          <w:bCs/>
          <w:color w:val="000000" w:themeColor="text1"/>
          <w:sz w:val="28"/>
          <w:szCs w:val="28"/>
        </w:rPr>
        <w:t>основной резерв повышения результатов данной группы связан не с устранением массовых пробелов в содержании программы, а с совершенствованием сложных видов познавательной деятельности</w:t>
      </w:r>
      <w:r w:rsidRPr="00353BA2">
        <w:rPr>
          <w:rFonts w:eastAsia="Times New Roman"/>
          <w:color w:val="000000" w:themeColor="text1"/>
          <w:sz w:val="28"/>
          <w:szCs w:val="28"/>
        </w:rPr>
        <w:t>. Наиболее заметные относительные дефициты выявлены при выполнении заданий № 18 (</w:t>
      </w:r>
      <w:r w:rsidRPr="00353BA2">
        <w:rPr>
          <w:rFonts w:eastAsia="Times New Roman"/>
          <w:b/>
          <w:bCs/>
          <w:color w:val="000000" w:themeColor="text1"/>
          <w:sz w:val="28"/>
          <w:szCs w:val="28"/>
        </w:rPr>
        <w:t>67,57%</w:t>
      </w:r>
      <w:r w:rsidRPr="00353BA2">
        <w:rPr>
          <w:rFonts w:eastAsia="Times New Roman"/>
          <w:color w:val="000000" w:themeColor="text1"/>
          <w:sz w:val="28"/>
          <w:szCs w:val="28"/>
        </w:rPr>
        <w:t>), № 19 (</w:t>
      </w:r>
      <w:r w:rsidRPr="00353BA2">
        <w:rPr>
          <w:rFonts w:eastAsia="Times New Roman"/>
          <w:b/>
          <w:bCs/>
          <w:color w:val="000000" w:themeColor="text1"/>
          <w:sz w:val="28"/>
          <w:szCs w:val="28"/>
        </w:rPr>
        <w:t>77,48%</w:t>
      </w:r>
      <w:r w:rsidRPr="00353BA2">
        <w:rPr>
          <w:rFonts w:eastAsia="Times New Roman"/>
          <w:color w:val="000000" w:themeColor="text1"/>
          <w:sz w:val="28"/>
          <w:szCs w:val="28"/>
        </w:rPr>
        <w:t>) и № 20 (</w:t>
      </w:r>
      <w:r w:rsidRPr="00353BA2">
        <w:rPr>
          <w:rFonts w:eastAsia="Times New Roman"/>
          <w:b/>
          <w:bCs/>
          <w:color w:val="000000" w:themeColor="text1"/>
          <w:sz w:val="28"/>
          <w:szCs w:val="28"/>
        </w:rPr>
        <w:t>78,38%</w:t>
      </w:r>
      <w:r w:rsidRPr="00353BA2">
        <w:rPr>
          <w:rFonts w:eastAsia="Times New Roman"/>
          <w:color w:val="000000" w:themeColor="text1"/>
          <w:sz w:val="28"/>
          <w:szCs w:val="28"/>
        </w:rPr>
        <w:t>). Именно эти задания требуют наиболее высокого уровня самостоятельности: установления связей, применения теории к конкретной ситуации, сопоставления подходов, формирования выводов и их обоснования.</w:t>
      </w:r>
    </w:p>
    <w:p w14:paraId="05E23B9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       Следовательно, для участников с результатами 81–100 т.б. целесообразно организовать обучение на уровне </w:t>
      </w:r>
      <w:r w:rsidRPr="00353BA2">
        <w:rPr>
          <w:rFonts w:eastAsia="Times New Roman"/>
          <w:b/>
          <w:bCs/>
          <w:color w:val="000000" w:themeColor="text1"/>
          <w:sz w:val="28"/>
          <w:szCs w:val="28"/>
        </w:rPr>
        <w:t>«углубление — перенос — аргументация — рефлексия»</w:t>
      </w:r>
      <w:r w:rsidRPr="00353BA2">
        <w:rPr>
          <w:rFonts w:eastAsia="Times New Roman"/>
          <w:color w:val="000000" w:themeColor="text1"/>
          <w:sz w:val="28"/>
          <w:szCs w:val="28"/>
        </w:rPr>
        <w:t>. Основной акцент следует делать на решении нестандартных и проблемных ситуаций, сопоставлении различных научных подходов, построении доказательных рассуждений, конкретизации теоретических положений и совершенствовании письменных ответов.</w:t>
      </w:r>
    </w:p>
    <w:p w14:paraId="5313C3C0" w14:textId="77777777" w:rsidR="007B40EB" w:rsidRPr="00353BA2" w:rsidRDefault="007B40EB" w:rsidP="007B40EB">
      <w:pPr>
        <w:spacing w:line="276" w:lineRule="auto"/>
        <w:jc w:val="both"/>
        <w:rPr>
          <w:rFonts w:eastAsia="Times New Roman"/>
          <w:color w:val="000000" w:themeColor="text1"/>
          <w:sz w:val="28"/>
          <w:szCs w:val="28"/>
        </w:rPr>
      </w:pPr>
      <w:r w:rsidRPr="00353BA2">
        <w:rPr>
          <w:rFonts w:eastAsia="Times New Roman"/>
          <w:color w:val="000000" w:themeColor="text1"/>
          <w:sz w:val="28"/>
          <w:szCs w:val="28"/>
        </w:rPr>
        <w:t xml:space="preserve">Перспективной зоной роста для данной группы является достижение не просто правильности выполнения задания, а </w:t>
      </w:r>
      <w:r w:rsidRPr="00353BA2">
        <w:rPr>
          <w:rFonts w:eastAsia="Times New Roman"/>
          <w:b/>
          <w:bCs/>
          <w:color w:val="000000" w:themeColor="text1"/>
          <w:sz w:val="28"/>
          <w:szCs w:val="28"/>
        </w:rPr>
        <w:t>максимальной содержательной полноты, точности и доказательности ответа</w:t>
      </w:r>
      <w:r w:rsidRPr="00353BA2">
        <w:rPr>
          <w:rFonts w:eastAsia="Times New Roman"/>
          <w:color w:val="000000" w:themeColor="text1"/>
          <w:sz w:val="28"/>
          <w:szCs w:val="28"/>
        </w:rPr>
        <w:t xml:space="preserve">, что позволит повысить вероятность </w:t>
      </w:r>
      <w:r w:rsidRPr="00353BA2">
        <w:rPr>
          <w:rFonts w:eastAsia="Times New Roman"/>
          <w:color w:val="000000" w:themeColor="text1"/>
          <w:sz w:val="28"/>
          <w:szCs w:val="28"/>
        </w:rPr>
        <w:lastRenderedPageBreak/>
        <w:t>получения максимального количества первичных баллов и обеспечить устойчивый переход к результатам, соответствующим верхней границе диапазона 81–100 тестовых баллов.</w:t>
      </w:r>
    </w:p>
    <w:p w14:paraId="67B8F2B6" w14:textId="77777777" w:rsidR="00337127" w:rsidRPr="00353BA2" w:rsidRDefault="00337127" w:rsidP="00337127">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3D4415CC" w14:textId="77777777" w:rsidR="00337127" w:rsidRPr="00353BA2" w:rsidRDefault="00337127">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353BA2">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FB326D" w:rsidRPr="00353BA2">
        <w:rPr>
          <w:rFonts w:ascii="Times New Roman" w:eastAsia="Times New Roman" w:hAnsi="Times New Roman"/>
          <w:bCs/>
          <w:i/>
          <w:color w:val="000000" w:themeColor="text1"/>
          <w:sz w:val="28"/>
          <w:szCs w:val="28"/>
          <w:lang w:eastAsia="ru-RU"/>
        </w:rPr>
        <w:t xml:space="preserve"> для получения 100 т.б.</w:t>
      </w:r>
    </w:p>
    <w:p w14:paraId="45A8DF6E" w14:textId="77777777" w:rsidR="00D3032C" w:rsidRPr="00353BA2" w:rsidRDefault="00D3032C" w:rsidP="00D3032C">
      <w:pPr>
        <w:jc w:val="both"/>
        <w:rPr>
          <w:color w:val="000000" w:themeColor="text1"/>
          <w:sz w:val="28"/>
          <w:szCs w:val="28"/>
        </w:rPr>
      </w:pPr>
    </w:p>
    <w:p w14:paraId="0BDD66A3" w14:textId="77088C94" w:rsidR="005B241C" w:rsidRPr="00353BA2" w:rsidRDefault="00B05580" w:rsidP="00B05580">
      <w:pPr>
        <w:spacing w:line="276" w:lineRule="auto"/>
        <w:jc w:val="both"/>
        <w:rPr>
          <w:color w:val="000000" w:themeColor="text1"/>
          <w:sz w:val="28"/>
          <w:szCs w:val="28"/>
        </w:rPr>
      </w:pPr>
      <w:r w:rsidRPr="00353BA2">
        <w:rPr>
          <w:color w:val="000000" w:themeColor="text1"/>
          <w:sz w:val="28"/>
          <w:szCs w:val="28"/>
        </w:rPr>
        <w:t xml:space="preserve">     </w:t>
      </w:r>
      <w:r w:rsidR="00D3032C" w:rsidRPr="00353BA2">
        <w:rPr>
          <w:color w:val="000000" w:themeColor="text1"/>
          <w:sz w:val="28"/>
          <w:szCs w:val="28"/>
        </w:rPr>
        <w:t>Для обучающихся, демонстрирующих высокий уровень подготовки, целевым ориентиром является получение максимального количества первичных баллов. Несмотря на хорошие общие результаты, статистика выполнения ЕГЭ 2026 года выявляет конкретные «зоны роста», проработка которых позволит исключить потери баллов.</w:t>
      </w:r>
    </w:p>
    <w:p w14:paraId="7AFEEAC1" w14:textId="72CA4061" w:rsidR="005B241C" w:rsidRPr="00353BA2" w:rsidRDefault="00B05580" w:rsidP="00B05580">
      <w:pPr>
        <w:jc w:val="both"/>
        <w:rPr>
          <w:color w:val="000000" w:themeColor="text1"/>
          <w:sz w:val="28"/>
          <w:szCs w:val="28"/>
        </w:rPr>
      </w:pPr>
      <w:r w:rsidRPr="00353BA2">
        <w:rPr>
          <w:color w:val="000000" w:themeColor="text1"/>
          <w:sz w:val="28"/>
          <w:szCs w:val="28"/>
        </w:rPr>
        <w:t xml:space="preserve">     </w:t>
      </w:r>
      <w:r w:rsidR="005B241C" w:rsidRPr="00353BA2">
        <w:rPr>
          <w:color w:val="000000" w:themeColor="text1"/>
          <w:sz w:val="28"/>
          <w:szCs w:val="28"/>
        </w:rPr>
        <w:t xml:space="preserve">В заданиях второй части КИМ ЕГЭ </w:t>
      </w:r>
      <w:r w:rsidR="00F97463" w:rsidRPr="00353BA2">
        <w:rPr>
          <w:color w:val="000000" w:themeColor="text1"/>
          <w:sz w:val="28"/>
          <w:szCs w:val="28"/>
        </w:rPr>
        <w:t xml:space="preserve">разных вариантов </w:t>
      </w:r>
      <w:r w:rsidR="005B241C" w:rsidRPr="00353BA2">
        <w:rPr>
          <w:color w:val="000000" w:themeColor="text1"/>
          <w:sz w:val="28"/>
          <w:szCs w:val="28"/>
        </w:rPr>
        <w:t>используются раз</w:t>
      </w:r>
      <w:r w:rsidR="00F97463" w:rsidRPr="00353BA2">
        <w:rPr>
          <w:color w:val="000000" w:themeColor="text1"/>
          <w:sz w:val="28"/>
          <w:szCs w:val="28"/>
        </w:rPr>
        <w:t>ные</w:t>
      </w:r>
      <w:r w:rsidR="005B241C" w:rsidRPr="00353BA2">
        <w:rPr>
          <w:color w:val="000000" w:themeColor="text1"/>
          <w:sz w:val="28"/>
          <w:szCs w:val="28"/>
        </w:rPr>
        <w:t xml:space="preserve"> </w:t>
      </w:r>
      <w:r w:rsidR="00F97463" w:rsidRPr="00353BA2">
        <w:rPr>
          <w:color w:val="000000" w:themeColor="text1"/>
          <w:sz w:val="28"/>
          <w:szCs w:val="28"/>
        </w:rPr>
        <w:t>разделы обществоведческих сфер. Поэтому необходимо рассматривать не разделы программы по обществознанию, а предметные и метапредметные умения.</w:t>
      </w:r>
      <w:r w:rsidR="008500EB" w:rsidRPr="00353BA2">
        <w:rPr>
          <w:color w:val="000000" w:themeColor="text1"/>
          <w:sz w:val="28"/>
          <w:szCs w:val="28"/>
        </w:rPr>
        <w:t xml:space="preserve"> </w:t>
      </w:r>
    </w:p>
    <w:p w14:paraId="37B9341D" w14:textId="2B3A7F85" w:rsidR="00F97463" w:rsidRPr="00353BA2" w:rsidRDefault="00D3032C" w:rsidP="00B05580">
      <w:pPr>
        <w:spacing w:line="276" w:lineRule="auto"/>
        <w:ind w:firstLine="708"/>
        <w:jc w:val="both"/>
        <w:rPr>
          <w:color w:val="000000" w:themeColor="text1"/>
          <w:sz w:val="28"/>
          <w:szCs w:val="28"/>
        </w:rPr>
      </w:pPr>
      <w:r w:rsidRPr="00353BA2">
        <w:rPr>
          <w:color w:val="000000" w:themeColor="text1"/>
          <w:sz w:val="28"/>
          <w:szCs w:val="28"/>
        </w:rPr>
        <w:t xml:space="preserve">Задание № 18: </w:t>
      </w:r>
      <w:r w:rsidR="00F97463" w:rsidRPr="00353BA2">
        <w:rPr>
          <w:color w:val="000000" w:themeColor="text1"/>
          <w:sz w:val="28"/>
          <w:szCs w:val="28"/>
        </w:rPr>
        <w:t>Уровень выполнения заданий свидетельствует о недостаточной сформированности научного типа мышления, не до конца отработанным уровнем владения научной терминологией, ключевыми понятиями и методами,</w:t>
      </w:r>
    </w:p>
    <w:p w14:paraId="57111792" w14:textId="2698D0E0" w:rsidR="00F97463" w:rsidRPr="00353BA2" w:rsidRDefault="00F97463" w:rsidP="00B05580">
      <w:pPr>
        <w:spacing w:line="276" w:lineRule="auto"/>
        <w:jc w:val="both"/>
        <w:rPr>
          <w:color w:val="000000" w:themeColor="text1"/>
          <w:sz w:val="28"/>
          <w:szCs w:val="28"/>
        </w:rPr>
      </w:pPr>
      <w:r w:rsidRPr="00353BA2">
        <w:rPr>
          <w:color w:val="000000" w:themeColor="text1"/>
          <w:sz w:val="28"/>
          <w:szCs w:val="28"/>
        </w:rPr>
        <w:t>неумением выявлять причинно-следственные связи и актуализировать задачу, выдвигать гипотезу её решения,</w:t>
      </w:r>
    </w:p>
    <w:p w14:paraId="06FD6EE7" w14:textId="45C2307A" w:rsidR="00D3032C" w:rsidRPr="00353BA2" w:rsidRDefault="00F97463" w:rsidP="00B05580">
      <w:pPr>
        <w:spacing w:line="276" w:lineRule="auto"/>
        <w:jc w:val="both"/>
        <w:rPr>
          <w:color w:val="000000" w:themeColor="text1"/>
          <w:sz w:val="28"/>
          <w:szCs w:val="28"/>
        </w:rPr>
      </w:pPr>
      <w:r w:rsidRPr="00353BA2">
        <w:rPr>
          <w:color w:val="000000" w:themeColor="text1"/>
          <w:sz w:val="28"/>
          <w:szCs w:val="28"/>
        </w:rPr>
        <w:t>находить аргументы для доказательства своих утверждений, задавать параметры и критерии решения.</w:t>
      </w:r>
    </w:p>
    <w:p w14:paraId="1ECBE881" w14:textId="2906BAA1" w:rsidR="00D3032C" w:rsidRPr="00353BA2" w:rsidRDefault="008500EB" w:rsidP="00B05580">
      <w:pPr>
        <w:spacing w:line="276" w:lineRule="auto"/>
        <w:jc w:val="both"/>
        <w:rPr>
          <w:color w:val="000000" w:themeColor="text1"/>
          <w:sz w:val="28"/>
          <w:szCs w:val="28"/>
        </w:rPr>
      </w:pPr>
      <w:r w:rsidRPr="00353BA2">
        <w:rPr>
          <w:b/>
          <w:bCs/>
          <w:color w:val="000000" w:themeColor="text1"/>
          <w:sz w:val="28"/>
          <w:szCs w:val="28"/>
        </w:rPr>
        <w:t>Зона роста:</w:t>
      </w:r>
      <w:r w:rsidRPr="00353BA2">
        <w:rPr>
          <w:color w:val="000000" w:themeColor="text1"/>
          <w:sz w:val="28"/>
          <w:szCs w:val="28"/>
        </w:rPr>
        <w:t xml:space="preserve"> необходимо отработать навыки читательской грамотности для работы с информацией, коммуникативными и регулятивными универсальными учебными действиями. Для этого требуется развитие навыков чтения, умения соотносить полученный результат с поставленными задачами, контролировать ход выполнения и итоги задания. </w:t>
      </w:r>
    </w:p>
    <w:p w14:paraId="6062BBD5" w14:textId="24EAA1EE" w:rsidR="00AC18BF" w:rsidRPr="00353BA2" w:rsidRDefault="00D3032C" w:rsidP="00B05580">
      <w:pPr>
        <w:spacing w:line="276" w:lineRule="auto"/>
        <w:ind w:firstLine="708"/>
        <w:jc w:val="both"/>
        <w:rPr>
          <w:color w:val="000000" w:themeColor="text1"/>
          <w:sz w:val="28"/>
          <w:szCs w:val="28"/>
        </w:rPr>
      </w:pPr>
      <w:r w:rsidRPr="00353BA2">
        <w:rPr>
          <w:color w:val="000000" w:themeColor="text1"/>
          <w:sz w:val="28"/>
          <w:szCs w:val="28"/>
        </w:rPr>
        <w:t>Задание № 19</w:t>
      </w:r>
      <w:r w:rsidR="0045625E" w:rsidRPr="00353BA2">
        <w:rPr>
          <w:color w:val="000000" w:themeColor="text1"/>
          <w:sz w:val="28"/>
          <w:szCs w:val="28"/>
        </w:rPr>
        <w:t>.</w:t>
      </w:r>
      <w:r w:rsidRPr="00353BA2">
        <w:rPr>
          <w:color w:val="000000" w:themeColor="text1"/>
          <w:sz w:val="28"/>
          <w:szCs w:val="28"/>
        </w:rPr>
        <w:t xml:space="preserve"> Именно степень детализации информации для примеров – самая частая ошибка. Часто представленные примеры дублируют друг друга. </w:t>
      </w:r>
      <w:r w:rsidR="00AC18BF" w:rsidRPr="00353BA2">
        <w:rPr>
          <w:color w:val="000000" w:themeColor="text1"/>
          <w:sz w:val="28"/>
          <w:szCs w:val="28"/>
        </w:rPr>
        <w:t>Влияет на качество ответов учащихся и недостаточная сформированность универсальных регулятивных действий из блоков «самоорганизация» и «самоконтроль». Выполняя задания, ученики торопятся, не следят за временем, допускают описки, неверно заполняют бланки ответов.</w:t>
      </w:r>
    </w:p>
    <w:p w14:paraId="07C2AB39" w14:textId="541DD662" w:rsidR="00D3032C" w:rsidRPr="00353BA2" w:rsidRDefault="00AC18BF" w:rsidP="00B05580">
      <w:pPr>
        <w:spacing w:line="276" w:lineRule="auto"/>
        <w:jc w:val="both"/>
        <w:rPr>
          <w:color w:val="000000" w:themeColor="text1"/>
          <w:sz w:val="28"/>
          <w:szCs w:val="28"/>
        </w:rPr>
      </w:pPr>
      <w:r w:rsidRPr="00353BA2">
        <w:rPr>
          <w:b/>
          <w:bCs/>
          <w:color w:val="000000" w:themeColor="text1"/>
          <w:sz w:val="28"/>
          <w:szCs w:val="28"/>
        </w:rPr>
        <w:t>Зона роста:</w:t>
      </w:r>
      <w:r w:rsidRPr="00353BA2">
        <w:rPr>
          <w:color w:val="000000" w:themeColor="text1"/>
          <w:sz w:val="28"/>
          <w:szCs w:val="28"/>
        </w:rPr>
        <w:t xml:space="preserve"> </w:t>
      </w:r>
      <w:r w:rsidR="00D3032C" w:rsidRPr="00353BA2">
        <w:rPr>
          <w:color w:val="000000" w:themeColor="text1"/>
          <w:sz w:val="28"/>
          <w:szCs w:val="28"/>
        </w:rPr>
        <w:t xml:space="preserve">Улучшению может послужить систематическая связь изучаемого на уроках теоретического материала и личного опыта учащихся, соотнесение теории и практики. </w:t>
      </w:r>
    </w:p>
    <w:p w14:paraId="641F0824" w14:textId="62059981" w:rsidR="000A0AE9" w:rsidRPr="00353BA2" w:rsidRDefault="0045625E" w:rsidP="00B05580">
      <w:pPr>
        <w:spacing w:line="276" w:lineRule="auto"/>
        <w:ind w:firstLine="708"/>
        <w:jc w:val="both"/>
        <w:rPr>
          <w:color w:val="000000" w:themeColor="text1"/>
          <w:sz w:val="28"/>
          <w:szCs w:val="28"/>
        </w:rPr>
      </w:pPr>
      <w:r w:rsidRPr="00353BA2">
        <w:rPr>
          <w:color w:val="000000" w:themeColor="text1"/>
          <w:sz w:val="28"/>
          <w:szCs w:val="28"/>
        </w:rPr>
        <w:lastRenderedPageBreak/>
        <w:t xml:space="preserve">Задание № 25. </w:t>
      </w:r>
      <w:r w:rsidR="009F2B36" w:rsidRPr="00353BA2">
        <w:rPr>
          <w:color w:val="000000" w:themeColor="text1"/>
          <w:sz w:val="28"/>
          <w:szCs w:val="28"/>
        </w:rPr>
        <w:t>Вместо того, чтобы отметить влияние институтов гражданского общества, в том числе через систему мероприятий, направленных на развитие общества, приводили пространные или общие формулировки</w:t>
      </w:r>
      <w:r w:rsidR="000A0AE9" w:rsidRPr="00353BA2">
        <w:rPr>
          <w:color w:val="000000" w:themeColor="text1"/>
          <w:sz w:val="28"/>
          <w:szCs w:val="28"/>
        </w:rPr>
        <w:t>, направленных на решение экологических проблем, формирование экологического поведения. Не многие выпускники давали ответы на вопросы в явном виде</w:t>
      </w:r>
      <w:r w:rsidR="009F2B36" w:rsidRPr="00353BA2">
        <w:rPr>
          <w:color w:val="000000" w:themeColor="text1"/>
          <w:sz w:val="28"/>
          <w:szCs w:val="28"/>
        </w:rPr>
        <w:t>, что отразилось на качестве ответов.</w:t>
      </w:r>
    </w:p>
    <w:p w14:paraId="1C8F41DB" w14:textId="77777777" w:rsidR="00B000C6" w:rsidRPr="00353BA2" w:rsidRDefault="000A0AE9" w:rsidP="00B05580">
      <w:pPr>
        <w:spacing w:line="276" w:lineRule="auto"/>
        <w:jc w:val="both"/>
        <w:rPr>
          <w:color w:val="000000" w:themeColor="text1"/>
          <w:sz w:val="28"/>
          <w:szCs w:val="28"/>
        </w:rPr>
      </w:pPr>
      <w:r w:rsidRPr="00353BA2">
        <w:rPr>
          <w:b/>
          <w:bCs/>
          <w:color w:val="000000" w:themeColor="text1"/>
          <w:sz w:val="28"/>
          <w:szCs w:val="28"/>
        </w:rPr>
        <w:t>Зона роста:</w:t>
      </w:r>
      <w:r w:rsidR="00AC0E27" w:rsidRPr="00353BA2">
        <w:rPr>
          <w:b/>
          <w:bCs/>
          <w:color w:val="000000" w:themeColor="text1"/>
          <w:sz w:val="28"/>
          <w:szCs w:val="28"/>
        </w:rPr>
        <w:t xml:space="preserve"> </w:t>
      </w:r>
      <w:r w:rsidR="00AC0E27" w:rsidRPr="00353BA2">
        <w:rPr>
          <w:color w:val="000000" w:themeColor="text1"/>
          <w:sz w:val="28"/>
          <w:szCs w:val="28"/>
        </w:rPr>
        <w:t>Изменения в выполнении данного задания возможны только при условии серьезного пересмотра отношения к выполнению заданий второй части и многократному выполнению данных заданий в различных вариантах.</w:t>
      </w:r>
    </w:p>
    <w:p w14:paraId="3EDE31FF" w14:textId="77777777" w:rsidR="00B000C6" w:rsidRPr="00353BA2" w:rsidRDefault="00B000C6" w:rsidP="00B05580">
      <w:pPr>
        <w:spacing w:line="276" w:lineRule="auto"/>
        <w:jc w:val="both"/>
        <w:outlineLvl w:val="2"/>
        <w:rPr>
          <w:b/>
          <w:bCs/>
          <w:color w:val="000000" w:themeColor="text1"/>
          <w:sz w:val="28"/>
          <w:szCs w:val="28"/>
        </w:rPr>
      </w:pPr>
      <w:r w:rsidRPr="00353BA2">
        <w:rPr>
          <w:b/>
          <w:bCs/>
          <w:color w:val="000000" w:themeColor="text1"/>
          <w:sz w:val="28"/>
          <w:szCs w:val="28"/>
        </w:rPr>
        <w:t>Шлифовка заданий высокого уровня (задания № 20 и № 21)</w:t>
      </w:r>
    </w:p>
    <w:p w14:paraId="064313A1" w14:textId="5654BA83" w:rsidR="00B000C6" w:rsidRPr="00353BA2" w:rsidRDefault="00B000C6" w:rsidP="00B05580">
      <w:pPr>
        <w:spacing w:line="276" w:lineRule="auto"/>
        <w:jc w:val="both"/>
        <w:rPr>
          <w:color w:val="000000" w:themeColor="text1"/>
          <w:sz w:val="28"/>
          <w:szCs w:val="28"/>
        </w:rPr>
      </w:pPr>
      <w:r w:rsidRPr="00353BA2">
        <w:rPr>
          <w:color w:val="000000" w:themeColor="text1"/>
          <w:sz w:val="28"/>
          <w:szCs w:val="28"/>
        </w:rPr>
        <w:t xml:space="preserve">В заданиях № 19, 21, 22, 23 только 3 – 4 % не хватило ученикам для получения 100 % результата. </w:t>
      </w:r>
    </w:p>
    <w:p w14:paraId="6B17394D" w14:textId="0DCDF8BB" w:rsidR="00D444FD" w:rsidRPr="00353BA2" w:rsidRDefault="00D444FD" w:rsidP="00B05580">
      <w:pPr>
        <w:spacing w:line="276" w:lineRule="auto"/>
        <w:jc w:val="both"/>
        <w:rPr>
          <w:color w:val="000000" w:themeColor="text1"/>
          <w:sz w:val="28"/>
          <w:szCs w:val="28"/>
        </w:rPr>
      </w:pPr>
      <w:r w:rsidRPr="00353BA2">
        <w:rPr>
          <w:color w:val="000000" w:themeColor="text1"/>
          <w:sz w:val="28"/>
          <w:szCs w:val="28"/>
        </w:rPr>
        <w:t xml:space="preserve">В дальнейшей подготовке учащихся к выполнению заданий КИМ ОГЭ необходимо отработать до автоматизма оформление ответов в соответствии критериям заданий, конструкциям распространенного предложения, а так - же тренироваться в написании ответов на многосоставные формулировки заданий. </w:t>
      </w:r>
    </w:p>
    <w:p w14:paraId="358C447A" w14:textId="5BE01CCD" w:rsidR="000A0AE9" w:rsidRPr="00353BA2" w:rsidRDefault="000A0AE9" w:rsidP="00C4267B">
      <w:pPr>
        <w:spacing w:line="276" w:lineRule="auto"/>
        <w:jc w:val="center"/>
        <w:rPr>
          <w:color w:val="000000" w:themeColor="text1"/>
          <w:sz w:val="28"/>
          <w:szCs w:val="28"/>
        </w:rPr>
      </w:pPr>
    </w:p>
    <w:p w14:paraId="71DA99F6" w14:textId="11066B53" w:rsidR="00337127" w:rsidRPr="00353BA2" w:rsidRDefault="00337127" w:rsidP="00C4267B">
      <w:pPr>
        <w:pStyle w:val="a3"/>
        <w:numPr>
          <w:ilvl w:val="3"/>
          <w:numId w:val="3"/>
        </w:numPr>
        <w:ind w:left="993"/>
        <w:jc w:val="center"/>
        <w:rPr>
          <w:rFonts w:ascii="Times New Roman" w:hAnsi="Times New Roman"/>
          <w:b/>
          <w:bCs/>
          <w:color w:val="000000" w:themeColor="text1"/>
          <w:sz w:val="28"/>
          <w:szCs w:val="28"/>
        </w:rPr>
      </w:pPr>
      <w:r w:rsidRPr="00353BA2">
        <w:rPr>
          <w:rFonts w:ascii="Times New Roman" w:hAnsi="Times New Roman"/>
          <w:b/>
          <w:bCs/>
          <w:color w:val="000000" w:themeColor="text1"/>
          <w:sz w:val="28"/>
          <w:szCs w:val="28"/>
        </w:rPr>
        <w:t xml:space="preserve">Рекомендации для учителей по совершенствованию преподавания учебного предмета группе обучающихся с </w:t>
      </w:r>
      <w:r w:rsidR="00EF2486" w:rsidRPr="00353BA2">
        <w:rPr>
          <w:rFonts w:ascii="Times New Roman" w:hAnsi="Times New Roman"/>
          <w:b/>
          <w:bCs/>
          <w:color w:val="000000" w:themeColor="text1"/>
          <w:sz w:val="28"/>
          <w:szCs w:val="28"/>
        </w:rPr>
        <w:t>высоким</w:t>
      </w:r>
      <w:r w:rsidRPr="00353BA2">
        <w:rPr>
          <w:rFonts w:ascii="Times New Roman" w:hAnsi="Times New Roman"/>
          <w:b/>
          <w:bCs/>
          <w:color w:val="000000" w:themeColor="text1"/>
          <w:sz w:val="28"/>
          <w:szCs w:val="28"/>
        </w:rPr>
        <w:t xml:space="preserve"> уровнем подготовки</w:t>
      </w:r>
    </w:p>
    <w:p w14:paraId="20CC724A" w14:textId="11D3E3CF" w:rsidR="00827CC8" w:rsidRPr="00353BA2" w:rsidRDefault="00827CC8" w:rsidP="00827CC8">
      <w:pPr>
        <w:pStyle w:val="afe"/>
        <w:spacing w:before="0" w:beforeAutospacing="0" w:after="0" w:afterAutospacing="0" w:line="276" w:lineRule="auto"/>
        <w:ind w:firstLine="567"/>
        <w:jc w:val="both"/>
        <w:rPr>
          <w:color w:val="000000" w:themeColor="text1"/>
          <w:sz w:val="28"/>
          <w:szCs w:val="28"/>
        </w:rPr>
      </w:pPr>
      <w:r w:rsidRPr="00353BA2">
        <w:rPr>
          <w:color w:val="000000" w:themeColor="text1"/>
          <w:sz w:val="28"/>
          <w:szCs w:val="28"/>
        </w:rPr>
        <w:t xml:space="preserve">Основываясь на предоставленных статистических данных и методическом анализе, ниже представлены рекомендации для учителей по работе с группой учащихся, получивших </w:t>
      </w:r>
      <w:r w:rsidR="00B05580" w:rsidRPr="00353BA2">
        <w:rPr>
          <w:color w:val="000000" w:themeColor="text1"/>
          <w:sz w:val="28"/>
          <w:szCs w:val="28"/>
        </w:rPr>
        <w:t>высокие баллы</w:t>
      </w:r>
      <w:r w:rsidRPr="00353BA2">
        <w:rPr>
          <w:color w:val="000000" w:themeColor="text1"/>
          <w:sz w:val="28"/>
          <w:szCs w:val="28"/>
        </w:rPr>
        <w:t>.</w:t>
      </w:r>
    </w:p>
    <w:p w14:paraId="611939E6" w14:textId="250BA3E8" w:rsidR="0008680A" w:rsidRPr="00353BA2" w:rsidRDefault="00B05580" w:rsidP="00B05580">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w:t>
      </w:r>
      <w:r w:rsidR="00827CC8" w:rsidRPr="00353BA2">
        <w:rPr>
          <w:color w:val="000000" w:themeColor="text1"/>
          <w:sz w:val="28"/>
          <w:szCs w:val="28"/>
        </w:rPr>
        <w:t>Группа учащихся</w:t>
      </w:r>
      <w:r w:rsidRPr="00353BA2">
        <w:rPr>
          <w:color w:val="000000" w:themeColor="text1"/>
          <w:sz w:val="28"/>
          <w:szCs w:val="28"/>
        </w:rPr>
        <w:t xml:space="preserve"> </w:t>
      </w:r>
      <w:r w:rsidR="00827CC8" w:rsidRPr="00353BA2">
        <w:rPr>
          <w:color w:val="000000" w:themeColor="text1"/>
          <w:sz w:val="28"/>
          <w:szCs w:val="28"/>
        </w:rPr>
        <w:t xml:space="preserve">ожидаемо демонстрирует высокий уровень </w:t>
      </w:r>
      <w:r w:rsidR="0008680A" w:rsidRPr="00353BA2">
        <w:rPr>
          <w:color w:val="000000" w:themeColor="text1"/>
          <w:sz w:val="28"/>
          <w:szCs w:val="28"/>
        </w:rPr>
        <w:t>обществоведческих</w:t>
      </w:r>
      <w:r w:rsidR="00827CC8" w:rsidRPr="00353BA2">
        <w:rPr>
          <w:color w:val="000000" w:themeColor="text1"/>
          <w:sz w:val="28"/>
          <w:szCs w:val="28"/>
        </w:rPr>
        <w:t xml:space="preserve"> компетенции, однако статистика 2026 года выявляет определенные тенденции: </w:t>
      </w:r>
    </w:p>
    <w:p w14:paraId="51B48BE5" w14:textId="790381B8" w:rsidR="0008680A" w:rsidRPr="00353BA2" w:rsidRDefault="0008680A" w:rsidP="00B05580">
      <w:pPr>
        <w:pStyle w:val="afe"/>
        <w:numPr>
          <w:ilvl w:val="0"/>
          <w:numId w:val="22"/>
        </w:numPr>
        <w:spacing w:before="0" w:beforeAutospacing="0" w:after="0" w:afterAutospacing="0" w:line="276" w:lineRule="auto"/>
        <w:ind w:left="0" w:firstLine="0"/>
        <w:jc w:val="both"/>
        <w:rPr>
          <w:color w:val="000000" w:themeColor="text1"/>
          <w:sz w:val="28"/>
          <w:szCs w:val="28"/>
        </w:rPr>
      </w:pPr>
      <w:r w:rsidRPr="00353BA2">
        <w:rPr>
          <w:b/>
          <w:bCs/>
          <w:color w:val="000000" w:themeColor="text1"/>
          <w:sz w:val="28"/>
          <w:szCs w:val="28"/>
        </w:rPr>
        <w:t xml:space="preserve">Задания </w:t>
      </w:r>
      <w:r w:rsidR="00786120" w:rsidRPr="00353BA2">
        <w:rPr>
          <w:b/>
          <w:bCs/>
          <w:color w:val="000000" w:themeColor="text1"/>
          <w:sz w:val="28"/>
          <w:szCs w:val="28"/>
        </w:rPr>
        <w:t>базового</w:t>
      </w:r>
      <w:r w:rsidRPr="00353BA2">
        <w:rPr>
          <w:b/>
          <w:bCs/>
          <w:color w:val="000000" w:themeColor="text1"/>
          <w:sz w:val="28"/>
          <w:szCs w:val="28"/>
        </w:rPr>
        <w:t xml:space="preserve"> уровня сложности:</w:t>
      </w:r>
      <w:r w:rsidRPr="00353BA2">
        <w:rPr>
          <w:color w:val="000000" w:themeColor="text1"/>
          <w:sz w:val="28"/>
          <w:szCs w:val="28"/>
        </w:rPr>
        <w:t xml:space="preserve"> выполняются учащимися практически безошибочно. Процент выполнения заданий №1, 4, 8, 12 и 17 составляет 100%. </w:t>
      </w:r>
    </w:p>
    <w:p w14:paraId="55E0AD8F" w14:textId="2EC6ED50" w:rsidR="00786120" w:rsidRPr="00353BA2" w:rsidRDefault="00786120" w:rsidP="00B05580">
      <w:pPr>
        <w:pStyle w:val="afe"/>
        <w:numPr>
          <w:ilvl w:val="0"/>
          <w:numId w:val="22"/>
        </w:numPr>
        <w:spacing w:before="0" w:beforeAutospacing="0" w:after="0" w:afterAutospacing="0" w:line="276" w:lineRule="auto"/>
        <w:ind w:left="0" w:firstLine="0"/>
        <w:jc w:val="both"/>
        <w:rPr>
          <w:color w:val="000000" w:themeColor="text1"/>
          <w:sz w:val="28"/>
          <w:szCs w:val="28"/>
        </w:rPr>
      </w:pPr>
      <w:r w:rsidRPr="00353BA2">
        <w:rPr>
          <w:b/>
          <w:bCs/>
          <w:color w:val="000000" w:themeColor="text1"/>
          <w:sz w:val="28"/>
          <w:szCs w:val="28"/>
        </w:rPr>
        <w:t>Задания повышенного уровня сложности:</w:t>
      </w:r>
      <w:r w:rsidRPr="00353BA2">
        <w:rPr>
          <w:color w:val="000000" w:themeColor="text1"/>
          <w:sz w:val="28"/>
          <w:szCs w:val="28"/>
        </w:rPr>
        <w:t xml:space="preserve"> 2,4,7,10,11,14 выполнены выпускниками на 90-100%</w:t>
      </w:r>
    </w:p>
    <w:p w14:paraId="1667A9A9" w14:textId="7ABE6162" w:rsidR="0008680A" w:rsidRPr="00353BA2" w:rsidRDefault="0008680A" w:rsidP="00B05580">
      <w:pPr>
        <w:pStyle w:val="afe"/>
        <w:numPr>
          <w:ilvl w:val="0"/>
          <w:numId w:val="22"/>
        </w:numPr>
        <w:spacing w:before="0" w:beforeAutospacing="0" w:after="0" w:afterAutospacing="0" w:line="276" w:lineRule="auto"/>
        <w:ind w:left="0" w:firstLine="0"/>
        <w:jc w:val="both"/>
        <w:rPr>
          <w:color w:val="000000" w:themeColor="text1"/>
          <w:sz w:val="28"/>
          <w:szCs w:val="28"/>
        </w:rPr>
      </w:pPr>
      <w:r w:rsidRPr="00353BA2">
        <w:rPr>
          <w:b/>
          <w:bCs/>
          <w:color w:val="000000" w:themeColor="text1"/>
          <w:sz w:val="28"/>
          <w:szCs w:val="28"/>
        </w:rPr>
        <w:t>Задания высокого уровня сложности:</w:t>
      </w:r>
      <w:r w:rsidRPr="00353BA2">
        <w:rPr>
          <w:color w:val="000000" w:themeColor="text1"/>
          <w:sz w:val="28"/>
          <w:szCs w:val="28"/>
        </w:rPr>
        <w:t xml:space="preserve"> задани</w:t>
      </w:r>
      <w:r w:rsidR="00786120" w:rsidRPr="00353BA2">
        <w:rPr>
          <w:color w:val="000000" w:themeColor="text1"/>
          <w:sz w:val="28"/>
          <w:szCs w:val="28"/>
        </w:rPr>
        <w:t>е</w:t>
      </w:r>
      <w:r w:rsidRPr="00353BA2">
        <w:rPr>
          <w:color w:val="000000" w:themeColor="text1"/>
          <w:sz w:val="28"/>
          <w:szCs w:val="28"/>
        </w:rPr>
        <w:t xml:space="preserve"> № </w:t>
      </w:r>
      <w:r w:rsidR="00786120" w:rsidRPr="00353BA2">
        <w:rPr>
          <w:color w:val="000000" w:themeColor="text1"/>
          <w:sz w:val="28"/>
          <w:szCs w:val="28"/>
        </w:rPr>
        <w:t>24</w:t>
      </w:r>
      <w:r w:rsidRPr="00353BA2">
        <w:rPr>
          <w:color w:val="000000" w:themeColor="text1"/>
          <w:sz w:val="28"/>
          <w:szCs w:val="28"/>
        </w:rPr>
        <w:t xml:space="preserve"> выполнены данной группой </w:t>
      </w:r>
      <w:r w:rsidR="00786120" w:rsidRPr="00353BA2">
        <w:rPr>
          <w:color w:val="000000" w:themeColor="text1"/>
          <w:sz w:val="28"/>
          <w:szCs w:val="28"/>
        </w:rPr>
        <w:t>на 95,95%</w:t>
      </w:r>
    </w:p>
    <w:p w14:paraId="5258E3B3" w14:textId="7B5D8397" w:rsidR="0008680A" w:rsidRPr="00353BA2" w:rsidRDefault="0008680A" w:rsidP="00B05580">
      <w:pPr>
        <w:pStyle w:val="afe"/>
        <w:numPr>
          <w:ilvl w:val="0"/>
          <w:numId w:val="22"/>
        </w:numPr>
        <w:spacing w:before="0" w:beforeAutospacing="0" w:after="0" w:afterAutospacing="0" w:line="276" w:lineRule="auto"/>
        <w:ind w:left="0" w:firstLine="0"/>
        <w:jc w:val="both"/>
        <w:rPr>
          <w:color w:val="000000" w:themeColor="text1"/>
          <w:sz w:val="28"/>
          <w:szCs w:val="28"/>
        </w:rPr>
      </w:pPr>
      <w:r w:rsidRPr="00353BA2">
        <w:rPr>
          <w:b/>
          <w:bCs/>
          <w:color w:val="000000" w:themeColor="text1"/>
          <w:sz w:val="28"/>
          <w:szCs w:val="28"/>
        </w:rPr>
        <w:t>Предметный дефицит базового уровня:</w:t>
      </w:r>
      <w:r w:rsidRPr="00353BA2">
        <w:rPr>
          <w:color w:val="000000" w:themeColor="text1"/>
          <w:sz w:val="28"/>
          <w:szCs w:val="28"/>
        </w:rPr>
        <w:t xml:space="preserve"> наименее успешно выполненным заданием в этой сильной группе стало задание № 1</w:t>
      </w:r>
      <w:r w:rsidR="00786120" w:rsidRPr="00353BA2">
        <w:rPr>
          <w:color w:val="000000" w:themeColor="text1"/>
          <w:sz w:val="28"/>
          <w:szCs w:val="28"/>
        </w:rPr>
        <w:t>5</w:t>
      </w:r>
      <w:r w:rsidRPr="00353BA2">
        <w:rPr>
          <w:color w:val="000000" w:themeColor="text1"/>
          <w:sz w:val="28"/>
          <w:szCs w:val="28"/>
        </w:rPr>
        <w:t xml:space="preserve">, с которым справились лишь </w:t>
      </w:r>
      <w:r w:rsidR="00786120" w:rsidRPr="00353BA2">
        <w:rPr>
          <w:color w:val="000000" w:themeColor="text1"/>
          <w:sz w:val="28"/>
          <w:szCs w:val="28"/>
        </w:rPr>
        <w:t>83,78</w:t>
      </w:r>
      <w:r w:rsidRPr="00353BA2">
        <w:rPr>
          <w:color w:val="000000" w:themeColor="text1"/>
          <w:sz w:val="28"/>
          <w:szCs w:val="28"/>
        </w:rPr>
        <w:t xml:space="preserve">% участников. </w:t>
      </w:r>
    </w:p>
    <w:p w14:paraId="37243CBE" w14:textId="2C236DC3" w:rsidR="0008680A" w:rsidRPr="00353BA2" w:rsidRDefault="0008680A" w:rsidP="00B05580">
      <w:pPr>
        <w:pStyle w:val="afe"/>
        <w:spacing w:before="0" w:beforeAutospacing="0" w:after="0" w:afterAutospacing="0" w:line="276" w:lineRule="auto"/>
        <w:jc w:val="both"/>
        <w:rPr>
          <w:color w:val="000000" w:themeColor="text1"/>
          <w:sz w:val="28"/>
          <w:szCs w:val="28"/>
        </w:rPr>
      </w:pPr>
      <w:r w:rsidRPr="00353BA2">
        <w:rPr>
          <w:b/>
          <w:bCs/>
          <w:color w:val="000000" w:themeColor="text1"/>
          <w:sz w:val="28"/>
          <w:szCs w:val="28"/>
        </w:rPr>
        <w:lastRenderedPageBreak/>
        <w:t>2. Идентификация и устранение выявленного дефицита (задание № 1</w:t>
      </w:r>
      <w:r w:rsidR="00786120" w:rsidRPr="00353BA2">
        <w:rPr>
          <w:b/>
          <w:bCs/>
          <w:color w:val="000000" w:themeColor="text1"/>
          <w:sz w:val="28"/>
          <w:szCs w:val="28"/>
        </w:rPr>
        <w:t>5</w:t>
      </w:r>
      <w:r w:rsidRPr="00353BA2">
        <w:rPr>
          <w:b/>
          <w:bCs/>
          <w:color w:val="000000" w:themeColor="text1"/>
          <w:sz w:val="28"/>
          <w:szCs w:val="28"/>
        </w:rPr>
        <w:t>)</w:t>
      </w:r>
      <w:r w:rsidRPr="00353BA2">
        <w:rPr>
          <w:color w:val="000000" w:themeColor="text1"/>
          <w:sz w:val="28"/>
          <w:szCs w:val="28"/>
        </w:rPr>
        <w:t xml:space="preserve"> Задание № 1</w:t>
      </w:r>
      <w:r w:rsidR="00786120" w:rsidRPr="00353BA2">
        <w:rPr>
          <w:color w:val="000000" w:themeColor="text1"/>
          <w:sz w:val="28"/>
          <w:szCs w:val="28"/>
        </w:rPr>
        <w:t>5</w:t>
      </w:r>
      <w:r w:rsidRPr="00353BA2">
        <w:rPr>
          <w:color w:val="000000" w:themeColor="text1"/>
          <w:sz w:val="28"/>
          <w:szCs w:val="28"/>
        </w:rPr>
        <w:t xml:space="preserve"> проверяет владение основами </w:t>
      </w:r>
      <w:r w:rsidR="00786120" w:rsidRPr="00353BA2">
        <w:rPr>
          <w:color w:val="000000" w:themeColor="text1"/>
          <w:sz w:val="28"/>
          <w:szCs w:val="28"/>
        </w:rPr>
        <w:t>правоведения</w:t>
      </w:r>
      <w:r w:rsidRPr="00353BA2">
        <w:rPr>
          <w:color w:val="000000" w:themeColor="text1"/>
          <w:sz w:val="28"/>
          <w:szCs w:val="28"/>
        </w:rPr>
        <w:t xml:space="preserve">. Потеря баллов у </w:t>
      </w:r>
      <w:r w:rsidR="00786120" w:rsidRPr="00353BA2">
        <w:rPr>
          <w:color w:val="000000" w:themeColor="text1"/>
          <w:sz w:val="28"/>
          <w:szCs w:val="28"/>
        </w:rPr>
        <w:t>1</w:t>
      </w:r>
      <w:r w:rsidR="00B25101" w:rsidRPr="00353BA2">
        <w:rPr>
          <w:color w:val="000000" w:themeColor="text1"/>
          <w:sz w:val="28"/>
          <w:szCs w:val="28"/>
        </w:rPr>
        <w:t>7</w:t>
      </w:r>
      <w:r w:rsidRPr="00353BA2">
        <w:rPr>
          <w:color w:val="000000" w:themeColor="text1"/>
          <w:sz w:val="28"/>
          <w:szCs w:val="28"/>
        </w:rPr>
        <w:t xml:space="preserve">% отличников на этом базовом задании свидетельствует о смещении фокуса </w:t>
      </w:r>
      <w:r w:rsidR="00286C4A" w:rsidRPr="00353BA2">
        <w:rPr>
          <w:color w:val="000000" w:themeColor="text1"/>
          <w:sz w:val="28"/>
          <w:szCs w:val="28"/>
        </w:rPr>
        <w:t>ответов от практики к теории.</w:t>
      </w:r>
    </w:p>
    <w:p w14:paraId="4AEC6107" w14:textId="77777777" w:rsidR="005D7A92" w:rsidRPr="00353BA2" w:rsidRDefault="0008680A" w:rsidP="00B05580">
      <w:pPr>
        <w:pStyle w:val="afe"/>
        <w:spacing w:before="0" w:beforeAutospacing="0" w:after="0" w:afterAutospacing="0" w:line="276" w:lineRule="auto"/>
        <w:jc w:val="both"/>
        <w:rPr>
          <w:b/>
          <w:bCs/>
          <w:color w:val="000000" w:themeColor="text1"/>
          <w:sz w:val="28"/>
          <w:szCs w:val="28"/>
        </w:rPr>
      </w:pPr>
      <w:r w:rsidRPr="00353BA2">
        <w:rPr>
          <w:b/>
          <w:bCs/>
          <w:color w:val="000000" w:themeColor="text1"/>
          <w:sz w:val="28"/>
          <w:szCs w:val="28"/>
        </w:rPr>
        <w:t>Для устранения этого дефицита учителям рекомендуется:</w:t>
      </w:r>
    </w:p>
    <w:p w14:paraId="31BC66BB" w14:textId="77777777" w:rsidR="00722587" w:rsidRPr="00353BA2" w:rsidRDefault="00FE0FEE" w:rsidP="00B05580">
      <w:pPr>
        <w:spacing w:line="276" w:lineRule="auto"/>
        <w:jc w:val="both"/>
        <w:rPr>
          <w:color w:val="000000" w:themeColor="text1"/>
          <w:sz w:val="28"/>
          <w:szCs w:val="28"/>
        </w:rPr>
      </w:pPr>
      <w:r w:rsidRPr="00353BA2">
        <w:rPr>
          <w:b/>
          <w:bCs/>
          <w:color w:val="000000" w:themeColor="text1"/>
          <w:sz w:val="28"/>
          <w:szCs w:val="28"/>
        </w:rPr>
        <w:t xml:space="preserve">    </w:t>
      </w:r>
      <w:r w:rsidR="00722587" w:rsidRPr="00353BA2">
        <w:rPr>
          <w:color w:val="000000" w:themeColor="text1"/>
          <w:sz w:val="28"/>
          <w:szCs w:val="28"/>
        </w:rPr>
        <w:t>- Применять визуализацию: регулярно уделять внимание практической работе с текстовой информацией (документы, мнения ученых, научные статьи).</w:t>
      </w:r>
    </w:p>
    <w:p w14:paraId="23BDE8AE" w14:textId="77777777" w:rsidR="00722587" w:rsidRPr="00353BA2" w:rsidRDefault="00722587" w:rsidP="00B05580">
      <w:pPr>
        <w:spacing w:line="276" w:lineRule="auto"/>
        <w:jc w:val="both"/>
        <w:rPr>
          <w:color w:val="000000" w:themeColor="text1"/>
          <w:sz w:val="28"/>
          <w:szCs w:val="28"/>
        </w:rPr>
      </w:pPr>
      <w:r w:rsidRPr="00353BA2">
        <w:rPr>
          <w:color w:val="000000" w:themeColor="text1"/>
          <w:sz w:val="28"/>
          <w:szCs w:val="28"/>
        </w:rPr>
        <w:t xml:space="preserve">- Отрабатывать навыки определения причинно – следственных функциональных, иерархических и других связей социальных объектов и процессов: устанавливать соответствия между существенными чертами и признаками изученных социальных явлений, обществоведческими терминами и понятиями. </w:t>
      </w:r>
    </w:p>
    <w:p w14:paraId="47941F65" w14:textId="77777777" w:rsidR="00722587" w:rsidRPr="00353BA2" w:rsidRDefault="00722587" w:rsidP="00B05580">
      <w:pPr>
        <w:spacing w:line="276" w:lineRule="auto"/>
        <w:jc w:val="both"/>
        <w:rPr>
          <w:color w:val="000000" w:themeColor="text1"/>
          <w:sz w:val="28"/>
          <w:szCs w:val="28"/>
        </w:rPr>
      </w:pPr>
      <w:r w:rsidRPr="00353BA2">
        <w:rPr>
          <w:color w:val="000000" w:themeColor="text1"/>
          <w:sz w:val="28"/>
          <w:szCs w:val="28"/>
        </w:rPr>
        <w:t xml:space="preserve">- Усиление контроля за оформлением: необходимо требовать от учащихся точного соответствия письменного ответа критериям задания. </w:t>
      </w:r>
    </w:p>
    <w:p w14:paraId="55BFBEAC" w14:textId="77777777" w:rsidR="00221E89" w:rsidRPr="00353BA2" w:rsidRDefault="00722587" w:rsidP="00B05580">
      <w:pPr>
        <w:spacing w:line="276" w:lineRule="auto"/>
        <w:jc w:val="both"/>
        <w:rPr>
          <w:color w:val="000000" w:themeColor="text1"/>
          <w:sz w:val="28"/>
          <w:szCs w:val="28"/>
        </w:rPr>
      </w:pPr>
      <w:r w:rsidRPr="00353BA2">
        <w:rPr>
          <w:color w:val="000000" w:themeColor="text1"/>
          <w:sz w:val="28"/>
          <w:szCs w:val="28"/>
        </w:rPr>
        <w:t xml:space="preserve">- Использование олимпиадных задач, конкурсов и нестандартных заданий: учителям следует предлагать задания </w:t>
      </w:r>
    </w:p>
    <w:p w14:paraId="5AE4169B" w14:textId="77777777" w:rsidR="00221E89" w:rsidRPr="00353BA2" w:rsidRDefault="00722587" w:rsidP="00B05580">
      <w:pPr>
        <w:spacing w:line="276" w:lineRule="auto"/>
        <w:jc w:val="both"/>
        <w:rPr>
          <w:color w:val="000000" w:themeColor="text1"/>
          <w:sz w:val="28"/>
          <w:szCs w:val="28"/>
        </w:rPr>
      </w:pPr>
      <w:r w:rsidRPr="00353BA2">
        <w:rPr>
          <w:color w:val="000000" w:themeColor="text1"/>
          <w:sz w:val="28"/>
          <w:szCs w:val="28"/>
        </w:rPr>
        <w:t xml:space="preserve">муниципальных и региональных этапов ВсОШ и других образовательных организаций разного уровня для стимуляции: </w:t>
      </w:r>
    </w:p>
    <w:p w14:paraId="18854AC6" w14:textId="3802B4EF" w:rsidR="00722587" w:rsidRPr="00353BA2" w:rsidRDefault="00722587" w:rsidP="00B05580">
      <w:pPr>
        <w:spacing w:line="276" w:lineRule="auto"/>
        <w:jc w:val="both"/>
        <w:rPr>
          <w:color w:val="000000" w:themeColor="text1"/>
          <w:sz w:val="28"/>
          <w:szCs w:val="28"/>
        </w:rPr>
      </w:pPr>
      <w:r w:rsidRPr="00353BA2">
        <w:rPr>
          <w:color w:val="000000" w:themeColor="text1"/>
          <w:sz w:val="28"/>
          <w:szCs w:val="28"/>
        </w:rPr>
        <w:t>нестандартного критического мышления (умение видеть скрытые смыслы, проверять факты);</w:t>
      </w:r>
    </w:p>
    <w:p w14:paraId="4C9242AE" w14:textId="77777777" w:rsidR="00722587" w:rsidRPr="00353BA2" w:rsidRDefault="00722587" w:rsidP="00B05580">
      <w:pPr>
        <w:spacing w:line="276" w:lineRule="auto"/>
        <w:jc w:val="both"/>
        <w:rPr>
          <w:color w:val="000000" w:themeColor="text1"/>
          <w:sz w:val="28"/>
          <w:szCs w:val="28"/>
        </w:rPr>
      </w:pPr>
      <w:r w:rsidRPr="00353BA2">
        <w:rPr>
          <w:color w:val="000000" w:themeColor="text1"/>
          <w:sz w:val="28"/>
          <w:szCs w:val="28"/>
        </w:rPr>
        <w:t>навыков аргументации (способность четко формулировать мысли, подбирать убедительные примеры из истории, литературы и СМИ);</w:t>
      </w:r>
    </w:p>
    <w:p w14:paraId="2214E242" w14:textId="77777777" w:rsidR="00722587" w:rsidRPr="00353BA2" w:rsidRDefault="00722587" w:rsidP="00B05580">
      <w:pPr>
        <w:spacing w:line="276" w:lineRule="auto"/>
        <w:jc w:val="both"/>
        <w:rPr>
          <w:color w:val="000000" w:themeColor="text1"/>
          <w:sz w:val="28"/>
          <w:szCs w:val="28"/>
        </w:rPr>
      </w:pPr>
      <w:r w:rsidRPr="00353BA2">
        <w:rPr>
          <w:color w:val="000000" w:themeColor="text1"/>
          <w:sz w:val="28"/>
          <w:szCs w:val="28"/>
        </w:rPr>
        <w:t>значения практической грамотности (знание своих прав, основ финансовой безопасности и принципов работы государства);</w:t>
      </w:r>
    </w:p>
    <w:p w14:paraId="19612989" w14:textId="4231815B" w:rsidR="00B25101" w:rsidRPr="00353BA2" w:rsidRDefault="00722587" w:rsidP="00B05580">
      <w:pPr>
        <w:spacing w:line="276" w:lineRule="auto"/>
        <w:jc w:val="both"/>
        <w:rPr>
          <w:color w:val="000000" w:themeColor="text1"/>
          <w:sz w:val="28"/>
          <w:szCs w:val="28"/>
        </w:rPr>
      </w:pPr>
      <w:r w:rsidRPr="00353BA2">
        <w:rPr>
          <w:color w:val="000000" w:themeColor="text1"/>
          <w:sz w:val="28"/>
          <w:szCs w:val="28"/>
        </w:rPr>
        <w:t xml:space="preserve">- </w:t>
      </w:r>
      <w:r w:rsidR="0008680A" w:rsidRPr="00353BA2">
        <w:rPr>
          <w:color w:val="000000" w:themeColor="text1"/>
          <w:sz w:val="28"/>
          <w:szCs w:val="28"/>
        </w:rPr>
        <w:t xml:space="preserve">Решение качественных задач «из жизни»: задания на прогнозирование </w:t>
      </w:r>
      <w:r w:rsidR="00B25101" w:rsidRPr="00353BA2">
        <w:rPr>
          <w:color w:val="000000" w:themeColor="text1"/>
          <w:sz w:val="28"/>
          <w:szCs w:val="28"/>
        </w:rPr>
        <w:t>общественных процессов.</w:t>
      </w:r>
    </w:p>
    <w:p w14:paraId="2AB6580E" w14:textId="4DFB424A" w:rsidR="0008680A" w:rsidRPr="00353BA2" w:rsidRDefault="00722587" w:rsidP="00B05580">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w:t>
      </w:r>
      <w:r w:rsidR="0008680A" w:rsidRPr="00353BA2">
        <w:rPr>
          <w:color w:val="000000" w:themeColor="text1"/>
          <w:sz w:val="28"/>
          <w:szCs w:val="28"/>
        </w:rPr>
        <w:t xml:space="preserve">Рекомендуется развивать этот успех, предлагая </w:t>
      </w:r>
      <w:r w:rsidR="00B25101" w:rsidRPr="00353BA2">
        <w:rPr>
          <w:color w:val="000000" w:themeColor="text1"/>
          <w:sz w:val="28"/>
          <w:szCs w:val="28"/>
        </w:rPr>
        <w:t xml:space="preserve">обществоведческие </w:t>
      </w:r>
      <w:r w:rsidR="0008680A" w:rsidRPr="00353BA2">
        <w:rPr>
          <w:color w:val="000000" w:themeColor="text1"/>
          <w:sz w:val="28"/>
          <w:szCs w:val="28"/>
        </w:rPr>
        <w:t>кейс-задачи</w:t>
      </w:r>
      <w:r w:rsidR="00B25101" w:rsidRPr="00353BA2">
        <w:rPr>
          <w:color w:val="000000" w:themeColor="text1"/>
          <w:sz w:val="28"/>
          <w:szCs w:val="28"/>
        </w:rPr>
        <w:t>.</w:t>
      </w:r>
      <w:r w:rsidR="0008680A" w:rsidRPr="00353BA2">
        <w:rPr>
          <w:color w:val="000000" w:themeColor="text1"/>
          <w:sz w:val="28"/>
          <w:szCs w:val="28"/>
        </w:rPr>
        <w:t xml:space="preserve"> </w:t>
      </w:r>
    </w:p>
    <w:p w14:paraId="3B2AF3DD" w14:textId="77777777" w:rsidR="00C4267B" w:rsidRPr="00353BA2" w:rsidRDefault="00C4267B" w:rsidP="00B05580">
      <w:pPr>
        <w:pStyle w:val="afe"/>
        <w:spacing w:before="0" w:beforeAutospacing="0" w:after="0" w:afterAutospacing="0" w:line="276" w:lineRule="auto"/>
        <w:jc w:val="both"/>
        <w:rPr>
          <w:color w:val="000000" w:themeColor="text1"/>
          <w:sz w:val="28"/>
          <w:szCs w:val="28"/>
        </w:rPr>
      </w:pPr>
    </w:p>
    <w:p w14:paraId="3F9DD3C2" w14:textId="77777777" w:rsidR="00163235" w:rsidRPr="00353BA2" w:rsidRDefault="00163235" w:rsidP="0008680A">
      <w:pPr>
        <w:rPr>
          <w:color w:val="000000" w:themeColor="text1"/>
          <w:szCs w:val="28"/>
        </w:rPr>
      </w:pPr>
    </w:p>
    <w:p w14:paraId="4D49CEF7" w14:textId="4D4C7166" w:rsidR="00C118F5" w:rsidRPr="00353BA2" w:rsidRDefault="00BC5207" w:rsidP="00C4267B">
      <w:pPr>
        <w:pStyle w:val="a3"/>
        <w:numPr>
          <w:ilvl w:val="1"/>
          <w:numId w:val="3"/>
        </w:numPr>
        <w:jc w:val="center"/>
        <w:rPr>
          <w:rFonts w:ascii="Times New Roman" w:hAnsi="Times New Roman"/>
          <w:b/>
          <w:bCs/>
          <w:color w:val="000000" w:themeColor="text1"/>
          <w:sz w:val="28"/>
          <w:szCs w:val="28"/>
        </w:rPr>
      </w:pPr>
      <w:r w:rsidRPr="00353BA2">
        <w:rPr>
          <w:rFonts w:ascii="Times New Roman" w:hAnsi="Times New Roman"/>
          <w:b/>
          <w:bCs/>
          <w:color w:val="000000" w:themeColor="text1"/>
          <w:sz w:val="28"/>
          <w:szCs w:val="28"/>
        </w:rPr>
        <w:t xml:space="preserve">Рекомендации </w:t>
      </w:r>
      <w:r w:rsidR="00B5160D" w:rsidRPr="00353BA2">
        <w:rPr>
          <w:rFonts w:ascii="Times New Roman" w:hAnsi="Times New Roman"/>
          <w:b/>
          <w:bCs/>
          <w:color w:val="000000" w:themeColor="text1"/>
          <w:sz w:val="28"/>
          <w:szCs w:val="28"/>
        </w:rPr>
        <w:t xml:space="preserve">администрации ОО, </w:t>
      </w:r>
      <w:r w:rsidR="00C7264D" w:rsidRPr="00353BA2">
        <w:rPr>
          <w:rFonts w:ascii="Times New Roman" w:hAnsi="Times New Roman"/>
          <w:b/>
          <w:bCs/>
          <w:color w:val="000000" w:themeColor="text1"/>
          <w:sz w:val="28"/>
          <w:szCs w:val="28"/>
        </w:rPr>
        <w:t>ИПК / ИРО, иным организациям, реализующим программы профессионального развития учителей</w:t>
      </w:r>
      <w:r w:rsidRPr="00353BA2">
        <w:rPr>
          <w:rFonts w:ascii="Times New Roman" w:hAnsi="Times New Roman"/>
          <w:b/>
          <w:bCs/>
          <w:color w:val="000000" w:themeColor="text1"/>
          <w:sz w:val="28"/>
          <w:szCs w:val="28"/>
        </w:rPr>
        <w:t xml:space="preserve"> по совершенствованию преподавания учебного предмета</w:t>
      </w:r>
    </w:p>
    <w:p w14:paraId="0C8E9742" w14:textId="771903B4" w:rsidR="00B625E2" w:rsidRPr="00353BA2" w:rsidRDefault="00B625E2" w:rsidP="00B625E2">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lastRenderedPageBreak/>
        <w:t xml:space="preserve">       Результаты статистического и методического анализа выполнения заданий ЕГЭ по обществознанию в 2026 году позволяют определить направления совершенствования не только работы отдельных учителей, но и системы методического сопровождения преподавания учебного предмета на уровне образовательных организаций и региональной системы образования. Выявленные предметные и метапредметные дефициты требуют системного подхода, предусматривающего сочетание адресной помощи обучающимся, повышения профессиональной компетентности педагогов и совершенствования внутришкольной методической работы.</w:t>
      </w:r>
    </w:p>
    <w:p w14:paraId="554D8928" w14:textId="579DC528" w:rsidR="00B625E2" w:rsidRPr="00353BA2" w:rsidRDefault="00B625E2" w:rsidP="00B625E2">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Предлагаемые рекомендации разработаны с учётом результатов участников ЕГЭ с различным уровнем подготовки. Они направлены на устранение выявленных затруднений в освоении обществоведческого содержания, развитие смыслового чтения, логического и критического мышления, навыков аргументации, работы с различными видами информации, а также на совершенствование подходов к оцениванию и анализу образовательных результатов.</w:t>
      </w:r>
    </w:p>
    <w:p w14:paraId="1A9396A1" w14:textId="77A4AA4C" w:rsidR="00B625E2" w:rsidRPr="00353BA2" w:rsidRDefault="00B625E2" w:rsidP="00B625E2">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Особое внимание в рекомендациях уделяется созданию условий для профессионального обмена педагогов, организации практико-ориентированных мероприятий, анализу результатов диагностических и контрольных работ и использованию полученных данных для корректировки образовательного процесса. Предлагаемые меры ориентированы не только на подготовку к государственной итоговой аттестации, но и на повышение качества преподавания обществознания в целом.</w:t>
      </w:r>
    </w:p>
    <w:p w14:paraId="2B0662D3" w14:textId="45821FD7" w:rsidR="00B625E2" w:rsidRPr="00353BA2" w:rsidRDefault="00B625E2" w:rsidP="00B625E2">
      <w:pPr>
        <w:pStyle w:val="afe"/>
        <w:spacing w:before="0" w:beforeAutospacing="0" w:after="0" w:afterAutospacing="0" w:line="276" w:lineRule="auto"/>
        <w:jc w:val="both"/>
        <w:rPr>
          <w:color w:val="000000" w:themeColor="text1"/>
          <w:sz w:val="28"/>
          <w:szCs w:val="28"/>
        </w:rPr>
      </w:pPr>
      <w:r w:rsidRPr="00353BA2">
        <w:rPr>
          <w:color w:val="000000" w:themeColor="text1"/>
          <w:sz w:val="28"/>
          <w:szCs w:val="28"/>
        </w:rPr>
        <w:t xml:space="preserve">      Реализация данных рекомендаций предполагает согласованное взаимодействие администрации образовательных организаций, методических объединений, институтов повышения квалификации и развития образования, а также иных организаций, осуществляющих профессиональное развитие педагогических работников.</w:t>
      </w:r>
    </w:p>
    <w:p w14:paraId="55AADF8E" w14:textId="77777777" w:rsidR="009D2FDD" w:rsidRPr="00353BA2" w:rsidRDefault="009D2FDD" w:rsidP="00EF2486">
      <w:pPr>
        <w:jc w:val="both"/>
        <w:rPr>
          <w:b/>
          <w:color w:val="000000" w:themeColor="text1"/>
          <w:lang w:val="x-none"/>
        </w:rPr>
      </w:pPr>
    </w:p>
    <w:p w14:paraId="174F2B3F" w14:textId="77777777" w:rsidR="00CD61A0" w:rsidRPr="00353BA2" w:rsidRDefault="00E34A03" w:rsidP="00C4267B">
      <w:pPr>
        <w:pStyle w:val="3"/>
        <w:numPr>
          <w:ilvl w:val="2"/>
          <w:numId w:val="3"/>
        </w:numPr>
        <w:tabs>
          <w:tab w:val="left" w:pos="567"/>
        </w:tabs>
        <w:spacing w:before="0"/>
        <w:ind w:left="567"/>
        <w:jc w:val="center"/>
        <w:rPr>
          <w:rFonts w:ascii="Times New Roman" w:hAnsi="Times New Roman"/>
          <w:color w:val="000000" w:themeColor="text1"/>
        </w:rPr>
      </w:pPr>
      <w:r w:rsidRPr="00353BA2">
        <w:rPr>
          <w:rFonts w:ascii="Times New Roman" w:eastAsia="Times New Roman" w:hAnsi="Times New Roman"/>
          <w:bCs w:val="0"/>
          <w:iCs/>
          <w:color w:val="000000" w:themeColor="text1"/>
        </w:rPr>
        <w:t>Рекоменд</w:t>
      </w:r>
      <w:r w:rsidRPr="00353BA2">
        <w:rPr>
          <w:rFonts w:ascii="Times New Roman" w:eastAsia="Times New Roman" w:hAnsi="Times New Roman"/>
          <w:bCs w:val="0"/>
          <w:iCs/>
          <w:color w:val="000000" w:themeColor="text1"/>
          <w:lang w:val="ru-RU"/>
        </w:rPr>
        <w:t>уемые</w:t>
      </w:r>
      <w:r w:rsidR="005060D9" w:rsidRPr="00353BA2">
        <w:rPr>
          <w:rFonts w:ascii="Times New Roman" w:hAnsi="Times New Roman"/>
          <w:color w:val="000000" w:themeColor="text1"/>
        </w:rPr>
        <w:t xml:space="preserve"> тем</w:t>
      </w:r>
      <w:r w:rsidRPr="00353BA2">
        <w:rPr>
          <w:rFonts w:ascii="Times New Roman" w:hAnsi="Times New Roman"/>
          <w:color w:val="000000" w:themeColor="text1"/>
          <w:lang w:val="ru-RU"/>
        </w:rPr>
        <w:t>ы</w:t>
      </w:r>
      <w:r w:rsidR="005060D9" w:rsidRPr="00353BA2">
        <w:rPr>
          <w:rFonts w:ascii="Times New Roman" w:hAnsi="Times New Roman"/>
          <w:color w:val="000000" w:themeColor="text1"/>
        </w:rPr>
        <w:t xml:space="preserve"> для обсуждения</w:t>
      </w:r>
      <w:r w:rsidR="00D54382" w:rsidRPr="00353BA2">
        <w:rPr>
          <w:rFonts w:ascii="Times New Roman" w:hAnsi="Times New Roman"/>
          <w:color w:val="000000" w:themeColor="text1"/>
          <w:lang w:val="ru-RU"/>
        </w:rPr>
        <w:t xml:space="preserve"> / обмена опытом</w:t>
      </w:r>
      <w:r w:rsidR="005060D9" w:rsidRPr="00353BA2">
        <w:rPr>
          <w:rFonts w:ascii="Times New Roman" w:hAnsi="Times New Roman"/>
          <w:color w:val="000000" w:themeColor="text1"/>
        </w:rPr>
        <w:t xml:space="preserve"> на</w:t>
      </w:r>
      <w:r w:rsidR="009D2FDD" w:rsidRPr="00353BA2">
        <w:rPr>
          <w:rFonts w:ascii="Times New Roman" w:hAnsi="Times New Roman"/>
          <w:color w:val="000000" w:themeColor="text1"/>
          <w:lang w:val="ru-RU"/>
        </w:rPr>
        <w:t xml:space="preserve"> школьных</w:t>
      </w:r>
      <w:r w:rsidR="005060D9" w:rsidRPr="00353BA2">
        <w:rPr>
          <w:rFonts w:ascii="Times New Roman" w:hAnsi="Times New Roman"/>
          <w:color w:val="000000" w:themeColor="text1"/>
        </w:rPr>
        <w:t xml:space="preserve"> методических объединениях учителей-предметников</w:t>
      </w:r>
      <w:r w:rsidRPr="00353BA2">
        <w:rPr>
          <w:rFonts w:ascii="Times New Roman" w:hAnsi="Times New Roman"/>
          <w:color w:val="000000" w:themeColor="text1"/>
          <w:lang w:val="ru-RU"/>
        </w:rPr>
        <w:t>, в том числе по трансляции эффектив</w:t>
      </w:r>
      <w:r w:rsidR="00B06440" w:rsidRPr="00353BA2">
        <w:rPr>
          <w:rFonts w:ascii="Times New Roman" w:hAnsi="Times New Roman"/>
          <w:color w:val="000000" w:themeColor="text1"/>
          <w:lang w:val="ru-RU"/>
        </w:rPr>
        <w:t xml:space="preserve">ных педагогических практик ОО со стабильно </w:t>
      </w:r>
      <w:r w:rsidRPr="00353BA2">
        <w:rPr>
          <w:rFonts w:ascii="Times New Roman" w:hAnsi="Times New Roman"/>
          <w:color w:val="000000" w:themeColor="text1"/>
          <w:lang w:val="ru-RU"/>
        </w:rPr>
        <w:t xml:space="preserve">высокими результатами </w:t>
      </w:r>
      <w:r w:rsidR="00B06440" w:rsidRPr="00353BA2">
        <w:rPr>
          <w:rFonts w:ascii="Times New Roman" w:hAnsi="Times New Roman"/>
          <w:color w:val="000000" w:themeColor="text1"/>
          <w:lang w:val="ru-RU"/>
        </w:rPr>
        <w:t>ЕГЭ</w:t>
      </w:r>
    </w:p>
    <w:p w14:paraId="0246C23F" w14:textId="77777777" w:rsidR="00686389" w:rsidRPr="00353BA2" w:rsidRDefault="00686389" w:rsidP="00686389">
      <w:pPr>
        <w:jc w:val="both"/>
        <w:rPr>
          <w:color w:val="000000" w:themeColor="text1"/>
          <w:sz w:val="28"/>
          <w:szCs w:val="28"/>
        </w:rPr>
      </w:pPr>
    </w:p>
    <w:p w14:paraId="4C95B156" w14:textId="25CA9529" w:rsidR="00686389" w:rsidRPr="00353BA2" w:rsidRDefault="00686389" w:rsidP="00DE1E0A">
      <w:pPr>
        <w:spacing w:line="276" w:lineRule="auto"/>
        <w:jc w:val="both"/>
        <w:rPr>
          <w:color w:val="000000" w:themeColor="text1"/>
          <w:sz w:val="28"/>
          <w:szCs w:val="28"/>
        </w:rPr>
      </w:pPr>
      <w:r w:rsidRPr="00353BA2">
        <w:rPr>
          <w:color w:val="000000" w:themeColor="text1"/>
          <w:sz w:val="28"/>
          <w:szCs w:val="28"/>
        </w:rPr>
        <w:t xml:space="preserve">       Опираясь на представленные статистические данные выполнения заданий КИМ </w:t>
      </w:r>
      <w:r w:rsidR="00A627A9" w:rsidRPr="00353BA2">
        <w:rPr>
          <w:color w:val="000000" w:themeColor="text1"/>
          <w:sz w:val="28"/>
          <w:szCs w:val="28"/>
        </w:rPr>
        <w:t>Е</w:t>
      </w:r>
      <w:r w:rsidRPr="00353BA2">
        <w:rPr>
          <w:color w:val="000000" w:themeColor="text1"/>
          <w:sz w:val="28"/>
          <w:szCs w:val="28"/>
        </w:rPr>
        <w:t xml:space="preserve">ГЭ по </w:t>
      </w:r>
      <w:r w:rsidR="00A627A9" w:rsidRPr="00353BA2">
        <w:rPr>
          <w:color w:val="000000" w:themeColor="text1"/>
          <w:sz w:val="28"/>
          <w:szCs w:val="28"/>
        </w:rPr>
        <w:t>обществознанию</w:t>
      </w:r>
      <w:r w:rsidRPr="00353BA2">
        <w:rPr>
          <w:color w:val="000000" w:themeColor="text1"/>
          <w:sz w:val="28"/>
          <w:szCs w:val="28"/>
        </w:rPr>
        <w:t xml:space="preserve"> в разрезе групп обучающихся</w:t>
      </w:r>
      <w:r w:rsidR="00DE1E0A" w:rsidRPr="00353BA2">
        <w:rPr>
          <w:color w:val="000000" w:themeColor="text1"/>
          <w:sz w:val="28"/>
          <w:szCs w:val="28"/>
        </w:rPr>
        <w:t xml:space="preserve">, </w:t>
      </w:r>
      <w:r w:rsidRPr="00353BA2">
        <w:rPr>
          <w:color w:val="000000" w:themeColor="text1"/>
          <w:sz w:val="28"/>
          <w:szCs w:val="28"/>
        </w:rPr>
        <w:t xml:space="preserve">предлагается следующий комплексный план тем для обсуждения на заседаниях школьных методических объединений (ШМО) учителей </w:t>
      </w:r>
      <w:r w:rsidR="00A627A9" w:rsidRPr="00353BA2">
        <w:rPr>
          <w:color w:val="000000" w:themeColor="text1"/>
          <w:sz w:val="28"/>
          <w:szCs w:val="28"/>
        </w:rPr>
        <w:t>обществознания</w:t>
      </w:r>
      <w:r w:rsidRPr="00353BA2">
        <w:rPr>
          <w:color w:val="000000" w:themeColor="text1"/>
          <w:sz w:val="28"/>
          <w:szCs w:val="28"/>
        </w:rPr>
        <w:t>.</w:t>
      </w:r>
    </w:p>
    <w:p w14:paraId="25C1195E" w14:textId="77777777" w:rsidR="00686389" w:rsidRPr="00353BA2" w:rsidRDefault="00686389" w:rsidP="00DE1E0A">
      <w:pPr>
        <w:spacing w:line="276" w:lineRule="auto"/>
        <w:jc w:val="both"/>
        <w:outlineLvl w:val="2"/>
        <w:rPr>
          <w:b/>
          <w:bCs/>
          <w:color w:val="000000" w:themeColor="text1"/>
          <w:sz w:val="28"/>
          <w:szCs w:val="28"/>
        </w:rPr>
      </w:pPr>
      <w:r w:rsidRPr="00353BA2">
        <w:rPr>
          <w:b/>
          <w:bCs/>
          <w:color w:val="000000" w:themeColor="text1"/>
          <w:sz w:val="28"/>
          <w:szCs w:val="28"/>
        </w:rPr>
        <w:lastRenderedPageBreak/>
        <w:t>1. Преодоление критических дефицитов в заданиях базового уровня</w:t>
      </w:r>
    </w:p>
    <w:p w14:paraId="7BF6FEEA" w14:textId="49F17315" w:rsidR="00686389" w:rsidRPr="00353BA2" w:rsidRDefault="00686389" w:rsidP="00DE1E0A">
      <w:pPr>
        <w:spacing w:line="276" w:lineRule="auto"/>
        <w:jc w:val="both"/>
        <w:rPr>
          <w:color w:val="000000" w:themeColor="text1"/>
          <w:sz w:val="28"/>
          <w:szCs w:val="28"/>
        </w:rPr>
      </w:pPr>
      <w:r w:rsidRPr="00353BA2">
        <w:rPr>
          <w:color w:val="000000" w:themeColor="text1"/>
          <w:sz w:val="28"/>
          <w:szCs w:val="28"/>
        </w:rPr>
        <w:t>Анализ показывает, что ряд заданий базового уровня (Б) вызывает серьезные трудности у большинства школьников, особенно в группах</w:t>
      </w:r>
      <w:r w:rsidR="00611A13" w:rsidRPr="00353BA2">
        <w:rPr>
          <w:color w:val="000000" w:themeColor="text1"/>
          <w:sz w:val="28"/>
          <w:szCs w:val="28"/>
        </w:rPr>
        <w:t>.</w:t>
      </w:r>
    </w:p>
    <w:p w14:paraId="55E1360E" w14:textId="61A15E79" w:rsidR="00EF2B4E" w:rsidRPr="00353BA2" w:rsidRDefault="00EF2B4E" w:rsidP="00DE1E0A">
      <w:pPr>
        <w:numPr>
          <w:ilvl w:val="0"/>
          <w:numId w:val="27"/>
        </w:numPr>
        <w:tabs>
          <w:tab w:val="clear" w:pos="720"/>
          <w:tab w:val="num" w:pos="360"/>
        </w:tabs>
        <w:spacing w:line="276" w:lineRule="auto"/>
        <w:ind w:left="142"/>
        <w:jc w:val="both"/>
        <w:rPr>
          <w:color w:val="000000" w:themeColor="text1"/>
          <w:sz w:val="28"/>
          <w:szCs w:val="28"/>
        </w:rPr>
      </w:pPr>
      <w:r w:rsidRPr="00353BA2">
        <w:rPr>
          <w:b/>
          <w:bCs/>
          <w:color w:val="000000" w:themeColor="text1"/>
          <w:sz w:val="28"/>
          <w:szCs w:val="28"/>
        </w:rPr>
        <w:t xml:space="preserve">Тема ШМО: «Формирование базовой экономической грамотности и понятийного аппарата: работа над ошибками в </w:t>
      </w:r>
      <w:r w:rsidR="007D6736" w:rsidRPr="00353BA2">
        <w:rPr>
          <w:b/>
          <w:bCs/>
          <w:color w:val="000000" w:themeColor="text1"/>
          <w:sz w:val="28"/>
          <w:szCs w:val="28"/>
        </w:rPr>
        <w:t>заданиях КИМ ЕГЭ</w:t>
      </w:r>
      <w:r w:rsidRPr="00353BA2">
        <w:rPr>
          <w:b/>
          <w:bCs/>
          <w:color w:val="000000" w:themeColor="text1"/>
          <w:sz w:val="28"/>
          <w:szCs w:val="28"/>
        </w:rPr>
        <w:t>»</w:t>
      </w:r>
    </w:p>
    <w:p w14:paraId="3BE38E27" w14:textId="7B5E497F" w:rsidR="00EF2B4E" w:rsidRPr="00353BA2" w:rsidRDefault="00EF2B4E" w:rsidP="00DE1E0A">
      <w:pPr>
        <w:tabs>
          <w:tab w:val="num" w:pos="1440"/>
        </w:tabs>
        <w:spacing w:line="276" w:lineRule="auto"/>
        <w:ind w:left="142"/>
        <w:jc w:val="both"/>
        <w:rPr>
          <w:color w:val="000000" w:themeColor="text1"/>
          <w:sz w:val="28"/>
          <w:szCs w:val="28"/>
        </w:rPr>
      </w:pPr>
      <w:r w:rsidRPr="00353BA2">
        <w:rPr>
          <w:i/>
          <w:iCs/>
          <w:color w:val="000000" w:themeColor="text1"/>
          <w:sz w:val="28"/>
          <w:szCs w:val="28"/>
        </w:rPr>
        <w:t>Обоснование:</w:t>
      </w:r>
      <w:r w:rsidRPr="00353BA2">
        <w:rPr>
          <w:color w:val="000000" w:themeColor="text1"/>
          <w:sz w:val="28"/>
          <w:szCs w:val="28"/>
        </w:rPr>
        <w:t xml:space="preserve"> Задание №</w:t>
      </w:r>
      <w:r w:rsidR="00C834E9" w:rsidRPr="00353BA2">
        <w:rPr>
          <w:color w:val="000000" w:themeColor="text1"/>
          <w:sz w:val="28"/>
          <w:szCs w:val="28"/>
        </w:rPr>
        <w:t xml:space="preserve"> </w:t>
      </w:r>
      <w:r w:rsidRPr="00353BA2">
        <w:rPr>
          <w:color w:val="000000" w:themeColor="text1"/>
          <w:sz w:val="28"/>
          <w:szCs w:val="28"/>
        </w:rPr>
        <w:t xml:space="preserve">6 имеет средний процент выполнения 48,96%, при этом в группе </w:t>
      </w:r>
      <w:r w:rsidR="00611A13" w:rsidRPr="00353BA2">
        <w:rPr>
          <w:color w:val="000000" w:themeColor="text1"/>
          <w:sz w:val="28"/>
          <w:szCs w:val="28"/>
        </w:rPr>
        <w:t xml:space="preserve">от минимального до 60 б. </w:t>
      </w:r>
      <w:r w:rsidRPr="00353BA2">
        <w:rPr>
          <w:color w:val="000000" w:themeColor="text1"/>
          <w:sz w:val="28"/>
          <w:szCs w:val="28"/>
        </w:rPr>
        <w:t xml:space="preserve">с ним справляются 54,85% учащихся, а в группе </w:t>
      </w:r>
      <w:r w:rsidR="00611A13" w:rsidRPr="00353BA2">
        <w:rPr>
          <w:color w:val="000000" w:themeColor="text1"/>
          <w:sz w:val="28"/>
          <w:szCs w:val="28"/>
        </w:rPr>
        <w:t>от 61 до 80 б.</w:t>
      </w:r>
      <w:r w:rsidRPr="00353BA2">
        <w:rPr>
          <w:color w:val="000000" w:themeColor="text1"/>
          <w:sz w:val="28"/>
          <w:szCs w:val="28"/>
        </w:rPr>
        <w:t xml:space="preserve"> — 85,25%.</w:t>
      </w:r>
    </w:p>
    <w:p w14:paraId="23D14A8E" w14:textId="354F3856" w:rsidR="00EF2B4E" w:rsidRPr="00353BA2" w:rsidRDefault="00EF2B4E" w:rsidP="00DE1E0A">
      <w:pPr>
        <w:tabs>
          <w:tab w:val="num" w:pos="1440"/>
        </w:tabs>
        <w:spacing w:line="276" w:lineRule="auto"/>
        <w:ind w:left="142"/>
        <w:jc w:val="both"/>
        <w:rPr>
          <w:color w:val="000000" w:themeColor="text1"/>
          <w:sz w:val="28"/>
          <w:szCs w:val="28"/>
        </w:rPr>
      </w:pPr>
      <w:r w:rsidRPr="00353BA2">
        <w:rPr>
          <w:i/>
          <w:iCs/>
          <w:color w:val="000000" w:themeColor="text1"/>
          <w:sz w:val="28"/>
          <w:szCs w:val="28"/>
        </w:rPr>
        <w:t>Вопросы для обсуждения:</w:t>
      </w:r>
      <w:r w:rsidRPr="00353BA2">
        <w:rPr>
          <w:color w:val="000000" w:themeColor="text1"/>
          <w:sz w:val="28"/>
          <w:szCs w:val="28"/>
        </w:rPr>
        <w:t xml:space="preserve"> </w:t>
      </w:r>
      <w:r w:rsidR="005C003B" w:rsidRPr="00353BA2">
        <w:rPr>
          <w:color w:val="000000" w:themeColor="text1"/>
          <w:sz w:val="28"/>
          <w:szCs w:val="28"/>
        </w:rPr>
        <w:t>Разбор типичных ошибок учащихся при решении заданий по разделу «Экономика»</w:t>
      </w:r>
      <w:r w:rsidRPr="00353BA2">
        <w:rPr>
          <w:color w:val="000000" w:themeColor="text1"/>
          <w:sz w:val="28"/>
          <w:szCs w:val="28"/>
        </w:rPr>
        <w:t>.</w:t>
      </w:r>
    </w:p>
    <w:p w14:paraId="656B2AAD" w14:textId="0C8B0784" w:rsidR="005C003B" w:rsidRPr="00353BA2" w:rsidRDefault="005C003B" w:rsidP="00DE1E0A">
      <w:pPr>
        <w:tabs>
          <w:tab w:val="num" w:pos="1440"/>
        </w:tabs>
        <w:spacing w:line="276" w:lineRule="auto"/>
        <w:ind w:left="142"/>
        <w:jc w:val="both"/>
        <w:rPr>
          <w:color w:val="000000" w:themeColor="text1"/>
          <w:sz w:val="28"/>
          <w:szCs w:val="28"/>
        </w:rPr>
      </w:pPr>
      <w:r w:rsidRPr="00353BA2">
        <w:rPr>
          <w:i/>
          <w:iCs/>
          <w:color w:val="000000" w:themeColor="text1"/>
          <w:sz w:val="28"/>
          <w:szCs w:val="28"/>
        </w:rPr>
        <w:t xml:space="preserve">Практические семинары: </w:t>
      </w:r>
      <w:r w:rsidRPr="00353BA2">
        <w:rPr>
          <w:color w:val="000000" w:themeColor="text1"/>
          <w:sz w:val="28"/>
          <w:szCs w:val="28"/>
        </w:rPr>
        <w:t>Решение сложных задач на расчёт издержек, налогов, равновесной цены и ВВП</w:t>
      </w:r>
      <w:r w:rsidRPr="00353BA2">
        <w:rPr>
          <w:i/>
          <w:iCs/>
          <w:color w:val="000000" w:themeColor="text1"/>
          <w:sz w:val="28"/>
          <w:szCs w:val="28"/>
        </w:rPr>
        <w:t>.</w:t>
      </w:r>
    </w:p>
    <w:p w14:paraId="2199087F" w14:textId="6D42D5FA" w:rsidR="00EF2B4E" w:rsidRPr="00353BA2" w:rsidRDefault="0005460D" w:rsidP="00DE1E0A">
      <w:pPr>
        <w:spacing w:line="276" w:lineRule="auto"/>
        <w:jc w:val="both"/>
        <w:rPr>
          <w:b/>
          <w:bCs/>
          <w:color w:val="000000" w:themeColor="text1"/>
          <w:sz w:val="28"/>
          <w:szCs w:val="28"/>
        </w:rPr>
      </w:pPr>
      <w:r w:rsidRPr="00353BA2">
        <w:rPr>
          <w:b/>
          <w:bCs/>
          <w:color w:val="000000" w:themeColor="text1"/>
          <w:sz w:val="28"/>
          <w:szCs w:val="28"/>
        </w:rPr>
        <w:t>Тема ШМО: «Материал для подготовки к ЕГЭ по обществознанию на тему "Право"</w:t>
      </w:r>
    </w:p>
    <w:p w14:paraId="205F9024" w14:textId="39C0F316" w:rsidR="0005460D" w:rsidRPr="00353BA2" w:rsidRDefault="0005460D" w:rsidP="00DE1E0A">
      <w:pPr>
        <w:spacing w:line="276" w:lineRule="auto"/>
        <w:jc w:val="both"/>
        <w:rPr>
          <w:color w:val="000000" w:themeColor="text1"/>
          <w:sz w:val="28"/>
          <w:szCs w:val="28"/>
        </w:rPr>
      </w:pPr>
      <w:r w:rsidRPr="00353BA2">
        <w:rPr>
          <w:i/>
          <w:iCs/>
          <w:color w:val="000000" w:themeColor="text1"/>
          <w:sz w:val="28"/>
          <w:szCs w:val="28"/>
        </w:rPr>
        <w:t>Обоснование</w:t>
      </w:r>
      <w:r w:rsidRPr="00353BA2">
        <w:rPr>
          <w:color w:val="000000" w:themeColor="text1"/>
          <w:sz w:val="28"/>
          <w:szCs w:val="28"/>
        </w:rPr>
        <w:t>: выполнение заданий КИМ ЕГЭ по разделу «право» имеют средние показатели: № 14 (55,95%), № 15 (45,99%), №16 (55,26%), как по количеству ответивших, так и по группам отвечавших. Результат по группам составляет разброс от 22,</w:t>
      </w:r>
      <w:r w:rsidR="007D6736" w:rsidRPr="00353BA2">
        <w:rPr>
          <w:color w:val="000000" w:themeColor="text1"/>
          <w:sz w:val="28"/>
          <w:szCs w:val="28"/>
        </w:rPr>
        <w:t>06% до 93,24%.</w:t>
      </w:r>
    </w:p>
    <w:p w14:paraId="6F70AD69" w14:textId="153B13D9" w:rsidR="007D6736" w:rsidRPr="00353BA2" w:rsidRDefault="007D6736" w:rsidP="00DE1E0A">
      <w:pPr>
        <w:spacing w:line="276" w:lineRule="auto"/>
        <w:jc w:val="both"/>
        <w:rPr>
          <w:color w:val="000000" w:themeColor="text1"/>
          <w:sz w:val="28"/>
          <w:szCs w:val="28"/>
        </w:rPr>
      </w:pPr>
      <w:r w:rsidRPr="00353BA2">
        <w:rPr>
          <w:i/>
          <w:iCs/>
          <w:color w:val="000000" w:themeColor="text1"/>
          <w:sz w:val="28"/>
          <w:szCs w:val="28"/>
        </w:rPr>
        <w:t>Вопросы для обсуждения</w:t>
      </w:r>
      <w:r w:rsidRPr="00353BA2">
        <w:rPr>
          <w:color w:val="000000" w:themeColor="text1"/>
          <w:sz w:val="28"/>
          <w:szCs w:val="28"/>
        </w:rPr>
        <w:t>: «Права и свободы человека и гражданина»;</w:t>
      </w:r>
    </w:p>
    <w:p w14:paraId="2991C518" w14:textId="2D002A23" w:rsidR="007D6736" w:rsidRPr="00353BA2" w:rsidRDefault="007D6736" w:rsidP="00DE1E0A">
      <w:pPr>
        <w:spacing w:line="276" w:lineRule="auto"/>
        <w:jc w:val="both"/>
        <w:rPr>
          <w:i/>
          <w:iCs/>
          <w:color w:val="000000" w:themeColor="text1"/>
          <w:sz w:val="28"/>
          <w:szCs w:val="28"/>
        </w:rPr>
      </w:pPr>
      <w:r w:rsidRPr="00353BA2">
        <w:rPr>
          <w:i/>
          <w:iCs/>
          <w:color w:val="000000" w:themeColor="text1"/>
          <w:sz w:val="28"/>
          <w:szCs w:val="28"/>
        </w:rPr>
        <w:t>Практические семинары: Правонарушение и юридическая ответственность.</w:t>
      </w:r>
    </w:p>
    <w:p w14:paraId="34EE597E" w14:textId="77777777" w:rsidR="007D6736" w:rsidRPr="00353BA2" w:rsidRDefault="007D6736" w:rsidP="00DE1E0A">
      <w:pPr>
        <w:spacing w:line="276" w:lineRule="auto"/>
        <w:jc w:val="both"/>
        <w:rPr>
          <w:color w:val="000000" w:themeColor="text1"/>
          <w:sz w:val="28"/>
          <w:szCs w:val="28"/>
        </w:rPr>
      </w:pPr>
    </w:p>
    <w:p w14:paraId="008AC38E" w14:textId="66B565E4" w:rsidR="00EF2B4E" w:rsidRPr="00353BA2" w:rsidRDefault="00C834E9" w:rsidP="00DE1E0A">
      <w:pPr>
        <w:spacing w:line="276" w:lineRule="auto"/>
        <w:jc w:val="both"/>
        <w:rPr>
          <w:color w:val="000000" w:themeColor="text1"/>
          <w:sz w:val="28"/>
          <w:szCs w:val="28"/>
        </w:rPr>
      </w:pPr>
      <w:r w:rsidRPr="00353BA2">
        <w:rPr>
          <w:b/>
          <w:bCs/>
          <w:color w:val="000000" w:themeColor="text1"/>
          <w:sz w:val="28"/>
          <w:szCs w:val="28"/>
        </w:rPr>
        <w:t>Тема ШМО: «Дифференцированный подход: как подтянуть "троечника" за счет заданий повышенного уровня»</w:t>
      </w:r>
    </w:p>
    <w:p w14:paraId="06F016C6" w14:textId="6849AD0B" w:rsidR="00EF2B4E" w:rsidRPr="00353BA2" w:rsidRDefault="00C834E9" w:rsidP="00DE1E0A">
      <w:pPr>
        <w:spacing w:line="276" w:lineRule="auto"/>
        <w:jc w:val="both"/>
        <w:rPr>
          <w:color w:val="000000" w:themeColor="text1"/>
          <w:sz w:val="28"/>
          <w:szCs w:val="28"/>
        </w:rPr>
      </w:pPr>
      <w:r w:rsidRPr="00353BA2">
        <w:rPr>
          <w:i/>
          <w:iCs/>
          <w:color w:val="000000" w:themeColor="text1"/>
          <w:sz w:val="28"/>
          <w:szCs w:val="28"/>
        </w:rPr>
        <w:t xml:space="preserve">Обоснование; </w:t>
      </w:r>
      <w:r w:rsidR="00616814" w:rsidRPr="00353BA2">
        <w:rPr>
          <w:color w:val="000000" w:themeColor="text1"/>
          <w:sz w:val="28"/>
          <w:szCs w:val="28"/>
        </w:rPr>
        <w:t>в многие учащиеся стремятся выполнить задания с большим количеством баллов оценивания, мало понимая сути задания и критериев ответа. Растрачивая время на экзамене впустую</w:t>
      </w:r>
      <w:r w:rsidR="00B665B7" w:rsidRPr="00353BA2">
        <w:rPr>
          <w:color w:val="000000" w:themeColor="text1"/>
          <w:sz w:val="28"/>
          <w:szCs w:val="28"/>
        </w:rPr>
        <w:t>.</w:t>
      </w:r>
      <w:r w:rsidR="00616814" w:rsidRPr="00353BA2">
        <w:rPr>
          <w:color w:val="000000" w:themeColor="text1"/>
          <w:sz w:val="28"/>
          <w:szCs w:val="28"/>
        </w:rPr>
        <w:t xml:space="preserve"> </w:t>
      </w:r>
    </w:p>
    <w:p w14:paraId="65792AFE" w14:textId="1B62A1B8" w:rsidR="00C834E9" w:rsidRPr="00353BA2" w:rsidRDefault="00C834E9" w:rsidP="00DE1E0A">
      <w:pPr>
        <w:tabs>
          <w:tab w:val="num" w:pos="1440"/>
        </w:tabs>
        <w:spacing w:line="276" w:lineRule="auto"/>
        <w:jc w:val="both"/>
        <w:rPr>
          <w:color w:val="000000" w:themeColor="text1"/>
          <w:sz w:val="28"/>
          <w:szCs w:val="28"/>
        </w:rPr>
      </w:pPr>
      <w:r w:rsidRPr="00353BA2">
        <w:rPr>
          <w:i/>
          <w:iCs/>
          <w:color w:val="000000" w:themeColor="text1"/>
          <w:sz w:val="28"/>
          <w:szCs w:val="28"/>
        </w:rPr>
        <w:t>Вопросы для обсуждения:</w:t>
      </w:r>
      <w:r w:rsidRPr="00353BA2">
        <w:rPr>
          <w:color w:val="000000" w:themeColor="text1"/>
          <w:sz w:val="28"/>
          <w:szCs w:val="28"/>
        </w:rPr>
        <w:t xml:space="preserve"> обмен опытом по созданию индивидуальных образовательных маршрутов. Как использовать склонность учащихся к </w:t>
      </w:r>
      <w:r w:rsidR="00B665B7" w:rsidRPr="00353BA2">
        <w:rPr>
          <w:color w:val="000000" w:themeColor="text1"/>
          <w:sz w:val="28"/>
          <w:szCs w:val="28"/>
        </w:rPr>
        <w:t>посильному выполнению всех заданий КИМ ЕГЭ</w:t>
      </w:r>
      <w:r w:rsidRPr="00353BA2">
        <w:rPr>
          <w:color w:val="000000" w:themeColor="text1"/>
          <w:sz w:val="28"/>
          <w:szCs w:val="28"/>
        </w:rPr>
        <w:t xml:space="preserve"> для повышения общего балла.</w:t>
      </w:r>
    </w:p>
    <w:p w14:paraId="78652B5C" w14:textId="3CBCC8AF" w:rsidR="002D5EF1" w:rsidRPr="00353BA2" w:rsidRDefault="003A4B60" w:rsidP="00DE1E0A">
      <w:pPr>
        <w:spacing w:line="276" w:lineRule="auto"/>
        <w:jc w:val="both"/>
        <w:rPr>
          <w:color w:val="000000" w:themeColor="text1"/>
          <w:sz w:val="28"/>
          <w:szCs w:val="28"/>
        </w:rPr>
      </w:pPr>
      <w:r w:rsidRPr="00353BA2">
        <w:rPr>
          <w:b/>
          <w:bCs/>
          <w:color w:val="000000" w:themeColor="text1"/>
          <w:sz w:val="28"/>
          <w:szCs w:val="28"/>
        </w:rPr>
        <w:t xml:space="preserve">Практические семинары: </w:t>
      </w:r>
      <w:r w:rsidRPr="00353BA2">
        <w:rPr>
          <w:color w:val="000000" w:themeColor="text1"/>
          <w:sz w:val="28"/>
          <w:szCs w:val="28"/>
        </w:rPr>
        <w:t>например,</w:t>
      </w:r>
      <w:r w:rsidRPr="00353BA2">
        <w:rPr>
          <w:b/>
          <w:bCs/>
          <w:color w:val="000000" w:themeColor="text1"/>
          <w:sz w:val="28"/>
          <w:szCs w:val="28"/>
        </w:rPr>
        <w:t xml:space="preserve"> «С</w:t>
      </w:r>
      <w:r w:rsidRPr="00353BA2">
        <w:rPr>
          <w:color w:val="000000" w:themeColor="text1"/>
          <w:sz w:val="28"/>
          <w:szCs w:val="28"/>
        </w:rPr>
        <w:t>оставление банка методических приемов, повышающих интерес к вопросам обществознания, актуальных для разных групп учащихся.</w:t>
      </w:r>
      <w:r w:rsidR="002D5EF1" w:rsidRPr="00353BA2">
        <w:rPr>
          <w:color w:val="000000" w:themeColor="text1"/>
          <w:sz w:val="28"/>
          <w:szCs w:val="28"/>
        </w:rPr>
        <w:t>»</w:t>
      </w:r>
      <w:r w:rsidR="00611A13" w:rsidRPr="00353BA2">
        <w:rPr>
          <w:color w:val="000000" w:themeColor="text1"/>
          <w:sz w:val="28"/>
          <w:szCs w:val="28"/>
        </w:rPr>
        <w:t xml:space="preserve">, </w:t>
      </w:r>
      <w:r w:rsidR="002D5EF1" w:rsidRPr="00353BA2">
        <w:rPr>
          <w:color w:val="000000" w:themeColor="text1"/>
          <w:sz w:val="28"/>
          <w:szCs w:val="28"/>
        </w:rPr>
        <w:t>«Пути повышения качества знаний по элементам содержания, которые вызвали наибольшие затруднения у выпускников» (разделы «Человек и общество» и «Политика»)»</w:t>
      </w:r>
    </w:p>
    <w:p w14:paraId="08C9EF93" w14:textId="6DDCF0E9" w:rsidR="003A4B60" w:rsidRPr="00353BA2" w:rsidRDefault="003A4B60" w:rsidP="00DE1E0A">
      <w:pPr>
        <w:spacing w:line="276" w:lineRule="auto"/>
        <w:jc w:val="both"/>
        <w:rPr>
          <w:color w:val="000000" w:themeColor="text1"/>
          <w:sz w:val="28"/>
          <w:szCs w:val="28"/>
        </w:rPr>
      </w:pPr>
      <w:r w:rsidRPr="00353BA2">
        <w:rPr>
          <w:color w:val="000000" w:themeColor="text1"/>
          <w:sz w:val="28"/>
          <w:szCs w:val="28"/>
        </w:rPr>
        <w:lastRenderedPageBreak/>
        <w:t xml:space="preserve">Обсуждение на заседаниях ШМО: разбор типичных ошибок учащихся, допускаемых при выполнении заданий разного уровня </w:t>
      </w:r>
      <w:r w:rsidR="00756C36" w:rsidRPr="00353BA2">
        <w:rPr>
          <w:color w:val="000000" w:themeColor="text1"/>
          <w:sz w:val="28"/>
          <w:szCs w:val="28"/>
        </w:rPr>
        <w:t xml:space="preserve">заданий </w:t>
      </w:r>
      <w:r w:rsidRPr="00353BA2">
        <w:rPr>
          <w:color w:val="000000" w:themeColor="text1"/>
          <w:sz w:val="28"/>
          <w:szCs w:val="28"/>
        </w:rPr>
        <w:t>с целью выявления их причин.</w:t>
      </w:r>
    </w:p>
    <w:p w14:paraId="2746F5FC" w14:textId="1882A68D" w:rsidR="009636AA" w:rsidRPr="00353BA2" w:rsidRDefault="007244C4" w:rsidP="00DE1E0A">
      <w:pPr>
        <w:spacing w:line="276" w:lineRule="auto"/>
        <w:jc w:val="both"/>
        <w:rPr>
          <w:b/>
          <w:bCs/>
          <w:color w:val="000000" w:themeColor="text1"/>
          <w:sz w:val="28"/>
          <w:szCs w:val="28"/>
        </w:rPr>
      </w:pPr>
      <w:r w:rsidRPr="00353BA2">
        <w:rPr>
          <w:color w:val="000000" w:themeColor="text1"/>
          <w:sz w:val="28"/>
          <w:szCs w:val="28"/>
        </w:rPr>
        <w:t xml:space="preserve"> </w:t>
      </w:r>
      <w:r w:rsidR="003A4B60" w:rsidRPr="00353BA2">
        <w:rPr>
          <w:b/>
          <w:bCs/>
          <w:color w:val="000000" w:themeColor="text1"/>
          <w:sz w:val="28"/>
          <w:szCs w:val="28"/>
        </w:rPr>
        <w:t>Тема ШМО</w:t>
      </w:r>
      <w:r w:rsidR="00616814" w:rsidRPr="00353BA2">
        <w:rPr>
          <w:b/>
          <w:bCs/>
          <w:color w:val="000000" w:themeColor="text1"/>
          <w:sz w:val="28"/>
          <w:szCs w:val="28"/>
        </w:rPr>
        <w:t xml:space="preserve">: </w:t>
      </w:r>
      <w:r w:rsidR="009636AA" w:rsidRPr="00353BA2">
        <w:rPr>
          <w:b/>
          <w:bCs/>
          <w:color w:val="000000" w:themeColor="text1"/>
          <w:sz w:val="28"/>
          <w:szCs w:val="28"/>
        </w:rPr>
        <w:t>"Читательская грамотность как основа процесса обучения"</w:t>
      </w:r>
    </w:p>
    <w:p w14:paraId="7CC40519" w14:textId="039AB5B5" w:rsidR="00EF2B4E" w:rsidRPr="00353BA2" w:rsidRDefault="009636AA" w:rsidP="00DE1E0A">
      <w:pPr>
        <w:spacing w:line="276" w:lineRule="auto"/>
        <w:jc w:val="both"/>
        <w:rPr>
          <w:color w:val="000000" w:themeColor="text1"/>
          <w:sz w:val="28"/>
          <w:szCs w:val="28"/>
        </w:rPr>
      </w:pPr>
      <w:r w:rsidRPr="00353BA2">
        <w:rPr>
          <w:i/>
          <w:iCs/>
          <w:color w:val="000000" w:themeColor="text1"/>
          <w:sz w:val="28"/>
          <w:szCs w:val="28"/>
        </w:rPr>
        <w:t xml:space="preserve">Обоснование: </w:t>
      </w:r>
      <w:r w:rsidRPr="00353BA2">
        <w:rPr>
          <w:color w:val="000000" w:themeColor="text1"/>
          <w:sz w:val="28"/>
          <w:szCs w:val="28"/>
        </w:rPr>
        <w:t>отсутствие навыка осмысленного чтения условий заданий, приводит к поверхностным, неполным или не правильным ответам.</w:t>
      </w:r>
    </w:p>
    <w:p w14:paraId="777FDE0B" w14:textId="255BBD41" w:rsidR="009636AA" w:rsidRPr="00353BA2" w:rsidRDefault="009636AA" w:rsidP="00DE1E0A">
      <w:pPr>
        <w:spacing w:line="276" w:lineRule="auto"/>
        <w:jc w:val="both"/>
        <w:rPr>
          <w:color w:val="000000" w:themeColor="text1"/>
          <w:sz w:val="28"/>
          <w:szCs w:val="28"/>
        </w:rPr>
      </w:pPr>
      <w:r w:rsidRPr="00353BA2">
        <w:rPr>
          <w:i/>
          <w:iCs/>
          <w:color w:val="000000" w:themeColor="text1"/>
          <w:sz w:val="28"/>
          <w:szCs w:val="28"/>
        </w:rPr>
        <w:t xml:space="preserve">Вопросы для обсуждения на заседаниях ШМО: </w:t>
      </w:r>
      <w:r w:rsidRPr="00353BA2">
        <w:rPr>
          <w:color w:val="000000" w:themeColor="text1"/>
          <w:sz w:val="28"/>
          <w:szCs w:val="28"/>
        </w:rPr>
        <w:t>приёмы формирования читательской грамотности в урочной и внеурочной деятельности.</w:t>
      </w:r>
    </w:p>
    <w:p w14:paraId="5BE39B20" w14:textId="79DA3D19" w:rsidR="009636AA" w:rsidRPr="00353BA2" w:rsidRDefault="009636AA" w:rsidP="00DE1E0A">
      <w:pPr>
        <w:spacing w:line="276" w:lineRule="auto"/>
        <w:jc w:val="both"/>
        <w:rPr>
          <w:color w:val="000000" w:themeColor="text1"/>
          <w:sz w:val="28"/>
          <w:szCs w:val="28"/>
        </w:rPr>
      </w:pPr>
      <w:r w:rsidRPr="00353BA2">
        <w:rPr>
          <w:b/>
          <w:bCs/>
          <w:color w:val="000000" w:themeColor="text1"/>
          <w:sz w:val="28"/>
          <w:szCs w:val="28"/>
        </w:rPr>
        <w:t xml:space="preserve">Практические семинары: </w:t>
      </w:r>
      <w:r w:rsidRPr="00353BA2">
        <w:rPr>
          <w:color w:val="000000" w:themeColor="text1"/>
          <w:sz w:val="28"/>
          <w:szCs w:val="28"/>
        </w:rPr>
        <w:t>«</w:t>
      </w:r>
      <w:r w:rsidR="002D5EF1" w:rsidRPr="00353BA2">
        <w:rPr>
          <w:color w:val="000000" w:themeColor="text1"/>
          <w:sz w:val="28"/>
          <w:szCs w:val="28"/>
        </w:rPr>
        <w:t>ФИПИ. О</w:t>
      </w:r>
      <w:r w:rsidRPr="00353BA2">
        <w:rPr>
          <w:color w:val="000000" w:themeColor="text1"/>
          <w:sz w:val="28"/>
          <w:szCs w:val="28"/>
        </w:rPr>
        <w:t>ткрытый банк заданий для отработки навыков читательской компетенции»</w:t>
      </w:r>
      <w:r w:rsidR="002D5EF1" w:rsidRPr="00353BA2">
        <w:rPr>
          <w:color w:val="000000" w:themeColor="text1"/>
          <w:sz w:val="28"/>
          <w:szCs w:val="28"/>
        </w:rPr>
        <w:t>.</w:t>
      </w:r>
    </w:p>
    <w:p w14:paraId="4466E3CA" w14:textId="77777777" w:rsidR="00C4267B" w:rsidRPr="00353BA2" w:rsidRDefault="00C4267B" w:rsidP="00DE1E0A">
      <w:pPr>
        <w:spacing w:line="276" w:lineRule="auto"/>
        <w:jc w:val="both"/>
        <w:rPr>
          <w:color w:val="000000" w:themeColor="text1"/>
          <w:sz w:val="28"/>
          <w:szCs w:val="28"/>
        </w:rPr>
      </w:pPr>
    </w:p>
    <w:p w14:paraId="12374382" w14:textId="77777777" w:rsidR="00BA108C" w:rsidRPr="00353BA2" w:rsidRDefault="00E34A03" w:rsidP="00C4267B">
      <w:pPr>
        <w:pStyle w:val="3"/>
        <w:numPr>
          <w:ilvl w:val="2"/>
          <w:numId w:val="3"/>
        </w:numPr>
        <w:tabs>
          <w:tab w:val="left" w:pos="567"/>
        </w:tabs>
        <w:spacing w:line="276" w:lineRule="auto"/>
        <w:ind w:left="-142" w:firstLine="142"/>
        <w:jc w:val="center"/>
        <w:rPr>
          <w:rFonts w:ascii="Times New Roman" w:hAnsi="Times New Roman"/>
          <w:color w:val="000000" w:themeColor="text1"/>
        </w:rPr>
      </w:pPr>
      <w:r w:rsidRPr="00353BA2">
        <w:rPr>
          <w:rFonts w:ascii="Times New Roman" w:eastAsia="Times New Roman" w:hAnsi="Times New Roman"/>
          <w:bCs w:val="0"/>
          <w:iCs/>
          <w:color w:val="000000" w:themeColor="text1"/>
        </w:rPr>
        <w:t>Рекомендуемые</w:t>
      </w:r>
      <w:r w:rsidRPr="00353BA2">
        <w:rPr>
          <w:rFonts w:ascii="Times New Roman" w:hAnsi="Times New Roman"/>
          <w:color w:val="000000" w:themeColor="text1"/>
          <w:lang w:val="ru-RU"/>
        </w:rPr>
        <w:t xml:space="preserve"> </w:t>
      </w:r>
      <w:r w:rsidR="009D2FDD" w:rsidRPr="00353BA2">
        <w:rPr>
          <w:rFonts w:ascii="Times New Roman" w:hAnsi="Times New Roman"/>
          <w:color w:val="000000" w:themeColor="text1"/>
        </w:rPr>
        <w:t>ИПК / ИРО, иным организациям, реализующим программы профессионального развития учителей</w:t>
      </w:r>
      <w:r w:rsidR="009D2FDD" w:rsidRPr="00353BA2">
        <w:rPr>
          <w:rFonts w:ascii="Times New Roman" w:hAnsi="Times New Roman"/>
          <w:color w:val="000000" w:themeColor="text1"/>
          <w:lang w:val="ru-RU"/>
        </w:rPr>
        <w:t xml:space="preserve">, </w:t>
      </w:r>
      <w:r w:rsidR="005060D9" w:rsidRPr="00353BA2">
        <w:rPr>
          <w:rFonts w:ascii="Times New Roman" w:hAnsi="Times New Roman"/>
          <w:color w:val="000000" w:themeColor="text1"/>
        </w:rPr>
        <w:t>направления повышения квалификации</w:t>
      </w:r>
      <w:r w:rsidR="00CD61A0" w:rsidRPr="00353BA2">
        <w:rPr>
          <w:rFonts w:ascii="Times New Roman" w:hAnsi="Times New Roman"/>
          <w:color w:val="000000" w:themeColor="text1"/>
          <w:lang w:val="ru-RU"/>
        </w:rPr>
        <w:t xml:space="preserve"> </w:t>
      </w:r>
      <w:r w:rsidR="00DB3BDA" w:rsidRPr="00353BA2">
        <w:rPr>
          <w:rFonts w:ascii="Times New Roman" w:hAnsi="Times New Roman"/>
          <w:color w:val="000000" w:themeColor="text1"/>
          <w:lang w:val="ru-RU"/>
        </w:rPr>
        <w:t xml:space="preserve">(в форме курсов, отдельных мероприятий, консультаций и т.п.) </w:t>
      </w:r>
      <w:r w:rsidR="00CD61A0" w:rsidRPr="00353BA2">
        <w:rPr>
          <w:rFonts w:ascii="Times New Roman" w:hAnsi="Times New Roman"/>
          <w:color w:val="000000" w:themeColor="text1"/>
          <w:lang w:val="ru-RU"/>
        </w:rPr>
        <w:t xml:space="preserve"> </w:t>
      </w:r>
      <w:r w:rsidR="00BC5207" w:rsidRPr="00353BA2">
        <w:rPr>
          <w:rFonts w:ascii="Times New Roman" w:hAnsi="Times New Roman"/>
          <w:color w:val="000000" w:themeColor="text1"/>
          <w:lang w:val="ru-RU"/>
        </w:rPr>
        <w:t>с учетом выявленных дефицитов предметной подготовки</w:t>
      </w:r>
    </w:p>
    <w:p w14:paraId="6CFE5FCD" w14:textId="77777777" w:rsidR="00611A13" w:rsidRPr="00353BA2" w:rsidRDefault="002D5EF1" w:rsidP="001D0047">
      <w:pPr>
        <w:spacing w:line="276" w:lineRule="auto"/>
        <w:jc w:val="both"/>
        <w:rPr>
          <w:color w:val="000000" w:themeColor="text1"/>
          <w:sz w:val="28"/>
          <w:szCs w:val="28"/>
        </w:rPr>
      </w:pPr>
      <w:r w:rsidRPr="00353BA2">
        <w:rPr>
          <w:color w:val="000000" w:themeColor="text1"/>
          <w:sz w:val="28"/>
          <w:szCs w:val="28"/>
        </w:rPr>
        <w:t xml:space="preserve">     </w:t>
      </w:r>
    </w:p>
    <w:p w14:paraId="0E2758EC" w14:textId="20D7545F" w:rsidR="002D5EF1" w:rsidRPr="00353BA2" w:rsidRDefault="00611A13" w:rsidP="001D0047">
      <w:pPr>
        <w:spacing w:line="276" w:lineRule="auto"/>
        <w:jc w:val="both"/>
        <w:rPr>
          <w:color w:val="000000" w:themeColor="text1"/>
          <w:sz w:val="28"/>
          <w:szCs w:val="28"/>
        </w:rPr>
      </w:pPr>
      <w:r w:rsidRPr="00353BA2">
        <w:rPr>
          <w:color w:val="000000" w:themeColor="text1"/>
          <w:sz w:val="28"/>
          <w:szCs w:val="28"/>
        </w:rPr>
        <w:t xml:space="preserve">      </w:t>
      </w:r>
      <w:r w:rsidR="002D5EF1" w:rsidRPr="00353BA2">
        <w:rPr>
          <w:color w:val="000000" w:themeColor="text1"/>
          <w:sz w:val="28"/>
          <w:szCs w:val="28"/>
        </w:rPr>
        <w:t xml:space="preserve"> На основе детального анализа статистических данных ЕГЭ по обществознанию, выявленных предметных дефицитов и разных результатов по группам учащихся для ИПК РО РИ рекомендуются следующие ключевые направления и программы профессионального развития учителей: </w:t>
      </w:r>
    </w:p>
    <w:p w14:paraId="013E692F" w14:textId="77777777" w:rsidR="007F08E2" w:rsidRPr="00353BA2" w:rsidRDefault="002D5EF1" w:rsidP="00611A13">
      <w:pPr>
        <w:spacing w:line="276" w:lineRule="auto"/>
        <w:jc w:val="both"/>
        <w:rPr>
          <w:color w:val="000000" w:themeColor="text1"/>
          <w:sz w:val="28"/>
          <w:szCs w:val="28"/>
        </w:rPr>
      </w:pPr>
      <w:r w:rsidRPr="00353BA2">
        <w:rPr>
          <w:b/>
          <w:bCs/>
          <w:color w:val="000000" w:themeColor="text1"/>
          <w:sz w:val="28"/>
          <w:szCs w:val="28"/>
        </w:rPr>
        <w:t>Проведение мастер – классов по</w:t>
      </w:r>
      <w:r w:rsidR="00EA2965" w:rsidRPr="00353BA2">
        <w:rPr>
          <w:b/>
          <w:bCs/>
          <w:color w:val="000000" w:themeColor="text1"/>
          <w:sz w:val="28"/>
          <w:szCs w:val="28"/>
        </w:rPr>
        <w:t xml:space="preserve"> темам</w:t>
      </w:r>
      <w:r w:rsidR="00EA2965" w:rsidRPr="00353BA2">
        <w:rPr>
          <w:color w:val="000000" w:themeColor="text1"/>
          <w:sz w:val="28"/>
          <w:szCs w:val="28"/>
        </w:rPr>
        <w:t>:</w:t>
      </w:r>
      <w:r w:rsidRPr="00353BA2">
        <w:rPr>
          <w:color w:val="000000" w:themeColor="text1"/>
          <w:sz w:val="28"/>
          <w:szCs w:val="28"/>
        </w:rPr>
        <w:t xml:space="preserve"> </w:t>
      </w:r>
      <w:r w:rsidR="007F08E2" w:rsidRPr="00353BA2">
        <w:rPr>
          <w:color w:val="000000" w:themeColor="text1"/>
          <w:sz w:val="28"/>
          <w:szCs w:val="28"/>
        </w:rPr>
        <w:t>Эффективные приемы читательской компетенции для обработки и запоминания информации».</w:t>
      </w:r>
    </w:p>
    <w:p w14:paraId="0B761775" w14:textId="5255D1B7" w:rsidR="00EA2965" w:rsidRPr="00353BA2" w:rsidRDefault="00EA2965" w:rsidP="00611A13">
      <w:pPr>
        <w:spacing w:line="276" w:lineRule="auto"/>
        <w:jc w:val="both"/>
        <w:rPr>
          <w:color w:val="000000" w:themeColor="text1"/>
          <w:sz w:val="28"/>
          <w:szCs w:val="28"/>
        </w:rPr>
      </w:pPr>
      <w:r w:rsidRPr="00353BA2">
        <w:rPr>
          <w:b/>
          <w:bCs/>
          <w:color w:val="000000" w:themeColor="text1"/>
          <w:sz w:val="28"/>
          <w:szCs w:val="28"/>
        </w:rPr>
        <w:t xml:space="preserve">Семинары-практикумы по темам: </w:t>
      </w:r>
      <w:r w:rsidRPr="00353BA2">
        <w:rPr>
          <w:color w:val="000000" w:themeColor="text1"/>
          <w:sz w:val="28"/>
          <w:szCs w:val="28"/>
        </w:rPr>
        <w:t>«Трудные задания КИМ ЕГЭ: № 18, № 19».</w:t>
      </w:r>
    </w:p>
    <w:p w14:paraId="750100BA" w14:textId="77777777" w:rsidR="001D0047" w:rsidRPr="00353BA2" w:rsidRDefault="002D5EF1" w:rsidP="00611A13">
      <w:pPr>
        <w:spacing w:line="276" w:lineRule="auto"/>
        <w:jc w:val="both"/>
        <w:rPr>
          <w:b/>
          <w:bCs/>
          <w:color w:val="000000" w:themeColor="text1"/>
          <w:sz w:val="28"/>
          <w:szCs w:val="28"/>
        </w:rPr>
      </w:pPr>
      <w:r w:rsidRPr="00353BA2">
        <w:rPr>
          <w:b/>
          <w:bCs/>
          <w:color w:val="000000" w:themeColor="text1"/>
          <w:sz w:val="28"/>
          <w:szCs w:val="28"/>
        </w:rPr>
        <w:t xml:space="preserve">Рекомендуемые темы курсов и модулей: </w:t>
      </w:r>
    </w:p>
    <w:p w14:paraId="35B97E2E" w14:textId="2416FE28" w:rsidR="001D0047" w:rsidRPr="00353BA2" w:rsidRDefault="001D0047" w:rsidP="00611A13">
      <w:pPr>
        <w:pStyle w:val="afb"/>
        <w:numPr>
          <w:ilvl w:val="0"/>
          <w:numId w:val="28"/>
        </w:numPr>
        <w:spacing w:line="276" w:lineRule="auto"/>
        <w:jc w:val="both"/>
        <w:rPr>
          <w:color w:val="000000" w:themeColor="text1"/>
          <w:sz w:val="28"/>
          <w:szCs w:val="28"/>
        </w:rPr>
      </w:pPr>
      <w:r w:rsidRPr="00353BA2">
        <w:rPr>
          <w:color w:val="000000" w:themeColor="text1"/>
          <w:sz w:val="28"/>
          <w:szCs w:val="28"/>
        </w:rPr>
        <w:t xml:space="preserve">«Отработка навыков выполнения заданий повышенного уровня сложности первой части КИМ ЕГЭ: задания № 5, 10, 11». </w:t>
      </w:r>
    </w:p>
    <w:p w14:paraId="16A8B302" w14:textId="2A437804" w:rsidR="002D5EF1" w:rsidRPr="00353BA2" w:rsidRDefault="001D0047" w:rsidP="00611A13">
      <w:pPr>
        <w:pStyle w:val="afb"/>
        <w:numPr>
          <w:ilvl w:val="0"/>
          <w:numId w:val="28"/>
        </w:numPr>
        <w:spacing w:line="276" w:lineRule="auto"/>
        <w:jc w:val="both"/>
        <w:rPr>
          <w:color w:val="000000" w:themeColor="text1"/>
          <w:sz w:val="28"/>
          <w:szCs w:val="28"/>
        </w:rPr>
      </w:pPr>
      <w:r w:rsidRPr="00353BA2">
        <w:rPr>
          <w:color w:val="000000" w:themeColor="text1"/>
          <w:sz w:val="28"/>
          <w:szCs w:val="28"/>
        </w:rPr>
        <w:t>Практический интенсив для повышения результатов выполнения заданий ЕГЭ по разделам «экономика» и «политика».</w:t>
      </w:r>
    </w:p>
    <w:p w14:paraId="13BF490D" w14:textId="36CEB7FD" w:rsidR="00EA2965" w:rsidRPr="00353BA2" w:rsidRDefault="00EA2965" w:rsidP="00EA2965">
      <w:pPr>
        <w:spacing w:line="276" w:lineRule="auto"/>
        <w:jc w:val="both"/>
        <w:rPr>
          <w:color w:val="000000" w:themeColor="text1"/>
          <w:sz w:val="28"/>
          <w:szCs w:val="28"/>
        </w:rPr>
      </w:pPr>
      <w:r w:rsidRPr="00353BA2">
        <w:rPr>
          <w:b/>
          <w:bCs/>
          <w:color w:val="000000" w:themeColor="text1"/>
          <w:sz w:val="28"/>
          <w:szCs w:val="28"/>
        </w:rPr>
        <w:lastRenderedPageBreak/>
        <w:t>Школа эксперта:</w:t>
      </w:r>
      <w:r w:rsidRPr="00353BA2">
        <w:rPr>
          <w:color w:val="000000" w:themeColor="text1"/>
          <w:sz w:val="28"/>
          <w:szCs w:val="28"/>
        </w:rPr>
        <w:t xml:space="preserve"> серия коротких онлайн-консультаций (вебинаров) по разбору реальных бланков ответов выпускников. Анализ типичных ошибок в задании № 20 и № 21 на примерах работ региональной кампании.</w:t>
      </w:r>
    </w:p>
    <w:p w14:paraId="2C62432D" w14:textId="337534C9" w:rsidR="00EA2965" w:rsidRPr="00353BA2" w:rsidRDefault="00EA2965" w:rsidP="00EA2965">
      <w:pPr>
        <w:spacing w:line="276" w:lineRule="auto"/>
        <w:jc w:val="both"/>
        <w:rPr>
          <w:color w:val="000000" w:themeColor="text1"/>
          <w:sz w:val="28"/>
          <w:szCs w:val="28"/>
        </w:rPr>
      </w:pPr>
      <w:r w:rsidRPr="00353BA2">
        <w:rPr>
          <w:b/>
          <w:bCs/>
          <w:color w:val="000000" w:themeColor="text1"/>
          <w:sz w:val="28"/>
          <w:szCs w:val="28"/>
        </w:rPr>
        <w:t>Курсы: т</w:t>
      </w:r>
      <w:r w:rsidRPr="00353BA2">
        <w:rPr>
          <w:color w:val="000000" w:themeColor="text1"/>
          <w:sz w:val="28"/>
          <w:szCs w:val="28"/>
        </w:rPr>
        <w:t>еоретическая часть (нормативная база, спецификация КИМ) изучается педагогами дистанционно, а очные встречи посвящаются исключительно решению методических кейсов.</w:t>
      </w:r>
    </w:p>
    <w:p w14:paraId="50B7EBD0" w14:textId="09CA3D61" w:rsidR="00EA2965" w:rsidRPr="00353BA2" w:rsidRDefault="00EA2965" w:rsidP="00EA2965">
      <w:pPr>
        <w:spacing w:line="276" w:lineRule="auto"/>
        <w:jc w:val="both"/>
        <w:rPr>
          <w:color w:val="000000" w:themeColor="text1"/>
          <w:sz w:val="28"/>
          <w:szCs w:val="28"/>
        </w:rPr>
      </w:pPr>
      <w:r w:rsidRPr="00353BA2">
        <w:rPr>
          <w:b/>
          <w:bCs/>
          <w:color w:val="000000" w:themeColor="text1"/>
          <w:sz w:val="28"/>
          <w:szCs w:val="28"/>
        </w:rPr>
        <w:t>Банк методических материалов:</w:t>
      </w:r>
      <w:r w:rsidRPr="00353BA2">
        <w:rPr>
          <w:color w:val="000000" w:themeColor="text1"/>
          <w:sz w:val="28"/>
          <w:szCs w:val="28"/>
        </w:rPr>
        <w:t xml:space="preserve"> создание региональным ИПК РО РИ открытого электронного банка дидактических материалов, видео-инструкций опытов и чек-листов, направленных на ликвидацию выявленных точечных дефицитов (особенно по заданиям повышенного и высокого уровня сложности).</w:t>
      </w:r>
    </w:p>
    <w:p w14:paraId="56E57543" w14:textId="77777777" w:rsidR="00E34A03" w:rsidRPr="00353BA2" w:rsidRDefault="00E34A03" w:rsidP="00C4267B">
      <w:pPr>
        <w:pStyle w:val="3"/>
        <w:numPr>
          <w:ilvl w:val="2"/>
          <w:numId w:val="3"/>
        </w:numPr>
        <w:tabs>
          <w:tab w:val="left" w:pos="567"/>
        </w:tabs>
        <w:ind w:left="0" w:firstLine="0"/>
        <w:jc w:val="center"/>
        <w:rPr>
          <w:rFonts w:ascii="Times New Roman" w:hAnsi="Times New Roman"/>
          <w:color w:val="000000" w:themeColor="text1"/>
          <w:lang w:val="ru-RU"/>
        </w:rPr>
      </w:pPr>
      <w:r w:rsidRPr="00353BA2">
        <w:rPr>
          <w:rFonts w:ascii="Times New Roman" w:eastAsia="Times New Roman" w:hAnsi="Times New Roman"/>
          <w:bCs w:val="0"/>
          <w:iCs/>
          <w:color w:val="000000" w:themeColor="text1"/>
        </w:rPr>
        <w:t>Рекомендации</w:t>
      </w:r>
      <w:r w:rsidRPr="00353BA2">
        <w:rPr>
          <w:rFonts w:ascii="Times New Roman" w:hAnsi="Times New Roman"/>
          <w:color w:val="000000" w:themeColor="text1"/>
          <w:lang w:val="ru-RU"/>
        </w:rPr>
        <w:t xml:space="preserve"> по </w:t>
      </w:r>
      <w:r w:rsidRPr="00353BA2">
        <w:rPr>
          <w:rFonts w:ascii="Times New Roman" w:hAnsi="Times New Roman"/>
          <w:color w:val="000000" w:themeColor="text1"/>
        </w:rPr>
        <w:t>другим</w:t>
      </w:r>
      <w:r w:rsidRPr="00353BA2">
        <w:rPr>
          <w:rFonts w:ascii="Times New Roman" w:hAnsi="Times New Roman"/>
          <w:color w:val="000000" w:themeColor="text1"/>
          <w:lang w:val="ru-RU"/>
        </w:rPr>
        <w:t xml:space="preserve"> направлениям</w:t>
      </w:r>
      <w:r w:rsidR="005819C4" w:rsidRPr="00353BA2">
        <w:rPr>
          <w:rFonts w:ascii="Times New Roman" w:hAnsi="Times New Roman"/>
          <w:color w:val="000000" w:themeColor="text1"/>
          <w:lang w:val="ru-RU"/>
        </w:rPr>
        <w:t xml:space="preserve"> (при наличии)</w:t>
      </w:r>
    </w:p>
    <w:p w14:paraId="5ED75C00" w14:textId="77777777" w:rsidR="00611A13" w:rsidRPr="00353BA2" w:rsidRDefault="00611A13" w:rsidP="00611A13">
      <w:pPr>
        <w:rPr>
          <w:color w:val="000000" w:themeColor="text1"/>
        </w:rPr>
      </w:pPr>
    </w:p>
    <w:p w14:paraId="56661761" w14:textId="27CBC2B5" w:rsidR="00505FB7" w:rsidRPr="00353BA2" w:rsidRDefault="00505FB7" w:rsidP="00E27D55">
      <w:pPr>
        <w:spacing w:line="276" w:lineRule="auto"/>
        <w:jc w:val="both"/>
        <w:rPr>
          <w:color w:val="000000" w:themeColor="text1"/>
          <w:sz w:val="28"/>
          <w:szCs w:val="28"/>
        </w:rPr>
      </w:pPr>
      <w:r w:rsidRPr="00353BA2">
        <w:rPr>
          <w:color w:val="000000" w:themeColor="text1"/>
          <w:sz w:val="28"/>
          <w:szCs w:val="28"/>
        </w:rPr>
        <w:t>Привлечение учителей обществознания, учащиеся которых продемонстрировали высокие результаты на ЕГЭ в 2026 году, к проведению практических занятий в рамках реализации дополнительных профессиональных программ повышения квалификации.</w:t>
      </w:r>
    </w:p>
    <w:p w14:paraId="55DF36DB" w14:textId="18C51471" w:rsidR="00505FB7" w:rsidRPr="00353BA2" w:rsidRDefault="00505FB7" w:rsidP="00E27D55">
      <w:pPr>
        <w:spacing w:after="100" w:afterAutospacing="1" w:line="276" w:lineRule="auto"/>
        <w:jc w:val="both"/>
        <w:rPr>
          <w:color w:val="000000" w:themeColor="text1"/>
          <w:sz w:val="22"/>
          <w:szCs w:val="22"/>
          <w:lang w:eastAsia="en-US"/>
        </w:rPr>
      </w:pPr>
      <w:r w:rsidRPr="00353BA2">
        <w:rPr>
          <w:color w:val="000000" w:themeColor="text1"/>
          <w:sz w:val="28"/>
          <w:szCs w:val="28"/>
        </w:rPr>
        <w:t>Внутришкольный контроль реализации практической части программ</w:t>
      </w:r>
      <w:r w:rsidRPr="00353BA2">
        <w:rPr>
          <w:b/>
          <w:bCs/>
          <w:color w:val="000000" w:themeColor="text1"/>
          <w:sz w:val="28"/>
          <w:szCs w:val="28"/>
        </w:rPr>
        <w:t>:</w:t>
      </w:r>
      <w:r w:rsidRPr="00353BA2">
        <w:rPr>
          <w:color w:val="000000" w:themeColor="text1"/>
          <w:sz w:val="28"/>
          <w:szCs w:val="28"/>
        </w:rPr>
        <w:t xml:space="preserve"> администраци</w:t>
      </w:r>
      <w:r w:rsidR="00405F81" w:rsidRPr="00353BA2">
        <w:rPr>
          <w:color w:val="000000" w:themeColor="text1"/>
          <w:sz w:val="28"/>
          <w:szCs w:val="28"/>
        </w:rPr>
        <w:t>ям ш</w:t>
      </w:r>
      <w:r w:rsidRPr="00353BA2">
        <w:rPr>
          <w:color w:val="000000" w:themeColor="text1"/>
          <w:sz w:val="28"/>
          <w:szCs w:val="28"/>
        </w:rPr>
        <w:t>кол рекомендуется усилить контроль за фактическим выполнением программ по обществознанию.</w:t>
      </w:r>
    </w:p>
    <w:p w14:paraId="492D34B0" w14:textId="01A6AC37" w:rsidR="00906841" w:rsidRPr="00353BA2" w:rsidRDefault="008C35ED" w:rsidP="00611A13">
      <w:pPr>
        <w:spacing w:line="360" w:lineRule="auto"/>
        <w:jc w:val="center"/>
        <w:rPr>
          <w:b/>
          <w:bCs/>
          <w:color w:val="000000" w:themeColor="text1"/>
        </w:rPr>
      </w:pPr>
      <w:r w:rsidRPr="00353BA2">
        <w:rPr>
          <w:b/>
          <w:bCs/>
          <w:color w:val="000000" w:themeColor="text1"/>
        </w:rPr>
        <w:t>СОСТАВИТЕЛИ ОТЧЕТА</w:t>
      </w:r>
      <w:r w:rsidR="001B6E1C" w:rsidRPr="00353BA2">
        <w:rPr>
          <w:b/>
          <w:bCs/>
          <w:color w:val="000000" w:themeColor="text1"/>
        </w:rPr>
        <w:t xml:space="preserve"> по учебному предмету:</w:t>
      </w:r>
      <w:r w:rsidR="00611A13" w:rsidRPr="00353BA2">
        <w:rPr>
          <w:b/>
          <w:bCs/>
          <w:color w:val="000000" w:themeColor="text1"/>
        </w:rPr>
        <w:t xml:space="preserve"> ОБЩЕСТВОЗНАНИЕ</w:t>
      </w:r>
    </w:p>
    <w:p w14:paraId="664B1921" w14:textId="77777777" w:rsidR="001B6E1C" w:rsidRPr="00353BA2" w:rsidRDefault="001B6E1C" w:rsidP="001B6E1C">
      <w:pPr>
        <w:jc w:val="both"/>
        <w:rPr>
          <w:i/>
          <w:iCs/>
          <w:color w:val="000000" w:themeColor="text1"/>
        </w:rPr>
      </w:pPr>
      <w:r w:rsidRPr="00353BA2">
        <w:rPr>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353BA2" w14:paraId="1771DBEB" w14:textId="77777777" w:rsidTr="0059345A">
        <w:trPr>
          <w:tblHeader/>
        </w:trPr>
        <w:tc>
          <w:tcPr>
            <w:tcW w:w="6267" w:type="dxa"/>
            <w:vAlign w:val="center"/>
          </w:tcPr>
          <w:p w14:paraId="6A0FF4FB" w14:textId="77777777" w:rsidR="009653E8" w:rsidRPr="00353BA2" w:rsidRDefault="009653E8" w:rsidP="001B6E1C">
            <w:pPr>
              <w:rPr>
                <w:i/>
                <w:iCs/>
                <w:color w:val="000000" w:themeColor="text1"/>
              </w:rPr>
            </w:pPr>
            <w:r w:rsidRPr="00353BA2">
              <w:rPr>
                <w:i/>
                <w:iCs/>
                <w:color w:val="000000" w:themeColor="text1"/>
              </w:rPr>
              <w:t>Фамилия, имя, отчество</w:t>
            </w:r>
          </w:p>
        </w:tc>
        <w:tc>
          <w:tcPr>
            <w:tcW w:w="8251" w:type="dxa"/>
            <w:vAlign w:val="center"/>
          </w:tcPr>
          <w:p w14:paraId="013633E7" w14:textId="77777777" w:rsidR="009653E8" w:rsidRPr="00353BA2" w:rsidRDefault="009653E8" w:rsidP="00CC3194">
            <w:pPr>
              <w:jc w:val="both"/>
              <w:rPr>
                <w:i/>
                <w:iCs/>
                <w:color w:val="000000" w:themeColor="text1"/>
              </w:rPr>
            </w:pPr>
            <w:r w:rsidRPr="00353BA2">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353BA2" w14:paraId="70705340" w14:textId="77777777" w:rsidTr="0059345A">
        <w:trPr>
          <w:trHeight w:val="381"/>
        </w:trPr>
        <w:tc>
          <w:tcPr>
            <w:tcW w:w="6267" w:type="dxa"/>
            <w:vAlign w:val="center"/>
          </w:tcPr>
          <w:p w14:paraId="060E864A" w14:textId="65AAEC70" w:rsidR="009653E8" w:rsidRPr="00353BA2" w:rsidRDefault="00611A13" w:rsidP="00D87160">
            <w:pPr>
              <w:rPr>
                <w:b/>
                <w:bCs/>
                <w:i/>
                <w:iCs/>
                <w:color w:val="000000" w:themeColor="text1"/>
              </w:rPr>
            </w:pPr>
            <w:r w:rsidRPr="00353BA2">
              <w:rPr>
                <w:b/>
                <w:bCs/>
                <w:i/>
                <w:iCs/>
                <w:color w:val="000000" w:themeColor="text1"/>
              </w:rPr>
              <w:t>Ужахова Хава Магомедовна</w:t>
            </w:r>
          </w:p>
        </w:tc>
        <w:tc>
          <w:tcPr>
            <w:tcW w:w="8251" w:type="dxa"/>
            <w:vAlign w:val="center"/>
          </w:tcPr>
          <w:p w14:paraId="76428189" w14:textId="4EFEEDA7" w:rsidR="009653E8" w:rsidRPr="00353BA2" w:rsidRDefault="00611A13" w:rsidP="00D87160">
            <w:pPr>
              <w:rPr>
                <w:b/>
                <w:bCs/>
                <w:i/>
                <w:iCs/>
                <w:color w:val="000000" w:themeColor="text1"/>
              </w:rPr>
            </w:pPr>
            <w:r w:rsidRPr="00353BA2">
              <w:rPr>
                <w:b/>
                <w:bCs/>
                <w:i/>
                <w:iCs/>
                <w:color w:val="000000" w:themeColor="text1"/>
              </w:rPr>
              <w:t xml:space="preserve">Методист по истории и обществознания </w:t>
            </w:r>
            <w:r w:rsidR="00334CCB" w:rsidRPr="00353BA2">
              <w:rPr>
                <w:b/>
                <w:bCs/>
                <w:i/>
                <w:iCs/>
                <w:color w:val="000000" w:themeColor="text1"/>
              </w:rPr>
              <w:t>ГБОУ ДПО «ИПК РО РИ»</w:t>
            </w:r>
            <w:r w:rsidR="00C4267B" w:rsidRPr="00353BA2">
              <w:rPr>
                <w:b/>
                <w:bCs/>
                <w:i/>
                <w:iCs/>
                <w:color w:val="000000" w:themeColor="text1"/>
              </w:rPr>
              <w:t>, председатель предметной комиссии по обществознанию</w:t>
            </w:r>
          </w:p>
        </w:tc>
      </w:tr>
      <w:tr w:rsidR="00A75B0E" w:rsidRPr="00353BA2" w14:paraId="4DF15DAE" w14:textId="77777777" w:rsidTr="0059345A">
        <w:trPr>
          <w:trHeight w:val="381"/>
        </w:trPr>
        <w:tc>
          <w:tcPr>
            <w:tcW w:w="6267" w:type="dxa"/>
            <w:vAlign w:val="center"/>
          </w:tcPr>
          <w:p w14:paraId="10EB4501" w14:textId="55B43CD1" w:rsidR="00A75B0E" w:rsidRPr="00353BA2" w:rsidRDefault="00A75B0E" w:rsidP="00D87160">
            <w:pPr>
              <w:rPr>
                <w:b/>
                <w:bCs/>
                <w:i/>
                <w:iCs/>
                <w:color w:val="000000" w:themeColor="text1"/>
              </w:rPr>
            </w:pPr>
            <w:r w:rsidRPr="00353BA2">
              <w:rPr>
                <w:b/>
                <w:bCs/>
                <w:i/>
                <w:iCs/>
                <w:color w:val="000000" w:themeColor="text1"/>
                <w:lang w:eastAsia="zh-CN"/>
              </w:rPr>
              <w:t>Кузьгова Лидия Хаджимуратовна</w:t>
            </w:r>
          </w:p>
        </w:tc>
        <w:tc>
          <w:tcPr>
            <w:tcW w:w="8251" w:type="dxa"/>
            <w:vAlign w:val="center"/>
          </w:tcPr>
          <w:p w14:paraId="2CC2F302" w14:textId="7CAAB254" w:rsidR="00A75B0E" w:rsidRPr="00353BA2" w:rsidRDefault="00A75B0E" w:rsidP="00D87160">
            <w:pPr>
              <w:rPr>
                <w:b/>
                <w:bCs/>
                <w:i/>
                <w:iCs/>
                <w:color w:val="000000" w:themeColor="text1"/>
              </w:rPr>
            </w:pPr>
            <w:r w:rsidRPr="00353BA2">
              <w:rPr>
                <w:b/>
                <w:bCs/>
                <w:i/>
                <w:iCs/>
                <w:color w:val="000000" w:themeColor="text1"/>
                <w:lang w:eastAsia="zh-CN"/>
              </w:rPr>
              <w:t>Проректор по учебно-методической работе ГБОУ ДПО «ИПК РО РИ»</w:t>
            </w:r>
          </w:p>
        </w:tc>
      </w:tr>
    </w:tbl>
    <w:p w14:paraId="2BF8D869" w14:textId="77777777" w:rsidR="001B6E1C" w:rsidRPr="00353BA2" w:rsidRDefault="001B6E1C" w:rsidP="001B6E1C">
      <w:pPr>
        <w:rPr>
          <w:i/>
          <w:iCs/>
          <w:color w:val="000000" w:themeColor="text1"/>
        </w:rPr>
      </w:pPr>
    </w:p>
    <w:p w14:paraId="04930F69" w14:textId="77777777" w:rsidR="009653E8" w:rsidRPr="00353BA2" w:rsidRDefault="009653E8" w:rsidP="009653E8">
      <w:pPr>
        <w:jc w:val="both"/>
        <w:rPr>
          <w:i/>
          <w:iCs/>
          <w:color w:val="000000" w:themeColor="text1"/>
        </w:rPr>
      </w:pPr>
      <w:r w:rsidRPr="00353BA2">
        <w:rPr>
          <w:i/>
          <w:iCs/>
          <w:color w:val="000000" w:themeColor="text1"/>
        </w:rPr>
        <w:t xml:space="preserve">Специалисты, привлекаемые к </w:t>
      </w:r>
      <w:r w:rsidR="00B5160D" w:rsidRPr="00353BA2">
        <w:rPr>
          <w:i/>
          <w:iCs/>
          <w:color w:val="000000" w:themeColor="text1"/>
        </w:rPr>
        <w:t>проведению методического анализа</w:t>
      </w:r>
      <w:r w:rsidRPr="00353BA2">
        <w:rPr>
          <w:i/>
          <w:iCs/>
          <w:color w:val="000000" w:themeColor="text1"/>
        </w:rPr>
        <w:t xml:space="preserve"> результатов ЕГЭ по учебному предмету</w:t>
      </w:r>
      <w:r w:rsidR="00B5160D" w:rsidRPr="00353BA2">
        <w:rPr>
          <w:i/>
          <w:iCs/>
          <w:color w:val="000000" w:themeColor="text1"/>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353BA2" w14:paraId="6557555F" w14:textId="77777777" w:rsidTr="0059345A">
        <w:trPr>
          <w:tblHeader/>
        </w:trPr>
        <w:tc>
          <w:tcPr>
            <w:tcW w:w="6267" w:type="dxa"/>
            <w:vAlign w:val="center"/>
          </w:tcPr>
          <w:p w14:paraId="18C2EBC4" w14:textId="77777777" w:rsidR="009653E8" w:rsidRPr="00353BA2" w:rsidRDefault="009653E8" w:rsidP="00EA4444">
            <w:pPr>
              <w:rPr>
                <w:i/>
                <w:iCs/>
                <w:color w:val="000000" w:themeColor="text1"/>
              </w:rPr>
            </w:pPr>
            <w:r w:rsidRPr="00353BA2">
              <w:rPr>
                <w:i/>
                <w:iCs/>
                <w:color w:val="000000" w:themeColor="text1"/>
              </w:rPr>
              <w:lastRenderedPageBreak/>
              <w:t>Фамилия, имя, отчество</w:t>
            </w:r>
          </w:p>
        </w:tc>
        <w:tc>
          <w:tcPr>
            <w:tcW w:w="8251" w:type="dxa"/>
            <w:vAlign w:val="center"/>
          </w:tcPr>
          <w:p w14:paraId="08DB6FA9" w14:textId="77777777" w:rsidR="009653E8" w:rsidRPr="00353BA2" w:rsidRDefault="009653E8" w:rsidP="00EA4444">
            <w:pPr>
              <w:jc w:val="both"/>
              <w:rPr>
                <w:i/>
                <w:iCs/>
                <w:color w:val="000000" w:themeColor="text1"/>
              </w:rPr>
            </w:pPr>
            <w:r w:rsidRPr="00353BA2">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4267B" w:rsidRPr="00353BA2" w14:paraId="47E88D4F" w14:textId="77777777" w:rsidTr="006E21A8">
        <w:trPr>
          <w:trHeight w:val="381"/>
        </w:trPr>
        <w:tc>
          <w:tcPr>
            <w:tcW w:w="6267" w:type="dxa"/>
            <w:vAlign w:val="center"/>
          </w:tcPr>
          <w:p w14:paraId="6F846D92" w14:textId="77777777" w:rsidR="00C4267B" w:rsidRPr="00353BA2" w:rsidRDefault="00C4267B" w:rsidP="006E21A8">
            <w:pPr>
              <w:rPr>
                <w:b/>
                <w:bCs/>
                <w:i/>
                <w:iCs/>
                <w:color w:val="000000" w:themeColor="text1"/>
              </w:rPr>
            </w:pPr>
            <w:r w:rsidRPr="00353BA2">
              <w:rPr>
                <w:b/>
                <w:bCs/>
                <w:i/>
                <w:iCs/>
                <w:color w:val="000000" w:themeColor="text1"/>
              </w:rPr>
              <w:t>Ужахова Хава Магомедовна</w:t>
            </w:r>
          </w:p>
        </w:tc>
        <w:tc>
          <w:tcPr>
            <w:tcW w:w="8251" w:type="dxa"/>
            <w:vAlign w:val="center"/>
          </w:tcPr>
          <w:p w14:paraId="466C6842" w14:textId="77777777" w:rsidR="00C4267B" w:rsidRPr="00353BA2" w:rsidRDefault="00C4267B" w:rsidP="006E21A8">
            <w:pPr>
              <w:rPr>
                <w:b/>
                <w:bCs/>
                <w:i/>
                <w:iCs/>
                <w:color w:val="000000" w:themeColor="text1"/>
              </w:rPr>
            </w:pPr>
            <w:r w:rsidRPr="00353BA2">
              <w:rPr>
                <w:b/>
                <w:bCs/>
                <w:i/>
                <w:iCs/>
                <w:color w:val="000000" w:themeColor="text1"/>
              </w:rPr>
              <w:t>Методист по истории и обществознания ГБОУ ДПО «ИПК РО РИ», председатель предметной комиссии по обществознанию</w:t>
            </w:r>
          </w:p>
        </w:tc>
      </w:tr>
      <w:tr w:rsidR="00A75B0E" w:rsidRPr="00353BA2" w14:paraId="41D0F62E" w14:textId="77777777" w:rsidTr="006E21A8">
        <w:trPr>
          <w:trHeight w:val="381"/>
        </w:trPr>
        <w:tc>
          <w:tcPr>
            <w:tcW w:w="6267" w:type="dxa"/>
            <w:vAlign w:val="center"/>
          </w:tcPr>
          <w:p w14:paraId="79EA414D" w14:textId="08811FED" w:rsidR="00A75B0E" w:rsidRPr="00353BA2" w:rsidRDefault="00A75B0E" w:rsidP="006E21A8">
            <w:pPr>
              <w:rPr>
                <w:b/>
                <w:bCs/>
                <w:i/>
                <w:iCs/>
                <w:color w:val="000000" w:themeColor="text1"/>
              </w:rPr>
            </w:pPr>
            <w:r w:rsidRPr="00353BA2">
              <w:rPr>
                <w:b/>
                <w:bCs/>
                <w:i/>
                <w:iCs/>
                <w:color w:val="000000" w:themeColor="text1"/>
                <w:lang w:eastAsia="zh-CN"/>
              </w:rPr>
              <w:t>Кузьгова Лидия Хаджимуратовна</w:t>
            </w:r>
          </w:p>
        </w:tc>
        <w:tc>
          <w:tcPr>
            <w:tcW w:w="8251" w:type="dxa"/>
            <w:vAlign w:val="center"/>
          </w:tcPr>
          <w:p w14:paraId="2AD82A06" w14:textId="7FB3D5BD" w:rsidR="00A75B0E" w:rsidRPr="00353BA2" w:rsidRDefault="00A75B0E" w:rsidP="006E21A8">
            <w:pPr>
              <w:rPr>
                <w:b/>
                <w:bCs/>
                <w:i/>
                <w:iCs/>
                <w:color w:val="000000" w:themeColor="text1"/>
              </w:rPr>
            </w:pPr>
            <w:r w:rsidRPr="00353BA2">
              <w:rPr>
                <w:b/>
                <w:bCs/>
                <w:i/>
                <w:iCs/>
                <w:color w:val="000000" w:themeColor="text1"/>
                <w:lang w:eastAsia="zh-CN"/>
              </w:rPr>
              <w:t>Проректор по учебно-методической работе ГБОУ ДПО «ИПК РО РИ»</w:t>
            </w:r>
          </w:p>
        </w:tc>
      </w:tr>
    </w:tbl>
    <w:p w14:paraId="2DA9D650" w14:textId="77777777" w:rsidR="009653E8" w:rsidRPr="00353BA2" w:rsidRDefault="009653E8" w:rsidP="001B6E1C">
      <w:pPr>
        <w:rPr>
          <w:i/>
          <w:iCs/>
          <w:color w:val="000000" w:themeColor="text1"/>
        </w:rPr>
      </w:pPr>
    </w:p>
    <w:p w14:paraId="678F95CC" w14:textId="77777777" w:rsidR="001B6E1C" w:rsidRPr="00353BA2" w:rsidRDefault="001B6E1C" w:rsidP="001B6E1C">
      <w:pPr>
        <w:rPr>
          <w:i/>
          <w:iCs/>
          <w:color w:val="000000" w:themeColor="text1"/>
        </w:rPr>
      </w:pPr>
      <w:r w:rsidRPr="00353BA2">
        <w:rPr>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353BA2" w14:paraId="3E485E8C" w14:textId="77777777" w:rsidTr="0059345A">
        <w:tc>
          <w:tcPr>
            <w:tcW w:w="6238" w:type="dxa"/>
            <w:vAlign w:val="center"/>
          </w:tcPr>
          <w:p w14:paraId="0A72B20B" w14:textId="77777777" w:rsidR="001B6E1C" w:rsidRPr="00353BA2" w:rsidRDefault="001B6E1C" w:rsidP="009036CE">
            <w:pPr>
              <w:rPr>
                <w:i/>
                <w:iCs/>
                <w:color w:val="000000" w:themeColor="text1"/>
              </w:rPr>
            </w:pPr>
            <w:r w:rsidRPr="00353BA2">
              <w:rPr>
                <w:i/>
                <w:iCs/>
                <w:color w:val="000000" w:themeColor="text1"/>
              </w:rPr>
              <w:t>Фамилия, имя, отчество</w:t>
            </w:r>
          </w:p>
        </w:tc>
        <w:tc>
          <w:tcPr>
            <w:tcW w:w="8250" w:type="dxa"/>
            <w:vAlign w:val="center"/>
          </w:tcPr>
          <w:p w14:paraId="6D24F7EE" w14:textId="77777777" w:rsidR="001B6E1C" w:rsidRPr="00353BA2" w:rsidRDefault="001B6E1C" w:rsidP="009036CE">
            <w:pPr>
              <w:rPr>
                <w:i/>
                <w:iCs/>
                <w:color w:val="000000" w:themeColor="text1"/>
              </w:rPr>
            </w:pPr>
            <w:r w:rsidRPr="00353BA2">
              <w:rPr>
                <w:i/>
                <w:iCs/>
                <w:color w:val="000000" w:themeColor="text1"/>
              </w:rPr>
              <w:t>Место работы, должность, ученая степень, ученое звание</w:t>
            </w:r>
          </w:p>
        </w:tc>
      </w:tr>
      <w:tr w:rsidR="0017443F" w:rsidRPr="00353BA2" w14:paraId="26D044CF" w14:textId="77777777" w:rsidTr="0059345A">
        <w:trPr>
          <w:trHeight w:val="385"/>
        </w:trPr>
        <w:tc>
          <w:tcPr>
            <w:tcW w:w="6238" w:type="dxa"/>
            <w:vAlign w:val="center"/>
          </w:tcPr>
          <w:p w14:paraId="795FE8B6" w14:textId="62B2F059" w:rsidR="0017443F" w:rsidRPr="00353BA2" w:rsidRDefault="0017443F" w:rsidP="0017443F">
            <w:pPr>
              <w:rPr>
                <w:i/>
                <w:iCs/>
                <w:color w:val="000000" w:themeColor="text1"/>
              </w:rPr>
            </w:pPr>
            <w:r>
              <w:rPr>
                <w:b/>
                <w:i/>
                <w:iCs/>
                <w:color w:val="000000" w:themeColor="text1"/>
                <w:lang w:eastAsia="zh-CN"/>
              </w:rPr>
              <w:t>Тамасханова Хяди Шамсудиновна</w:t>
            </w:r>
          </w:p>
        </w:tc>
        <w:tc>
          <w:tcPr>
            <w:tcW w:w="8250" w:type="dxa"/>
            <w:vAlign w:val="center"/>
          </w:tcPr>
          <w:p w14:paraId="023F9452" w14:textId="77777777" w:rsidR="0017443F" w:rsidRDefault="0017443F" w:rsidP="0017443F">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6F6F95BC" w14:textId="05BB6C8A" w:rsidR="0017443F" w:rsidRPr="00353BA2" w:rsidRDefault="0017443F" w:rsidP="0017443F">
            <w:pPr>
              <w:rPr>
                <w:i/>
                <w:iCs/>
                <w:color w:val="000000" w:themeColor="text1"/>
              </w:rPr>
            </w:pPr>
          </w:p>
        </w:tc>
      </w:tr>
    </w:tbl>
    <w:p w14:paraId="1EEC8840" w14:textId="77777777" w:rsidR="008C35ED" w:rsidRPr="00353BA2" w:rsidRDefault="008C35ED" w:rsidP="001B6E1C">
      <w:pPr>
        <w:rPr>
          <w:i/>
          <w:color w:val="000000" w:themeColor="text1"/>
          <w:sz w:val="14"/>
        </w:rPr>
      </w:pPr>
    </w:p>
    <w:sectPr w:rsidR="008C35ED" w:rsidRPr="00353BA2" w:rsidSect="00CC3194">
      <w:footerReference w:type="default" r:id="rId18"/>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DA6C8" w14:textId="77777777" w:rsidR="00BD36F0" w:rsidRDefault="00BD36F0" w:rsidP="005060D9">
      <w:r>
        <w:separator/>
      </w:r>
    </w:p>
  </w:endnote>
  <w:endnote w:type="continuationSeparator" w:id="0">
    <w:p w14:paraId="20108D86" w14:textId="77777777" w:rsidR="00BD36F0" w:rsidRDefault="00BD36F0"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B3FA" w14:textId="581D8CDF"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CB10A8">
      <w:rPr>
        <w:rFonts w:ascii="Times New Roman" w:hAnsi="Times New Roman"/>
        <w:noProof/>
        <w:sz w:val="24"/>
      </w:rPr>
      <w:t>26</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516B" w14:textId="77777777" w:rsidR="00BD36F0" w:rsidRDefault="00BD36F0" w:rsidP="005060D9">
      <w:r>
        <w:separator/>
      </w:r>
    </w:p>
  </w:footnote>
  <w:footnote w:type="continuationSeparator" w:id="0">
    <w:p w14:paraId="6F87441E" w14:textId="77777777" w:rsidR="00BD36F0" w:rsidRDefault="00BD36F0" w:rsidP="005060D9">
      <w:r>
        <w:continuationSeparator/>
      </w:r>
    </w:p>
  </w:footnote>
  <w:footnote w:id="1">
    <w:p w14:paraId="6CDC8E48" w14:textId="77777777" w:rsidR="001D3C2A" w:rsidRPr="00407E4A" w:rsidRDefault="001D3C2A">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22212FBC" w14:textId="77777777" w:rsidR="007559AC" w:rsidRDefault="007559AC" w:rsidP="007559AC">
      <w:pPr>
        <w:pStyle w:val="a4"/>
        <w:jc w:val="both"/>
        <w:rPr>
          <w:rFonts w:ascii="Times New Roman" w:hAnsi="Times New Roman"/>
        </w:rPr>
      </w:pPr>
      <w:r>
        <w:rPr>
          <w:rStyle w:val="a6"/>
        </w:rPr>
        <w:footnoteRef/>
      </w:r>
      <w:r>
        <w:t xml:space="preserve"> </w:t>
      </w:r>
      <w:r>
        <w:rPr>
          <w:rFonts w:ascii="Times New Roman" w:hAnsi="Times New Roman"/>
        </w:rPr>
        <w:t xml:space="preserve">Перечень категорий ОО может быть </w:t>
      </w:r>
      <w:r>
        <w:rPr>
          <w:rFonts w:ascii="Times New Roman" w:hAnsi="Times New Roman"/>
          <w:lang w:val="ru-RU"/>
        </w:rPr>
        <w:t xml:space="preserve">уточнен / </w:t>
      </w:r>
      <w:r>
        <w:rPr>
          <w:rFonts w:ascii="Times New Roman" w:hAnsi="Times New Roman"/>
        </w:rPr>
        <w:t>дополнен с учетом специфики региональной системы образования</w:t>
      </w:r>
    </w:p>
  </w:footnote>
  <w:footnote w:id="3">
    <w:p w14:paraId="6E30FB03" w14:textId="77777777" w:rsidR="007559AC" w:rsidRDefault="007559AC" w:rsidP="007559AC">
      <w:pPr>
        <w:pStyle w:val="a4"/>
        <w:rPr>
          <w:rFonts w:ascii="Times New Roman" w:hAnsi="Times New Roman"/>
        </w:rPr>
      </w:pPr>
      <w:r>
        <w:rPr>
          <w:rStyle w:val="a6"/>
          <w:rFonts w:ascii="Times New Roman" w:hAnsi="Times New Roman"/>
        </w:rPr>
        <w:footnoteRef/>
      </w:r>
      <w:r>
        <w:rPr>
          <w:rFonts w:ascii="Times New Roman" w:hAnsi="Times New Roman"/>
        </w:rPr>
        <w:t xml:space="preserve"> Перечень категорий ОО </w:t>
      </w:r>
      <w:r>
        <w:rPr>
          <w:rFonts w:ascii="Times New Roman" w:hAnsi="Times New Roman"/>
          <w:lang w:val="ru-RU"/>
        </w:rPr>
        <w:t>дополняется / уточняется</w:t>
      </w:r>
      <w:r>
        <w:rPr>
          <w:rFonts w:ascii="Times New Roman" w:hAnsi="Times New Roman"/>
        </w:rPr>
        <w:t xml:space="preserve"> </w:t>
      </w:r>
      <w:r>
        <w:rPr>
          <w:rFonts w:ascii="Times New Roman" w:hAnsi="Times New Roman"/>
          <w:lang w:val="ru-RU"/>
        </w:rPr>
        <w:t>в соответствии со</w:t>
      </w:r>
      <w:r>
        <w:rPr>
          <w:rFonts w:ascii="Times New Roman" w:hAnsi="Times New Roman"/>
        </w:rPr>
        <w:t xml:space="preserve"> специфик</w:t>
      </w:r>
      <w:r>
        <w:rPr>
          <w:rFonts w:ascii="Times New Roman" w:hAnsi="Times New Roman"/>
          <w:lang w:val="ru-RU"/>
        </w:rPr>
        <w:t>ой</w:t>
      </w:r>
      <w:r>
        <w:rPr>
          <w:rFonts w:ascii="Times New Roman" w:hAnsi="Times New Roman"/>
        </w:rPr>
        <w:t xml:space="preserve"> региональной системы образования</w:t>
      </w:r>
    </w:p>
  </w:footnote>
  <w:footnote w:id="4">
    <w:p w14:paraId="681A9960" w14:textId="77777777" w:rsidR="007559AC" w:rsidRDefault="007559AC" w:rsidP="007559AC">
      <w:pPr>
        <w:pStyle w:val="a4"/>
        <w:rPr>
          <w:rFonts w:ascii="Times New Roman" w:hAnsi="Times New Roman"/>
        </w:rPr>
      </w:pPr>
      <w:r>
        <w:rPr>
          <w:rStyle w:val="a6"/>
          <w:rFonts w:ascii="Times New Roman" w:hAnsi="Times New Roman"/>
        </w:rPr>
        <w:footnoteRef/>
      </w:r>
      <w:r>
        <w:rPr>
          <w:rFonts w:ascii="Times New Roman" w:hAnsi="Times New Roman"/>
        </w:rPr>
        <w:t xml:space="preserve"> Сравнение результатов по ОО проводится при условии количества </w:t>
      </w:r>
      <w:r>
        <w:rPr>
          <w:rFonts w:ascii="Times New Roman" w:hAnsi="Times New Roman"/>
          <w:lang w:val="ru-RU"/>
        </w:rPr>
        <w:t>ВТГ</w:t>
      </w:r>
      <w:r>
        <w:rPr>
          <w:rFonts w:ascii="Times New Roman" w:hAnsi="Times New Roman"/>
        </w:rPr>
        <w:t xml:space="preserve"> от ОО </w:t>
      </w:r>
      <w:r>
        <w:rPr>
          <w:rFonts w:ascii="Times New Roman" w:hAnsi="Times New Roman"/>
          <w:lang w:val="ru-RU"/>
        </w:rPr>
        <w:t>более</w:t>
      </w:r>
      <w:r>
        <w:rPr>
          <w:rFonts w:ascii="Times New Roman" w:hAnsi="Times New Roman"/>
        </w:rPr>
        <w:t xml:space="preserve"> 10</w:t>
      </w:r>
      <w:r>
        <w:rPr>
          <w:rFonts w:ascii="Times New Roman" w:hAnsi="Times New Roman"/>
          <w:lang w:val="ru-RU"/>
        </w:rPr>
        <w:t xml:space="preserve"> человек</w:t>
      </w:r>
      <w:r>
        <w:rPr>
          <w:rFonts w:ascii="Times New Roman" w:hAnsi="Times New Roman"/>
        </w:rPr>
        <w:t xml:space="preserve">. </w:t>
      </w:r>
    </w:p>
  </w:footnote>
  <w:footnote w:id="5">
    <w:p w14:paraId="5F7AD84E" w14:textId="77777777" w:rsidR="007559AC" w:rsidRDefault="007559AC" w:rsidP="007559AC">
      <w:pPr>
        <w:pStyle w:val="a4"/>
        <w:jc w:val="both"/>
        <w:rPr>
          <w:rStyle w:val="a6"/>
        </w:rPr>
      </w:pPr>
      <w:r>
        <w:rPr>
          <w:rStyle w:val="a6"/>
          <w:rFonts w:ascii="Times New Roman" w:hAnsi="Times New Roman"/>
        </w:rPr>
        <w:footnoteRef/>
      </w:r>
      <w:r>
        <w:rPr>
          <w:rFonts w:ascii="Times New Roman" w:hAnsi="Times New Roman"/>
        </w:rPr>
        <w:t xml:space="preserve"> Сравнение результатов по ОО проводится при условии количества участников экзамена по предмету </w:t>
      </w:r>
      <w:r>
        <w:rPr>
          <w:rFonts w:ascii="Times New Roman" w:hAnsi="Times New Roman"/>
          <w:lang w:val="ru-RU"/>
        </w:rPr>
        <w:t>более</w:t>
      </w:r>
      <w:r>
        <w:rPr>
          <w:rFonts w:ascii="Times New Roman" w:hAnsi="Times New Roman"/>
        </w:rPr>
        <w:t xml:space="preserve"> 10</w:t>
      </w:r>
      <w:r>
        <w:rPr>
          <w:rFonts w:ascii="Times New Roman" w:hAnsi="Times New Roman"/>
          <w:lang w:val="ru-RU"/>
        </w:rPr>
        <w:t xml:space="preserve"> человек</w:t>
      </w:r>
      <w:r>
        <w:rPr>
          <w:rFonts w:ascii="Times New Roman" w:hAnsi="Times New Roman"/>
        </w:rPr>
        <w:t>.</w:t>
      </w:r>
      <w:r>
        <w:rPr>
          <w:rStyle w:val="a6"/>
        </w:rPr>
        <w:t xml:space="preserve"> </w:t>
      </w:r>
    </w:p>
  </w:footnote>
  <w:footnote w:id="6">
    <w:p w14:paraId="517785EB" w14:textId="77777777" w:rsidR="001D3C2A" w:rsidRPr="00D17C27" w:rsidRDefault="001D3C2A"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0FB1856B" w14:textId="74449AAE" w:rsidR="001D3C2A" w:rsidRPr="00941CFC" w:rsidRDefault="001D3C2A"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8">
    <w:p w14:paraId="5607955D" w14:textId="77777777" w:rsidR="006B10E0" w:rsidRPr="00EF24A0" w:rsidRDefault="006B10E0">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306"/>
    <w:multiLevelType w:val="multilevel"/>
    <w:tmpl w:val="57A0FB5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833FE"/>
    <w:multiLevelType w:val="multilevel"/>
    <w:tmpl w:val="CA5C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D7DE3"/>
    <w:multiLevelType w:val="multilevel"/>
    <w:tmpl w:val="68DAF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C711D"/>
    <w:multiLevelType w:val="multilevel"/>
    <w:tmpl w:val="6C26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A7ED8"/>
    <w:multiLevelType w:val="multilevel"/>
    <w:tmpl w:val="CFEA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D57D9"/>
    <w:multiLevelType w:val="multilevel"/>
    <w:tmpl w:val="BE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A4CAC"/>
    <w:multiLevelType w:val="hybridMultilevel"/>
    <w:tmpl w:val="4DDC5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103634"/>
    <w:multiLevelType w:val="multilevel"/>
    <w:tmpl w:val="55F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05832C1"/>
    <w:multiLevelType w:val="multilevel"/>
    <w:tmpl w:val="925A2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DF5279"/>
    <w:multiLevelType w:val="multilevel"/>
    <w:tmpl w:val="484A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98736C"/>
    <w:multiLevelType w:val="multilevel"/>
    <w:tmpl w:val="B2C4A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8D345C"/>
    <w:multiLevelType w:val="multilevel"/>
    <w:tmpl w:val="D22E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1B69FE"/>
    <w:multiLevelType w:val="multilevel"/>
    <w:tmpl w:val="1832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065A98"/>
    <w:multiLevelType w:val="multilevel"/>
    <w:tmpl w:val="9052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1E2813"/>
    <w:multiLevelType w:val="multilevel"/>
    <w:tmpl w:val="25AA4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F72FE4"/>
    <w:multiLevelType w:val="multilevel"/>
    <w:tmpl w:val="1A92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9" w15:restartNumberingAfterBreak="0">
    <w:nsid w:val="321C2C3B"/>
    <w:multiLevelType w:val="multilevel"/>
    <w:tmpl w:val="0C1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93D1C"/>
    <w:multiLevelType w:val="multilevel"/>
    <w:tmpl w:val="49B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F2FF6"/>
    <w:multiLevelType w:val="multilevel"/>
    <w:tmpl w:val="77FC5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BC19D7"/>
    <w:multiLevelType w:val="hybridMultilevel"/>
    <w:tmpl w:val="1478B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24" w15:restartNumberingAfterBreak="0">
    <w:nsid w:val="3C316946"/>
    <w:multiLevelType w:val="hybridMultilevel"/>
    <w:tmpl w:val="E16C6EF4"/>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8920B2"/>
    <w:multiLevelType w:val="multilevel"/>
    <w:tmpl w:val="10BE9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8C4925"/>
    <w:multiLevelType w:val="multilevel"/>
    <w:tmpl w:val="AEC07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7368D"/>
    <w:multiLevelType w:val="hybridMultilevel"/>
    <w:tmpl w:val="4DDC50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A32CF3"/>
    <w:multiLevelType w:val="hybridMultilevel"/>
    <w:tmpl w:val="48AAF566"/>
    <w:lvl w:ilvl="0" w:tplc="04190003">
      <w:start w:val="1"/>
      <w:numFmt w:val="bullet"/>
      <w:lvlText w:val="o"/>
      <w:lvlJc w:val="left"/>
      <w:pPr>
        <w:ind w:left="795" w:hanging="360"/>
      </w:pPr>
      <w:rPr>
        <w:rFonts w:ascii="Courier New" w:hAnsi="Courier New" w:cs="Courier New"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1" w15:restartNumberingAfterBreak="0">
    <w:nsid w:val="65BF2E24"/>
    <w:multiLevelType w:val="multilevel"/>
    <w:tmpl w:val="CCD0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E8443B"/>
    <w:multiLevelType w:val="hybridMultilevel"/>
    <w:tmpl w:val="71D09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3673FF"/>
    <w:multiLevelType w:val="multilevel"/>
    <w:tmpl w:val="C1B8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283AD7"/>
    <w:multiLevelType w:val="multilevel"/>
    <w:tmpl w:val="FD7E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6" w15:restartNumberingAfterBreak="0">
    <w:nsid w:val="6E004895"/>
    <w:multiLevelType w:val="multilevel"/>
    <w:tmpl w:val="9B62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B60330"/>
    <w:multiLevelType w:val="hybridMultilevel"/>
    <w:tmpl w:val="0E78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3D33A2"/>
    <w:multiLevelType w:val="multilevel"/>
    <w:tmpl w:val="33D8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435122"/>
    <w:multiLevelType w:val="multilevel"/>
    <w:tmpl w:val="7954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328378">
    <w:abstractNumId w:val="9"/>
  </w:num>
  <w:num w:numId="2" w16cid:durableId="1911882177">
    <w:abstractNumId w:val="35"/>
  </w:num>
  <w:num w:numId="3" w16cid:durableId="1912084674">
    <w:abstractNumId w:val="18"/>
  </w:num>
  <w:num w:numId="4" w16cid:durableId="390731070">
    <w:abstractNumId w:val="7"/>
  </w:num>
  <w:num w:numId="5" w16cid:durableId="1893230494">
    <w:abstractNumId w:val="23"/>
  </w:num>
  <w:num w:numId="6" w16cid:durableId="1198589841">
    <w:abstractNumId w:val="27"/>
  </w:num>
  <w:num w:numId="7" w16cid:durableId="613286961">
    <w:abstractNumId w:val="30"/>
  </w:num>
  <w:num w:numId="8" w16cid:durableId="447166040">
    <w:abstractNumId w:val="33"/>
  </w:num>
  <w:num w:numId="9" w16cid:durableId="628128970">
    <w:abstractNumId w:val="15"/>
  </w:num>
  <w:num w:numId="10" w16cid:durableId="540047708">
    <w:abstractNumId w:val="17"/>
  </w:num>
  <w:num w:numId="11" w16cid:durableId="2097701621">
    <w:abstractNumId w:val="34"/>
  </w:num>
  <w:num w:numId="12" w16cid:durableId="1653558202">
    <w:abstractNumId w:val="2"/>
  </w:num>
  <w:num w:numId="13" w16cid:durableId="41639418">
    <w:abstractNumId w:val="12"/>
  </w:num>
  <w:num w:numId="14" w16cid:durableId="1329744397">
    <w:abstractNumId w:val="0"/>
  </w:num>
  <w:num w:numId="15" w16cid:durableId="1059523588">
    <w:abstractNumId w:val="16"/>
  </w:num>
  <w:num w:numId="16" w16cid:durableId="1656255796">
    <w:abstractNumId w:val="20"/>
  </w:num>
  <w:num w:numId="17" w16cid:durableId="1472752322">
    <w:abstractNumId w:val="19"/>
  </w:num>
  <w:num w:numId="18" w16cid:durableId="1024746123">
    <w:abstractNumId w:val="6"/>
  </w:num>
  <w:num w:numId="19" w16cid:durableId="101918835">
    <w:abstractNumId w:val="28"/>
  </w:num>
  <w:num w:numId="20" w16cid:durableId="6374768">
    <w:abstractNumId w:val="21"/>
  </w:num>
  <w:num w:numId="21" w16cid:durableId="1680044326">
    <w:abstractNumId w:val="24"/>
  </w:num>
  <w:num w:numId="22" w16cid:durableId="1898316069">
    <w:abstractNumId w:val="13"/>
  </w:num>
  <w:num w:numId="23" w16cid:durableId="708578717">
    <w:abstractNumId w:val="3"/>
  </w:num>
  <w:num w:numId="24" w16cid:durableId="617227133">
    <w:abstractNumId w:val="5"/>
  </w:num>
  <w:num w:numId="25" w16cid:durableId="397636698">
    <w:abstractNumId w:val="4"/>
  </w:num>
  <w:num w:numId="26" w16cid:durableId="1261140758">
    <w:abstractNumId w:val="22"/>
  </w:num>
  <w:num w:numId="27" w16cid:durableId="6299762">
    <w:abstractNumId w:val="10"/>
  </w:num>
  <w:num w:numId="28" w16cid:durableId="333994874">
    <w:abstractNumId w:val="37"/>
  </w:num>
  <w:num w:numId="29" w16cid:durableId="1818256215">
    <w:abstractNumId w:val="32"/>
  </w:num>
  <w:num w:numId="30" w16cid:durableId="1305281222">
    <w:abstractNumId w:val="8"/>
  </w:num>
  <w:num w:numId="31" w16cid:durableId="93596771">
    <w:abstractNumId w:val="31"/>
  </w:num>
  <w:num w:numId="32" w16cid:durableId="382488535">
    <w:abstractNumId w:val="29"/>
  </w:num>
  <w:num w:numId="33" w16cid:durableId="1370183712">
    <w:abstractNumId w:val="11"/>
  </w:num>
  <w:num w:numId="34" w16cid:durableId="571279449">
    <w:abstractNumId w:val="1"/>
  </w:num>
  <w:num w:numId="35" w16cid:durableId="1241715889">
    <w:abstractNumId w:val="38"/>
  </w:num>
  <w:num w:numId="36" w16cid:durableId="674647490">
    <w:abstractNumId w:val="26"/>
  </w:num>
  <w:num w:numId="37" w16cid:durableId="454102631">
    <w:abstractNumId w:val="39"/>
  </w:num>
  <w:num w:numId="38" w16cid:durableId="1137525704">
    <w:abstractNumId w:val="14"/>
  </w:num>
  <w:num w:numId="39" w16cid:durableId="1991789889">
    <w:abstractNumId w:val="36"/>
  </w:num>
  <w:num w:numId="40" w16cid:durableId="1043402903">
    <w:abstractNumId w:val="25"/>
  </w:num>
  <w:num w:numId="41" w16cid:durableId="1480533630">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41302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64920176">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04E09"/>
    <w:rsid w:val="00005DB8"/>
    <w:rsid w:val="000100B5"/>
    <w:rsid w:val="00010690"/>
    <w:rsid w:val="000113C4"/>
    <w:rsid w:val="000129A1"/>
    <w:rsid w:val="00014C55"/>
    <w:rsid w:val="00015E89"/>
    <w:rsid w:val="00016B27"/>
    <w:rsid w:val="0002034E"/>
    <w:rsid w:val="00025430"/>
    <w:rsid w:val="00025E52"/>
    <w:rsid w:val="000266EA"/>
    <w:rsid w:val="00026FED"/>
    <w:rsid w:val="000340F5"/>
    <w:rsid w:val="00037F09"/>
    <w:rsid w:val="000401DE"/>
    <w:rsid w:val="00040376"/>
    <w:rsid w:val="00040584"/>
    <w:rsid w:val="00040B46"/>
    <w:rsid w:val="00041695"/>
    <w:rsid w:val="000458AE"/>
    <w:rsid w:val="0004596C"/>
    <w:rsid w:val="00045BD4"/>
    <w:rsid w:val="00045DEA"/>
    <w:rsid w:val="0004786D"/>
    <w:rsid w:val="00047B3F"/>
    <w:rsid w:val="00051DBE"/>
    <w:rsid w:val="0005460D"/>
    <w:rsid w:val="00054B49"/>
    <w:rsid w:val="00056A19"/>
    <w:rsid w:val="00056E85"/>
    <w:rsid w:val="00057A61"/>
    <w:rsid w:val="00062DB8"/>
    <w:rsid w:val="00063AF9"/>
    <w:rsid w:val="0006518C"/>
    <w:rsid w:val="0006548B"/>
    <w:rsid w:val="00067EA3"/>
    <w:rsid w:val="000700B8"/>
    <w:rsid w:val="000703C3"/>
    <w:rsid w:val="000706C8"/>
    <w:rsid w:val="00070C53"/>
    <w:rsid w:val="00070FF2"/>
    <w:rsid w:val="000718B2"/>
    <w:rsid w:val="00071C58"/>
    <w:rsid w:val="000720BF"/>
    <w:rsid w:val="000730FB"/>
    <w:rsid w:val="0007429A"/>
    <w:rsid w:val="00074756"/>
    <w:rsid w:val="0007574B"/>
    <w:rsid w:val="0007695B"/>
    <w:rsid w:val="000816E9"/>
    <w:rsid w:val="00084DD9"/>
    <w:rsid w:val="00085E2A"/>
    <w:rsid w:val="000861DC"/>
    <w:rsid w:val="0008680A"/>
    <w:rsid w:val="00086BCF"/>
    <w:rsid w:val="000927EC"/>
    <w:rsid w:val="000931F9"/>
    <w:rsid w:val="000933F0"/>
    <w:rsid w:val="000943FA"/>
    <w:rsid w:val="000A0AE9"/>
    <w:rsid w:val="000A2532"/>
    <w:rsid w:val="000A26DC"/>
    <w:rsid w:val="000A6B6C"/>
    <w:rsid w:val="000A77ED"/>
    <w:rsid w:val="000B0F58"/>
    <w:rsid w:val="000B27CB"/>
    <w:rsid w:val="000B39BA"/>
    <w:rsid w:val="000B5073"/>
    <w:rsid w:val="000B56C5"/>
    <w:rsid w:val="000B578C"/>
    <w:rsid w:val="000B637A"/>
    <w:rsid w:val="000B7B9F"/>
    <w:rsid w:val="000C01FE"/>
    <w:rsid w:val="000C2793"/>
    <w:rsid w:val="000C4B26"/>
    <w:rsid w:val="000C6609"/>
    <w:rsid w:val="000D0D9B"/>
    <w:rsid w:val="000D30A2"/>
    <w:rsid w:val="000D427A"/>
    <w:rsid w:val="000D7350"/>
    <w:rsid w:val="000E13E6"/>
    <w:rsid w:val="000E1AE5"/>
    <w:rsid w:val="000E2B73"/>
    <w:rsid w:val="000E3CA3"/>
    <w:rsid w:val="000E4785"/>
    <w:rsid w:val="000E607E"/>
    <w:rsid w:val="000E6D5D"/>
    <w:rsid w:val="000E718E"/>
    <w:rsid w:val="000F3B34"/>
    <w:rsid w:val="000F6C26"/>
    <w:rsid w:val="000F7F13"/>
    <w:rsid w:val="00101862"/>
    <w:rsid w:val="00101BEA"/>
    <w:rsid w:val="00102D0B"/>
    <w:rsid w:val="00103FC7"/>
    <w:rsid w:val="00107F57"/>
    <w:rsid w:val="00110729"/>
    <w:rsid w:val="001116A5"/>
    <w:rsid w:val="00112D8B"/>
    <w:rsid w:val="001152A4"/>
    <w:rsid w:val="001171AF"/>
    <w:rsid w:val="001223AD"/>
    <w:rsid w:val="00124D4C"/>
    <w:rsid w:val="00124F3F"/>
    <w:rsid w:val="00130CE9"/>
    <w:rsid w:val="0013108C"/>
    <w:rsid w:val="00131D1E"/>
    <w:rsid w:val="00136093"/>
    <w:rsid w:val="0013702F"/>
    <w:rsid w:val="0013741D"/>
    <w:rsid w:val="00142D87"/>
    <w:rsid w:val="00143694"/>
    <w:rsid w:val="00143B46"/>
    <w:rsid w:val="001446A0"/>
    <w:rsid w:val="001505AA"/>
    <w:rsid w:val="00150FB1"/>
    <w:rsid w:val="00151F3E"/>
    <w:rsid w:val="001538B8"/>
    <w:rsid w:val="0015454E"/>
    <w:rsid w:val="0015563C"/>
    <w:rsid w:val="00157B33"/>
    <w:rsid w:val="00160AAC"/>
    <w:rsid w:val="00162A45"/>
    <w:rsid w:val="00162C73"/>
    <w:rsid w:val="00163235"/>
    <w:rsid w:val="00163C6F"/>
    <w:rsid w:val="00164394"/>
    <w:rsid w:val="00166C3F"/>
    <w:rsid w:val="0016787E"/>
    <w:rsid w:val="00173E0D"/>
    <w:rsid w:val="0017443F"/>
    <w:rsid w:val="00174654"/>
    <w:rsid w:val="00180E48"/>
    <w:rsid w:val="00181389"/>
    <w:rsid w:val="001824A2"/>
    <w:rsid w:val="00184DB5"/>
    <w:rsid w:val="00187224"/>
    <w:rsid w:val="001900F8"/>
    <w:rsid w:val="00194AFF"/>
    <w:rsid w:val="00195382"/>
    <w:rsid w:val="001955EA"/>
    <w:rsid w:val="001957EA"/>
    <w:rsid w:val="00196904"/>
    <w:rsid w:val="00196B29"/>
    <w:rsid w:val="00197522"/>
    <w:rsid w:val="001A0D83"/>
    <w:rsid w:val="001A3421"/>
    <w:rsid w:val="001A50EB"/>
    <w:rsid w:val="001A6BEA"/>
    <w:rsid w:val="001B14AE"/>
    <w:rsid w:val="001B2F07"/>
    <w:rsid w:val="001B3F5C"/>
    <w:rsid w:val="001B44F4"/>
    <w:rsid w:val="001B6294"/>
    <w:rsid w:val="001B639B"/>
    <w:rsid w:val="001B6E1C"/>
    <w:rsid w:val="001C11E0"/>
    <w:rsid w:val="001C1737"/>
    <w:rsid w:val="001C445F"/>
    <w:rsid w:val="001C459B"/>
    <w:rsid w:val="001C54D5"/>
    <w:rsid w:val="001C5BDC"/>
    <w:rsid w:val="001C695B"/>
    <w:rsid w:val="001C779D"/>
    <w:rsid w:val="001D0047"/>
    <w:rsid w:val="001D31A5"/>
    <w:rsid w:val="001D3C2A"/>
    <w:rsid w:val="001D4921"/>
    <w:rsid w:val="001D5FA5"/>
    <w:rsid w:val="001D623C"/>
    <w:rsid w:val="001E5838"/>
    <w:rsid w:val="001E670C"/>
    <w:rsid w:val="001E6CB0"/>
    <w:rsid w:val="001E6F6B"/>
    <w:rsid w:val="001E7BD8"/>
    <w:rsid w:val="001E7F9B"/>
    <w:rsid w:val="001F1067"/>
    <w:rsid w:val="001F2549"/>
    <w:rsid w:val="001F626E"/>
    <w:rsid w:val="001F6729"/>
    <w:rsid w:val="00201B8D"/>
    <w:rsid w:val="00202153"/>
    <w:rsid w:val="00202452"/>
    <w:rsid w:val="00203559"/>
    <w:rsid w:val="00206E77"/>
    <w:rsid w:val="00211EBD"/>
    <w:rsid w:val="00213988"/>
    <w:rsid w:val="00213F4E"/>
    <w:rsid w:val="0021404D"/>
    <w:rsid w:val="00214176"/>
    <w:rsid w:val="00220336"/>
    <w:rsid w:val="00220539"/>
    <w:rsid w:val="002218E3"/>
    <w:rsid w:val="00221E89"/>
    <w:rsid w:val="00222643"/>
    <w:rsid w:val="00224A41"/>
    <w:rsid w:val="00226BA9"/>
    <w:rsid w:val="00227729"/>
    <w:rsid w:val="002351D4"/>
    <w:rsid w:val="00237B11"/>
    <w:rsid w:val="00241C13"/>
    <w:rsid w:val="00244A81"/>
    <w:rsid w:val="00245F52"/>
    <w:rsid w:val="00246345"/>
    <w:rsid w:val="002479AA"/>
    <w:rsid w:val="0025074C"/>
    <w:rsid w:val="00254D83"/>
    <w:rsid w:val="00257569"/>
    <w:rsid w:val="00257CD7"/>
    <w:rsid w:val="0026078C"/>
    <w:rsid w:val="00262C87"/>
    <w:rsid w:val="00263996"/>
    <w:rsid w:val="0026524D"/>
    <w:rsid w:val="002654E8"/>
    <w:rsid w:val="002665C9"/>
    <w:rsid w:val="00270CC0"/>
    <w:rsid w:val="002712E6"/>
    <w:rsid w:val="002744CD"/>
    <w:rsid w:val="002747E2"/>
    <w:rsid w:val="00275D73"/>
    <w:rsid w:val="00276E91"/>
    <w:rsid w:val="00280136"/>
    <w:rsid w:val="00281F0A"/>
    <w:rsid w:val="00283ED0"/>
    <w:rsid w:val="00286C4A"/>
    <w:rsid w:val="0028762A"/>
    <w:rsid w:val="00287F12"/>
    <w:rsid w:val="00290841"/>
    <w:rsid w:val="00291882"/>
    <w:rsid w:val="0029227E"/>
    <w:rsid w:val="00292594"/>
    <w:rsid w:val="00292846"/>
    <w:rsid w:val="00292CB9"/>
    <w:rsid w:val="00293CED"/>
    <w:rsid w:val="00295EF3"/>
    <w:rsid w:val="002A0EB3"/>
    <w:rsid w:val="002A19D5"/>
    <w:rsid w:val="002A1BE7"/>
    <w:rsid w:val="002A2023"/>
    <w:rsid w:val="002A2C04"/>
    <w:rsid w:val="002A2F7F"/>
    <w:rsid w:val="002A36B0"/>
    <w:rsid w:val="002A68FF"/>
    <w:rsid w:val="002B4243"/>
    <w:rsid w:val="002B481D"/>
    <w:rsid w:val="002B773C"/>
    <w:rsid w:val="002C3327"/>
    <w:rsid w:val="002C59FF"/>
    <w:rsid w:val="002D2312"/>
    <w:rsid w:val="002D2EB7"/>
    <w:rsid w:val="002D3B50"/>
    <w:rsid w:val="002D5EF1"/>
    <w:rsid w:val="002D6D5E"/>
    <w:rsid w:val="002D77DC"/>
    <w:rsid w:val="002E153D"/>
    <w:rsid w:val="002E2B04"/>
    <w:rsid w:val="002E637E"/>
    <w:rsid w:val="002F0673"/>
    <w:rsid w:val="002F08B1"/>
    <w:rsid w:val="002F1D40"/>
    <w:rsid w:val="002F29C3"/>
    <w:rsid w:val="002F4303"/>
    <w:rsid w:val="002F4737"/>
    <w:rsid w:val="002F51A3"/>
    <w:rsid w:val="002F54DF"/>
    <w:rsid w:val="002F5F43"/>
    <w:rsid w:val="002F7314"/>
    <w:rsid w:val="003001AD"/>
    <w:rsid w:val="00300657"/>
    <w:rsid w:val="00301C93"/>
    <w:rsid w:val="0030218B"/>
    <w:rsid w:val="00302596"/>
    <w:rsid w:val="00303474"/>
    <w:rsid w:val="00307532"/>
    <w:rsid w:val="00307735"/>
    <w:rsid w:val="003218E9"/>
    <w:rsid w:val="00322108"/>
    <w:rsid w:val="00325700"/>
    <w:rsid w:val="00325BCD"/>
    <w:rsid w:val="00326134"/>
    <w:rsid w:val="00327C96"/>
    <w:rsid w:val="00332A77"/>
    <w:rsid w:val="00334ABF"/>
    <w:rsid w:val="00334CCB"/>
    <w:rsid w:val="00337127"/>
    <w:rsid w:val="00341632"/>
    <w:rsid w:val="00342028"/>
    <w:rsid w:val="00343F88"/>
    <w:rsid w:val="00347D95"/>
    <w:rsid w:val="00353BA2"/>
    <w:rsid w:val="00360265"/>
    <w:rsid w:val="003607BA"/>
    <w:rsid w:val="00364F9C"/>
    <w:rsid w:val="00365404"/>
    <w:rsid w:val="003661FA"/>
    <w:rsid w:val="0036663B"/>
    <w:rsid w:val="0036693A"/>
    <w:rsid w:val="00371526"/>
    <w:rsid w:val="00372A80"/>
    <w:rsid w:val="003735F5"/>
    <w:rsid w:val="00375A83"/>
    <w:rsid w:val="00376A12"/>
    <w:rsid w:val="003770A9"/>
    <w:rsid w:val="00377E8D"/>
    <w:rsid w:val="0038068A"/>
    <w:rsid w:val="00380D65"/>
    <w:rsid w:val="00381419"/>
    <w:rsid w:val="00381450"/>
    <w:rsid w:val="0038285E"/>
    <w:rsid w:val="00383699"/>
    <w:rsid w:val="00385C33"/>
    <w:rsid w:val="00386F3B"/>
    <w:rsid w:val="00393C27"/>
    <w:rsid w:val="00396806"/>
    <w:rsid w:val="003976DC"/>
    <w:rsid w:val="003A0E9F"/>
    <w:rsid w:val="003A1491"/>
    <w:rsid w:val="003A1EB8"/>
    <w:rsid w:val="003A2511"/>
    <w:rsid w:val="003A3626"/>
    <w:rsid w:val="003A3B64"/>
    <w:rsid w:val="003A417F"/>
    <w:rsid w:val="003A4B60"/>
    <w:rsid w:val="003A4E85"/>
    <w:rsid w:val="003B22AB"/>
    <w:rsid w:val="003B2784"/>
    <w:rsid w:val="003B2FD5"/>
    <w:rsid w:val="003B30AD"/>
    <w:rsid w:val="003B3449"/>
    <w:rsid w:val="003B47DB"/>
    <w:rsid w:val="003B62A6"/>
    <w:rsid w:val="003C1EDD"/>
    <w:rsid w:val="003C35DC"/>
    <w:rsid w:val="003C4F7A"/>
    <w:rsid w:val="003C6236"/>
    <w:rsid w:val="003C69FE"/>
    <w:rsid w:val="003C7F96"/>
    <w:rsid w:val="003D0130"/>
    <w:rsid w:val="003D0D44"/>
    <w:rsid w:val="003D4981"/>
    <w:rsid w:val="003D7741"/>
    <w:rsid w:val="003D7A7D"/>
    <w:rsid w:val="003E43F2"/>
    <w:rsid w:val="003E49AA"/>
    <w:rsid w:val="003F226F"/>
    <w:rsid w:val="003F69C2"/>
    <w:rsid w:val="003F7527"/>
    <w:rsid w:val="003F78CD"/>
    <w:rsid w:val="00401EAB"/>
    <w:rsid w:val="004037B0"/>
    <w:rsid w:val="00405F81"/>
    <w:rsid w:val="00407E4A"/>
    <w:rsid w:val="0041114C"/>
    <w:rsid w:val="004113EA"/>
    <w:rsid w:val="00412EE2"/>
    <w:rsid w:val="00415F14"/>
    <w:rsid w:val="0042675E"/>
    <w:rsid w:val="00431F25"/>
    <w:rsid w:val="004323C9"/>
    <w:rsid w:val="0043428A"/>
    <w:rsid w:val="00436A7B"/>
    <w:rsid w:val="00441D5F"/>
    <w:rsid w:val="00443B41"/>
    <w:rsid w:val="00446E4B"/>
    <w:rsid w:val="00447158"/>
    <w:rsid w:val="0044759E"/>
    <w:rsid w:val="00447788"/>
    <w:rsid w:val="00450261"/>
    <w:rsid w:val="00453F3C"/>
    <w:rsid w:val="0045625E"/>
    <w:rsid w:val="00456B7F"/>
    <w:rsid w:val="004600D8"/>
    <w:rsid w:val="0046065D"/>
    <w:rsid w:val="00462051"/>
    <w:rsid w:val="0046211B"/>
    <w:rsid w:val="00462FB8"/>
    <w:rsid w:val="00464B3B"/>
    <w:rsid w:val="00464EC7"/>
    <w:rsid w:val="00466B40"/>
    <w:rsid w:val="0047024A"/>
    <w:rsid w:val="00473B67"/>
    <w:rsid w:val="004814BF"/>
    <w:rsid w:val="00481688"/>
    <w:rsid w:val="004829A6"/>
    <w:rsid w:val="00483E5B"/>
    <w:rsid w:val="00485375"/>
    <w:rsid w:val="00485897"/>
    <w:rsid w:val="00490BBF"/>
    <w:rsid w:val="00491998"/>
    <w:rsid w:val="004922D3"/>
    <w:rsid w:val="00494FFB"/>
    <w:rsid w:val="004951BA"/>
    <w:rsid w:val="00497E75"/>
    <w:rsid w:val="004A08FF"/>
    <w:rsid w:val="004A11CA"/>
    <w:rsid w:val="004A1B6E"/>
    <w:rsid w:val="004A51FC"/>
    <w:rsid w:val="004A64AE"/>
    <w:rsid w:val="004B03CA"/>
    <w:rsid w:val="004B187A"/>
    <w:rsid w:val="004B3301"/>
    <w:rsid w:val="004B5016"/>
    <w:rsid w:val="004B641B"/>
    <w:rsid w:val="004B7E61"/>
    <w:rsid w:val="004C13DF"/>
    <w:rsid w:val="004C30C7"/>
    <w:rsid w:val="004C63A4"/>
    <w:rsid w:val="004D2536"/>
    <w:rsid w:val="004D35C1"/>
    <w:rsid w:val="004D508D"/>
    <w:rsid w:val="004D5ABD"/>
    <w:rsid w:val="004D79C6"/>
    <w:rsid w:val="004D7EC0"/>
    <w:rsid w:val="004E0F18"/>
    <w:rsid w:val="004E17E2"/>
    <w:rsid w:val="004E1D60"/>
    <w:rsid w:val="004E3D33"/>
    <w:rsid w:val="004E4157"/>
    <w:rsid w:val="004E4EC2"/>
    <w:rsid w:val="004E6B9A"/>
    <w:rsid w:val="004F04E1"/>
    <w:rsid w:val="004F15C2"/>
    <w:rsid w:val="00501FAE"/>
    <w:rsid w:val="00504259"/>
    <w:rsid w:val="00504282"/>
    <w:rsid w:val="00505216"/>
    <w:rsid w:val="00505FB7"/>
    <w:rsid w:val="005060D9"/>
    <w:rsid w:val="0050641E"/>
    <w:rsid w:val="00506A93"/>
    <w:rsid w:val="00507899"/>
    <w:rsid w:val="005138D6"/>
    <w:rsid w:val="005169CF"/>
    <w:rsid w:val="00516D0D"/>
    <w:rsid w:val="005201AE"/>
    <w:rsid w:val="00520DFB"/>
    <w:rsid w:val="00521524"/>
    <w:rsid w:val="005270CB"/>
    <w:rsid w:val="005276CA"/>
    <w:rsid w:val="00530FE4"/>
    <w:rsid w:val="00533526"/>
    <w:rsid w:val="00540DB2"/>
    <w:rsid w:val="005413F9"/>
    <w:rsid w:val="00541633"/>
    <w:rsid w:val="00542F5B"/>
    <w:rsid w:val="00544654"/>
    <w:rsid w:val="005471D0"/>
    <w:rsid w:val="00547255"/>
    <w:rsid w:val="00550D16"/>
    <w:rsid w:val="00551B70"/>
    <w:rsid w:val="00552B80"/>
    <w:rsid w:val="00554074"/>
    <w:rsid w:val="005542A3"/>
    <w:rsid w:val="00555DDA"/>
    <w:rsid w:val="00556E2F"/>
    <w:rsid w:val="00560114"/>
    <w:rsid w:val="005602A8"/>
    <w:rsid w:val="00560FC8"/>
    <w:rsid w:val="00562486"/>
    <w:rsid w:val="0056623D"/>
    <w:rsid w:val="005671B0"/>
    <w:rsid w:val="005675AB"/>
    <w:rsid w:val="00567AA0"/>
    <w:rsid w:val="0057503C"/>
    <w:rsid w:val="005757A8"/>
    <w:rsid w:val="00576F38"/>
    <w:rsid w:val="00580ED1"/>
    <w:rsid w:val="00581547"/>
    <w:rsid w:val="005819C4"/>
    <w:rsid w:val="00581B04"/>
    <w:rsid w:val="00581F35"/>
    <w:rsid w:val="00583C57"/>
    <w:rsid w:val="00585B83"/>
    <w:rsid w:val="00586C20"/>
    <w:rsid w:val="0059345A"/>
    <w:rsid w:val="005942F6"/>
    <w:rsid w:val="005962AB"/>
    <w:rsid w:val="00597198"/>
    <w:rsid w:val="005A13C9"/>
    <w:rsid w:val="005A177D"/>
    <w:rsid w:val="005A1987"/>
    <w:rsid w:val="005A5D65"/>
    <w:rsid w:val="005A694C"/>
    <w:rsid w:val="005B1E0E"/>
    <w:rsid w:val="005B241C"/>
    <w:rsid w:val="005B2BDD"/>
    <w:rsid w:val="005B33E0"/>
    <w:rsid w:val="005B5982"/>
    <w:rsid w:val="005B61A4"/>
    <w:rsid w:val="005C003B"/>
    <w:rsid w:val="005C1D31"/>
    <w:rsid w:val="005C2D29"/>
    <w:rsid w:val="005C3795"/>
    <w:rsid w:val="005C4338"/>
    <w:rsid w:val="005D1B80"/>
    <w:rsid w:val="005D3089"/>
    <w:rsid w:val="005D4C53"/>
    <w:rsid w:val="005D57E2"/>
    <w:rsid w:val="005D7A92"/>
    <w:rsid w:val="005E1050"/>
    <w:rsid w:val="005E11A1"/>
    <w:rsid w:val="005E1D63"/>
    <w:rsid w:val="005E2851"/>
    <w:rsid w:val="005E333D"/>
    <w:rsid w:val="005E41FC"/>
    <w:rsid w:val="005E780E"/>
    <w:rsid w:val="005F05B5"/>
    <w:rsid w:val="005F2AD2"/>
    <w:rsid w:val="005F38EB"/>
    <w:rsid w:val="005F3BC9"/>
    <w:rsid w:val="005F641E"/>
    <w:rsid w:val="005F659C"/>
    <w:rsid w:val="00601252"/>
    <w:rsid w:val="00601347"/>
    <w:rsid w:val="00601B9C"/>
    <w:rsid w:val="006020BB"/>
    <w:rsid w:val="00602549"/>
    <w:rsid w:val="00603042"/>
    <w:rsid w:val="00606D77"/>
    <w:rsid w:val="0061189C"/>
    <w:rsid w:val="00611A13"/>
    <w:rsid w:val="0061413C"/>
    <w:rsid w:val="00614AB8"/>
    <w:rsid w:val="00616814"/>
    <w:rsid w:val="00617579"/>
    <w:rsid w:val="0062062F"/>
    <w:rsid w:val="00634251"/>
    <w:rsid w:val="00635EB4"/>
    <w:rsid w:val="00637887"/>
    <w:rsid w:val="0064088A"/>
    <w:rsid w:val="00640A1F"/>
    <w:rsid w:val="00640ED8"/>
    <w:rsid w:val="0064220D"/>
    <w:rsid w:val="00644E7E"/>
    <w:rsid w:val="006475C4"/>
    <w:rsid w:val="006534EE"/>
    <w:rsid w:val="00654AD1"/>
    <w:rsid w:val="00654BC4"/>
    <w:rsid w:val="00656E35"/>
    <w:rsid w:val="0065779C"/>
    <w:rsid w:val="0066264D"/>
    <w:rsid w:val="006631A3"/>
    <w:rsid w:val="006644C1"/>
    <w:rsid w:val="0066470C"/>
    <w:rsid w:val="00664C76"/>
    <w:rsid w:val="006654AB"/>
    <w:rsid w:val="00667AC0"/>
    <w:rsid w:val="006705B4"/>
    <w:rsid w:val="00673504"/>
    <w:rsid w:val="00673CA3"/>
    <w:rsid w:val="00675C33"/>
    <w:rsid w:val="00680699"/>
    <w:rsid w:val="00680E9C"/>
    <w:rsid w:val="0068223F"/>
    <w:rsid w:val="0068296C"/>
    <w:rsid w:val="00683D13"/>
    <w:rsid w:val="00686389"/>
    <w:rsid w:val="00686EE3"/>
    <w:rsid w:val="00687B26"/>
    <w:rsid w:val="00693A63"/>
    <w:rsid w:val="00695215"/>
    <w:rsid w:val="00695E1F"/>
    <w:rsid w:val="00695FF7"/>
    <w:rsid w:val="0069747A"/>
    <w:rsid w:val="006A6098"/>
    <w:rsid w:val="006A6BAC"/>
    <w:rsid w:val="006A6E9C"/>
    <w:rsid w:val="006A6ED9"/>
    <w:rsid w:val="006B10E0"/>
    <w:rsid w:val="006B423F"/>
    <w:rsid w:val="006C2B74"/>
    <w:rsid w:val="006C4FD7"/>
    <w:rsid w:val="006C57EC"/>
    <w:rsid w:val="006C5A8A"/>
    <w:rsid w:val="006C73B9"/>
    <w:rsid w:val="006C7C6B"/>
    <w:rsid w:val="006D1F61"/>
    <w:rsid w:val="006D26B0"/>
    <w:rsid w:val="006D2922"/>
    <w:rsid w:val="006D37FE"/>
    <w:rsid w:val="006D3CF0"/>
    <w:rsid w:val="006D4108"/>
    <w:rsid w:val="006D5136"/>
    <w:rsid w:val="006D6D0C"/>
    <w:rsid w:val="006E0EA1"/>
    <w:rsid w:val="006E4BB8"/>
    <w:rsid w:val="006E55E6"/>
    <w:rsid w:val="006F1BCE"/>
    <w:rsid w:val="006F2AA3"/>
    <w:rsid w:val="006F2B55"/>
    <w:rsid w:val="006F2E97"/>
    <w:rsid w:val="006F3CD5"/>
    <w:rsid w:val="006F3F9F"/>
    <w:rsid w:val="006F40A6"/>
    <w:rsid w:val="006F470F"/>
    <w:rsid w:val="006F67F1"/>
    <w:rsid w:val="007019D4"/>
    <w:rsid w:val="00702D66"/>
    <w:rsid w:val="00706E31"/>
    <w:rsid w:val="00710D2D"/>
    <w:rsid w:val="00715B99"/>
    <w:rsid w:val="0071614F"/>
    <w:rsid w:val="0072075A"/>
    <w:rsid w:val="00721964"/>
    <w:rsid w:val="00721E6B"/>
    <w:rsid w:val="00722587"/>
    <w:rsid w:val="007244C4"/>
    <w:rsid w:val="00725188"/>
    <w:rsid w:val="00727A8C"/>
    <w:rsid w:val="0073008A"/>
    <w:rsid w:val="00732936"/>
    <w:rsid w:val="00733326"/>
    <w:rsid w:val="00734E7E"/>
    <w:rsid w:val="00735402"/>
    <w:rsid w:val="007373EC"/>
    <w:rsid w:val="0074096B"/>
    <w:rsid w:val="00740E47"/>
    <w:rsid w:val="0074122F"/>
    <w:rsid w:val="00742B53"/>
    <w:rsid w:val="007451DD"/>
    <w:rsid w:val="007519DD"/>
    <w:rsid w:val="00754690"/>
    <w:rsid w:val="00754C57"/>
    <w:rsid w:val="00755348"/>
    <w:rsid w:val="007559AC"/>
    <w:rsid w:val="00756A4A"/>
    <w:rsid w:val="00756C36"/>
    <w:rsid w:val="00760F3C"/>
    <w:rsid w:val="00765901"/>
    <w:rsid w:val="00765EB4"/>
    <w:rsid w:val="0077011C"/>
    <w:rsid w:val="00772306"/>
    <w:rsid w:val="007733B6"/>
    <w:rsid w:val="007743EF"/>
    <w:rsid w:val="007773F0"/>
    <w:rsid w:val="00780032"/>
    <w:rsid w:val="00781CE1"/>
    <w:rsid w:val="007825A6"/>
    <w:rsid w:val="007836DE"/>
    <w:rsid w:val="00783803"/>
    <w:rsid w:val="007857E0"/>
    <w:rsid w:val="00786120"/>
    <w:rsid w:val="00786972"/>
    <w:rsid w:val="00786D9F"/>
    <w:rsid w:val="00791F29"/>
    <w:rsid w:val="007922B7"/>
    <w:rsid w:val="0079348F"/>
    <w:rsid w:val="00793AB5"/>
    <w:rsid w:val="00795ACC"/>
    <w:rsid w:val="00796173"/>
    <w:rsid w:val="007965BD"/>
    <w:rsid w:val="007A45B1"/>
    <w:rsid w:val="007A52A3"/>
    <w:rsid w:val="007A53C5"/>
    <w:rsid w:val="007A67A2"/>
    <w:rsid w:val="007A7111"/>
    <w:rsid w:val="007A726E"/>
    <w:rsid w:val="007B0619"/>
    <w:rsid w:val="007B0E21"/>
    <w:rsid w:val="007B2B4A"/>
    <w:rsid w:val="007B40EB"/>
    <w:rsid w:val="007B56A9"/>
    <w:rsid w:val="007B586A"/>
    <w:rsid w:val="007C1772"/>
    <w:rsid w:val="007C21D9"/>
    <w:rsid w:val="007C2F63"/>
    <w:rsid w:val="007C39FB"/>
    <w:rsid w:val="007C3D18"/>
    <w:rsid w:val="007C4078"/>
    <w:rsid w:val="007C423B"/>
    <w:rsid w:val="007C512A"/>
    <w:rsid w:val="007C5F4D"/>
    <w:rsid w:val="007C6134"/>
    <w:rsid w:val="007D0389"/>
    <w:rsid w:val="007D09D3"/>
    <w:rsid w:val="007D6300"/>
    <w:rsid w:val="007D6736"/>
    <w:rsid w:val="007D69E4"/>
    <w:rsid w:val="007E55A6"/>
    <w:rsid w:val="007E61D8"/>
    <w:rsid w:val="007E6C34"/>
    <w:rsid w:val="007E7065"/>
    <w:rsid w:val="007F08E2"/>
    <w:rsid w:val="007F0DF3"/>
    <w:rsid w:val="007F12E7"/>
    <w:rsid w:val="007F21C9"/>
    <w:rsid w:val="007F4A50"/>
    <w:rsid w:val="007F5E19"/>
    <w:rsid w:val="00800C17"/>
    <w:rsid w:val="00806046"/>
    <w:rsid w:val="0080630E"/>
    <w:rsid w:val="00812B2C"/>
    <w:rsid w:val="00813673"/>
    <w:rsid w:val="00815666"/>
    <w:rsid w:val="00817FD2"/>
    <w:rsid w:val="00820B53"/>
    <w:rsid w:val="00820F55"/>
    <w:rsid w:val="008212C9"/>
    <w:rsid w:val="00821EC9"/>
    <w:rsid w:val="008255AC"/>
    <w:rsid w:val="00825F34"/>
    <w:rsid w:val="00827CC8"/>
    <w:rsid w:val="00830D30"/>
    <w:rsid w:val="008317DA"/>
    <w:rsid w:val="00831FDB"/>
    <w:rsid w:val="0083375A"/>
    <w:rsid w:val="00836E95"/>
    <w:rsid w:val="0084336C"/>
    <w:rsid w:val="00843FBC"/>
    <w:rsid w:val="008462D8"/>
    <w:rsid w:val="00847D70"/>
    <w:rsid w:val="008500E5"/>
    <w:rsid w:val="008500EB"/>
    <w:rsid w:val="00851187"/>
    <w:rsid w:val="008531A6"/>
    <w:rsid w:val="00856DC7"/>
    <w:rsid w:val="0085794C"/>
    <w:rsid w:val="00857C80"/>
    <w:rsid w:val="00860479"/>
    <w:rsid w:val="00862E75"/>
    <w:rsid w:val="0086607B"/>
    <w:rsid w:val="008661AD"/>
    <w:rsid w:val="00870F21"/>
    <w:rsid w:val="008718AA"/>
    <w:rsid w:val="00871963"/>
    <w:rsid w:val="008719FC"/>
    <w:rsid w:val="00872D69"/>
    <w:rsid w:val="0087432A"/>
    <w:rsid w:val="008753FA"/>
    <w:rsid w:val="0088208C"/>
    <w:rsid w:val="008833D5"/>
    <w:rsid w:val="00883485"/>
    <w:rsid w:val="00883B30"/>
    <w:rsid w:val="00885774"/>
    <w:rsid w:val="00887518"/>
    <w:rsid w:val="00887A22"/>
    <w:rsid w:val="00891133"/>
    <w:rsid w:val="008919F3"/>
    <w:rsid w:val="00894991"/>
    <w:rsid w:val="00895DDC"/>
    <w:rsid w:val="008962F8"/>
    <w:rsid w:val="008962FD"/>
    <w:rsid w:val="008A0CBA"/>
    <w:rsid w:val="008A1066"/>
    <w:rsid w:val="008A194C"/>
    <w:rsid w:val="008A3493"/>
    <w:rsid w:val="008A40D8"/>
    <w:rsid w:val="008A55AF"/>
    <w:rsid w:val="008A65F3"/>
    <w:rsid w:val="008B1329"/>
    <w:rsid w:val="008B1FD6"/>
    <w:rsid w:val="008B3321"/>
    <w:rsid w:val="008B3B2A"/>
    <w:rsid w:val="008B4AEF"/>
    <w:rsid w:val="008B680A"/>
    <w:rsid w:val="008B777A"/>
    <w:rsid w:val="008C35ED"/>
    <w:rsid w:val="008C6AA2"/>
    <w:rsid w:val="008C6ED3"/>
    <w:rsid w:val="008C725A"/>
    <w:rsid w:val="008D089A"/>
    <w:rsid w:val="008D1B28"/>
    <w:rsid w:val="008D3958"/>
    <w:rsid w:val="008D3BBA"/>
    <w:rsid w:val="008D4CA4"/>
    <w:rsid w:val="008D6321"/>
    <w:rsid w:val="008D72B9"/>
    <w:rsid w:val="008E232B"/>
    <w:rsid w:val="008E3C71"/>
    <w:rsid w:val="008F02F1"/>
    <w:rsid w:val="008F2F8E"/>
    <w:rsid w:val="008F4A00"/>
    <w:rsid w:val="008F5B17"/>
    <w:rsid w:val="008F6DB1"/>
    <w:rsid w:val="00901A59"/>
    <w:rsid w:val="00903006"/>
    <w:rsid w:val="009036CE"/>
    <w:rsid w:val="00905127"/>
    <w:rsid w:val="0090575F"/>
    <w:rsid w:val="00906841"/>
    <w:rsid w:val="0090788B"/>
    <w:rsid w:val="009119F0"/>
    <w:rsid w:val="00911E88"/>
    <w:rsid w:val="0091482B"/>
    <w:rsid w:val="00914ADF"/>
    <w:rsid w:val="00914B46"/>
    <w:rsid w:val="00916335"/>
    <w:rsid w:val="00916724"/>
    <w:rsid w:val="00917E77"/>
    <w:rsid w:val="00917FA3"/>
    <w:rsid w:val="009207C3"/>
    <w:rsid w:val="00923DC8"/>
    <w:rsid w:val="00924534"/>
    <w:rsid w:val="00925094"/>
    <w:rsid w:val="00925817"/>
    <w:rsid w:val="00926490"/>
    <w:rsid w:val="00930D22"/>
    <w:rsid w:val="0093125D"/>
    <w:rsid w:val="00931ED4"/>
    <w:rsid w:val="009339FB"/>
    <w:rsid w:val="009347B7"/>
    <w:rsid w:val="00934DE6"/>
    <w:rsid w:val="0093609D"/>
    <w:rsid w:val="00940FA6"/>
    <w:rsid w:val="00941CFC"/>
    <w:rsid w:val="0094223A"/>
    <w:rsid w:val="00943DA0"/>
    <w:rsid w:val="00945352"/>
    <w:rsid w:val="00945AB2"/>
    <w:rsid w:val="009475AC"/>
    <w:rsid w:val="0094789B"/>
    <w:rsid w:val="00951BE5"/>
    <w:rsid w:val="009522C8"/>
    <w:rsid w:val="00953DDA"/>
    <w:rsid w:val="009544A1"/>
    <w:rsid w:val="0095502D"/>
    <w:rsid w:val="00956477"/>
    <w:rsid w:val="00957BC6"/>
    <w:rsid w:val="00961CA0"/>
    <w:rsid w:val="00962B75"/>
    <w:rsid w:val="00962D54"/>
    <w:rsid w:val="0096306B"/>
    <w:rsid w:val="009636AA"/>
    <w:rsid w:val="009653E8"/>
    <w:rsid w:val="009669EA"/>
    <w:rsid w:val="00966F8A"/>
    <w:rsid w:val="00967AEC"/>
    <w:rsid w:val="00972147"/>
    <w:rsid w:val="00973DD3"/>
    <w:rsid w:val="00975EDB"/>
    <w:rsid w:val="0097741F"/>
    <w:rsid w:val="0097750C"/>
    <w:rsid w:val="0099076D"/>
    <w:rsid w:val="00990991"/>
    <w:rsid w:val="00990EA6"/>
    <w:rsid w:val="00991377"/>
    <w:rsid w:val="009A03B0"/>
    <w:rsid w:val="009A42EF"/>
    <w:rsid w:val="009A70B0"/>
    <w:rsid w:val="009B01B3"/>
    <w:rsid w:val="009B0D70"/>
    <w:rsid w:val="009B3BA8"/>
    <w:rsid w:val="009B4508"/>
    <w:rsid w:val="009B5DEA"/>
    <w:rsid w:val="009B696D"/>
    <w:rsid w:val="009B6B04"/>
    <w:rsid w:val="009C061E"/>
    <w:rsid w:val="009C0935"/>
    <w:rsid w:val="009C1239"/>
    <w:rsid w:val="009C1279"/>
    <w:rsid w:val="009C1D9A"/>
    <w:rsid w:val="009C6A02"/>
    <w:rsid w:val="009C793C"/>
    <w:rsid w:val="009C7AC3"/>
    <w:rsid w:val="009C7B43"/>
    <w:rsid w:val="009D1D69"/>
    <w:rsid w:val="009D2FDD"/>
    <w:rsid w:val="009D3990"/>
    <w:rsid w:val="009D3DBE"/>
    <w:rsid w:val="009D5649"/>
    <w:rsid w:val="009D6D55"/>
    <w:rsid w:val="009D78AC"/>
    <w:rsid w:val="009D7AAA"/>
    <w:rsid w:val="009D7F31"/>
    <w:rsid w:val="009E0E2C"/>
    <w:rsid w:val="009E3E14"/>
    <w:rsid w:val="009E5E67"/>
    <w:rsid w:val="009E6832"/>
    <w:rsid w:val="009E69C8"/>
    <w:rsid w:val="009E769C"/>
    <w:rsid w:val="009F2771"/>
    <w:rsid w:val="009F2B36"/>
    <w:rsid w:val="009F2B63"/>
    <w:rsid w:val="009F2C2F"/>
    <w:rsid w:val="009F690D"/>
    <w:rsid w:val="009F7276"/>
    <w:rsid w:val="00A000F0"/>
    <w:rsid w:val="00A039ED"/>
    <w:rsid w:val="00A04E8A"/>
    <w:rsid w:val="00A0549C"/>
    <w:rsid w:val="00A0681B"/>
    <w:rsid w:val="00A07C00"/>
    <w:rsid w:val="00A10442"/>
    <w:rsid w:val="00A111EC"/>
    <w:rsid w:val="00A1298A"/>
    <w:rsid w:val="00A12C49"/>
    <w:rsid w:val="00A12FBF"/>
    <w:rsid w:val="00A14BF3"/>
    <w:rsid w:val="00A1751E"/>
    <w:rsid w:val="00A21CD4"/>
    <w:rsid w:val="00A2251F"/>
    <w:rsid w:val="00A22F3A"/>
    <w:rsid w:val="00A23B80"/>
    <w:rsid w:val="00A23E6E"/>
    <w:rsid w:val="00A241F8"/>
    <w:rsid w:val="00A263F5"/>
    <w:rsid w:val="00A269FE"/>
    <w:rsid w:val="00A26B03"/>
    <w:rsid w:val="00A304F2"/>
    <w:rsid w:val="00A313E4"/>
    <w:rsid w:val="00A32CB9"/>
    <w:rsid w:val="00A343CC"/>
    <w:rsid w:val="00A349CE"/>
    <w:rsid w:val="00A3644B"/>
    <w:rsid w:val="00A439E0"/>
    <w:rsid w:val="00A44815"/>
    <w:rsid w:val="00A45222"/>
    <w:rsid w:val="00A45D8B"/>
    <w:rsid w:val="00A46348"/>
    <w:rsid w:val="00A51CB9"/>
    <w:rsid w:val="00A52ACF"/>
    <w:rsid w:val="00A60A93"/>
    <w:rsid w:val="00A627A9"/>
    <w:rsid w:val="00A62D52"/>
    <w:rsid w:val="00A62FC0"/>
    <w:rsid w:val="00A66478"/>
    <w:rsid w:val="00A67C9A"/>
    <w:rsid w:val="00A67D70"/>
    <w:rsid w:val="00A70EA4"/>
    <w:rsid w:val="00A71C0B"/>
    <w:rsid w:val="00A725DD"/>
    <w:rsid w:val="00A745B7"/>
    <w:rsid w:val="00A74BEC"/>
    <w:rsid w:val="00A75B0E"/>
    <w:rsid w:val="00A769F5"/>
    <w:rsid w:val="00A76CAD"/>
    <w:rsid w:val="00A803E1"/>
    <w:rsid w:val="00A81425"/>
    <w:rsid w:val="00A82BB0"/>
    <w:rsid w:val="00A84C5A"/>
    <w:rsid w:val="00A870CD"/>
    <w:rsid w:val="00A9105A"/>
    <w:rsid w:val="00A93318"/>
    <w:rsid w:val="00A94017"/>
    <w:rsid w:val="00A97FE0"/>
    <w:rsid w:val="00AA2B4E"/>
    <w:rsid w:val="00AA2E42"/>
    <w:rsid w:val="00AA3A5D"/>
    <w:rsid w:val="00AA5A9D"/>
    <w:rsid w:val="00AB12FC"/>
    <w:rsid w:val="00AB302E"/>
    <w:rsid w:val="00AB54E9"/>
    <w:rsid w:val="00AB6154"/>
    <w:rsid w:val="00AC0E27"/>
    <w:rsid w:val="00AC138A"/>
    <w:rsid w:val="00AC1654"/>
    <w:rsid w:val="00AC18BF"/>
    <w:rsid w:val="00AC1D54"/>
    <w:rsid w:val="00AC321B"/>
    <w:rsid w:val="00AC43B4"/>
    <w:rsid w:val="00AC56B8"/>
    <w:rsid w:val="00AD12A6"/>
    <w:rsid w:val="00AD2AF7"/>
    <w:rsid w:val="00AD2C49"/>
    <w:rsid w:val="00AD3663"/>
    <w:rsid w:val="00AD5FA7"/>
    <w:rsid w:val="00AE5CE7"/>
    <w:rsid w:val="00AE75DE"/>
    <w:rsid w:val="00AF0ABC"/>
    <w:rsid w:val="00AF4779"/>
    <w:rsid w:val="00AF57A4"/>
    <w:rsid w:val="00AF7C30"/>
    <w:rsid w:val="00B000AB"/>
    <w:rsid w:val="00B000C6"/>
    <w:rsid w:val="00B05580"/>
    <w:rsid w:val="00B06440"/>
    <w:rsid w:val="00B0788A"/>
    <w:rsid w:val="00B07E3A"/>
    <w:rsid w:val="00B112A0"/>
    <w:rsid w:val="00B12F61"/>
    <w:rsid w:val="00B171E8"/>
    <w:rsid w:val="00B17F48"/>
    <w:rsid w:val="00B25101"/>
    <w:rsid w:val="00B253A1"/>
    <w:rsid w:val="00B261FA"/>
    <w:rsid w:val="00B3351D"/>
    <w:rsid w:val="00B34A03"/>
    <w:rsid w:val="00B35D99"/>
    <w:rsid w:val="00B360B5"/>
    <w:rsid w:val="00B37F5B"/>
    <w:rsid w:val="00B4552A"/>
    <w:rsid w:val="00B46154"/>
    <w:rsid w:val="00B470AE"/>
    <w:rsid w:val="00B4784B"/>
    <w:rsid w:val="00B5074A"/>
    <w:rsid w:val="00B50D9A"/>
    <w:rsid w:val="00B5160D"/>
    <w:rsid w:val="00B5358A"/>
    <w:rsid w:val="00B57D31"/>
    <w:rsid w:val="00B60197"/>
    <w:rsid w:val="00B625E2"/>
    <w:rsid w:val="00B627E4"/>
    <w:rsid w:val="00B62D54"/>
    <w:rsid w:val="00B63E5C"/>
    <w:rsid w:val="00B665B7"/>
    <w:rsid w:val="00B70AB7"/>
    <w:rsid w:val="00B72D46"/>
    <w:rsid w:val="00B7789D"/>
    <w:rsid w:val="00B8322E"/>
    <w:rsid w:val="00B83CC3"/>
    <w:rsid w:val="00B8485D"/>
    <w:rsid w:val="00B858E7"/>
    <w:rsid w:val="00B86ACD"/>
    <w:rsid w:val="00B90814"/>
    <w:rsid w:val="00B90D1D"/>
    <w:rsid w:val="00B91E36"/>
    <w:rsid w:val="00B926B0"/>
    <w:rsid w:val="00B93E89"/>
    <w:rsid w:val="00B96BCB"/>
    <w:rsid w:val="00BA013B"/>
    <w:rsid w:val="00BA108C"/>
    <w:rsid w:val="00BA2AEA"/>
    <w:rsid w:val="00BA41D6"/>
    <w:rsid w:val="00BA4BBB"/>
    <w:rsid w:val="00BB1EBF"/>
    <w:rsid w:val="00BC108D"/>
    <w:rsid w:val="00BC1532"/>
    <w:rsid w:val="00BC1C3B"/>
    <w:rsid w:val="00BC34DB"/>
    <w:rsid w:val="00BC5207"/>
    <w:rsid w:val="00BD0757"/>
    <w:rsid w:val="00BD17A2"/>
    <w:rsid w:val="00BD36F0"/>
    <w:rsid w:val="00BD3CD0"/>
    <w:rsid w:val="00BD48F6"/>
    <w:rsid w:val="00BD4B04"/>
    <w:rsid w:val="00BD4B5C"/>
    <w:rsid w:val="00BD54FA"/>
    <w:rsid w:val="00BD6A01"/>
    <w:rsid w:val="00BD7B25"/>
    <w:rsid w:val="00BE21B0"/>
    <w:rsid w:val="00BE5455"/>
    <w:rsid w:val="00BF355D"/>
    <w:rsid w:val="00BF36E1"/>
    <w:rsid w:val="00BF783C"/>
    <w:rsid w:val="00C0164E"/>
    <w:rsid w:val="00C03028"/>
    <w:rsid w:val="00C03DC1"/>
    <w:rsid w:val="00C113C6"/>
    <w:rsid w:val="00C11728"/>
    <w:rsid w:val="00C118F5"/>
    <w:rsid w:val="00C1397D"/>
    <w:rsid w:val="00C15323"/>
    <w:rsid w:val="00C16CCC"/>
    <w:rsid w:val="00C22E00"/>
    <w:rsid w:val="00C23C28"/>
    <w:rsid w:val="00C23E3F"/>
    <w:rsid w:val="00C27462"/>
    <w:rsid w:val="00C30DD4"/>
    <w:rsid w:val="00C31743"/>
    <w:rsid w:val="00C31B65"/>
    <w:rsid w:val="00C414BE"/>
    <w:rsid w:val="00C4267B"/>
    <w:rsid w:val="00C43CC2"/>
    <w:rsid w:val="00C47826"/>
    <w:rsid w:val="00C5092D"/>
    <w:rsid w:val="00C51B74"/>
    <w:rsid w:val="00C52947"/>
    <w:rsid w:val="00C541BA"/>
    <w:rsid w:val="00C546AC"/>
    <w:rsid w:val="00C57D3C"/>
    <w:rsid w:val="00C60265"/>
    <w:rsid w:val="00C60809"/>
    <w:rsid w:val="00C615DD"/>
    <w:rsid w:val="00C6180E"/>
    <w:rsid w:val="00C61998"/>
    <w:rsid w:val="00C6200E"/>
    <w:rsid w:val="00C659CB"/>
    <w:rsid w:val="00C70AE7"/>
    <w:rsid w:val="00C7264D"/>
    <w:rsid w:val="00C73712"/>
    <w:rsid w:val="00C757AE"/>
    <w:rsid w:val="00C75883"/>
    <w:rsid w:val="00C81EB9"/>
    <w:rsid w:val="00C81ECB"/>
    <w:rsid w:val="00C8276F"/>
    <w:rsid w:val="00C834E9"/>
    <w:rsid w:val="00C878B9"/>
    <w:rsid w:val="00C92ED4"/>
    <w:rsid w:val="00C931CB"/>
    <w:rsid w:val="00C949D7"/>
    <w:rsid w:val="00C950E9"/>
    <w:rsid w:val="00C95252"/>
    <w:rsid w:val="00C959DD"/>
    <w:rsid w:val="00C96FB2"/>
    <w:rsid w:val="00CA0F80"/>
    <w:rsid w:val="00CA292A"/>
    <w:rsid w:val="00CA2C81"/>
    <w:rsid w:val="00CA3EB7"/>
    <w:rsid w:val="00CA448D"/>
    <w:rsid w:val="00CA51C5"/>
    <w:rsid w:val="00CA77CE"/>
    <w:rsid w:val="00CA7D04"/>
    <w:rsid w:val="00CA7D6A"/>
    <w:rsid w:val="00CB061C"/>
    <w:rsid w:val="00CB10A8"/>
    <w:rsid w:val="00CB220A"/>
    <w:rsid w:val="00CB54DA"/>
    <w:rsid w:val="00CB5960"/>
    <w:rsid w:val="00CC1774"/>
    <w:rsid w:val="00CC2459"/>
    <w:rsid w:val="00CC2AD9"/>
    <w:rsid w:val="00CC3194"/>
    <w:rsid w:val="00CC363F"/>
    <w:rsid w:val="00CC3D7C"/>
    <w:rsid w:val="00CC4491"/>
    <w:rsid w:val="00CC63D7"/>
    <w:rsid w:val="00CC69B1"/>
    <w:rsid w:val="00CC6A37"/>
    <w:rsid w:val="00CD29EF"/>
    <w:rsid w:val="00CD3D62"/>
    <w:rsid w:val="00CD61A0"/>
    <w:rsid w:val="00CD7761"/>
    <w:rsid w:val="00CE36D5"/>
    <w:rsid w:val="00CE5162"/>
    <w:rsid w:val="00CE5240"/>
    <w:rsid w:val="00CE6EAB"/>
    <w:rsid w:val="00CE7A63"/>
    <w:rsid w:val="00CF0150"/>
    <w:rsid w:val="00CF25F5"/>
    <w:rsid w:val="00CF2D39"/>
    <w:rsid w:val="00CF3E30"/>
    <w:rsid w:val="00D01024"/>
    <w:rsid w:val="00D0265E"/>
    <w:rsid w:val="00D03843"/>
    <w:rsid w:val="00D046A8"/>
    <w:rsid w:val="00D04BA7"/>
    <w:rsid w:val="00D06C6B"/>
    <w:rsid w:val="00D116BF"/>
    <w:rsid w:val="00D1284C"/>
    <w:rsid w:val="00D12ED3"/>
    <w:rsid w:val="00D13B66"/>
    <w:rsid w:val="00D15A63"/>
    <w:rsid w:val="00D1637E"/>
    <w:rsid w:val="00D17C27"/>
    <w:rsid w:val="00D200A3"/>
    <w:rsid w:val="00D20C1E"/>
    <w:rsid w:val="00D2196B"/>
    <w:rsid w:val="00D2251F"/>
    <w:rsid w:val="00D238D8"/>
    <w:rsid w:val="00D24EED"/>
    <w:rsid w:val="00D250D9"/>
    <w:rsid w:val="00D26219"/>
    <w:rsid w:val="00D3032C"/>
    <w:rsid w:val="00D348C0"/>
    <w:rsid w:val="00D41780"/>
    <w:rsid w:val="00D42B45"/>
    <w:rsid w:val="00D43617"/>
    <w:rsid w:val="00D444FD"/>
    <w:rsid w:val="00D4786A"/>
    <w:rsid w:val="00D478AB"/>
    <w:rsid w:val="00D5090A"/>
    <w:rsid w:val="00D50956"/>
    <w:rsid w:val="00D523D3"/>
    <w:rsid w:val="00D54382"/>
    <w:rsid w:val="00D54595"/>
    <w:rsid w:val="00D55F91"/>
    <w:rsid w:val="00D57609"/>
    <w:rsid w:val="00D64208"/>
    <w:rsid w:val="00D647CC"/>
    <w:rsid w:val="00D65DF5"/>
    <w:rsid w:val="00D711F6"/>
    <w:rsid w:val="00D712FF"/>
    <w:rsid w:val="00D748E2"/>
    <w:rsid w:val="00D75B4D"/>
    <w:rsid w:val="00D765AF"/>
    <w:rsid w:val="00D7742A"/>
    <w:rsid w:val="00D80D67"/>
    <w:rsid w:val="00D81A0A"/>
    <w:rsid w:val="00D86B93"/>
    <w:rsid w:val="00D87160"/>
    <w:rsid w:val="00D877B7"/>
    <w:rsid w:val="00D90510"/>
    <w:rsid w:val="00D9176F"/>
    <w:rsid w:val="00D91DB1"/>
    <w:rsid w:val="00D91FB7"/>
    <w:rsid w:val="00D936C7"/>
    <w:rsid w:val="00D97A09"/>
    <w:rsid w:val="00DA1064"/>
    <w:rsid w:val="00DA7FFA"/>
    <w:rsid w:val="00DB20DD"/>
    <w:rsid w:val="00DB3BDA"/>
    <w:rsid w:val="00DB4C30"/>
    <w:rsid w:val="00DB5E2F"/>
    <w:rsid w:val="00DB6745"/>
    <w:rsid w:val="00DB6897"/>
    <w:rsid w:val="00DB7476"/>
    <w:rsid w:val="00DB7BF1"/>
    <w:rsid w:val="00DC1425"/>
    <w:rsid w:val="00DC24B0"/>
    <w:rsid w:val="00DC6A05"/>
    <w:rsid w:val="00DC6CDF"/>
    <w:rsid w:val="00DC741A"/>
    <w:rsid w:val="00DD4F5E"/>
    <w:rsid w:val="00DD5D23"/>
    <w:rsid w:val="00DD69CE"/>
    <w:rsid w:val="00DD713B"/>
    <w:rsid w:val="00DE0187"/>
    <w:rsid w:val="00DE1A42"/>
    <w:rsid w:val="00DE1D92"/>
    <w:rsid w:val="00DE1E0A"/>
    <w:rsid w:val="00DE247C"/>
    <w:rsid w:val="00DE6668"/>
    <w:rsid w:val="00DF0C71"/>
    <w:rsid w:val="00DF2AB3"/>
    <w:rsid w:val="00DF66F9"/>
    <w:rsid w:val="00DF7590"/>
    <w:rsid w:val="00DF7E39"/>
    <w:rsid w:val="00DF7FB2"/>
    <w:rsid w:val="00E00460"/>
    <w:rsid w:val="00E010D5"/>
    <w:rsid w:val="00E0155E"/>
    <w:rsid w:val="00E0279F"/>
    <w:rsid w:val="00E029AF"/>
    <w:rsid w:val="00E02BCE"/>
    <w:rsid w:val="00E0398A"/>
    <w:rsid w:val="00E04C5A"/>
    <w:rsid w:val="00E057C9"/>
    <w:rsid w:val="00E05A1D"/>
    <w:rsid w:val="00E106C8"/>
    <w:rsid w:val="00E10B45"/>
    <w:rsid w:val="00E11B1E"/>
    <w:rsid w:val="00E13B28"/>
    <w:rsid w:val="00E14F7D"/>
    <w:rsid w:val="00E15867"/>
    <w:rsid w:val="00E2039C"/>
    <w:rsid w:val="00E239A4"/>
    <w:rsid w:val="00E255FB"/>
    <w:rsid w:val="00E26CBB"/>
    <w:rsid w:val="00E27086"/>
    <w:rsid w:val="00E27D55"/>
    <w:rsid w:val="00E31161"/>
    <w:rsid w:val="00E33C47"/>
    <w:rsid w:val="00E349CF"/>
    <w:rsid w:val="00E34A03"/>
    <w:rsid w:val="00E35088"/>
    <w:rsid w:val="00E40989"/>
    <w:rsid w:val="00E433CE"/>
    <w:rsid w:val="00E4434B"/>
    <w:rsid w:val="00E4658D"/>
    <w:rsid w:val="00E469B9"/>
    <w:rsid w:val="00E50A5D"/>
    <w:rsid w:val="00E53A83"/>
    <w:rsid w:val="00E557D0"/>
    <w:rsid w:val="00E56CB8"/>
    <w:rsid w:val="00E57CE4"/>
    <w:rsid w:val="00E60C1D"/>
    <w:rsid w:val="00E61C7A"/>
    <w:rsid w:val="00E61CEC"/>
    <w:rsid w:val="00E62E0B"/>
    <w:rsid w:val="00E673E7"/>
    <w:rsid w:val="00E67DE8"/>
    <w:rsid w:val="00E72A1D"/>
    <w:rsid w:val="00E7747D"/>
    <w:rsid w:val="00E808B1"/>
    <w:rsid w:val="00E834C6"/>
    <w:rsid w:val="00E8517F"/>
    <w:rsid w:val="00E874F7"/>
    <w:rsid w:val="00E91130"/>
    <w:rsid w:val="00E91271"/>
    <w:rsid w:val="00E91D60"/>
    <w:rsid w:val="00E92856"/>
    <w:rsid w:val="00E93FC6"/>
    <w:rsid w:val="00EA081B"/>
    <w:rsid w:val="00EA18AC"/>
    <w:rsid w:val="00EA2965"/>
    <w:rsid w:val="00EA3912"/>
    <w:rsid w:val="00EA3D6F"/>
    <w:rsid w:val="00EA4444"/>
    <w:rsid w:val="00EA75F4"/>
    <w:rsid w:val="00EB2468"/>
    <w:rsid w:val="00EB2FE0"/>
    <w:rsid w:val="00EB57E5"/>
    <w:rsid w:val="00EC245A"/>
    <w:rsid w:val="00EC36C1"/>
    <w:rsid w:val="00EC5E72"/>
    <w:rsid w:val="00EC6C6B"/>
    <w:rsid w:val="00EC765F"/>
    <w:rsid w:val="00ED03BA"/>
    <w:rsid w:val="00ED18AB"/>
    <w:rsid w:val="00ED57AE"/>
    <w:rsid w:val="00EE0695"/>
    <w:rsid w:val="00EE0883"/>
    <w:rsid w:val="00EE11C3"/>
    <w:rsid w:val="00EE1864"/>
    <w:rsid w:val="00EE2024"/>
    <w:rsid w:val="00EE3F93"/>
    <w:rsid w:val="00EE65FA"/>
    <w:rsid w:val="00EF0254"/>
    <w:rsid w:val="00EF0E0A"/>
    <w:rsid w:val="00EF2486"/>
    <w:rsid w:val="00EF24A0"/>
    <w:rsid w:val="00EF2B4E"/>
    <w:rsid w:val="00EF538E"/>
    <w:rsid w:val="00EF5835"/>
    <w:rsid w:val="00EF7C3B"/>
    <w:rsid w:val="00F00F8E"/>
    <w:rsid w:val="00F02525"/>
    <w:rsid w:val="00F03F23"/>
    <w:rsid w:val="00F04E7E"/>
    <w:rsid w:val="00F06D18"/>
    <w:rsid w:val="00F12919"/>
    <w:rsid w:val="00F1355D"/>
    <w:rsid w:val="00F15B75"/>
    <w:rsid w:val="00F173C2"/>
    <w:rsid w:val="00F178B0"/>
    <w:rsid w:val="00F17AC3"/>
    <w:rsid w:val="00F20B14"/>
    <w:rsid w:val="00F212E9"/>
    <w:rsid w:val="00F27B19"/>
    <w:rsid w:val="00F30593"/>
    <w:rsid w:val="00F33128"/>
    <w:rsid w:val="00F36DC1"/>
    <w:rsid w:val="00F3789F"/>
    <w:rsid w:val="00F44048"/>
    <w:rsid w:val="00F442EE"/>
    <w:rsid w:val="00F46908"/>
    <w:rsid w:val="00F50B8F"/>
    <w:rsid w:val="00F54947"/>
    <w:rsid w:val="00F561D2"/>
    <w:rsid w:val="00F579AB"/>
    <w:rsid w:val="00F57DA5"/>
    <w:rsid w:val="00F614C4"/>
    <w:rsid w:val="00F62910"/>
    <w:rsid w:val="00F634F6"/>
    <w:rsid w:val="00F63693"/>
    <w:rsid w:val="00F636E2"/>
    <w:rsid w:val="00F6429E"/>
    <w:rsid w:val="00F675DB"/>
    <w:rsid w:val="00F70BB6"/>
    <w:rsid w:val="00F74972"/>
    <w:rsid w:val="00F77C9B"/>
    <w:rsid w:val="00F8309E"/>
    <w:rsid w:val="00F834BD"/>
    <w:rsid w:val="00F83ECE"/>
    <w:rsid w:val="00F84A9D"/>
    <w:rsid w:val="00F8554B"/>
    <w:rsid w:val="00F97463"/>
    <w:rsid w:val="00FA13AC"/>
    <w:rsid w:val="00FA4B3A"/>
    <w:rsid w:val="00FA4DA5"/>
    <w:rsid w:val="00FA5C08"/>
    <w:rsid w:val="00FA796C"/>
    <w:rsid w:val="00FB2006"/>
    <w:rsid w:val="00FB24AE"/>
    <w:rsid w:val="00FB326D"/>
    <w:rsid w:val="00FB443D"/>
    <w:rsid w:val="00FB4A50"/>
    <w:rsid w:val="00FB7822"/>
    <w:rsid w:val="00FC1A6B"/>
    <w:rsid w:val="00FC1CBE"/>
    <w:rsid w:val="00FC2F47"/>
    <w:rsid w:val="00FC4D38"/>
    <w:rsid w:val="00FC51CC"/>
    <w:rsid w:val="00FC6A65"/>
    <w:rsid w:val="00FC6BBF"/>
    <w:rsid w:val="00FC7DC7"/>
    <w:rsid w:val="00FD11DC"/>
    <w:rsid w:val="00FD12A9"/>
    <w:rsid w:val="00FD21B3"/>
    <w:rsid w:val="00FD282A"/>
    <w:rsid w:val="00FD4762"/>
    <w:rsid w:val="00FD4AFB"/>
    <w:rsid w:val="00FD4DEA"/>
    <w:rsid w:val="00FD5A16"/>
    <w:rsid w:val="00FD6B8B"/>
    <w:rsid w:val="00FD6C07"/>
    <w:rsid w:val="00FD6D02"/>
    <w:rsid w:val="00FE0480"/>
    <w:rsid w:val="00FE0D77"/>
    <w:rsid w:val="00FE0FEE"/>
    <w:rsid w:val="00FE2262"/>
    <w:rsid w:val="00FE3AF8"/>
    <w:rsid w:val="00FE3BB0"/>
    <w:rsid w:val="00FE5E88"/>
    <w:rsid w:val="00FE63D1"/>
    <w:rsid w:val="00FE674B"/>
    <w:rsid w:val="00FE6790"/>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1BAB9"/>
  <w15:docId w15:val="{9CC92F79-C65B-4E11-96E2-C6D6C674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67B"/>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 Spacing"/>
    <w:uiPriority w:val="1"/>
    <w:qFormat/>
    <w:rsid w:val="00B3351D"/>
    <w:rPr>
      <w:rFonts w:ascii="Times New Roman" w:hAnsi="Times New Roman"/>
      <w:sz w:val="24"/>
      <w:szCs w:val="24"/>
      <w:lang w:eastAsia="ru-RU"/>
    </w:rPr>
  </w:style>
  <w:style w:type="paragraph" w:styleId="afc">
    <w:name w:val="Body Text"/>
    <w:basedOn w:val="a"/>
    <w:link w:val="afd"/>
    <w:uiPriority w:val="1"/>
    <w:qFormat/>
    <w:rsid w:val="00A12C49"/>
    <w:pPr>
      <w:widowControl w:val="0"/>
      <w:autoSpaceDE w:val="0"/>
      <w:autoSpaceDN w:val="0"/>
      <w:ind w:left="412"/>
      <w:jc w:val="both"/>
    </w:pPr>
    <w:rPr>
      <w:rFonts w:eastAsia="Times New Roman"/>
      <w:lang w:eastAsia="en-US"/>
    </w:rPr>
  </w:style>
  <w:style w:type="character" w:customStyle="1" w:styleId="afd">
    <w:name w:val="Основной текст Знак"/>
    <w:basedOn w:val="a0"/>
    <w:link w:val="afc"/>
    <w:uiPriority w:val="1"/>
    <w:rsid w:val="00A12C49"/>
    <w:rPr>
      <w:rFonts w:ascii="Times New Roman" w:eastAsia="Times New Roman" w:hAnsi="Times New Roman"/>
      <w:sz w:val="24"/>
      <w:szCs w:val="24"/>
      <w:lang w:eastAsia="en-US"/>
    </w:rPr>
  </w:style>
  <w:style w:type="paragraph" w:styleId="afe">
    <w:name w:val="Normal (Web)"/>
    <w:basedOn w:val="a"/>
    <w:uiPriority w:val="99"/>
    <w:unhideWhenUsed/>
    <w:rsid w:val="00360265"/>
    <w:pPr>
      <w:spacing w:before="100" w:beforeAutospacing="1" w:after="100" w:afterAutospacing="1"/>
    </w:pPr>
    <w:rPr>
      <w:rFonts w:eastAsia="Times New Roman"/>
    </w:rPr>
  </w:style>
  <w:style w:type="paragraph" w:customStyle="1" w:styleId="pdq2pgselectionanchorcontainer">
    <w:name w:val="pdq2pg_selectionanchorcontainer"/>
    <w:basedOn w:val="a"/>
    <w:rsid w:val="00973DD3"/>
    <w:pPr>
      <w:spacing w:before="100" w:beforeAutospacing="1" w:after="100" w:afterAutospacing="1"/>
    </w:pPr>
    <w:rPr>
      <w:rFonts w:eastAsia="Times New Roman"/>
    </w:rPr>
  </w:style>
  <w:style w:type="paragraph" w:customStyle="1" w:styleId="isselectedend">
    <w:name w:val="isselectedend"/>
    <w:basedOn w:val="a"/>
    <w:rsid w:val="0064088A"/>
    <w:pPr>
      <w:spacing w:before="100" w:beforeAutospacing="1" w:after="100" w:afterAutospacing="1"/>
    </w:pPr>
    <w:rPr>
      <w:rFonts w:eastAsia="Times New Roman"/>
    </w:rPr>
  </w:style>
  <w:style w:type="character" w:styleId="aff">
    <w:name w:val="FollowedHyperlink"/>
    <w:basedOn w:val="a0"/>
    <w:uiPriority w:val="99"/>
    <w:semiHidden/>
    <w:unhideWhenUsed/>
    <w:rsid w:val="007559AC"/>
    <w:rPr>
      <w:color w:val="954F72" w:themeColor="followedHyperlink"/>
      <w:u w:val="single"/>
    </w:rPr>
  </w:style>
  <w:style w:type="paragraph" w:customStyle="1" w:styleId="msonormal0">
    <w:name w:val="msonormal"/>
    <w:basedOn w:val="a"/>
    <w:rsid w:val="007559A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418">
      <w:bodyDiv w:val="1"/>
      <w:marLeft w:val="0"/>
      <w:marRight w:val="0"/>
      <w:marTop w:val="0"/>
      <w:marBottom w:val="0"/>
      <w:divBdr>
        <w:top w:val="none" w:sz="0" w:space="0" w:color="auto"/>
        <w:left w:val="none" w:sz="0" w:space="0" w:color="auto"/>
        <w:bottom w:val="none" w:sz="0" w:space="0" w:color="auto"/>
        <w:right w:val="none" w:sz="0" w:space="0" w:color="auto"/>
      </w:divBdr>
    </w:div>
    <w:div w:id="58945717">
      <w:bodyDiv w:val="1"/>
      <w:marLeft w:val="0"/>
      <w:marRight w:val="0"/>
      <w:marTop w:val="0"/>
      <w:marBottom w:val="0"/>
      <w:divBdr>
        <w:top w:val="none" w:sz="0" w:space="0" w:color="auto"/>
        <w:left w:val="none" w:sz="0" w:space="0" w:color="auto"/>
        <w:bottom w:val="none" w:sz="0" w:space="0" w:color="auto"/>
        <w:right w:val="none" w:sz="0" w:space="0" w:color="auto"/>
      </w:divBdr>
      <w:divsChild>
        <w:div w:id="725687365">
          <w:marLeft w:val="0"/>
          <w:marRight w:val="0"/>
          <w:marTop w:val="0"/>
          <w:marBottom w:val="0"/>
          <w:divBdr>
            <w:top w:val="none" w:sz="0" w:space="0" w:color="auto"/>
            <w:left w:val="none" w:sz="0" w:space="0" w:color="auto"/>
            <w:bottom w:val="none" w:sz="0" w:space="0" w:color="auto"/>
            <w:right w:val="none" w:sz="0" w:space="0" w:color="auto"/>
          </w:divBdr>
          <w:divsChild>
            <w:div w:id="434785346">
              <w:marLeft w:val="0"/>
              <w:marRight w:val="0"/>
              <w:marTop w:val="0"/>
              <w:marBottom w:val="0"/>
              <w:divBdr>
                <w:top w:val="none" w:sz="0" w:space="0" w:color="auto"/>
                <w:left w:val="none" w:sz="0" w:space="0" w:color="auto"/>
                <w:bottom w:val="none" w:sz="0" w:space="0" w:color="auto"/>
                <w:right w:val="none" w:sz="0" w:space="0" w:color="auto"/>
              </w:divBdr>
              <w:divsChild>
                <w:div w:id="1474712195">
                  <w:marLeft w:val="0"/>
                  <w:marRight w:val="0"/>
                  <w:marTop w:val="0"/>
                  <w:marBottom w:val="0"/>
                  <w:divBdr>
                    <w:top w:val="none" w:sz="0" w:space="0" w:color="auto"/>
                    <w:left w:val="none" w:sz="0" w:space="0" w:color="auto"/>
                    <w:bottom w:val="none" w:sz="0" w:space="0" w:color="auto"/>
                    <w:right w:val="none" w:sz="0" w:space="0" w:color="auto"/>
                  </w:divBdr>
                  <w:divsChild>
                    <w:div w:id="11729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5861">
      <w:bodyDiv w:val="1"/>
      <w:marLeft w:val="0"/>
      <w:marRight w:val="0"/>
      <w:marTop w:val="0"/>
      <w:marBottom w:val="0"/>
      <w:divBdr>
        <w:top w:val="none" w:sz="0" w:space="0" w:color="auto"/>
        <w:left w:val="none" w:sz="0" w:space="0" w:color="auto"/>
        <w:bottom w:val="none" w:sz="0" w:space="0" w:color="auto"/>
        <w:right w:val="none" w:sz="0" w:space="0" w:color="auto"/>
      </w:divBdr>
    </w:div>
    <w:div w:id="473639221">
      <w:bodyDiv w:val="1"/>
      <w:marLeft w:val="0"/>
      <w:marRight w:val="0"/>
      <w:marTop w:val="0"/>
      <w:marBottom w:val="0"/>
      <w:divBdr>
        <w:top w:val="none" w:sz="0" w:space="0" w:color="auto"/>
        <w:left w:val="none" w:sz="0" w:space="0" w:color="auto"/>
        <w:bottom w:val="none" w:sz="0" w:space="0" w:color="auto"/>
        <w:right w:val="none" w:sz="0" w:space="0" w:color="auto"/>
      </w:divBdr>
    </w:div>
    <w:div w:id="488374584">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856577005">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13457604">
      <w:bodyDiv w:val="1"/>
      <w:marLeft w:val="0"/>
      <w:marRight w:val="0"/>
      <w:marTop w:val="0"/>
      <w:marBottom w:val="0"/>
      <w:divBdr>
        <w:top w:val="none" w:sz="0" w:space="0" w:color="auto"/>
        <w:left w:val="none" w:sz="0" w:space="0" w:color="auto"/>
        <w:bottom w:val="none" w:sz="0" w:space="0" w:color="auto"/>
        <w:right w:val="none" w:sz="0" w:space="0" w:color="auto"/>
      </w:divBdr>
    </w:div>
    <w:div w:id="1235119413">
      <w:bodyDiv w:val="1"/>
      <w:marLeft w:val="0"/>
      <w:marRight w:val="0"/>
      <w:marTop w:val="0"/>
      <w:marBottom w:val="0"/>
      <w:divBdr>
        <w:top w:val="none" w:sz="0" w:space="0" w:color="auto"/>
        <w:left w:val="none" w:sz="0" w:space="0" w:color="auto"/>
        <w:bottom w:val="none" w:sz="0" w:space="0" w:color="auto"/>
        <w:right w:val="none" w:sz="0" w:space="0" w:color="auto"/>
      </w:divBdr>
    </w:div>
    <w:div w:id="1446576466">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2062559028">
      <w:bodyDiv w:val="1"/>
      <w:marLeft w:val="0"/>
      <w:marRight w:val="0"/>
      <w:marTop w:val="0"/>
      <w:marBottom w:val="0"/>
      <w:divBdr>
        <w:top w:val="none" w:sz="0" w:space="0" w:color="auto"/>
        <w:left w:val="none" w:sz="0" w:space="0" w:color="auto"/>
        <w:bottom w:val="none" w:sz="0" w:space="0" w:color="auto"/>
        <w:right w:val="none" w:sz="0" w:space="0" w:color="auto"/>
      </w:divBdr>
    </w:div>
    <w:div w:id="207142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omp_master_06\Desktop\&#1086;&#1073;&#1088;&#1072;&#1079;&#1077;&#109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Лист1!$D$2</c:f>
              <c:strCache>
                <c:ptCount val="1"/>
                <c:pt idx="0">
                  <c:v>Средний %</c:v>
                </c:pt>
              </c:strCache>
            </c:strRef>
          </c:tx>
          <c:spPr>
            <a:solidFill>
              <a:schemeClr val="accent1"/>
            </a:solidFill>
            <a:ln>
              <a:noFill/>
            </a:ln>
            <a:effectLst/>
            <a:sp3d/>
          </c:spPr>
          <c:invertIfNegative val="0"/>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Лист1!$D$3:$D$27</c:f>
              <c:numCache>
                <c:formatCode>General</c:formatCode>
                <c:ptCount val="25"/>
                <c:pt idx="0">
                  <c:v>70.12</c:v>
                </c:pt>
                <c:pt idx="1">
                  <c:v>64.94</c:v>
                </c:pt>
                <c:pt idx="2">
                  <c:v>41.36</c:v>
                </c:pt>
                <c:pt idx="3">
                  <c:v>64.73</c:v>
                </c:pt>
                <c:pt idx="4">
                  <c:v>56.36</c:v>
                </c:pt>
                <c:pt idx="5">
                  <c:v>48.96</c:v>
                </c:pt>
                <c:pt idx="6">
                  <c:v>61.34</c:v>
                </c:pt>
                <c:pt idx="7">
                  <c:v>67.7</c:v>
                </c:pt>
                <c:pt idx="8">
                  <c:v>68.739999999999995</c:v>
                </c:pt>
                <c:pt idx="9">
                  <c:v>40.46</c:v>
                </c:pt>
                <c:pt idx="10">
                  <c:v>44.47</c:v>
                </c:pt>
                <c:pt idx="11">
                  <c:v>49.93</c:v>
                </c:pt>
                <c:pt idx="12">
                  <c:v>43.91</c:v>
                </c:pt>
                <c:pt idx="13">
                  <c:v>55.95</c:v>
                </c:pt>
                <c:pt idx="14">
                  <c:v>45.99</c:v>
                </c:pt>
                <c:pt idx="15">
                  <c:v>55.26</c:v>
                </c:pt>
                <c:pt idx="16">
                  <c:v>69.92</c:v>
                </c:pt>
                <c:pt idx="17">
                  <c:v>20.54</c:v>
                </c:pt>
                <c:pt idx="18">
                  <c:v>13.23</c:v>
                </c:pt>
                <c:pt idx="19">
                  <c:v>11.89</c:v>
                </c:pt>
                <c:pt idx="20">
                  <c:v>51.73</c:v>
                </c:pt>
                <c:pt idx="21">
                  <c:v>37.86</c:v>
                </c:pt>
                <c:pt idx="22">
                  <c:v>37.85</c:v>
                </c:pt>
                <c:pt idx="23">
                  <c:v>29</c:v>
                </c:pt>
                <c:pt idx="24">
                  <c:v>13.28</c:v>
                </c:pt>
              </c:numCache>
            </c:numRef>
          </c:val>
          <c:extLst>
            <c:ext xmlns:c16="http://schemas.microsoft.com/office/drawing/2014/chart" uri="{C3380CC4-5D6E-409C-BE32-E72D297353CC}">
              <c16:uniqueId val="{00000000-952D-4134-9BB8-1D1A369B8E4E}"/>
            </c:ext>
          </c:extLst>
        </c:ser>
        <c:ser>
          <c:idx val="1"/>
          <c:order val="1"/>
          <c:tx>
            <c:strRef>
              <c:f>Лист1!$E$2</c:f>
              <c:strCache>
                <c:ptCount val="1"/>
                <c:pt idx="0">
                  <c:v>группа, не преодолевших минимальный порог</c:v>
                </c:pt>
              </c:strCache>
            </c:strRef>
          </c:tx>
          <c:spPr>
            <a:solidFill>
              <a:schemeClr val="accent2"/>
            </a:solidFill>
            <a:ln>
              <a:noFill/>
            </a:ln>
            <a:effectLst/>
            <a:sp3d/>
          </c:spPr>
          <c:invertIfNegative val="0"/>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Лист1!$E$3:$E$27</c:f>
              <c:numCache>
                <c:formatCode>General</c:formatCode>
                <c:ptCount val="25"/>
                <c:pt idx="0">
                  <c:v>42.81</c:v>
                </c:pt>
                <c:pt idx="1">
                  <c:v>40.78</c:v>
                </c:pt>
                <c:pt idx="2">
                  <c:v>17.809999999999999</c:v>
                </c:pt>
                <c:pt idx="3">
                  <c:v>37.659999999999997</c:v>
                </c:pt>
                <c:pt idx="4">
                  <c:v>37.340000000000003</c:v>
                </c:pt>
                <c:pt idx="5">
                  <c:v>23.28</c:v>
                </c:pt>
                <c:pt idx="6">
                  <c:v>31.25</c:v>
                </c:pt>
                <c:pt idx="7">
                  <c:v>42.81</c:v>
                </c:pt>
                <c:pt idx="8">
                  <c:v>48.44</c:v>
                </c:pt>
                <c:pt idx="9">
                  <c:v>19.059999999999999</c:v>
                </c:pt>
                <c:pt idx="10">
                  <c:v>22.34</c:v>
                </c:pt>
                <c:pt idx="11">
                  <c:v>21.56</c:v>
                </c:pt>
                <c:pt idx="12">
                  <c:v>15.63</c:v>
                </c:pt>
                <c:pt idx="13">
                  <c:v>35.159999999999997</c:v>
                </c:pt>
                <c:pt idx="14">
                  <c:v>22.66</c:v>
                </c:pt>
                <c:pt idx="15">
                  <c:v>32.19</c:v>
                </c:pt>
                <c:pt idx="16">
                  <c:v>48.75</c:v>
                </c:pt>
                <c:pt idx="17">
                  <c:v>4.38</c:v>
                </c:pt>
                <c:pt idx="18">
                  <c:v>1.35</c:v>
                </c:pt>
                <c:pt idx="19">
                  <c:v>1.04</c:v>
                </c:pt>
                <c:pt idx="20">
                  <c:v>20</c:v>
                </c:pt>
                <c:pt idx="21">
                  <c:v>5.7</c:v>
                </c:pt>
                <c:pt idx="22">
                  <c:v>7.71</c:v>
                </c:pt>
                <c:pt idx="23">
                  <c:v>5.42</c:v>
                </c:pt>
                <c:pt idx="24">
                  <c:v>1.56</c:v>
                </c:pt>
              </c:numCache>
            </c:numRef>
          </c:val>
          <c:extLst>
            <c:ext xmlns:c16="http://schemas.microsoft.com/office/drawing/2014/chart" uri="{C3380CC4-5D6E-409C-BE32-E72D297353CC}">
              <c16:uniqueId val="{00000001-952D-4134-9BB8-1D1A369B8E4E}"/>
            </c:ext>
          </c:extLst>
        </c:ser>
        <c:ser>
          <c:idx val="2"/>
          <c:order val="2"/>
          <c:tx>
            <c:strRef>
              <c:f>Лист1!$F$2</c:f>
              <c:strCache>
                <c:ptCount val="1"/>
                <c:pt idx="0">
                  <c:v>группа от минимального до 60 б</c:v>
                </c:pt>
              </c:strCache>
            </c:strRef>
          </c:tx>
          <c:spPr>
            <a:solidFill>
              <a:schemeClr val="accent3"/>
            </a:solidFill>
            <a:ln>
              <a:noFill/>
            </a:ln>
            <a:effectLst/>
            <a:sp3d/>
          </c:spPr>
          <c:invertIfNegative val="0"/>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Лист1!$F$3:$F$27</c:f>
              <c:numCache>
                <c:formatCode>General</c:formatCode>
                <c:ptCount val="25"/>
                <c:pt idx="0">
                  <c:v>87.22</c:v>
                </c:pt>
                <c:pt idx="1">
                  <c:v>76.650000000000006</c:v>
                </c:pt>
                <c:pt idx="2">
                  <c:v>49.34</c:v>
                </c:pt>
                <c:pt idx="3">
                  <c:v>80.84</c:v>
                </c:pt>
                <c:pt idx="4">
                  <c:v>67.180000000000007</c:v>
                </c:pt>
                <c:pt idx="5">
                  <c:v>54.85</c:v>
                </c:pt>
                <c:pt idx="6">
                  <c:v>76.87</c:v>
                </c:pt>
                <c:pt idx="7">
                  <c:v>82.38</c:v>
                </c:pt>
                <c:pt idx="8">
                  <c:v>80.180000000000007</c:v>
                </c:pt>
                <c:pt idx="9">
                  <c:v>44.93</c:v>
                </c:pt>
                <c:pt idx="10">
                  <c:v>49.78</c:v>
                </c:pt>
                <c:pt idx="11">
                  <c:v>59.91</c:v>
                </c:pt>
                <c:pt idx="12">
                  <c:v>51.54</c:v>
                </c:pt>
                <c:pt idx="13">
                  <c:v>64.540000000000006</c:v>
                </c:pt>
                <c:pt idx="14">
                  <c:v>55.07</c:v>
                </c:pt>
                <c:pt idx="15">
                  <c:v>65.2</c:v>
                </c:pt>
                <c:pt idx="16">
                  <c:v>83.48</c:v>
                </c:pt>
                <c:pt idx="17">
                  <c:v>18.059999999999999</c:v>
                </c:pt>
                <c:pt idx="18">
                  <c:v>8.52</c:v>
                </c:pt>
                <c:pt idx="19">
                  <c:v>6.75</c:v>
                </c:pt>
                <c:pt idx="20">
                  <c:v>66.959999999999994</c:v>
                </c:pt>
                <c:pt idx="21">
                  <c:v>45.48</c:v>
                </c:pt>
                <c:pt idx="22">
                  <c:v>47.14</c:v>
                </c:pt>
                <c:pt idx="23">
                  <c:v>27.75</c:v>
                </c:pt>
                <c:pt idx="24">
                  <c:v>9.69</c:v>
                </c:pt>
              </c:numCache>
            </c:numRef>
          </c:val>
          <c:extLst>
            <c:ext xmlns:c16="http://schemas.microsoft.com/office/drawing/2014/chart" uri="{C3380CC4-5D6E-409C-BE32-E72D297353CC}">
              <c16:uniqueId val="{00000002-952D-4134-9BB8-1D1A369B8E4E}"/>
            </c:ext>
          </c:extLst>
        </c:ser>
        <c:ser>
          <c:idx val="3"/>
          <c:order val="3"/>
          <c:tx>
            <c:strRef>
              <c:f>Лист1!$G$2</c:f>
              <c:strCache>
                <c:ptCount val="1"/>
                <c:pt idx="0">
                  <c:v>группа от 61 б. до 80 б</c:v>
                </c:pt>
              </c:strCache>
            </c:strRef>
          </c:tx>
          <c:spPr>
            <a:solidFill>
              <a:schemeClr val="accent4"/>
            </a:solidFill>
            <a:ln>
              <a:noFill/>
            </a:ln>
            <a:effectLst/>
            <a:sp3d/>
          </c:spPr>
          <c:invertIfNegative val="0"/>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Лист1!$G$3:$G$27</c:f>
              <c:numCache>
                <c:formatCode>General</c:formatCode>
                <c:ptCount val="25"/>
                <c:pt idx="0">
                  <c:v>97.12</c:v>
                </c:pt>
                <c:pt idx="1">
                  <c:v>92.45</c:v>
                </c:pt>
                <c:pt idx="2">
                  <c:v>71.94</c:v>
                </c:pt>
                <c:pt idx="3">
                  <c:v>91.37</c:v>
                </c:pt>
                <c:pt idx="4">
                  <c:v>75.900000000000006</c:v>
                </c:pt>
                <c:pt idx="5">
                  <c:v>85.25</c:v>
                </c:pt>
                <c:pt idx="6">
                  <c:v>95.68</c:v>
                </c:pt>
                <c:pt idx="7">
                  <c:v>92.45</c:v>
                </c:pt>
                <c:pt idx="8">
                  <c:v>90.65</c:v>
                </c:pt>
                <c:pt idx="9">
                  <c:v>68.349999999999994</c:v>
                </c:pt>
                <c:pt idx="10">
                  <c:v>74.099999999999994</c:v>
                </c:pt>
                <c:pt idx="11">
                  <c:v>85.61</c:v>
                </c:pt>
                <c:pt idx="12">
                  <c:v>82.73</c:v>
                </c:pt>
                <c:pt idx="13">
                  <c:v>79.86</c:v>
                </c:pt>
                <c:pt idx="14">
                  <c:v>74.819999999999993</c:v>
                </c:pt>
                <c:pt idx="15">
                  <c:v>82.73</c:v>
                </c:pt>
                <c:pt idx="16">
                  <c:v>89.57</c:v>
                </c:pt>
                <c:pt idx="17">
                  <c:v>49.28</c:v>
                </c:pt>
                <c:pt idx="18">
                  <c:v>31.18</c:v>
                </c:pt>
                <c:pt idx="19">
                  <c:v>27.58</c:v>
                </c:pt>
                <c:pt idx="20">
                  <c:v>87.77</c:v>
                </c:pt>
                <c:pt idx="21">
                  <c:v>84.89</c:v>
                </c:pt>
                <c:pt idx="22">
                  <c:v>76.5</c:v>
                </c:pt>
                <c:pt idx="23">
                  <c:v>67.63</c:v>
                </c:pt>
                <c:pt idx="24">
                  <c:v>33.090000000000003</c:v>
                </c:pt>
              </c:numCache>
            </c:numRef>
          </c:val>
          <c:extLst>
            <c:ext xmlns:c16="http://schemas.microsoft.com/office/drawing/2014/chart" uri="{C3380CC4-5D6E-409C-BE32-E72D297353CC}">
              <c16:uniqueId val="{00000003-952D-4134-9BB8-1D1A369B8E4E}"/>
            </c:ext>
          </c:extLst>
        </c:ser>
        <c:ser>
          <c:idx val="4"/>
          <c:order val="4"/>
          <c:tx>
            <c:strRef>
              <c:f>Лист1!$H$2</c:f>
              <c:strCache>
                <c:ptCount val="1"/>
                <c:pt idx="0">
                  <c:v>группа от 81 б. до 100 б.</c:v>
                </c:pt>
              </c:strCache>
            </c:strRef>
          </c:tx>
          <c:spPr>
            <a:solidFill>
              <a:schemeClr val="accent5"/>
            </a:solidFill>
            <a:ln>
              <a:noFill/>
            </a:ln>
            <a:effectLst/>
            <a:sp3d/>
          </c:spPr>
          <c:invertIfNegative val="0"/>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Лист1!$H$3:$H$27</c:f>
              <c:numCache>
                <c:formatCode>General</c:formatCode>
                <c:ptCount val="25"/>
                <c:pt idx="0">
                  <c:v>100</c:v>
                </c:pt>
                <c:pt idx="1">
                  <c:v>98.65</c:v>
                </c:pt>
                <c:pt idx="2">
                  <c:v>81.08</c:v>
                </c:pt>
                <c:pt idx="3">
                  <c:v>100</c:v>
                </c:pt>
                <c:pt idx="4">
                  <c:v>81.08</c:v>
                </c:pt>
                <c:pt idx="5">
                  <c:v>98.65</c:v>
                </c:pt>
                <c:pt idx="6">
                  <c:v>97.3</c:v>
                </c:pt>
                <c:pt idx="7">
                  <c:v>100</c:v>
                </c:pt>
                <c:pt idx="8">
                  <c:v>91.89</c:v>
                </c:pt>
                <c:pt idx="9">
                  <c:v>93.24</c:v>
                </c:pt>
                <c:pt idx="10">
                  <c:v>91.89</c:v>
                </c:pt>
                <c:pt idx="11">
                  <c:v>100</c:v>
                </c:pt>
                <c:pt idx="12">
                  <c:v>95.95</c:v>
                </c:pt>
                <c:pt idx="13">
                  <c:v>93.24</c:v>
                </c:pt>
                <c:pt idx="14">
                  <c:v>83.78</c:v>
                </c:pt>
                <c:pt idx="15">
                  <c:v>90.54</c:v>
                </c:pt>
                <c:pt idx="16">
                  <c:v>95.95</c:v>
                </c:pt>
                <c:pt idx="17">
                  <c:v>67.569999999999993</c:v>
                </c:pt>
                <c:pt idx="18">
                  <c:v>77.48</c:v>
                </c:pt>
                <c:pt idx="19">
                  <c:v>78.38</c:v>
                </c:pt>
                <c:pt idx="20">
                  <c:v>97.3</c:v>
                </c:pt>
                <c:pt idx="21">
                  <c:v>92.57</c:v>
                </c:pt>
                <c:pt idx="22">
                  <c:v>96.4</c:v>
                </c:pt>
                <c:pt idx="23">
                  <c:v>95.5</c:v>
                </c:pt>
                <c:pt idx="24">
                  <c:v>62.16</c:v>
                </c:pt>
              </c:numCache>
            </c:numRef>
          </c:val>
          <c:extLst>
            <c:ext xmlns:c16="http://schemas.microsoft.com/office/drawing/2014/chart" uri="{C3380CC4-5D6E-409C-BE32-E72D297353CC}">
              <c16:uniqueId val="{00000004-952D-4134-9BB8-1D1A369B8E4E}"/>
            </c:ext>
          </c:extLst>
        </c:ser>
        <c:dLbls>
          <c:showLegendKey val="0"/>
          <c:showVal val="0"/>
          <c:showCatName val="0"/>
          <c:showSerName val="0"/>
          <c:showPercent val="0"/>
          <c:showBubbleSize val="0"/>
        </c:dLbls>
        <c:gapWidth val="150"/>
        <c:shape val="box"/>
        <c:axId val="83984768"/>
        <c:axId val="83986304"/>
        <c:axId val="0"/>
      </c:bar3DChart>
      <c:catAx>
        <c:axId val="83984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986304"/>
        <c:crosses val="autoZero"/>
        <c:auto val="1"/>
        <c:lblAlgn val="ctr"/>
        <c:lblOffset val="100"/>
        <c:noMultiLvlLbl val="0"/>
      </c:catAx>
      <c:valAx>
        <c:axId val="8398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98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Динамика выполнения заданий КИМ по обществознанию за 2024 - 2026 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Лист1!$B$5</c:f>
              <c:strCache>
                <c:ptCount val="1"/>
                <c:pt idx="0">
                  <c:v>2024</c:v>
                </c:pt>
              </c:strCache>
            </c:strRef>
          </c:tx>
          <c:spPr>
            <a:solidFill>
              <a:schemeClr val="accent1"/>
            </a:solidFill>
            <a:ln>
              <a:noFill/>
            </a:ln>
            <a:effectLst/>
          </c:spPr>
          <c:invertIfNegative val="0"/>
          <c:cat>
            <c:strRef>
              <c:f>Лист1!$C$3:$AB$4</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strCache>
            </c:strRef>
          </c:cat>
          <c:val>
            <c:numRef>
              <c:f>Лист1!$C$5:$AB$5</c:f>
              <c:numCache>
                <c:formatCode>General</c:formatCode>
                <c:ptCount val="26"/>
                <c:pt idx="0">
                  <c:v>58</c:v>
                </c:pt>
                <c:pt idx="1">
                  <c:v>60</c:v>
                </c:pt>
                <c:pt idx="2">
                  <c:v>57</c:v>
                </c:pt>
                <c:pt idx="3">
                  <c:v>47</c:v>
                </c:pt>
                <c:pt idx="4">
                  <c:v>50</c:v>
                </c:pt>
                <c:pt idx="5">
                  <c:v>48</c:v>
                </c:pt>
                <c:pt idx="6">
                  <c:v>49</c:v>
                </c:pt>
                <c:pt idx="7">
                  <c:v>59</c:v>
                </c:pt>
                <c:pt idx="8">
                  <c:v>71</c:v>
                </c:pt>
                <c:pt idx="9">
                  <c:v>54</c:v>
                </c:pt>
                <c:pt idx="10">
                  <c:v>46</c:v>
                </c:pt>
                <c:pt idx="11">
                  <c:v>48</c:v>
                </c:pt>
                <c:pt idx="12">
                  <c:v>37</c:v>
                </c:pt>
                <c:pt idx="13">
                  <c:v>47</c:v>
                </c:pt>
                <c:pt idx="14">
                  <c:v>49</c:v>
                </c:pt>
                <c:pt idx="15">
                  <c:v>40</c:v>
                </c:pt>
                <c:pt idx="16">
                  <c:v>67</c:v>
                </c:pt>
                <c:pt idx="17">
                  <c:v>22</c:v>
                </c:pt>
                <c:pt idx="18">
                  <c:v>21</c:v>
                </c:pt>
                <c:pt idx="19">
                  <c:v>17</c:v>
                </c:pt>
                <c:pt idx="20">
                  <c:v>48</c:v>
                </c:pt>
                <c:pt idx="21">
                  <c:v>29</c:v>
                </c:pt>
                <c:pt idx="22">
                  <c:v>27</c:v>
                </c:pt>
                <c:pt idx="23">
                  <c:v>22</c:v>
                </c:pt>
                <c:pt idx="24">
                  <c:v>22</c:v>
                </c:pt>
              </c:numCache>
            </c:numRef>
          </c:val>
          <c:extLst>
            <c:ext xmlns:c16="http://schemas.microsoft.com/office/drawing/2014/chart" uri="{C3380CC4-5D6E-409C-BE32-E72D297353CC}">
              <c16:uniqueId val="{00000000-9F22-4C43-9AEF-C979475E99FC}"/>
            </c:ext>
          </c:extLst>
        </c:ser>
        <c:ser>
          <c:idx val="1"/>
          <c:order val="1"/>
          <c:tx>
            <c:strRef>
              <c:f>Лист1!$B$6</c:f>
              <c:strCache>
                <c:ptCount val="1"/>
                <c:pt idx="0">
                  <c:v>2025</c:v>
                </c:pt>
              </c:strCache>
            </c:strRef>
          </c:tx>
          <c:spPr>
            <a:solidFill>
              <a:schemeClr val="accent2"/>
            </a:solidFill>
            <a:ln>
              <a:noFill/>
            </a:ln>
            <a:effectLst/>
          </c:spPr>
          <c:invertIfNegative val="0"/>
          <c:cat>
            <c:strRef>
              <c:f>Лист1!$C$3:$AB$4</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strCache>
            </c:strRef>
          </c:cat>
          <c:val>
            <c:numRef>
              <c:f>Лист1!$C$6:$AB$6</c:f>
              <c:numCache>
                <c:formatCode>General</c:formatCode>
                <c:ptCount val="26"/>
                <c:pt idx="0">
                  <c:v>55</c:v>
                </c:pt>
                <c:pt idx="1">
                  <c:v>49</c:v>
                </c:pt>
                <c:pt idx="2">
                  <c:v>37</c:v>
                </c:pt>
                <c:pt idx="3">
                  <c:v>60</c:v>
                </c:pt>
                <c:pt idx="4">
                  <c:v>37</c:v>
                </c:pt>
                <c:pt idx="5">
                  <c:v>40</c:v>
                </c:pt>
                <c:pt idx="6">
                  <c:v>63</c:v>
                </c:pt>
                <c:pt idx="7">
                  <c:v>62</c:v>
                </c:pt>
                <c:pt idx="8">
                  <c:v>68</c:v>
                </c:pt>
                <c:pt idx="9">
                  <c:v>55</c:v>
                </c:pt>
                <c:pt idx="10">
                  <c:v>41</c:v>
                </c:pt>
                <c:pt idx="11">
                  <c:v>42</c:v>
                </c:pt>
                <c:pt idx="12">
                  <c:v>48</c:v>
                </c:pt>
                <c:pt idx="13">
                  <c:v>51</c:v>
                </c:pt>
                <c:pt idx="14">
                  <c:v>47</c:v>
                </c:pt>
                <c:pt idx="15">
                  <c:v>47</c:v>
                </c:pt>
                <c:pt idx="16">
                  <c:v>61</c:v>
                </c:pt>
                <c:pt idx="17">
                  <c:v>15</c:v>
                </c:pt>
                <c:pt idx="18">
                  <c:v>9</c:v>
                </c:pt>
                <c:pt idx="19">
                  <c:v>8</c:v>
                </c:pt>
                <c:pt idx="20">
                  <c:v>48</c:v>
                </c:pt>
                <c:pt idx="21">
                  <c:v>32</c:v>
                </c:pt>
                <c:pt idx="22">
                  <c:v>24</c:v>
                </c:pt>
                <c:pt idx="23">
                  <c:v>6</c:v>
                </c:pt>
                <c:pt idx="24">
                  <c:v>15</c:v>
                </c:pt>
              </c:numCache>
            </c:numRef>
          </c:val>
          <c:extLst>
            <c:ext xmlns:c16="http://schemas.microsoft.com/office/drawing/2014/chart" uri="{C3380CC4-5D6E-409C-BE32-E72D297353CC}">
              <c16:uniqueId val="{00000001-9F22-4C43-9AEF-C979475E99FC}"/>
            </c:ext>
          </c:extLst>
        </c:ser>
        <c:ser>
          <c:idx val="2"/>
          <c:order val="2"/>
          <c:tx>
            <c:strRef>
              <c:f>Лист1!$B$7</c:f>
              <c:strCache>
                <c:ptCount val="1"/>
                <c:pt idx="0">
                  <c:v>2026</c:v>
                </c:pt>
              </c:strCache>
            </c:strRef>
          </c:tx>
          <c:spPr>
            <a:solidFill>
              <a:schemeClr val="accent3"/>
            </a:solidFill>
            <a:ln>
              <a:noFill/>
            </a:ln>
            <a:effectLst/>
          </c:spPr>
          <c:invertIfNegative val="0"/>
          <c:cat>
            <c:strRef>
              <c:f>Лист1!$C$3:$AB$4</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strCache>
            </c:strRef>
          </c:cat>
          <c:val>
            <c:numRef>
              <c:f>Лист1!$C$7:$AB$7</c:f>
              <c:numCache>
                <c:formatCode>General</c:formatCode>
                <c:ptCount val="26"/>
                <c:pt idx="0">
                  <c:v>70.12</c:v>
                </c:pt>
                <c:pt idx="1">
                  <c:v>64</c:v>
                </c:pt>
                <c:pt idx="2">
                  <c:v>41.36</c:v>
                </c:pt>
                <c:pt idx="3">
                  <c:v>64.73</c:v>
                </c:pt>
                <c:pt idx="4">
                  <c:v>56</c:v>
                </c:pt>
                <c:pt idx="5">
                  <c:v>48</c:v>
                </c:pt>
                <c:pt idx="6">
                  <c:v>61</c:v>
                </c:pt>
                <c:pt idx="7">
                  <c:v>67</c:v>
                </c:pt>
                <c:pt idx="8">
                  <c:v>68</c:v>
                </c:pt>
                <c:pt idx="9">
                  <c:v>40</c:v>
                </c:pt>
                <c:pt idx="10">
                  <c:v>44</c:v>
                </c:pt>
                <c:pt idx="11">
                  <c:v>49</c:v>
                </c:pt>
                <c:pt idx="12">
                  <c:v>43</c:v>
                </c:pt>
                <c:pt idx="13">
                  <c:v>55</c:v>
                </c:pt>
                <c:pt idx="14">
                  <c:v>45</c:v>
                </c:pt>
                <c:pt idx="15">
                  <c:v>55</c:v>
                </c:pt>
                <c:pt idx="16">
                  <c:v>69.92</c:v>
                </c:pt>
                <c:pt idx="17">
                  <c:v>20</c:v>
                </c:pt>
                <c:pt idx="18">
                  <c:v>13</c:v>
                </c:pt>
                <c:pt idx="19">
                  <c:v>11</c:v>
                </c:pt>
                <c:pt idx="20">
                  <c:v>51</c:v>
                </c:pt>
                <c:pt idx="21">
                  <c:v>37</c:v>
                </c:pt>
                <c:pt idx="22">
                  <c:v>37</c:v>
                </c:pt>
                <c:pt idx="23">
                  <c:v>29</c:v>
                </c:pt>
                <c:pt idx="24">
                  <c:v>13</c:v>
                </c:pt>
              </c:numCache>
            </c:numRef>
          </c:val>
          <c:extLst>
            <c:ext xmlns:c16="http://schemas.microsoft.com/office/drawing/2014/chart" uri="{C3380CC4-5D6E-409C-BE32-E72D297353CC}">
              <c16:uniqueId val="{00000002-9F22-4C43-9AEF-C979475E99FC}"/>
            </c:ext>
          </c:extLst>
        </c:ser>
        <c:ser>
          <c:idx val="3"/>
          <c:order val="3"/>
          <c:tx>
            <c:strRef>
              <c:f>Лист1!$B$8</c:f>
              <c:strCache>
                <c:ptCount val="1"/>
              </c:strCache>
            </c:strRef>
          </c:tx>
          <c:spPr>
            <a:solidFill>
              <a:schemeClr val="accent4"/>
            </a:solidFill>
            <a:ln>
              <a:noFill/>
            </a:ln>
            <a:effectLst/>
          </c:spPr>
          <c:invertIfNegative val="0"/>
          <c:cat>
            <c:strRef>
              <c:f>Лист1!$C$3:$AB$4</c:f>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strCache>
            </c:strRef>
          </c:cat>
          <c:val>
            <c:numRef>
              <c:f>Лист1!$C$8:$AB$8</c:f>
              <c:numCache>
                <c:formatCode>General</c:formatCode>
                <c:ptCount val="26"/>
                <c:pt idx="1">
                  <c:v>94</c:v>
                </c:pt>
                <c:pt idx="4">
                  <c:v>36</c:v>
                </c:pt>
                <c:pt idx="5">
                  <c:v>96</c:v>
                </c:pt>
                <c:pt idx="6">
                  <c:v>34</c:v>
                </c:pt>
                <c:pt idx="7">
                  <c:v>70</c:v>
                </c:pt>
                <c:pt idx="8">
                  <c:v>74</c:v>
                </c:pt>
                <c:pt idx="9">
                  <c:v>46</c:v>
                </c:pt>
                <c:pt idx="10">
                  <c:v>47</c:v>
                </c:pt>
                <c:pt idx="11">
                  <c:v>93</c:v>
                </c:pt>
                <c:pt idx="12">
                  <c:v>91</c:v>
                </c:pt>
                <c:pt idx="13">
                  <c:v>95</c:v>
                </c:pt>
                <c:pt idx="14">
                  <c:v>99</c:v>
                </c:pt>
                <c:pt idx="15">
                  <c:v>26</c:v>
                </c:pt>
                <c:pt idx="17">
                  <c:v>54</c:v>
                </c:pt>
                <c:pt idx="18">
                  <c:v>23</c:v>
                </c:pt>
                <c:pt idx="19">
                  <c:v>89</c:v>
                </c:pt>
                <c:pt idx="20">
                  <c:v>73</c:v>
                </c:pt>
                <c:pt idx="21">
                  <c:v>86</c:v>
                </c:pt>
                <c:pt idx="22">
                  <c:v>85</c:v>
                </c:pt>
                <c:pt idx="23">
                  <c:v>0</c:v>
                </c:pt>
                <c:pt idx="24">
                  <c:v>28</c:v>
                </c:pt>
              </c:numCache>
            </c:numRef>
          </c:val>
          <c:extLst>
            <c:ext xmlns:c16="http://schemas.microsoft.com/office/drawing/2014/chart" uri="{C3380CC4-5D6E-409C-BE32-E72D297353CC}">
              <c16:uniqueId val="{00000003-9F22-4C43-9AEF-C979475E99FC}"/>
            </c:ext>
          </c:extLst>
        </c:ser>
        <c:dLbls>
          <c:showLegendKey val="0"/>
          <c:showVal val="0"/>
          <c:showCatName val="0"/>
          <c:showSerName val="0"/>
          <c:showPercent val="0"/>
          <c:showBubbleSize val="0"/>
        </c:dLbls>
        <c:gapWidth val="219"/>
        <c:overlap val="-27"/>
        <c:axId val="84047744"/>
        <c:axId val="84049280"/>
        <c:extLst>
          <c:ext xmlns:c15="http://schemas.microsoft.com/office/drawing/2012/chart" uri="{02D57815-91ED-43cb-92C2-25804820EDAC}">
            <c15:filteredBarSeries>
              <c15:ser>
                <c:idx val="4"/>
                <c:order val="4"/>
                <c:tx>
                  <c:strRef>
                    <c:extLst>
                      <c:ext uri="{02D57815-91ED-43cb-92C2-25804820EDAC}">
                        <c15:formulaRef>
                          <c15:sqref>Лист1!$B$9</c15:sqref>
                        </c15:formulaRef>
                      </c:ext>
                    </c:extLst>
                    <c:strCache>
                      <c:ptCount val="1"/>
                    </c:strCache>
                  </c:strRef>
                </c:tx>
                <c:spPr>
                  <a:solidFill>
                    <a:schemeClr val="accent5"/>
                  </a:solidFill>
                  <a:ln>
                    <a:noFill/>
                  </a:ln>
                  <a:effectLst/>
                </c:spPr>
                <c:invertIfNegative val="0"/>
                <c:cat>
                  <c:strRef>
                    <c:extLst>
                      <c:ext uri="{02D57815-91ED-43cb-92C2-25804820EDAC}">
                        <c15:formulaRef>
                          <c15:sqref>Лист1!$C$3:$AB$4</c15:sqref>
                        </c15:formulaRef>
                      </c:ext>
                    </c:extLst>
                    <c:strCach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strCache>
                  </c:strRef>
                </c:cat>
                <c:val>
                  <c:numRef>
                    <c:extLst>
                      <c:ext uri="{02D57815-91ED-43cb-92C2-25804820EDAC}">
                        <c15:formulaRef>
                          <c15:sqref>Лист1!$C$9:$AB$9</c15:sqref>
                        </c15:formulaRef>
                      </c:ext>
                    </c:extLst>
                    <c:numCache>
                      <c:formatCode>General</c:formatCode>
                      <c:ptCount val="26"/>
                    </c:numCache>
                  </c:numRef>
                </c:val>
                <c:extLst>
                  <c:ext xmlns:c16="http://schemas.microsoft.com/office/drawing/2014/chart" uri="{C3380CC4-5D6E-409C-BE32-E72D297353CC}">
                    <c16:uniqueId val="{00000004-9F22-4C43-9AEF-C979475E99FC}"/>
                  </c:ext>
                </c:extLst>
              </c15:ser>
            </c15:filteredBarSeries>
          </c:ext>
        </c:extLst>
      </c:barChart>
      <c:catAx>
        <c:axId val="8404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049280"/>
        <c:crosses val="autoZero"/>
        <c:auto val="1"/>
        <c:lblAlgn val="ctr"/>
        <c:lblOffset val="100"/>
        <c:noMultiLvlLbl val="0"/>
      </c:catAx>
      <c:valAx>
        <c:axId val="8404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04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0" u="none" strike="noStrike" baseline="0">
                <a:effectLst/>
              </a:rPr>
              <a:t> </a:t>
            </a:r>
            <a:r>
              <a:rPr lang="ru-RU"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Результаты выполнения заданий базового уровня сложности 1 части КИМ </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295416399130367"/>
          <c:y val="8.4388185654008435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Лист1!$B$29</c:f>
              <c:strCache>
                <c:ptCount val="1"/>
                <c:pt idx="0">
                  <c:v>2024</c:v>
                </c:pt>
              </c:strCache>
            </c:strRef>
          </c:tx>
          <c:spPr>
            <a:solidFill>
              <a:schemeClr val="accent1"/>
            </a:solidFill>
            <a:ln>
              <a:noFill/>
            </a:ln>
            <a:effectLst/>
          </c:spPr>
          <c:invertIfNegative val="0"/>
          <c:cat>
            <c:numRef>
              <c:f>Лист1!$C$28:$J$28</c:f>
              <c:numCache>
                <c:formatCode>General</c:formatCode>
                <c:ptCount val="8"/>
                <c:pt idx="0">
                  <c:v>1</c:v>
                </c:pt>
                <c:pt idx="1">
                  <c:v>3</c:v>
                </c:pt>
                <c:pt idx="2">
                  <c:v>6</c:v>
                </c:pt>
                <c:pt idx="3">
                  <c:v>8</c:v>
                </c:pt>
                <c:pt idx="4">
                  <c:v>9</c:v>
                </c:pt>
                <c:pt idx="5">
                  <c:v>12</c:v>
                </c:pt>
                <c:pt idx="6">
                  <c:v>13</c:v>
                </c:pt>
                <c:pt idx="7">
                  <c:v>15</c:v>
                </c:pt>
              </c:numCache>
            </c:numRef>
          </c:cat>
          <c:val>
            <c:numRef>
              <c:f>Лист1!$C$29:$J$29</c:f>
              <c:numCache>
                <c:formatCode>General</c:formatCode>
                <c:ptCount val="8"/>
                <c:pt idx="0">
                  <c:v>58</c:v>
                </c:pt>
                <c:pt idx="1">
                  <c:v>57</c:v>
                </c:pt>
                <c:pt idx="2">
                  <c:v>48</c:v>
                </c:pt>
                <c:pt idx="3">
                  <c:v>59</c:v>
                </c:pt>
                <c:pt idx="4">
                  <c:v>71</c:v>
                </c:pt>
                <c:pt idx="5">
                  <c:v>48</c:v>
                </c:pt>
                <c:pt idx="6">
                  <c:v>37</c:v>
                </c:pt>
                <c:pt idx="7">
                  <c:v>49</c:v>
                </c:pt>
              </c:numCache>
            </c:numRef>
          </c:val>
          <c:extLst>
            <c:ext xmlns:c16="http://schemas.microsoft.com/office/drawing/2014/chart" uri="{C3380CC4-5D6E-409C-BE32-E72D297353CC}">
              <c16:uniqueId val="{00000000-D36E-495A-84B8-6BCC7AC287FF}"/>
            </c:ext>
          </c:extLst>
        </c:ser>
        <c:ser>
          <c:idx val="1"/>
          <c:order val="1"/>
          <c:tx>
            <c:strRef>
              <c:f>Лист1!$B$30</c:f>
              <c:strCache>
                <c:ptCount val="1"/>
                <c:pt idx="0">
                  <c:v>2025</c:v>
                </c:pt>
              </c:strCache>
            </c:strRef>
          </c:tx>
          <c:spPr>
            <a:solidFill>
              <a:schemeClr val="accent2"/>
            </a:solidFill>
            <a:ln>
              <a:noFill/>
            </a:ln>
            <a:effectLst/>
          </c:spPr>
          <c:invertIfNegative val="0"/>
          <c:cat>
            <c:numRef>
              <c:f>Лист1!$C$28:$J$28</c:f>
              <c:numCache>
                <c:formatCode>General</c:formatCode>
                <c:ptCount val="8"/>
                <c:pt idx="0">
                  <c:v>1</c:v>
                </c:pt>
                <c:pt idx="1">
                  <c:v>3</c:v>
                </c:pt>
                <c:pt idx="2">
                  <c:v>6</c:v>
                </c:pt>
                <c:pt idx="3">
                  <c:v>8</c:v>
                </c:pt>
                <c:pt idx="4">
                  <c:v>9</c:v>
                </c:pt>
                <c:pt idx="5">
                  <c:v>12</c:v>
                </c:pt>
                <c:pt idx="6">
                  <c:v>13</c:v>
                </c:pt>
                <c:pt idx="7">
                  <c:v>15</c:v>
                </c:pt>
              </c:numCache>
            </c:numRef>
          </c:cat>
          <c:val>
            <c:numRef>
              <c:f>Лист1!$C$30:$J$30</c:f>
              <c:numCache>
                <c:formatCode>General</c:formatCode>
                <c:ptCount val="8"/>
                <c:pt idx="0">
                  <c:v>55</c:v>
                </c:pt>
                <c:pt idx="1">
                  <c:v>37</c:v>
                </c:pt>
                <c:pt idx="2">
                  <c:v>40</c:v>
                </c:pt>
                <c:pt idx="3">
                  <c:v>62</c:v>
                </c:pt>
                <c:pt idx="4">
                  <c:v>68</c:v>
                </c:pt>
                <c:pt idx="5">
                  <c:v>42</c:v>
                </c:pt>
                <c:pt idx="6">
                  <c:v>48</c:v>
                </c:pt>
                <c:pt idx="7">
                  <c:v>47</c:v>
                </c:pt>
              </c:numCache>
            </c:numRef>
          </c:val>
          <c:extLst>
            <c:ext xmlns:c16="http://schemas.microsoft.com/office/drawing/2014/chart" uri="{C3380CC4-5D6E-409C-BE32-E72D297353CC}">
              <c16:uniqueId val="{00000001-D36E-495A-84B8-6BCC7AC287FF}"/>
            </c:ext>
          </c:extLst>
        </c:ser>
        <c:ser>
          <c:idx val="2"/>
          <c:order val="2"/>
          <c:tx>
            <c:strRef>
              <c:f>Лист1!$B$31</c:f>
              <c:strCache>
                <c:ptCount val="1"/>
                <c:pt idx="0">
                  <c:v>2026</c:v>
                </c:pt>
              </c:strCache>
            </c:strRef>
          </c:tx>
          <c:spPr>
            <a:solidFill>
              <a:schemeClr val="accent3"/>
            </a:solidFill>
            <a:ln>
              <a:noFill/>
            </a:ln>
            <a:effectLst/>
          </c:spPr>
          <c:invertIfNegative val="0"/>
          <c:cat>
            <c:numRef>
              <c:f>Лист1!$C$28:$J$28</c:f>
              <c:numCache>
                <c:formatCode>General</c:formatCode>
                <c:ptCount val="8"/>
                <c:pt idx="0">
                  <c:v>1</c:v>
                </c:pt>
                <c:pt idx="1">
                  <c:v>3</c:v>
                </c:pt>
                <c:pt idx="2">
                  <c:v>6</c:v>
                </c:pt>
                <c:pt idx="3">
                  <c:v>8</c:v>
                </c:pt>
                <c:pt idx="4">
                  <c:v>9</c:v>
                </c:pt>
                <c:pt idx="5">
                  <c:v>12</c:v>
                </c:pt>
                <c:pt idx="6">
                  <c:v>13</c:v>
                </c:pt>
                <c:pt idx="7">
                  <c:v>15</c:v>
                </c:pt>
              </c:numCache>
            </c:numRef>
          </c:cat>
          <c:val>
            <c:numRef>
              <c:f>Лист1!$C$31:$J$31</c:f>
              <c:numCache>
                <c:formatCode>General</c:formatCode>
                <c:ptCount val="8"/>
                <c:pt idx="0">
                  <c:v>70.12</c:v>
                </c:pt>
                <c:pt idx="1">
                  <c:v>41.36</c:v>
                </c:pt>
                <c:pt idx="2">
                  <c:v>48.96</c:v>
                </c:pt>
                <c:pt idx="3">
                  <c:v>67.7</c:v>
                </c:pt>
                <c:pt idx="4">
                  <c:v>68.739999999999995</c:v>
                </c:pt>
                <c:pt idx="5">
                  <c:v>49.93</c:v>
                </c:pt>
                <c:pt idx="6">
                  <c:v>43.91</c:v>
                </c:pt>
                <c:pt idx="7">
                  <c:v>45.99</c:v>
                </c:pt>
              </c:numCache>
            </c:numRef>
          </c:val>
          <c:extLst>
            <c:ext xmlns:c16="http://schemas.microsoft.com/office/drawing/2014/chart" uri="{C3380CC4-5D6E-409C-BE32-E72D297353CC}">
              <c16:uniqueId val="{00000002-D36E-495A-84B8-6BCC7AC287FF}"/>
            </c:ext>
          </c:extLst>
        </c:ser>
        <c:dLbls>
          <c:showLegendKey val="0"/>
          <c:showVal val="0"/>
          <c:showCatName val="0"/>
          <c:showSerName val="0"/>
          <c:showPercent val="0"/>
          <c:showBubbleSize val="0"/>
        </c:dLbls>
        <c:gapWidth val="219"/>
        <c:overlap val="-27"/>
        <c:axId val="84763776"/>
        <c:axId val="84765312"/>
      </c:barChart>
      <c:catAx>
        <c:axId val="8476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65312"/>
        <c:crosses val="autoZero"/>
        <c:auto val="1"/>
        <c:lblAlgn val="ctr"/>
        <c:lblOffset val="100"/>
        <c:noMultiLvlLbl val="0"/>
      </c:catAx>
      <c:valAx>
        <c:axId val="8476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63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Лист1!$C$6</c:f>
              <c:strCache>
                <c:ptCount val="1"/>
                <c:pt idx="0">
                  <c:v>2024</c:v>
                </c:pt>
              </c:strCache>
            </c:strRef>
          </c:tx>
          <c:spPr>
            <a:solidFill>
              <a:schemeClr val="accent1"/>
            </a:solidFill>
            <a:ln>
              <a:noFill/>
            </a:ln>
            <a:effectLst/>
          </c:spPr>
          <c:invertIfNegative val="0"/>
          <c:cat>
            <c:numRef>
              <c:f>Лист1!$D$5:$K$5</c:f>
              <c:numCache>
                <c:formatCode>General</c:formatCode>
                <c:ptCount val="8"/>
                <c:pt idx="0">
                  <c:v>2</c:v>
                </c:pt>
                <c:pt idx="1">
                  <c:v>4</c:v>
                </c:pt>
                <c:pt idx="2">
                  <c:v>5</c:v>
                </c:pt>
                <c:pt idx="3">
                  <c:v>7</c:v>
                </c:pt>
                <c:pt idx="4">
                  <c:v>10</c:v>
                </c:pt>
                <c:pt idx="5">
                  <c:v>11</c:v>
                </c:pt>
                <c:pt idx="6">
                  <c:v>14</c:v>
                </c:pt>
                <c:pt idx="7">
                  <c:v>16</c:v>
                </c:pt>
              </c:numCache>
            </c:numRef>
          </c:cat>
          <c:val>
            <c:numRef>
              <c:f>Лист1!$D$6:$K$6</c:f>
              <c:numCache>
                <c:formatCode>General</c:formatCode>
                <c:ptCount val="8"/>
                <c:pt idx="0">
                  <c:v>60</c:v>
                </c:pt>
                <c:pt idx="1">
                  <c:v>47</c:v>
                </c:pt>
                <c:pt idx="2">
                  <c:v>50</c:v>
                </c:pt>
                <c:pt idx="3">
                  <c:v>49</c:v>
                </c:pt>
                <c:pt idx="4">
                  <c:v>54</c:v>
                </c:pt>
                <c:pt idx="5">
                  <c:v>46</c:v>
                </c:pt>
                <c:pt idx="6">
                  <c:v>47</c:v>
                </c:pt>
                <c:pt idx="7">
                  <c:v>40</c:v>
                </c:pt>
              </c:numCache>
            </c:numRef>
          </c:val>
          <c:extLst>
            <c:ext xmlns:c16="http://schemas.microsoft.com/office/drawing/2014/chart" uri="{C3380CC4-5D6E-409C-BE32-E72D297353CC}">
              <c16:uniqueId val="{00000000-C341-41E8-9E6C-209A61FD5D46}"/>
            </c:ext>
          </c:extLst>
        </c:ser>
        <c:ser>
          <c:idx val="1"/>
          <c:order val="1"/>
          <c:tx>
            <c:strRef>
              <c:f>Лист1!$C$7</c:f>
              <c:strCache>
                <c:ptCount val="1"/>
                <c:pt idx="0">
                  <c:v>2025</c:v>
                </c:pt>
              </c:strCache>
            </c:strRef>
          </c:tx>
          <c:spPr>
            <a:solidFill>
              <a:schemeClr val="accent2"/>
            </a:solidFill>
            <a:ln>
              <a:noFill/>
            </a:ln>
            <a:effectLst/>
          </c:spPr>
          <c:invertIfNegative val="0"/>
          <c:cat>
            <c:numRef>
              <c:f>Лист1!$D$5:$K$5</c:f>
              <c:numCache>
                <c:formatCode>General</c:formatCode>
                <c:ptCount val="8"/>
                <c:pt idx="0">
                  <c:v>2</c:v>
                </c:pt>
                <c:pt idx="1">
                  <c:v>4</c:v>
                </c:pt>
                <c:pt idx="2">
                  <c:v>5</c:v>
                </c:pt>
                <c:pt idx="3">
                  <c:v>7</c:v>
                </c:pt>
                <c:pt idx="4">
                  <c:v>10</c:v>
                </c:pt>
                <c:pt idx="5">
                  <c:v>11</c:v>
                </c:pt>
                <c:pt idx="6">
                  <c:v>14</c:v>
                </c:pt>
                <c:pt idx="7">
                  <c:v>16</c:v>
                </c:pt>
              </c:numCache>
            </c:numRef>
          </c:cat>
          <c:val>
            <c:numRef>
              <c:f>Лист1!$D$7:$K$7</c:f>
              <c:numCache>
                <c:formatCode>General</c:formatCode>
                <c:ptCount val="8"/>
                <c:pt idx="0">
                  <c:v>49</c:v>
                </c:pt>
                <c:pt idx="1">
                  <c:v>60</c:v>
                </c:pt>
                <c:pt idx="2">
                  <c:v>37</c:v>
                </c:pt>
                <c:pt idx="3">
                  <c:v>63</c:v>
                </c:pt>
                <c:pt idx="4">
                  <c:v>55</c:v>
                </c:pt>
                <c:pt idx="5">
                  <c:v>41</c:v>
                </c:pt>
                <c:pt idx="6">
                  <c:v>51</c:v>
                </c:pt>
                <c:pt idx="7">
                  <c:v>47</c:v>
                </c:pt>
              </c:numCache>
            </c:numRef>
          </c:val>
          <c:extLst>
            <c:ext xmlns:c16="http://schemas.microsoft.com/office/drawing/2014/chart" uri="{C3380CC4-5D6E-409C-BE32-E72D297353CC}">
              <c16:uniqueId val="{00000001-C341-41E8-9E6C-209A61FD5D46}"/>
            </c:ext>
          </c:extLst>
        </c:ser>
        <c:ser>
          <c:idx val="2"/>
          <c:order val="2"/>
          <c:tx>
            <c:strRef>
              <c:f>Лист1!$C$8</c:f>
              <c:strCache>
                <c:ptCount val="1"/>
                <c:pt idx="0">
                  <c:v>2026</c:v>
                </c:pt>
              </c:strCache>
            </c:strRef>
          </c:tx>
          <c:spPr>
            <a:solidFill>
              <a:schemeClr val="accent3"/>
            </a:solidFill>
            <a:ln>
              <a:noFill/>
            </a:ln>
            <a:effectLst/>
          </c:spPr>
          <c:invertIfNegative val="0"/>
          <c:cat>
            <c:numRef>
              <c:f>Лист1!$D$5:$K$5</c:f>
              <c:numCache>
                <c:formatCode>General</c:formatCode>
                <c:ptCount val="8"/>
                <c:pt idx="0">
                  <c:v>2</c:v>
                </c:pt>
                <c:pt idx="1">
                  <c:v>4</c:v>
                </c:pt>
                <c:pt idx="2">
                  <c:v>5</c:v>
                </c:pt>
                <c:pt idx="3">
                  <c:v>7</c:v>
                </c:pt>
                <c:pt idx="4">
                  <c:v>10</c:v>
                </c:pt>
                <c:pt idx="5">
                  <c:v>11</c:v>
                </c:pt>
                <c:pt idx="6">
                  <c:v>14</c:v>
                </c:pt>
                <c:pt idx="7">
                  <c:v>16</c:v>
                </c:pt>
              </c:numCache>
            </c:numRef>
          </c:cat>
          <c:val>
            <c:numRef>
              <c:f>Лист1!$D$8:$K$8</c:f>
              <c:numCache>
                <c:formatCode>General</c:formatCode>
                <c:ptCount val="8"/>
                <c:pt idx="0">
                  <c:v>64.94</c:v>
                </c:pt>
                <c:pt idx="1">
                  <c:v>64.73</c:v>
                </c:pt>
                <c:pt idx="2">
                  <c:v>56.36</c:v>
                </c:pt>
                <c:pt idx="3">
                  <c:v>61.34</c:v>
                </c:pt>
                <c:pt idx="4">
                  <c:v>40.46</c:v>
                </c:pt>
                <c:pt idx="5">
                  <c:v>44.47</c:v>
                </c:pt>
                <c:pt idx="6">
                  <c:v>55.95</c:v>
                </c:pt>
                <c:pt idx="7">
                  <c:v>55.26</c:v>
                </c:pt>
              </c:numCache>
            </c:numRef>
          </c:val>
          <c:extLst>
            <c:ext xmlns:c16="http://schemas.microsoft.com/office/drawing/2014/chart" uri="{C3380CC4-5D6E-409C-BE32-E72D297353CC}">
              <c16:uniqueId val="{00000002-C341-41E8-9E6C-209A61FD5D46}"/>
            </c:ext>
          </c:extLst>
        </c:ser>
        <c:dLbls>
          <c:showLegendKey val="0"/>
          <c:showVal val="0"/>
          <c:showCatName val="0"/>
          <c:showSerName val="0"/>
          <c:showPercent val="0"/>
          <c:showBubbleSize val="0"/>
        </c:dLbls>
        <c:gapWidth val="219"/>
        <c:overlap val="-27"/>
        <c:axId val="84798464"/>
        <c:axId val="84611840"/>
      </c:barChart>
      <c:catAx>
        <c:axId val="847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611840"/>
        <c:crosses val="autoZero"/>
        <c:auto val="1"/>
        <c:lblAlgn val="ctr"/>
        <c:lblOffset val="100"/>
        <c:noMultiLvlLbl val="0"/>
      </c:catAx>
      <c:valAx>
        <c:axId val="8461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98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Лист1!$D$7</c:f>
              <c:strCache>
                <c:ptCount val="1"/>
                <c:pt idx="0">
                  <c:v>2025</c:v>
                </c:pt>
              </c:strCache>
            </c:strRef>
          </c:tx>
          <c:spPr>
            <a:solidFill>
              <a:schemeClr val="accent1"/>
            </a:solidFill>
            <a:ln>
              <a:noFill/>
            </a:ln>
            <a:effectLst/>
          </c:spPr>
          <c:invertIfNegative val="0"/>
          <c:cat>
            <c:numRef>
              <c:f>Лист1!$E$6:$H$6</c:f>
              <c:numCache>
                <c:formatCode>General</c:formatCode>
                <c:ptCount val="4"/>
                <c:pt idx="0">
                  <c:v>1</c:v>
                </c:pt>
                <c:pt idx="1">
                  <c:v>2</c:v>
                </c:pt>
                <c:pt idx="2">
                  <c:v>3</c:v>
                </c:pt>
                <c:pt idx="3">
                  <c:v>4</c:v>
                </c:pt>
              </c:numCache>
            </c:numRef>
          </c:cat>
          <c:val>
            <c:numRef>
              <c:f>Лист1!$E$7:$H$7</c:f>
              <c:numCache>
                <c:formatCode>General</c:formatCode>
                <c:ptCount val="4"/>
                <c:pt idx="0">
                  <c:v>32</c:v>
                </c:pt>
                <c:pt idx="1">
                  <c:v>38</c:v>
                </c:pt>
                <c:pt idx="2">
                  <c:v>21</c:v>
                </c:pt>
                <c:pt idx="3">
                  <c:v>41</c:v>
                </c:pt>
              </c:numCache>
            </c:numRef>
          </c:val>
          <c:extLst>
            <c:ext xmlns:c16="http://schemas.microsoft.com/office/drawing/2014/chart" uri="{C3380CC4-5D6E-409C-BE32-E72D297353CC}">
              <c16:uniqueId val="{00000000-4329-4723-8D83-3FA5D6432195}"/>
            </c:ext>
          </c:extLst>
        </c:ser>
        <c:ser>
          <c:idx val="1"/>
          <c:order val="1"/>
          <c:tx>
            <c:strRef>
              <c:f>Лист1!$D$8</c:f>
              <c:strCache>
                <c:ptCount val="1"/>
                <c:pt idx="0">
                  <c:v>2026</c:v>
                </c:pt>
              </c:strCache>
            </c:strRef>
          </c:tx>
          <c:spPr>
            <a:solidFill>
              <a:schemeClr val="accent2"/>
            </a:solidFill>
            <a:ln>
              <a:noFill/>
            </a:ln>
            <a:effectLst/>
          </c:spPr>
          <c:invertIfNegative val="0"/>
          <c:cat>
            <c:numRef>
              <c:f>Лист1!$E$6:$H$6</c:f>
              <c:numCache>
                <c:formatCode>General</c:formatCode>
                <c:ptCount val="4"/>
                <c:pt idx="0">
                  <c:v>1</c:v>
                </c:pt>
                <c:pt idx="1">
                  <c:v>2</c:v>
                </c:pt>
                <c:pt idx="2">
                  <c:v>3</c:v>
                </c:pt>
                <c:pt idx="3">
                  <c:v>4</c:v>
                </c:pt>
              </c:numCache>
            </c:numRef>
          </c:cat>
          <c:val>
            <c:numRef>
              <c:f>Лист1!$E$8:$H$8</c:f>
              <c:numCache>
                <c:formatCode>General</c:formatCode>
                <c:ptCount val="4"/>
                <c:pt idx="0">
                  <c:v>42.81</c:v>
                </c:pt>
                <c:pt idx="1">
                  <c:v>42.81</c:v>
                </c:pt>
                <c:pt idx="2">
                  <c:v>42.81</c:v>
                </c:pt>
                <c:pt idx="3">
                  <c:v>42.81</c:v>
                </c:pt>
              </c:numCache>
            </c:numRef>
          </c:val>
          <c:extLst>
            <c:ext xmlns:c16="http://schemas.microsoft.com/office/drawing/2014/chart" uri="{C3380CC4-5D6E-409C-BE32-E72D297353CC}">
              <c16:uniqueId val="{00000001-4329-4723-8D83-3FA5D6432195}"/>
            </c:ext>
          </c:extLst>
        </c:ser>
        <c:ser>
          <c:idx val="2"/>
          <c:order val="2"/>
          <c:tx>
            <c:strRef>
              <c:f>Лист1!$D$9</c:f>
              <c:strCache>
                <c:ptCount val="1"/>
              </c:strCache>
            </c:strRef>
          </c:tx>
          <c:spPr>
            <a:solidFill>
              <a:schemeClr val="accent3"/>
            </a:solidFill>
            <a:ln>
              <a:noFill/>
            </a:ln>
            <a:effectLst/>
          </c:spPr>
          <c:invertIfNegative val="0"/>
          <c:cat>
            <c:numRef>
              <c:f>Лист1!$E$6:$H$6</c:f>
              <c:numCache>
                <c:formatCode>General</c:formatCode>
                <c:ptCount val="4"/>
                <c:pt idx="0">
                  <c:v>1</c:v>
                </c:pt>
                <c:pt idx="1">
                  <c:v>2</c:v>
                </c:pt>
                <c:pt idx="2">
                  <c:v>3</c:v>
                </c:pt>
                <c:pt idx="3">
                  <c:v>4</c:v>
                </c:pt>
              </c:numCache>
            </c:numRef>
          </c:cat>
          <c:val>
            <c:numRef>
              <c:f>Лист1!$E$9:$H$9</c:f>
              <c:numCache>
                <c:formatCode>General</c:formatCode>
                <c:ptCount val="4"/>
              </c:numCache>
            </c:numRef>
          </c:val>
          <c:extLst>
            <c:ext xmlns:c16="http://schemas.microsoft.com/office/drawing/2014/chart" uri="{C3380CC4-5D6E-409C-BE32-E72D297353CC}">
              <c16:uniqueId val="{00000002-4329-4723-8D83-3FA5D6432195}"/>
            </c:ext>
          </c:extLst>
        </c:ser>
        <c:dLbls>
          <c:showLegendKey val="0"/>
          <c:showVal val="0"/>
          <c:showCatName val="0"/>
          <c:showSerName val="0"/>
          <c:showPercent val="0"/>
          <c:showBubbleSize val="0"/>
        </c:dLbls>
        <c:gapWidth val="219"/>
        <c:overlap val="-27"/>
        <c:axId val="84657280"/>
        <c:axId val="84658816"/>
      </c:barChart>
      <c:catAx>
        <c:axId val="8465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658816"/>
        <c:crosses val="autoZero"/>
        <c:auto val="1"/>
        <c:lblAlgn val="ctr"/>
        <c:lblOffset val="100"/>
        <c:noMultiLvlLbl val="0"/>
      </c:catAx>
      <c:valAx>
        <c:axId val="8465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657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ayout>
        <c:manualLayout>
          <c:xMode val="edge"/>
          <c:yMode val="edge"/>
          <c:x val="0.44112198883151477"/>
          <c:y val="0.86750583197082987"/>
          <c:w val="0.30321584616462999"/>
          <c:h val="9.77417788024107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kern="1200" cap="none" spc="0" baseline="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Динамика выполнения заданий за 2026 г. и 2025 г. в группе с минимальным уровнем подготовки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Лист1!$B$8</c:f>
              <c:strCache>
                <c:ptCount val="1"/>
                <c:pt idx="0">
                  <c:v>2025</c:v>
                </c:pt>
              </c:strCache>
            </c:strRef>
          </c:tx>
          <c:spPr>
            <a:ln w="28575" cap="rnd">
              <a:solidFill>
                <a:schemeClr val="accent1"/>
              </a:solidFill>
              <a:round/>
            </a:ln>
            <a:effectLst/>
          </c:spPr>
          <c:marker>
            <c:symbol val="none"/>
          </c:marker>
          <c:cat>
            <c:multiLvlStrRef>
              <c:f>Лист1!$C$5:$AA$7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БП</c:v>
                  </c:pt>
                  <c:pt idx="15">
                    <c:v>Б</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Лист1!$C$8:$AA$8</c:f>
              <c:numCache>
                <c:formatCode>General</c:formatCode>
                <c:ptCount val="25"/>
                <c:pt idx="0">
                  <c:v>32</c:v>
                </c:pt>
                <c:pt idx="1">
                  <c:v>38</c:v>
                </c:pt>
                <c:pt idx="2">
                  <c:v>21</c:v>
                </c:pt>
                <c:pt idx="3">
                  <c:v>41</c:v>
                </c:pt>
                <c:pt idx="4">
                  <c:v>20</c:v>
                </c:pt>
                <c:pt idx="5">
                  <c:v>16</c:v>
                </c:pt>
                <c:pt idx="6">
                  <c:v>48</c:v>
                </c:pt>
                <c:pt idx="7">
                  <c:v>47</c:v>
                </c:pt>
                <c:pt idx="8">
                  <c:v>56</c:v>
                </c:pt>
                <c:pt idx="9">
                  <c:v>38</c:v>
                </c:pt>
                <c:pt idx="10">
                  <c:v>23</c:v>
                </c:pt>
                <c:pt idx="11">
                  <c:v>19</c:v>
                </c:pt>
                <c:pt idx="12">
                  <c:v>28</c:v>
                </c:pt>
                <c:pt idx="13">
                  <c:v>41</c:v>
                </c:pt>
                <c:pt idx="14">
                  <c:v>28</c:v>
                </c:pt>
                <c:pt idx="15">
                  <c:v>24</c:v>
                </c:pt>
                <c:pt idx="16">
                  <c:v>44</c:v>
                </c:pt>
                <c:pt idx="17">
                  <c:v>5</c:v>
                </c:pt>
                <c:pt idx="18">
                  <c:v>2</c:v>
                </c:pt>
                <c:pt idx="19">
                  <c:v>2</c:v>
                </c:pt>
                <c:pt idx="20">
                  <c:v>23</c:v>
                </c:pt>
                <c:pt idx="21">
                  <c:v>8</c:v>
                </c:pt>
                <c:pt idx="22">
                  <c:v>6</c:v>
                </c:pt>
                <c:pt idx="23">
                  <c:v>2</c:v>
                </c:pt>
                <c:pt idx="24">
                  <c:v>1</c:v>
                </c:pt>
              </c:numCache>
            </c:numRef>
          </c:val>
          <c:smooth val="0"/>
          <c:extLst>
            <c:ext xmlns:c16="http://schemas.microsoft.com/office/drawing/2014/chart" uri="{C3380CC4-5D6E-409C-BE32-E72D297353CC}">
              <c16:uniqueId val="{00000000-C7B3-4A2D-A155-0BCB4694223C}"/>
            </c:ext>
          </c:extLst>
        </c:ser>
        <c:ser>
          <c:idx val="1"/>
          <c:order val="1"/>
          <c:tx>
            <c:strRef>
              <c:f>Лист1!$B$9</c:f>
              <c:strCache>
                <c:ptCount val="1"/>
                <c:pt idx="0">
                  <c:v>2026</c:v>
                </c:pt>
              </c:strCache>
            </c:strRef>
          </c:tx>
          <c:spPr>
            <a:ln w="28575" cap="rnd">
              <a:solidFill>
                <a:schemeClr val="accent2"/>
              </a:solidFill>
              <a:round/>
            </a:ln>
            <a:effectLst/>
          </c:spPr>
          <c:marker>
            <c:symbol val="none"/>
          </c:marker>
          <c:cat>
            <c:multiLvlStrRef>
              <c:f>Лист1!$C$5:$AA$7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БП</c:v>
                  </c:pt>
                  <c:pt idx="15">
                    <c:v>Б</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Лист1!$C$9:$AA$9</c:f>
              <c:numCache>
                <c:formatCode>General</c:formatCode>
                <c:ptCount val="25"/>
                <c:pt idx="0">
                  <c:v>42.81</c:v>
                </c:pt>
                <c:pt idx="1">
                  <c:v>40.78</c:v>
                </c:pt>
                <c:pt idx="2">
                  <c:v>17.809999999999999</c:v>
                </c:pt>
                <c:pt idx="3">
                  <c:v>37.659999999999997</c:v>
                </c:pt>
                <c:pt idx="4">
                  <c:v>37.340000000000003</c:v>
                </c:pt>
                <c:pt idx="5">
                  <c:v>23.28</c:v>
                </c:pt>
                <c:pt idx="6">
                  <c:v>31.25</c:v>
                </c:pt>
                <c:pt idx="7">
                  <c:v>42.81</c:v>
                </c:pt>
                <c:pt idx="8">
                  <c:v>48.44</c:v>
                </c:pt>
                <c:pt idx="9">
                  <c:v>19.059999999999999</c:v>
                </c:pt>
                <c:pt idx="10">
                  <c:v>22.34</c:v>
                </c:pt>
                <c:pt idx="11">
                  <c:v>21.56</c:v>
                </c:pt>
                <c:pt idx="12">
                  <c:v>15.63</c:v>
                </c:pt>
                <c:pt idx="13">
                  <c:v>35.159999999999997</c:v>
                </c:pt>
                <c:pt idx="14">
                  <c:v>22.66</c:v>
                </c:pt>
                <c:pt idx="15">
                  <c:v>32.19</c:v>
                </c:pt>
                <c:pt idx="16">
                  <c:v>48.75</c:v>
                </c:pt>
                <c:pt idx="17">
                  <c:v>4.38</c:v>
                </c:pt>
                <c:pt idx="18">
                  <c:v>1.35</c:v>
                </c:pt>
                <c:pt idx="19">
                  <c:v>1.04</c:v>
                </c:pt>
                <c:pt idx="20">
                  <c:v>20</c:v>
                </c:pt>
                <c:pt idx="21">
                  <c:v>5.7</c:v>
                </c:pt>
                <c:pt idx="22">
                  <c:v>7.71</c:v>
                </c:pt>
                <c:pt idx="23">
                  <c:v>5.42</c:v>
                </c:pt>
                <c:pt idx="24">
                  <c:v>1.56</c:v>
                </c:pt>
              </c:numCache>
            </c:numRef>
          </c:val>
          <c:smooth val="0"/>
          <c:extLst>
            <c:ext xmlns:c16="http://schemas.microsoft.com/office/drawing/2014/chart" uri="{C3380CC4-5D6E-409C-BE32-E72D297353CC}">
              <c16:uniqueId val="{00000001-C7B3-4A2D-A155-0BCB4694223C}"/>
            </c:ext>
          </c:extLst>
        </c:ser>
        <c:dLbls>
          <c:showLegendKey val="0"/>
          <c:showVal val="0"/>
          <c:showCatName val="0"/>
          <c:showSerName val="0"/>
          <c:showPercent val="0"/>
          <c:showBubbleSize val="0"/>
        </c:dLbls>
        <c:smooth val="0"/>
        <c:axId val="84707584"/>
        <c:axId val="84713472"/>
      </c:lineChart>
      <c:catAx>
        <c:axId val="8470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13472"/>
        <c:crosses val="autoZero"/>
        <c:auto val="1"/>
        <c:lblAlgn val="ctr"/>
        <c:lblOffset val="100"/>
        <c:noMultiLvlLbl val="0"/>
      </c:catAx>
      <c:valAx>
        <c:axId val="8471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07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Лист1!$D$2</c:f>
              <c:strCache>
                <c:ptCount val="1"/>
                <c:pt idx="0">
                  <c:v>25 год</c:v>
                </c:pt>
              </c:strCache>
            </c:strRef>
          </c:tx>
          <c:spPr>
            <a:ln w="28575" cap="rnd">
              <a:solidFill>
                <a:schemeClr val="accent1"/>
              </a:solidFill>
              <a:round/>
            </a:ln>
            <a:effectLst/>
          </c:spPr>
          <c:marker>
            <c:symbol val="none"/>
          </c:marker>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Лист1!$D$3:$D$27</c:f>
              <c:numCache>
                <c:formatCode>General</c:formatCode>
                <c:ptCount val="25"/>
                <c:pt idx="0">
                  <c:v>79</c:v>
                </c:pt>
                <c:pt idx="1">
                  <c:v>60</c:v>
                </c:pt>
                <c:pt idx="2">
                  <c:v>53</c:v>
                </c:pt>
                <c:pt idx="3">
                  <c:v>80</c:v>
                </c:pt>
                <c:pt idx="4">
                  <c:v>49</c:v>
                </c:pt>
                <c:pt idx="5">
                  <c:v>63</c:v>
                </c:pt>
                <c:pt idx="6">
                  <c:v>76</c:v>
                </c:pt>
                <c:pt idx="7">
                  <c:v>76</c:v>
                </c:pt>
                <c:pt idx="8">
                  <c:v>80</c:v>
                </c:pt>
                <c:pt idx="9">
                  <c:v>69</c:v>
                </c:pt>
                <c:pt idx="10">
                  <c:v>56</c:v>
                </c:pt>
                <c:pt idx="11">
                  <c:v>63</c:v>
                </c:pt>
                <c:pt idx="12">
                  <c:v>67</c:v>
                </c:pt>
                <c:pt idx="13">
                  <c:v>57</c:v>
                </c:pt>
                <c:pt idx="14">
                  <c:v>63</c:v>
                </c:pt>
                <c:pt idx="15">
                  <c:v>67</c:v>
                </c:pt>
                <c:pt idx="16">
                  <c:v>78</c:v>
                </c:pt>
                <c:pt idx="17">
                  <c:v>18</c:v>
                </c:pt>
                <c:pt idx="18">
                  <c:v>11</c:v>
                </c:pt>
                <c:pt idx="19">
                  <c:v>8</c:v>
                </c:pt>
                <c:pt idx="20">
                  <c:v>72</c:v>
                </c:pt>
                <c:pt idx="21">
                  <c:v>52</c:v>
                </c:pt>
                <c:pt idx="22">
                  <c:v>36</c:v>
                </c:pt>
                <c:pt idx="23">
                  <c:v>6</c:v>
                </c:pt>
                <c:pt idx="24">
                  <c:v>2.7</c:v>
                </c:pt>
              </c:numCache>
            </c:numRef>
          </c:val>
          <c:smooth val="0"/>
          <c:extLst>
            <c:ext xmlns:c16="http://schemas.microsoft.com/office/drawing/2014/chart" uri="{C3380CC4-5D6E-409C-BE32-E72D297353CC}">
              <c16:uniqueId val="{00000000-E80C-4A12-8AE8-9D12D1A20FB5}"/>
            </c:ext>
          </c:extLst>
        </c:ser>
        <c:ser>
          <c:idx val="1"/>
          <c:order val="1"/>
          <c:tx>
            <c:strRef>
              <c:f>Лист1!$E$2</c:f>
              <c:strCache>
                <c:ptCount val="1"/>
                <c:pt idx="0">
                  <c:v>26 год</c:v>
                </c:pt>
              </c:strCache>
            </c:strRef>
          </c:tx>
          <c:spPr>
            <a:ln w="28575" cap="rnd">
              <a:solidFill>
                <a:schemeClr val="accent2"/>
              </a:solidFill>
              <a:round/>
            </a:ln>
            <a:effectLst/>
          </c:spPr>
          <c:marker>
            <c:symbol val="none"/>
          </c:marker>
          <c:cat>
            <c:multiLvlStrRef>
              <c:f>Лист1!$B$3:$C$27</c:f>
              <c:multiLvlStrCache>
                <c:ptCount val="25"/>
                <c:lvl>
                  <c:pt idx="0">
                    <c:v>Б</c:v>
                  </c:pt>
                  <c:pt idx="1">
                    <c:v>П</c:v>
                  </c:pt>
                  <c:pt idx="2">
                    <c:v>Б</c:v>
                  </c:pt>
                  <c:pt idx="3">
                    <c:v>П</c:v>
                  </c:pt>
                  <c:pt idx="4">
                    <c:v>П</c:v>
                  </c:pt>
                  <c:pt idx="5">
                    <c:v>Б</c:v>
                  </c:pt>
                  <c:pt idx="6">
                    <c:v>П</c:v>
                  </c:pt>
                  <c:pt idx="7">
                    <c:v>Б</c:v>
                  </c:pt>
                  <c:pt idx="8">
                    <c:v>Б</c:v>
                  </c:pt>
                  <c:pt idx="9">
                    <c:v>П</c:v>
                  </c:pt>
                  <c:pt idx="10">
                    <c:v>П</c:v>
                  </c:pt>
                  <c:pt idx="11">
                    <c:v>Б</c:v>
                  </c:pt>
                  <c:pt idx="12">
                    <c:v>Б</c:v>
                  </c:pt>
                  <c:pt idx="13">
                    <c:v>П</c:v>
                  </c:pt>
                  <c:pt idx="14">
                    <c:v>Б</c:v>
                  </c:pt>
                  <c:pt idx="15">
                    <c:v>П</c:v>
                  </c:pt>
                  <c:pt idx="16">
                    <c:v>Б</c:v>
                  </c:pt>
                  <c:pt idx="17">
                    <c:v>Б</c:v>
                  </c:pt>
                  <c:pt idx="18">
                    <c:v>В</c:v>
                  </c:pt>
                  <c:pt idx="19">
                    <c:v>В</c:v>
                  </c:pt>
                  <c:pt idx="20">
                    <c:v>Б</c:v>
                  </c:pt>
                  <c:pt idx="21">
                    <c:v>Б</c:v>
                  </c:pt>
                  <c:pt idx="22">
                    <c:v>Б</c:v>
                  </c:pt>
                  <c:pt idx="23">
                    <c:v>В</c:v>
                  </c:pt>
                  <c:pt idx="24">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multiLvlStrCache>
            </c:multiLvlStrRef>
          </c:cat>
          <c:val>
            <c:numRef>
              <c:f>Лист1!$E$3:$E$27</c:f>
              <c:numCache>
                <c:formatCode>General</c:formatCode>
                <c:ptCount val="25"/>
                <c:pt idx="0">
                  <c:v>87.22</c:v>
                </c:pt>
                <c:pt idx="1">
                  <c:v>76.650000000000006</c:v>
                </c:pt>
                <c:pt idx="2">
                  <c:v>49.34</c:v>
                </c:pt>
                <c:pt idx="3">
                  <c:v>80.84</c:v>
                </c:pt>
                <c:pt idx="4">
                  <c:v>67.180000000000007</c:v>
                </c:pt>
                <c:pt idx="5">
                  <c:v>54.85</c:v>
                </c:pt>
                <c:pt idx="6">
                  <c:v>76.87</c:v>
                </c:pt>
                <c:pt idx="7">
                  <c:v>82.38</c:v>
                </c:pt>
                <c:pt idx="8">
                  <c:v>80.180000000000007</c:v>
                </c:pt>
                <c:pt idx="9">
                  <c:v>44.93</c:v>
                </c:pt>
                <c:pt idx="10">
                  <c:v>49.78</c:v>
                </c:pt>
                <c:pt idx="11">
                  <c:v>59.91</c:v>
                </c:pt>
                <c:pt idx="12">
                  <c:v>51.54</c:v>
                </c:pt>
                <c:pt idx="13">
                  <c:v>64.540000000000006</c:v>
                </c:pt>
                <c:pt idx="14">
                  <c:v>55.07</c:v>
                </c:pt>
                <c:pt idx="15">
                  <c:v>65.2</c:v>
                </c:pt>
                <c:pt idx="16">
                  <c:v>83.48</c:v>
                </c:pt>
                <c:pt idx="17">
                  <c:v>18.059999999999999</c:v>
                </c:pt>
                <c:pt idx="18">
                  <c:v>8.52</c:v>
                </c:pt>
                <c:pt idx="19">
                  <c:v>6.75</c:v>
                </c:pt>
                <c:pt idx="20">
                  <c:v>66.959999999999994</c:v>
                </c:pt>
                <c:pt idx="21">
                  <c:v>45.48</c:v>
                </c:pt>
                <c:pt idx="22">
                  <c:v>47.14</c:v>
                </c:pt>
                <c:pt idx="23">
                  <c:v>27.75</c:v>
                </c:pt>
                <c:pt idx="24">
                  <c:v>9.69</c:v>
                </c:pt>
              </c:numCache>
            </c:numRef>
          </c:val>
          <c:smooth val="0"/>
          <c:extLst>
            <c:ext xmlns:c16="http://schemas.microsoft.com/office/drawing/2014/chart" uri="{C3380CC4-5D6E-409C-BE32-E72D297353CC}">
              <c16:uniqueId val="{00000001-E80C-4A12-8AE8-9D12D1A20FB5}"/>
            </c:ext>
          </c:extLst>
        </c:ser>
        <c:dLbls>
          <c:showLegendKey val="0"/>
          <c:showVal val="0"/>
          <c:showCatName val="0"/>
          <c:showSerName val="0"/>
          <c:showPercent val="0"/>
          <c:showBubbleSize val="0"/>
        </c:dLbls>
        <c:smooth val="0"/>
        <c:axId val="84733312"/>
        <c:axId val="24188032"/>
      </c:lineChart>
      <c:catAx>
        <c:axId val="8473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88032"/>
        <c:crosses val="autoZero"/>
        <c:auto val="1"/>
        <c:lblAlgn val="ctr"/>
        <c:lblOffset val="100"/>
        <c:noMultiLvlLbl val="0"/>
      </c:catAx>
      <c:valAx>
        <c:axId val="2418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33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Лист1!$D$6:$D$7</c:f>
              <c:strCache>
                <c:ptCount val="2"/>
                <c:pt idx="0">
                  <c:v>25 год</c:v>
                </c:pt>
                <c:pt idx="1">
                  <c:v>в группе от 61 до 80 т.б.</c:v>
                </c:pt>
              </c:strCache>
            </c:strRef>
          </c:tx>
          <c:spPr>
            <a:ln w="28575" cap="rnd">
              <a:solidFill>
                <a:schemeClr val="accent1"/>
              </a:solidFill>
              <a:round/>
            </a:ln>
            <a:effectLst/>
          </c:spPr>
          <c:marker>
            <c:symbol val="none"/>
          </c:marker>
          <c:cat>
            <c:strRef>
              <c:f>Лист1!$B$8:$B$34</c:f>
              <c:strCache>
                <c:ptCount val="26"/>
                <c:pt idx="0">
                  <c:v>1.         </c:v>
                </c:pt>
                <c:pt idx="2">
                  <c:v>2.         </c:v>
                </c:pt>
                <c:pt idx="3">
                  <c:v>3.         </c:v>
                </c:pt>
                <c:pt idx="4">
                  <c:v>4.         </c:v>
                </c:pt>
                <c:pt idx="5">
                  <c:v>5.         </c:v>
                </c:pt>
                <c:pt idx="6">
                  <c:v>6.         </c:v>
                </c:pt>
                <c:pt idx="7">
                  <c:v>7.         </c:v>
                </c:pt>
                <c:pt idx="8">
                  <c:v>8.         </c:v>
                </c:pt>
                <c:pt idx="9">
                  <c:v>9.         </c:v>
                </c:pt>
                <c:pt idx="10">
                  <c:v>10.    </c:v>
                </c:pt>
                <c:pt idx="11">
                  <c:v>11.    </c:v>
                </c:pt>
                <c:pt idx="12">
                  <c:v>12.    </c:v>
                </c:pt>
                <c:pt idx="13">
                  <c:v>13.    </c:v>
                </c:pt>
                <c:pt idx="14">
                  <c:v>14.    </c:v>
                </c:pt>
                <c:pt idx="15">
                  <c:v>15.    </c:v>
                </c:pt>
                <c:pt idx="16">
                  <c:v>16.    </c:v>
                </c:pt>
                <c:pt idx="17">
                  <c:v>17.    </c:v>
                </c:pt>
                <c:pt idx="18">
                  <c:v>18.    </c:v>
                </c:pt>
                <c:pt idx="19">
                  <c:v>19.    </c:v>
                </c:pt>
                <c:pt idx="20">
                  <c:v>20.    </c:v>
                </c:pt>
                <c:pt idx="21">
                  <c:v>21.    </c:v>
                </c:pt>
                <c:pt idx="22">
                  <c:v>22.    </c:v>
                </c:pt>
                <c:pt idx="23">
                  <c:v>23.    </c:v>
                </c:pt>
                <c:pt idx="24">
                  <c:v>24.    </c:v>
                </c:pt>
                <c:pt idx="25">
                  <c:v>25.    </c:v>
                </c:pt>
              </c:strCache>
              <c:extLst/>
            </c:strRef>
          </c:cat>
          <c:val>
            <c:numRef>
              <c:f>Лист1!$D$8:$D$34</c:f>
              <c:numCache>
                <c:formatCode>General</c:formatCode>
                <c:ptCount val="27"/>
                <c:pt idx="0">
                  <c:v>96</c:v>
                </c:pt>
                <c:pt idx="2">
                  <c:v>67</c:v>
                </c:pt>
                <c:pt idx="3">
                  <c:v>63</c:v>
                </c:pt>
                <c:pt idx="4">
                  <c:v>91</c:v>
                </c:pt>
                <c:pt idx="5">
                  <c:v>76</c:v>
                </c:pt>
                <c:pt idx="6">
                  <c:v>83</c:v>
                </c:pt>
                <c:pt idx="7">
                  <c:v>92</c:v>
                </c:pt>
                <c:pt idx="8">
                  <c:v>88</c:v>
                </c:pt>
                <c:pt idx="9">
                  <c:v>87</c:v>
                </c:pt>
                <c:pt idx="10">
                  <c:v>90</c:v>
                </c:pt>
                <c:pt idx="11">
                  <c:v>81</c:v>
                </c:pt>
                <c:pt idx="12">
                  <c:v>87</c:v>
                </c:pt>
                <c:pt idx="13">
                  <c:v>88</c:v>
                </c:pt>
                <c:pt idx="14">
                  <c:v>72</c:v>
                </c:pt>
                <c:pt idx="15">
                  <c:v>91</c:v>
                </c:pt>
                <c:pt idx="16">
                  <c:v>92</c:v>
                </c:pt>
                <c:pt idx="17">
                  <c:v>91</c:v>
                </c:pt>
                <c:pt idx="18">
                  <c:v>44</c:v>
                </c:pt>
                <c:pt idx="19">
                  <c:v>29</c:v>
                </c:pt>
                <c:pt idx="20">
                  <c:v>28</c:v>
                </c:pt>
                <c:pt idx="21">
                  <c:v>93</c:v>
                </c:pt>
                <c:pt idx="22">
                  <c:v>86</c:v>
                </c:pt>
                <c:pt idx="23">
                  <c:v>66</c:v>
                </c:pt>
                <c:pt idx="24">
                  <c:v>22</c:v>
                </c:pt>
                <c:pt idx="25">
                  <c:v>40</c:v>
                </c:pt>
              </c:numCache>
            </c:numRef>
          </c:val>
          <c:smooth val="0"/>
          <c:extLst>
            <c:ext xmlns:c16="http://schemas.microsoft.com/office/drawing/2014/chart" uri="{C3380CC4-5D6E-409C-BE32-E72D297353CC}">
              <c16:uniqueId val="{00000000-774A-4816-9620-6FA2881E433B}"/>
            </c:ext>
          </c:extLst>
        </c:ser>
        <c:ser>
          <c:idx val="1"/>
          <c:order val="1"/>
          <c:tx>
            <c:strRef>
              <c:f>Лист1!$E$6:$E$7</c:f>
              <c:strCache>
                <c:ptCount val="2"/>
                <c:pt idx="0">
                  <c:v>26 год</c:v>
                </c:pt>
                <c:pt idx="1">
                  <c:v>в группе от 61 до 80 т.б.</c:v>
                </c:pt>
              </c:strCache>
            </c:strRef>
          </c:tx>
          <c:spPr>
            <a:ln w="28575" cap="rnd">
              <a:solidFill>
                <a:schemeClr val="accent2"/>
              </a:solidFill>
              <a:round/>
            </a:ln>
            <a:effectLst/>
          </c:spPr>
          <c:marker>
            <c:symbol val="none"/>
          </c:marker>
          <c:cat>
            <c:strRef>
              <c:f>Лист1!$B$8:$B$34</c:f>
              <c:strCache>
                <c:ptCount val="26"/>
                <c:pt idx="0">
                  <c:v>1.         </c:v>
                </c:pt>
                <c:pt idx="2">
                  <c:v>2.         </c:v>
                </c:pt>
                <c:pt idx="3">
                  <c:v>3.         </c:v>
                </c:pt>
                <c:pt idx="4">
                  <c:v>4.         </c:v>
                </c:pt>
                <c:pt idx="5">
                  <c:v>5.         </c:v>
                </c:pt>
                <c:pt idx="6">
                  <c:v>6.         </c:v>
                </c:pt>
                <c:pt idx="7">
                  <c:v>7.         </c:v>
                </c:pt>
                <c:pt idx="8">
                  <c:v>8.         </c:v>
                </c:pt>
                <c:pt idx="9">
                  <c:v>9.         </c:v>
                </c:pt>
                <c:pt idx="10">
                  <c:v>10.    </c:v>
                </c:pt>
                <c:pt idx="11">
                  <c:v>11.    </c:v>
                </c:pt>
                <c:pt idx="12">
                  <c:v>12.    </c:v>
                </c:pt>
                <c:pt idx="13">
                  <c:v>13.    </c:v>
                </c:pt>
                <c:pt idx="14">
                  <c:v>14.    </c:v>
                </c:pt>
                <c:pt idx="15">
                  <c:v>15.    </c:v>
                </c:pt>
                <c:pt idx="16">
                  <c:v>16.    </c:v>
                </c:pt>
                <c:pt idx="17">
                  <c:v>17.    </c:v>
                </c:pt>
                <c:pt idx="18">
                  <c:v>18.    </c:v>
                </c:pt>
                <c:pt idx="19">
                  <c:v>19.    </c:v>
                </c:pt>
                <c:pt idx="20">
                  <c:v>20.    </c:v>
                </c:pt>
                <c:pt idx="21">
                  <c:v>21.    </c:v>
                </c:pt>
                <c:pt idx="22">
                  <c:v>22.    </c:v>
                </c:pt>
                <c:pt idx="23">
                  <c:v>23.    </c:v>
                </c:pt>
                <c:pt idx="24">
                  <c:v>24.    </c:v>
                </c:pt>
                <c:pt idx="25">
                  <c:v>25.    </c:v>
                </c:pt>
              </c:strCache>
              <c:extLst/>
            </c:strRef>
          </c:cat>
          <c:val>
            <c:numRef>
              <c:f>Лист1!$E$8:$E$34</c:f>
              <c:numCache>
                <c:formatCode>General</c:formatCode>
                <c:ptCount val="27"/>
                <c:pt idx="0">
                  <c:v>97.12</c:v>
                </c:pt>
                <c:pt idx="2">
                  <c:v>92.45</c:v>
                </c:pt>
                <c:pt idx="3">
                  <c:v>71.94</c:v>
                </c:pt>
                <c:pt idx="4">
                  <c:v>91.37</c:v>
                </c:pt>
                <c:pt idx="5">
                  <c:v>75.900000000000006</c:v>
                </c:pt>
                <c:pt idx="6">
                  <c:v>85.25</c:v>
                </c:pt>
                <c:pt idx="7">
                  <c:v>95.68</c:v>
                </c:pt>
                <c:pt idx="8">
                  <c:v>92.45</c:v>
                </c:pt>
                <c:pt idx="9">
                  <c:v>90.65</c:v>
                </c:pt>
                <c:pt idx="10">
                  <c:v>68.349999999999994</c:v>
                </c:pt>
                <c:pt idx="11">
                  <c:v>74.099999999999994</c:v>
                </c:pt>
                <c:pt idx="12">
                  <c:v>85.61</c:v>
                </c:pt>
                <c:pt idx="13">
                  <c:v>82.73</c:v>
                </c:pt>
                <c:pt idx="14">
                  <c:v>79.86</c:v>
                </c:pt>
                <c:pt idx="15">
                  <c:v>74.819999999999993</c:v>
                </c:pt>
                <c:pt idx="16">
                  <c:v>82.73</c:v>
                </c:pt>
                <c:pt idx="17">
                  <c:v>89.57</c:v>
                </c:pt>
                <c:pt idx="18">
                  <c:v>49.28</c:v>
                </c:pt>
                <c:pt idx="19">
                  <c:v>31.18</c:v>
                </c:pt>
                <c:pt idx="20">
                  <c:v>27.58</c:v>
                </c:pt>
                <c:pt idx="21">
                  <c:v>87.77</c:v>
                </c:pt>
                <c:pt idx="22">
                  <c:v>84.89</c:v>
                </c:pt>
                <c:pt idx="23">
                  <c:v>76.5</c:v>
                </c:pt>
                <c:pt idx="24">
                  <c:v>67.63</c:v>
                </c:pt>
                <c:pt idx="25">
                  <c:v>33.090000000000003</c:v>
                </c:pt>
              </c:numCache>
            </c:numRef>
          </c:val>
          <c:smooth val="0"/>
          <c:extLst>
            <c:ext xmlns:c16="http://schemas.microsoft.com/office/drawing/2014/chart" uri="{C3380CC4-5D6E-409C-BE32-E72D297353CC}">
              <c16:uniqueId val="{00000001-774A-4816-9620-6FA2881E433B}"/>
            </c:ext>
          </c:extLst>
        </c:ser>
        <c:dLbls>
          <c:showLegendKey val="0"/>
          <c:showVal val="0"/>
          <c:showCatName val="0"/>
          <c:showSerName val="0"/>
          <c:showPercent val="0"/>
          <c:showBubbleSize val="0"/>
        </c:dLbls>
        <c:smooth val="0"/>
        <c:axId val="24236032"/>
        <c:axId val="24237568"/>
        <c:extLst>
          <c:ext xmlns:c15="http://schemas.microsoft.com/office/drawing/2012/chart" uri="{02D57815-91ED-43cb-92C2-25804820EDAC}">
            <c15:filteredLineSeries>
              <c15:ser>
                <c:idx val="2"/>
                <c:order val="2"/>
                <c:tx>
                  <c:strRef>
                    <c:extLst>
                      <c:ext uri="{02D57815-91ED-43cb-92C2-25804820EDAC}">
                        <c15:formulaRef>
                          <c15:sqref>Лист1!$F$6:$F$7</c15:sqref>
                        </c15:formulaRef>
                      </c:ext>
                    </c:extLst>
                    <c:strCache>
                      <c:ptCount val="2"/>
                      <c:pt idx="0">
                        <c:v>26 год</c:v>
                      </c:pt>
                      <c:pt idx="1">
                        <c:v>в группе от 61 до 80 т.б.</c:v>
                      </c:pt>
                    </c:strCache>
                  </c:strRef>
                </c:tx>
                <c:spPr>
                  <a:ln w="28575" cap="rnd">
                    <a:solidFill>
                      <a:schemeClr val="accent3"/>
                    </a:solidFill>
                    <a:round/>
                  </a:ln>
                  <a:effectLst/>
                </c:spPr>
                <c:marker>
                  <c:symbol val="none"/>
                </c:marker>
                <c:cat>
                  <c:strRef>
                    <c:extLst>
                      <c:ext uri="{02D57815-91ED-43cb-92C2-25804820EDAC}">
                        <c15:formulaRef>
                          <c15:sqref>Лист1!$B$8:$B$34</c15:sqref>
                        </c15:formulaRef>
                      </c:ext>
                    </c:extLst>
                    <c:strCache>
                      <c:ptCount val="26"/>
                      <c:pt idx="0">
                        <c:v>1.         </c:v>
                      </c:pt>
                      <c:pt idx="2">
                        <c:v>2.         </c:v>
                      </c:pt>
                      <c:pt idx="3">
                        <c:v>3.         </c:v>
                      </c:pt>
                      <c:pt idx="4">
                        <c:v>4.         </c:v>
                      </c:pt>
                      <c:pt idx="5">
                        <c:v>5.         </c:v>
                      </c:pt>
                      <c:pt idx="6">
                        <c:v>6.         </c:v>
                      </c:pt>
                      <c:pt idx="7">
                        <c:v>7.         </c:v>
                      </c:pt>
                      <c:pt idx="8">
                        <c:v>8.         </c:v>
                      </c:pt>
                      <c:pt idx="9">
                        <c:v>9.         </c:v>
                      </c:pt>
                      <c:pt idx="10">
                        <c:v>10.    </c:v>
                      </c:pt>
                      <c:pt idx="11">
                        <c:v>11.    </c:v>
                      </c:pt>
                      <c:pt idx="12">
                        <c:v>12.    </c:v>
                      </c:pt>
                      <c:pt idx="13">
                        <c:v>13.    </c:v>
                      </c:pt>
                      <c:pt idx="14">
                        <c:v>14.    </c:v>
                      </c:pt>
                      <c:pt idx="15">
                        <c:v>15.    </c:v>
                      </c:pt>
                      <c:pt idx="16">
                        <c:v>16.    </c:v>
                      </c:pt>
                      <c:pt idx="17">
                        <c:v>17.    </c:v>
                      </c:pt>
                      <c:pt idx="18">
                        <c:v>18.    </c:v>
                      </c:pt>
                      <c:pt idx="19">
                        <c:v>19.    </c:v>
                      </c:pt>
                      <c:pt idx="20">
                        <c:v>20.    </c:v>
                      </c:pt>
                      <c:pt idx="21">
                        <c:v>21.    </c:v>
                      </c:pt>
                      <c:pt idx="22">
                        <c:v>22.    </c:v>
                      </c:pt>
                      <c:pt idx="23">
                        <c:v>23.    </c:v>
                      </c:pt>
                      <c:pt idx="24">
                        <c:v>24.    </c:v>
                      </c:pt>
                      <c:pt idx="25">
                        <c:v>25.    </c:v>
                      </c:pt>
                    </c:strCache>
                  </c:strRef>
                </c:cat>
                <c:val>
                  <c:numRef>
                    <c:extLst>
                      <c:ext uri="{02D57815-91ED-43cb-92C2-25804820EDAC}">
                        <c15:formulaRef>
                          <c15:sqref>Лист1!$F$8:$F$34</c15:sqref>
                        </c15:formulaRef>
                      </c:ext>
                    </c:extLst>
                    <c:numCache>
                      <c:formatCode>General</c:formatCode>
                      <c:ptCount val="27"/>
                    </c:numCache>
                  </c:numRef>
                </c:val>
                <c:smooth val="0"/>
                <c:extLst>
                  <c:ext xmlns:c16="http://schemas.microsoft.com/office/drawing/2014/chart" uri="{C3380CC4-5D6E-409C-BE32-E72D297353CC}">
                    <c16:uniqueId val="{00000002-774A-4816-9620-6FA2881E433B}"/>
                  </c:ext>
                </c:extLst>
              </c15:ser>
            </c15:filteredLineSeries>
          </c:ext>
        </c:extLst>
      </c:lineChart>
      <c:catAx>
        <c:axId val="2423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37568"/>
        <c:crosses val="autoZero"/>
        <c:auto val="1"/>
        <c:lblAlgn val="ctr"/>
        <c:lblOffset val="100"/>
        <c:noMultiLvlLbl val="0"/>
      </c:catAx>
      <c:valAx>
        <c:axId val="24237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36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346269883524348E-2"/>
          <c:y val="2.9411764705882353E-2"/>
          <c:w val="0.93301282179585199"/>
          <c:h val="0.82002161494519077"/>
        </c:manualLayout>
      </c:layout>
      <c:lineChart>
        <c:grouping val="standard"/>
        <c:varyColors val="0"/>
        <c:ser>
          <c:idx val="0"/>
          <c:order val="0"/>
          <c:tx>
            <c:strRef>
              <c:f>Лист1!$D$3:$D$4</c:f>
              <c:strCache>
                <c:ptCount val="2"/>
                <c:pt idx="0">
                  <c:v>25 год</c:v>
                </c:pt>
                <c:pt idx="1">
                  <c:v>в группе от 61 до 80 т.б.</c:v>
                </c:pt>
              </c:strCache>
            </c:strRef>
          </c:tx>
          <c:spPr>
            <a:ln w="28575" cap="rnd">
              <a:solidFill>
                <a:schemeClr val="accent1"/>
              </a:solidFill>
              <a:round/>
            </a:ln>
            <a:effectLst/>
          </c:spPr>
          <c:marker>
            <c:symbol val="none"/>
          </c:marker>
          <c:cat>
            <c:strRef>
              <c:f>Лист1!$B$5:$B$30</c:f>
              <c:strCache>
                <c:ptCount val="25"/>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strCache>
              <c:extLst/>
            </c:strRef>
          </c:cat>
          <c:val>
            <c:numRef>
              <c:f>Лист1!$D$5:$D$30</c:f>
              <c:numCache>
                <c:formatCode>General</c:formatCode>
                <c:ptCount val="26"/>
                <c:pt idx="0">
                  <c:v>100</c:v>
                </c:pt>
                <c:pt idx="1">
                  <c:v>88</c:v>
                </c:pt>
                <c:pt idx="2">
                  <c:v>100</c:v>
                </c:pt>
                <c:pt idx="3">
                  <c:v>100</c:v>
                </c:pt>
                <c:pt idx="4">
                  <c:v>100</c:v>
                </c:pt>
                <c:pt idx="5">
                  <c:v>100</c:v>
                </c:pt>
                <c:pt idx="6">
                  <c:v>100</c:v>
                </c:pt>
                <c:pt idx="7">
                  <c:v>96</c:v>
                </c:pt>
                <c:pt idx="8">
                  <c:v>83</c:v>
                </c:pt>
                <c:pt idx="9">
                  <c:v>100</c:v>
                </c:pt>
                <c:pt idx="10">
                  <c:v>96</c:v>
                </c:pt>
                <c:pt idx="11">
                  <c:v>92</c:v>
                </c:pt>
                <c:pt idx="12">
                  <c:v>88</c:v>
                </c:pt>
                <c:pt idx="13">
                  <c:v>92</c:v>
                </c:pt>
                <c:pt idx="14">
                  <c:v>96</c:v>
                </c:pt>
                <c:pt idx="15">
                  <c:v>100</c:v>
                </c:pt>
                <c:pt idx="16">
                  <c:v>96</c:v>
                </c:pt>
                <c:pt idx="17">
                  <c:v>79</c:v>
                </c:pt>
                <c:pt idx="18">
                  <c:v>72</c:v>
                </c:pt>
                <c:pt idx="19">
                  <c:v>58</c:v>
                </c:pt>
                <c:pt idx="20">
                  <c:v>100</c:v>
                </c:pt>
                <c:pt idx="21">
                  <c:v>96</c:v>
                </c:pt>
                <c:pt idx="22">
                  <c:v>92</c:v>
                </c:pt>
                <c:pt idx="23">
                  <c:v>55</c:v>
                </c:pt>
                <c:pt idx="24">
                  <c:v>47</c:v>
                </c:pt>
              </c:numCache>
            </c:numRef>
          </c:val>
          <c:smooth val="0"/>
          <c:extLst>
            <c:ext xmlns:c16="http://schemas.microsoft.com/office/drawing/2014/chart" uri="{C3380CC4-5D6E-409C-BE32-E72D297353CC}">
              <c16:uniqueId val="{00000000-88FE-4D5C-B7D7-6A2327CA2952}"/>
            </c:ext>
          </c:extLst>
        </c:ser>
        <c:ser>
          <c:idx val="1"/>
          <c:order val="1"/>
          <c:tx>
            <c:strRef>
              <c:f>Лист1!$E$3:$E$4</c:f>
              <c:strCache>
                <c:ptCount val="2"/>
                <c:pt idx="0">
                  <c:v>26 год</c:v>
                </c:pt>
                <c:pt idx="1">
                  <c:v>в группе от 61 до 80 т.б.</c:v>
                </c:pt>
              </c:strCache>
            </c:strRef>
          </c:tx>
          <c:spPr>
            <a:ln w="28575" cap="rnd">
              <a:solidFill>
                <a:schemeClr val="accent2"/>
              </a:solidFill>
              <a:round/>
            </a:ln>
            <a:effectLst/>
          </c:spPr>
          <c:marker>
            <c:symbol val="none"/>
          </c:marker>
          <c:cat>
            <c:strRef>
              <c:f>Лист1!$B$5:$B$30</c:f>
              <c:strCache>
                <c:ptCount val="25"/>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strCache>
              <c:extLst/>
            </c:strRef>
          </c:cat>
          <c:val>
            <c:numRef>
              <c:f>Лист1!$E$5:$E$30</c:f>
              <c:numCache>
                <c:formatCode>General</c:formatCode>
                <c:ptCount val="26"/>
                <c:pt idx="0">
                  <c:v>100</c:v>
                </c:pt>
                <c:pt idx="1">
                  <c:v>98.65</c:v>
                </c:pt>
                <c:pt idx="2">
                  <c:v>81.08</c:v>
                </c:pt>
                <c:pt idx="3">
                  <c:v>100</c:v>
                </c:pt>
                <c:pt idx="4">
                  <c:v>81.08</c:v>
                </c:pt>
                <c:pt idx="5">
                  <c:v>98.65</c:v>
                </c:pt>
                <c:pt idx="6">
                  <c:v>97.3</c:v>
                </c:pt>
                <c:pt idx="7">
                  <c:v>100</c:v>
                </c:pt>
                <c:pt idx="8">
                  <c:v>91.89</c:v>
                </c:pt>
                <c:pt idx="9">
                  <c:v>93.24</c:v>
                </c:pt>
                <c:pt idx="10">
                  <c:v>91.89</c:v>
                </c:pt>
                <c:pt idx="11">
                  <c:v>100</c:v>
                </c:pt>
                <c:pt idx="12">
                  <c:v>95.95</c:v>
                </c:pt>
                <c:pt idx="13">
                  <c:v>93.24</c:v>
                </c:pt>
                <c:pt idx="14">
                  <c:v>83.78</c:v>
                </c:pt>
                <c:pt idx="15">
                  <c:v>90.54</c:v>
                </c:pt>
                <c:pt idx="16">
                  <c:v>95.95</c:v>
                </c:pt>
                <c:pt idx="17">
                  <c:v>67.569999999999993</c:v>
                </c:pt>
                <c:pt idx="18">
                  <c:v>77.48</c:v>
                </c:pt>
                <c:pt idx="19">
                  <c:v>78.38</c:v>
                </c:pt>
                <c:pt idx="20">
                  <c:v>97.3</c:v>
                </c:pt>
                <c:pt idx="21">
                  <c:v>92.57</c:v>
                </c:pt>
                <c:pt idx="22">
                  <c:v>96.4</c:v>
                </c:pt>
                <c:pt idx="23">
                  <c:v>95.5</c:v>
                </c:pt>
                <c:pt idx="24">
                  <c:v>62.16</c:v>
                </c:pt>
              </c:numCache>
            </c:numRef>
          </c:val>
          <c:smooth val="0"/>
          <c:extLst>
            <c:ext xmlns:c16="http://schemas.microsoft.com/office/drawing/2014/chart" uri="{C3380CC4-5D6E-409C-BE32-E72D297353CC}">
              <c16:uniqueId val="{00000001-88FE-4D5C-B7D7-6A2327CA2952}"/>
            </c:ext>
          </c:extLst>
        </c:ser>
        <c:dLbls>
          <c:showLegendKey val="0"/>
          <c:showVal val="0"/>
          <c:showCatName val="0"/>
          <c:showSerName val="0"/>
          <c:showPercent val="0"/>
          <c:showBubbleSize val="0"/>
        </c:dLbls>
        <c:smooth val="0"/>
        <c:axId val="83735296"/>
        <c:axId val="83736832"/>
        <c:extLst>
          <c:ext xmlns:c15="http://schemas.microsoft.com/office/drawing/2012/chart" uri="{02D57815-91ED-43cb-92C2-25804820EDAC}">
            <c15:filteredLineSeries>
              <c15:ser>
                <c:idx val="2"/>
                <c:order val="2"/>
                <c:tx>
                  <c:strRef>
                    <c:extLst>
                      <c:ext uri="{02D57815-91ED-43cb-92C2-25804820EDAC}">
                        <c15:formulaRef>
                          <c15:sqref>Лист1!$F$3:$F$4</c15:sqref>
                        </c15:formulaRef>
                      </c:ext>
                    </c:extLst>
                    <c:strCache>
                      <c:ptCount val="2"/>
                      <c:pt idx="0">
                        <c:v>26 год</c:v>
                      </c:pt>
                      <c:pt idx="1">
                        <c:v>в группе от 61 до 80 т.б.</c:v>
                      </c:pt>
                    </c:strCache>
                  </c:strRef>
                </c:tx>
                <c:spPr>
                  <a:ln w="28575" cap="rnd">
                    <a:solidFill>
                      <a:schemeClr val="accent3"/>
                    </a:solidFill>
                    <a:round/>
                  </a:ln>
                  <a:effectLst/>
                </c:spPr>
                <c:marker>
                  <c:symbol val="none"/>
                </c:marker>
                <c:cat>
                  <c:strRef>
                    <c:extLst>
                      <c:ext uri="{02D57815-91ED-43cb-92C2-25804820EDAC}">
                        <c15:formulaRef>
                          <c15:sqref>Лист1!$B$5:$B$30</c15:sqref>
                        </c15:formulaRef>
                      </c:ext>
                    </c:extLst>
                    <c:strCache>
                      <c:ptCount val="25"/>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strCache>
                  </c:strRef>
                </c:cat>
                <c:val>
                  <c:numRef>
                    <c:extLst>
                      <c:ext uri="{02D57815-91ED-43cb-92C2-25804820EDAC}">
                        <c15:formulaRef>
                          <c15:sqref>Лист1!$F$5:$F$30</c15:sqref>
                        </c15:formulaRef>
                      </c:ext>
                    </c:extLst>
                    <c:numCache>
                      <c:formatCode>General</c:formatCode>
                      <c:ptCount val="26"/>
                    </c:numCache>
                  </c:numRef>
                </c:val>
                <c:smooth val="0"/>
                <c:extLst>
                  <c:ext xmlns:c16="http://schemas.microsoft.com/office/drawing/2014/chart" uri="{C3380CC4-5D6E-409C-BE32-E72D297353CC}">
                    <c16:uniqueId val="{00000002-88FE-4D5C-B7D7-6A2327CA2952}"/>
                  </c:ext>
                </c:extLst>
              </c15:ser>
            </c15:filteredLineSeries>
          </c:ext>
        </c:extLst>
      </c:lineChart>
      <c:catAx>
        <c:axId val="8373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736832"/>
        <c:crosses val="autoZero"/>
        <c:auto val="1"/>
        <c:lblAlgn val="ctr"/>
        <c:lblOffset val="100"/>
        <c:noMultiLvlLbl val="0"/>
      </c:catAx>
      <c:valAx>
        <c:axId val="83736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735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86347-7087-49C6-8961-E7CD5311B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117</Pages>
  <Words>28347</Words>
  <Characters>161584</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comp_master_06</dc:creator>
  <cp:keywords/>
  <dc:description/>
  <cp:lastModifiedBy>Лицей Сунжа</cp:lastModifiedBy>
  <cp:revision>10</cp:revision>
  <cp:lastPrinted>2026-04-02T14:50:00Z</cp:lastPrinted>
  <dcterms:created xsi:type="dcterms:W3CDTF">2026-08-30T10:02:00Z</dcterms:created>
  <dcterms:modified xsi:type="dcterms:W3CDTF">2026-08-31T14:15:00Z</dcterms:modified>
</cp:coreProperties>
</file>