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5" w:rsidRPr="005A78BB" w:rsidRDefault="006F58C5" w:rsidP="006F58C5">
      <w:pPr>
        <w:jc w:val="right"/>
        <w:rPr>
          <w:b/>
          <w:bCs/>
          <w:color w:val="A6A6A6"/>
          <w:szCs w:val="40"/>
          <w:u w:val="single"/>
        </w:rPr>
      </w:pPr>
      <w:r w:rsidRPr="006F58C5">
        <w:rPr>
          <w:bCs/>
          <w:i/>
          <w:szCs w:val="40"/>
        </w:rPr>
        <w:t xml:space="preserve">Приложение </w:t>
      </w:r>
      <w:r w:rsidR="0036141D">
        <w:rPr>
          <w:bCs/>
          <w:i/>
          <w:szCs w:val="40"/>
        </w:rPr>
        <w:t>2</w:t>
      </w:r>
      <w:r w:rsidRPr="005A78BB">
        <w:rPr>
          <w:b/>
          <w:bCs/>
          <w:color w:val="A6A6A6"/>
          <w:szCs w:val="40"/>
          <w:u w:val="single"/>
        </w:rPr>
        <w:t xml:space="preserve"> </w:t>
      </w:r>
    </w:p>
    <w:p w:rsidR="006F58C5" w:rsidRPr="00DC0F69" w:rsidRDefault="006F58C5" w:rsidP="00DC0F69">
      <w:pPr>
        <w:jc w:val="right"/>
        <w:rPr>
          <w:bCs/>
          <w:color w:val="000000"/>
          <w:szCs w:val="40"/>
        </w:rPr>
      </w:pPr>
      <w:r w:rsidRPr="00DC0F69">
        <w:rPr>
          <w:bCs/>
          <w:color w:val="000000"/>
          <w:szCs w:val="40"/>
        </w:rPr>
        <w:t>ШАБЛОН О</w:t>
      </w:r>
      <w:r w:rsidR="00902690" w:rsidRPr="0065455F">
        <w:rPr>
          <w:bCs/>
          <w:color w:val="000000"/>
          <w:szCs w:val="40"/>
        </w:rPr>
        <w:t>тчета о работе ПК</w:t>
      </w:r>
      <w:r w:rsidR="001D2E6C">
        <w:rPr>
          <w:bCs/>
          <w:color w:val="000000"/>
          <w:szCs w:val="40"/>
        </w:rPr>
        <w:t>-11</w:t>
      </w:r>
    </w:p>
    <w:p w:rsidR="00902690" w:rsidRPr="001D2E6C" w:rsidRDefault="00902690" w:rsidP="005E13A5">
      <w:pPr>
        <w:jc w:val="center"/>
        <w:rPr>
          <w:b/>
          <w:bCs/>
          <w:sz w:val="14"/>
          <w:szCs w:val="40"/>
        </w:rPr>
      </w:pPr>
    </w:p>
    <w:p w:rsidR="005060D9" w:rsidRPr="00DD2F53" w:rsidRDefault="005060D9" w:rsidP="005E13A5">
      <w:pPr>
        <w:jc w:val="center"/>
        <w:rPr>
          <w:bCs/>
          <w:sz w:val="20"/>
          <w:szCs w:val="20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8573B9">
        <w:rPr>
          <w:b/>
          <w:bCs/>
          <w:sz w:val="32"/>
          <w:szCs w:val="40"/>
        </w:rPr>
        <w:t>ЕГЭ</w:t>
      </w:r>
      <w:r w:rsidR="005E13A5">
        <w:rPr>
          <w:b/>
          <w:bCs/>
          <w:sz w:val="32"/>
          <w:szCs w:val="40"/>
        </w:rPr>
        <w:t xml:space="preserve"> </w:t>
      </w:r>
      <w:r w:rsidRPr="002623B2">
        <w:rPr>
          <w:b/>
          <w:bCs/>
          <w:sz w:val="32"/>
          <w:szCs w:val="40"/>
        </w:rPr>
        <w:t xml:space="preserve">по </w:t>
      </w:r>
      <w:r w:rsidR="00F901B6" w:rsidRPr="00F901B6">
        <w:rPr>
          <w:b/>
          <w:bCs/>
          <w:sz w:val="36"/>
          <w:szCs w:val="40"/>
          <w:u w:val="single"/>
        </w:rPr>
        <w:t>профильной математике</w:t>
      </w:r>
      <w:r w:rsidR="005E13A5">
        <w:rPr>
          <w:b/>
          <w:bCs/>
          <w:sz w:val="36"/>
          <w:szCs w:val="40"/>
        </w:rPr>
        <w:br/>
      </w:r>
      <w:r w:rsidR="00BD242B" w:rsidRPr="002623B2">
        <w:rPr>
          <w:bCs/>
          <w:sz w:val="18"/>
          <w:szCs w:val="20"/>
        </w:rPr>
        <w:t xml:space="preserve"> </w:t>
      </w:r>
      <w:r w:rsidRPr="002623B2">
        <w:rPr>
          <w:bCs/>
          <w:sz w:val="18"/>
          <w:szCs w:val="20"/>
        </w:rPr>
        <w:t>(</w:t>
      </w:r>
      <w:r w:rsidR="005E13A5">
        <w:rPr>
          <w:bCs/>
          <w:sz w:val="18"/>
          <w:szCs w:val="20"/>
        </w:rPr>
        <w:t>учебный</w:t>
      </w:r>
      <w:r w:rsidRPr="002623B2">
        <w:rPr>
          <w:bCs/>
          <w:sz w:val="18"/>
          <w:szCs w:val="20"/>
        </w:rPr>
        <w:t xml:space="preserve"> предмет)</w:t>
      </w:r>
      <w:r w:rsidR="005E13A5">
        <w:rPr>
          <w:bCs/>
          <w:sz w:val="18"/>
          <w:szCs w:val="20"/>
        </w:rPr>
        <w:br/>
      </w:r>
      <w:r w:rsidR="00F901B6">
        <w:rPr>
          <w:b/>
          <w:bCs/>
          <w:sz w:val="32"/>
          <w:szCs w:val="40"/>
        </w:rPr>
        <w:t xml:space="preserve">в </w:t>
      </w:r>
      <w:r w:rsidR="00F901B6" w:rsidRPr="00F901B6">
        <w:rPr>
          <w:b/>
          <w:bCs/>
          <w:sz w:val="36"/>
          <w:szCs w:val="40"/>
          <w:u w:val="single"/>
        </w:rPr>
        <w:t>Р</w:t>
      </w:r>
      <w:r w:rsidR="00F901B6">
        <w:rPr>
          <w:b/>
          <w:bCs/>
          <w:sz w:val="36"/>
          <w:szCs w:val="40"/>
          <w:u w:val="single"/>
        </w:rPr>
        <w:t>еспублике</w:t>
      </w:r>
      <w:r w:rsidR="00F901B6" w:rsidRPr="00F901B6">
        <w:rPr>
          <w:b/>
          <w:bCs/>
          <w:sz w:val="36"/>
          <w:szCs w:val="40"/>
          <w:u w:val="single"/>
        </w:rPr>
        <w:t xml:space="preserve"> Ингушетия</w:t>
      </w:r>
      <w:r w:rsidR="00682D42" w:rsidRPr="002623B2">
        <w:rPr>
          <w:b/>
          <w:bCs/>
          <w:sz w:val="36"/>
          <w:szCs w:val="40"/>
        </w:rPr>
        <w:t xml:space="preserve"> </w:t>
      </w:r>
      <w:r w:rsidR="00F901B6">
        <w:rPr>
          <w:b/>
          <w:bCs/>
          <w:sz w:val="36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 xml:space="preserve">в </w:t>
      </w:r>
      <w:r w:rsidR="00094A72">
        <w:rPr>
          <w:b/>
          <w:bCs/>
          <w:sz w:val="32"/>
          <w:szCs w:val="40"/>
        </w:rPr>
        <w:t>202</w:t>
      </w:r>
      <w:r w:rsidR="000B78F0">
        <w:rPr>
          <w:b/>
          <w:bCs/>
          <w:sz w:val="32"/>
          <w:szCs w:val="40"/>
        </w:rPr>
        <w:t>6</w:t>
      </w:r>
      <w:r w:rsidR="00902690" w:rsidRPr="002623B2">
        <w:rPr>
          <w:b/>
          <w:bCs/>
          <w:sz w:val="32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>году</w:t>
      </w:r>
      <w:r w:rsidR="005E13A5">
        <w:rPr>
          <w:b/>
          <w:bCs/>
          <w:sz w:val="32"/>
          <w:szCs w:val="40"/>
        </w:rPr>
        <w:br/>
      </w:r>
      <w:r w:rsidRPr="00DD2F53">
        <w:rPr>
          <w:bCs/>
          <w:sz w:val="20"/>
          <w:szCs w:val="20"/>
        </w:rPr>
        <w:t>(наименование субъекта Российской Федерации)</w:t>
      </w:r>
    </w:p>
    <w:p w:rsidR="00CE40C9" w:rsidRDefault="00CE40C9" w:rsidP="001D2E6C">
      <w:pPr>
        <w:numPr>
          <w:ilvl w:val="0"/>
          <w:numId w:val="12"/>
        </w:numPr>
        <w:tabs>
          <w:tab w:val="left" w:pos="900"/>
        </w:tabs>
        <w:spacing w:before="6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1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32"/>
        <w:gridCol w:w="8000"/>
      </w:tblGrid>
      <w:tr w:rsidR="00A564A9" w:rsidRPr="00AF52A4" w:rsidTr="001A7AA0">
        <w:trPr>
          <w:cantSplit/>
          <w:trHeight w:val="361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1A7AA0" w:rsidRPr="00E7023D" w:rsidTr="001A7AA0">
        <w:trPr>
          <w:cantSplit/>
          <w:trHeight w:val="738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7AA0" w:rsidRPr="00B76F9D" w:rsidRDefault="001A7AA0" w:rsidP="001A7AA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7AA0" w:rsidRPr="00094A72" w:rsidRDefault="001A7AA0" w:rsidP="001A7AA0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0" w:type="dxa"/>
            <w:tcBorders>
              <w:left w:val="single" w:sz="4" w:space="0" w:color="000000"/>
              <w:right w:val="single" w:sz="4" w:space="0" w:color="000000"/>
            </w:tcBorders>
          </w:tcPr>
          <w:p w:rsidR="001A7AA0" w:rsidRPr="00505E7D" w:rsidRDefault="001A7AA0" w:rsidP="001A7AA0">
            <w:pPr>
              <w:pStyle w:val="TableParagraph"/>
            </w:pPr>
            <w:r>
              <w:t>По представлению образовательных организаций и эксперты прошлых лет</w:t>
            </w:r>
          </w:p>
        </w:tc>
      </w:tr>
      <w:tr w:rsidR="001A7AA0" w:rsidRPr="00287293" w:rsidTr="001A7AA0">
        <w:trPr>
          <w:cantSplit/>
          <w:trHeight w:val="740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7AA0" w:rsidRPr="00B76F9D" w:rsidRDefault="001A7AA0" w:rsidP="001A7AA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A7AA0" w:rsidRPr="00094A72" w:rsidRDefault="001A7AA0" w:rsidP="001A7AA0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0" w:type="dxa"/>
            <w:tcBorders>
              <w:left w:val="single" w:sz="4" w:space="0" w:color="000000"/>
              <w:right w:val="single" w:sz="4" w:space="0" w:color="000000"/>
            </w:tcBorders>
          </w:tcPr>
          <w:p w:rsidR="001A7AA0" w:rsidRDefault="001A7AA0" w:rsidP="001A7AA0">
            <w:pPr>
              <w:pStyle w:val="TableParagraph"/>
            </w:pPr>
            <w:r>
              <w:t>Институт повышения квалификации работников образования Республики Ингушетия, продолжительность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составляет</w:t>
            </w:r>
            <w:r>
              <w:rPr>
                <w:spacing w:val="-8"/>
              </w:rPr>
              <w:t xml:space="preserve"> </w:t>
            </w:r>
            <w:r>
              <w:t>36 часов, продолжительность практической части - 18 часов, срок обучения - 5 дней, периодичность - 1 раз в год</w:t>
            </w:r>
          </w:p>
        </w:tc>
      </w:tr>
      <w:tr w:rsidR="00A564A9" w:rsidRPr="00AF52A4" w:rsidTr="001A7AA0">
        <w:trPr>
          <w:trHeight w:val="44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32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00" w:type="dxa"/>
            <w:tcBorders>
              <w:top w:val="single" w:sz="12" w:space="0" w:color="000000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1A7AA0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00" w:type="dxa"/>
            <w:shd w:val="clear" w:color="auto" w:fill="auto"/>
          </w:tcPr>
          <w:p w:rsidR="001A7AA0" w:rsidRPr="001A7AA0" w:rsidRDefault="001A7AA0" w:rsidP="001A7AA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1A7AA0">
              <w:rPr>
                <w:bCs/>
                <w:sz w:val="22"/>
                <w:szCs w:val="26"/>
              </w:rPr>
              <w:t>Для проведения квалификационного испытания в очной форме используются работы обучающихся из унифицированных учебных материалов для подготовки экспер</w:t>
            </w:r>
            <w:r>
              <w:rPr>
                <w:bCs/>
                <w:sz w:val="22"/>
                <w:szCs w:val="26"/>
              </w:rPr>
              <w:t>тов предметных комиссий ЕГЭ 2025-2026</w:t>
            </w:r>
            <w:r w:rsidRPr="001A7AA0">
              <w:rPr>
                <w:bCs/>
                <w:sz w:val="22"/>
                <w:szCs w:val="26"/>
              </w:rPr>
              <w:t xml:space="preserve"> гг., размещенных на официальном сайте ФГБНУ ФИПИ (www.fipi.ru). Данные тестового балла, полученного слушателем по результатам прохождения итогового зачета и статус эксперта, фиксируются в протоколе проведения квалификационного испытания, заполняемого руководителем курсов по результатам освоения слушателями программы. Результаты квалификационного испытания для экспертов объявляются в день проведения итогового зачета. Результаты итогового зачета, проведенного с применением системы «Эксперт» предоставляются в министерство образования. </w:t>
            </w:r>
          </w:p>
          <w:p w:rsidR="001A7AA0" w:rsidRPr="001A7AA0" w:rsidRDefault="001A7AA0" w:rsidP="001A7AA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1A7AA0">
              <w:rPr>
                <w:bCs/>
                <w:sz w:val="22"/>
                <w:szCs w:val="26"/>
              </w:rPr>
              <w:t>На основании результатов квалификационных испытаний приказом министерства образования Республики Ингушетия утверждается состав членов ПК.</w:t>
            </w:r>
          </w:p>
          <w:p w:rsidR="00A564A9" w:rsidRPr="007E75A7" w:rsidRDefault="001A7AA0" w:rsidP="001A7AA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1A7AA0">
              <w:rPr>
                <w:bCs/>
                <w:sz w:val="22"/>
                <w:szCs w:val="26"/>
              </w:rPr>
              <w:lastRenderedPageBreak/>
              <w:t>Эксперты, не прошедшие квалификационные испытания в текущем году, не допускаются к включению в состав ПК и не могут принимать участие в проверке развернутых ответов участников экзаменов в текущем году.</w:t>
            </w:r>
          </w:p>
        </w:tc>
      </w:tr>
      <w:tr w:rsidR="0014198B" w:rsidRPr="00AF52A4" w:rsidTr="00DF63AB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14198B" w:rsidRPr="00DC0F69" w:rsidRDefault="0014198B" w:rsidP="0014198B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  <w:shd w:val="clear" w:color="auto" w:fill="auto"/>
          </w:tcPr>
          <w:p w:rsidR="0014198B" w:rsidRPr="00DC0F69" w:rsidRDefault="0014198B" w:rsidP="0014198B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источник изображений работ участников ЕГЭ для проведения испытаний;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8B" w:rsidRDefault="0014198B" w:rsidP="0014198B">
            <w:pPr>
              <w:pStyle w:val="TableParagraph"/>
            </w:pPr>
            <w:r>
              <w:t>Федеральный банк экзаменационных работ, предложенных в методических материалах для председателей и членов предметных комиссий субъектов</w:t>
            </w:r>
          </w:p>
          <w:p w:rsidR="0014198B" w:rsidRDefault="0014198B" w:rsidP="0014198B">
            <w:pPr>
              <w:pStyle w:val="TableParagraph"/>
            </w:pPr>
            <w:r>
              <w:t>Российской Федерации по проверке выполнения заданий с развернутым ответом экзаменационных работ ЕГЭ</w:t>
            </w:r>
          </w:p>
        </w:tc>
      </w:tr>
      <w:tr w:rsidR="0014198B" w:rsidRPr="00AF52A4" w:rsidTr="00DF63AB">
        <w:trPr>
          <w:trHeight w:val="64"/>
        </w:trPr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14198B" w:rsidRPr="007E75A7" w:rsidRDefault="0014198B" w:rsidP="0014198B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32" w:type="dxa"/>
            <w:tcBorders>
              <w:bottom w:val="single" w:sz="12" w:space="0" w:color="auto"/>
            </w:tcBorders>
            <w:shd w:val="clear" w:color="auto" w:fill="auto"/>
          </w:tcPr>
          <w:p w:rsidR="0014198B" w:rsidRPr="007E75A7" w:rsidRDefault="0014198B" w:rsidP="0014198B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98B" w:rsidRDefault="00645440" w:rsidP="0014198B">
            <w:pPr>
              <w:pStyle w:val="TableParagraph"/>
            </w:pPr>
            <w:r>
              <w:t>Февраль – март  2026</w:t>
            </w:r>
            <w:r w:rsidR="0014198B">
              <w:t xml:space="preserve"> г.</w:t>
            </w:r>
          </w:p>
        </w:tc>
      </w:tr>
      <w:tr w:rsidR="00A564A9" w:rsidRPr="00AF52A4" w:rsidTr="001A7AA0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32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 w:rsidR="00B76F9D"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/>
                <w:bCs/>
                <w:sz w:val="22"/>
                <w:szCs w:val="26"/>
              </w:rPr>
              <w:t xml:space="preserve"> 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00" w:type="dxa"/>
            <w:tcBorders>
              <w:top w:val="single" w:sz="12" w:space="0" w:color="auto"/>
            </w:tcBorders>
            <w:shd w:val="clear" w:color="auto" w:fill="auto"/>
          </w:tcPr>
          <w:p w:rsidR="0014198B" w:rsidRPr="0014198B" w:rsidRDefault="00A564A9" w:rsidP="0014198B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  <w:r w:rsidR="0014198B" w:rsidRPr="0014198B">
              <w:rPr>
                <w:bCs/>
                <w:sz w:val="22"/>
                <w:szCs w:val="26"/>
              </w:rPr>
              <w:t>Для присвоения экспертам ПК того или иного статуса устанавливаются квалификационные требования: а) установленные пунктом 40 Порядка; б) к опыту оценивания развернутых ответов; в) к опыту организационной работы в ПК;</w:t>
            </w:r>
          </w:p>
          <w:p w:rsidR="00A564A9" w:rsidRPr="007E75A7" w:rsidRDefault="0014198B" w:rsidP="0014198B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14198B">
              <w:rPr>
                <w:bCs/>
                <w:sz w:val="22"/>
                <w:szCs w:val="26"/>
              </w:rPr>
              <w:t xml:space="preserve"> г) к результатам квалификационного испытания; д) к согласованности работы при проверке развернутых ответов в предыдущие годы и к значениям показателей статистики удовлетворенных апелляций (кроме экспертов ПК, включаемых в ПК в первый раз).  Заместителями председателей ПК могут быть назначены только эксперты ПК, получившие в текущем году статусы ведущих экспертов ПК по итогам прохождения квалификационного испытания. Значения показателей согласованности оценивания развернутых ответов, определенные по результатам квалификационных испытаний, должны соответствовать значениям, определенным </w:t>
            </w:r>
            <w:proofErr w:type="spellStart"/>
            <w:r w:rsidRPr="0014198B">
              <w:rPr>
                <w:bCs/>
                <w:sz w:val="22"/>
                <w:szCs w:val="26"/>
              </w:rPr>
              <w:t>Минобрнауки</w:t>
            </w:r>
            <w:proofErr w:type="spellEnd"/>
            <w:r w:rsidRPr="0014198B">
              <w:rPr>
                <w:bCs/>
                <w:sz w:val="22"/>
                <w:szCs w:val="26"/>
              </w:rPr>
              <w:t xml:space="preserve"> Ингушетии для присвоения экспертам ПК каждого из статусов</w:t>
            </w:r>
            <w:r>
              <w:rPr>
                <w:bCs/>
                <w:sz w:val="22"/>
                <w:szCs w:val="26"/>
              </w:rPr>
              <w:t>.</w:t>
            </w:r>
          </w:p>
        </w:tc>
      </w:tr>
      <w:tr w:rsidR="0049374F" w:rsidRPr="00AF52A4" w:rsidTr="00DF63AB">
        <w:tc>
          <w:tcPr>
            <w:tcW w:w="734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32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4F" w:rsidRDefault="0049374F" w:rsidP="0049374F">
            <w:pPr>
              <w:pStyle w:val="TableParagraph"/>
            </w:pPr>
            <w:r>
              <w:t>Доля позиций оценивания, расхождение в которых составило 2 и более балла по заданию/критерию оценивания равна: 1%</w:t>
            </w:r>
          </w:p>
        </w:tc>
      </w:tr>
      <w:tr w:rsidR="0049374F" w:rsidRPr="00AF52A4" w:rsidTr="00DF63AB">
        <w:tc>
          <w:tcPr>
            <w:tcW w:w="734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32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4F" w:rsidRDefault="0049374F" w:rsidP="0049374F">
            <w:pPr>
              <w:pStyle w:val="TableParagraph"/>
            </w:pPr>
            <w:r>
              <w:t>Доля позиций оценивания, расхождение в которых составило 2 и более балла по заданию/критерию оценивания равна: 5%</w:t>
            </w:r>
          </w:p>
        </w:tc>
      </w:tr>
      <w:tr w:rsidR="0049374F" w:rsidRPr="00AF52A4" w:rsidTr="00DF63AB">
        <w:tc>
          <w:tcPr>
            <w:tcW w:w="734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32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4F" w:rsidRDefault="0049374F" w:rsidP="0049374F">
            <w:pPr>
              <w:pStyle w:val="TableParagraph"/>
            </w:pPr>
            <w:r>
              <w:t>Доля позиций оценивания, расхождение в которых составило 2 и более балла по заданию/критерию оценивания равна: 7%</w:t>
            </w:r>
          </w:p>
        </w:tc>
      </w:tr>
      <w:tr w:rsidR="0049374F" w:rsidRPr="00AF52A4" w:rsidTr="00DF63AB">
        <w:trPr>
          <w:trHeight w:val="413"/>
        </w:trPr>
        <w:tc>
          <w:tcPr>
            <w:tcW w:w="734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32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4F" w:rsidRDefault="00742F80" w:rsidP="0049374F">
            <w:pPr>
              <w:pStyle w:val="TableParagraph"/>
            </w:pPr>
            <w:r>
              <w:t>Изменения не планируются</w:t>
            </w:r>
          </w:p>
        </w:tc>
      </w:tr>
      <w:tr w:rsidR="00CD7EFC" w:rsidRPr="00AF52A4" w:rsidTr="00141457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CD7EFC" w:rsidRPr="00DC0F69" w:rsidRDefault="00CD7EFC" w:rsidP="00CD7EFC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6032" w:type="dxa"/>
            <w:tcBorders>
              <w:top w:val="single" w:sz="12" w:space="0" w:color="auto"/>
            </w:tcBorders>
            <w:shd w:val="clear" w:color="auto" w:fill="auto"/>
          </w:tcPr>
          <w:p w:rsidR="00CD7EFC" w:rsidRPr="00DC0F69" w:rsidRDefault="00CD7EFC" w:rsidP="00CD7EFC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EFC" w:rsidRDefault="00CD7EFC" w:rsidP="00CD7EFC">
            <w:pPr>
              <w:pStyle w:val="TableParagraph"/>
            </w:pPr>
          </w:p>
        </w:tc>
      </w:tr>
      <w:tr w:rsidR="00CD7EFC" w:rsidRPr="00AF52A4" w:rsidTr="00DF63AB">
        <w:tc>
          <w:tcPr>
            <w:tcW w:w="734" w:type="dxa"/>
            <w:shd w:val="clear" w:color="auto" w:fill="auto"/>
          </w:tcPr>
          <w:p w:rsidR="00CD7EFC" w:rsidRPr="00DC0F69" w:rsidRDefault="00CD7EFC" w:rsidP="00CD7EF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32" w:type="dxa"/>
            <w:shd w:val="clear" w:color="auto" w:fill="auto"/>
          </w:tcPr>
          <w:p w:rsidR="00CD7EFC" w:rsidRPr="00BB1629" w:rsidRDefault="00CD7EFC" w:rsidP="00CD7EF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EFC" w:rsidRDefault="00CD7EFC" w:rsidP="00CD7EFC">
            <w:pPr>
              <w:pStyle w:val="TableParagraph"/>
            </w:pPr>
            <w:r>
              <w:t>2</w:t>
            </w:r>
          </w:p>
        </w:tc>
      </w:tr>
      <w:tr w:rsidR="00CD7EFC" w:rsidRPr="00AF52A4" w:rsidTr="00DF63AB">
        <w:tc>
          <w:tcPr>
            <w:tcW w:w="734" w:type="dxa"/>
            <w:shd w:val="clear" w:color="auto" w:fill="auto"/>
          </w:tcPr>
          <w:p w:rsidR="00CD7EFC" w:rsidRPr="00DC0F69" w:rsidRDefault="00CD7EFC" w:rsidP="00CD7EF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32" w:type="dxa"/>
            <w:shd w:val="clear" w:color="auto" w:fill="auto"/>
          </w:tcPr>
          <w:p w:rsidR="00CD7EFC" w:rsidRPr="00BB1629" w:rsidRDefault="00CD7EFC" w:rsidP="00CD7EF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EFC" w:rsidRDefault="00CD7EFC" w:rsidP="00CD7EFC">
            <w:pPr>
              <w:pStyle w:val="TableParagraph"/>
            </w:pPr>
            <w:r>
              <w:t>9</w:t>
            </w:r>
          </w:p>
        </w:tc>
      </w:tr>
      <w:tr w:rsidR="00CD7EFC" w:rsidRPr="00AF52A4" w:rsidTr="00DF63AB">
        <w:tc>
          <w:tcPr>
            <w:tcW w:w="734" w:type="dxa"/>
            <w:shd w:val="clear" w:color="auto" w:fill="auto"/>
          </w:tcPr>
          <w:p w:rsidR="00CD7EFC" w:rsidRPr="00DC0F69" w:rsidRDefault="00CD7EFC" w:rsidP="00CD7EF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32" w:type="dxa"/>
            <w:shd w:val="clear" w:color="auto" w:fill="auto"/>
          </w:tcPr>
          <w:p w:rsidR="00CD7EFC" w:rsidRPr="00BB1629" w:rsidRDefault="00CD7EFC" w:rsidP="00CD7EF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EFC" w:rsidRDefault="00CD7EFC" w:rsidP="00CD7EFC">
            <w:pPr>
              <w:pStyle w:val="TableParagraph"/>
            </w:pPr>
            <w:r>
              <w:t>23</w:t>
            </w:r>
          </w:p>
        </w:tc>
      </w:tr>
      <w:tr w:rsidR="0049374F" w:rsidRPr="00AF52A4" w:rsidTr="00DF63AB">
        <w:tc>
          <w:tcPr>
            <w:tcW w:w="734" w:type="dxa"/>
            <w:shd w:val="clear" w:color="auto" w:fill="auto"/>
          </w:tcPr>
          <w:p w:rsidR="0049374F" w:rsidRPr="00DC0F69" w:rsidRDefault="0049374F" w:rsidP="0049374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32" w:type="dxa"/>
            <w:shd w:val="clear" w:color="auto" w:fill="auto"/>
          </w:tcPr>
          <w:p w:rsidR="0049374F" w:rsidRPr="00BB1629" w:rsidRDefault="0049374F" w:rsidP="0049374F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4F" w:rsidRDefault="0049374F" w:rsidP="0049374F">
            <w:pPr>
              <w:pStyle w:val="TableParagraph"/>
            </w:pPr>
            <w:r>
              <w:t>0</w:t>
            </w:r>
          </w:p>
        </w:tc>
      </w:tr>
    </w:tbl>
    <w:p w:rsidR="00CE40C9" w:rsidRDefault="00CE40C9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6D5C4D" w:rsidRPr="00BD5597" w:rsidRDefault="006D5C4D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902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397AF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397AF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2</w:t>
      </w:r>
      <w:r w:rsidR="00397AF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5"/>
        <w:gridCol w:w="6177"/>
      </w:tblGrid>
      <w:tr w:rsidR="00B76F9D" w:rsidRPr="00AF52A4" w:rsidTr="0040283A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1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7B1AFB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1C4710" w:rsidRPr="00AF52A4" w:rsidTr="0040283A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1C4710" w:rsidRPr="00DC0F69" w:rsidRDefault="001C4710" w:rsidP="001C471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855" w:type="dxa"/>
            <w:tcBorders>
              <w:bottom w:val="single" w:sz="12" w:space="0" w:color="auto"/>
            </w:tcBorders>
            <w:shd w:val="clear" w:color="auto" w:fill="auto"/>
          </w:tcPr>
          <w:p w:rsidR="001C4710" w:rsidRPr="00BB1629" w:rsidRDefault="001C4710" w:rsidP="001C471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>) ОИВ об утверждении состава ПК в 2026 году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  <w:shd w:val="clear" w:color="auto" w:fill="auto"/>
          </w:tcPr>
          <w:p w:rsidR="001C4710" w:rsidRDefault="001C4710" w:rsidP="004924B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Пр. №158-п от10.04.2026 г.</w:t>
            </w:r>
          </w:p>
        </w:tc>
      </w:tr>
      <w:tr w:rsidR="001C4710" w:rsidRPr="00DC0F69" w:rsidTr="0040283A"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1C4710" w:rsidRPr="00DC0F69" w:rsidRDefault="001C4710" w:rsidP="001C4710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auto"/>
          </w:tcPr>
          <w:p w:rsidR="001C4710" w:rsidRPr="00DC0F69" w:rsidRDefault="001C4710" w:rsidP="001C471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10" w:rsidRDefault="001C4710" w:rsidP="001C4710">
            <w:pPr>
              <w:pStyle w:val="TableParagraph"/>
            </w:pPr>
            <w:proofErr w:type="spellStart"/>
            <w:r>
              <w:t>Тангиева</w:t>
            </w:r>
            <w:proofErr w:type="spellEnd"/>
            <w:r>
              <w:t xml:space="preserve"> </w:t>
            </w:r>
            <w:proofErr w:type="spellStart"/>
            <w:r>
              <w:t>Пятимат</w:t>
            </w:r>
            <w:proofErr w:type="spellEnd"/>
            <w:r>
              <w:t xml:space="preserve"> </w:t>
            </w:r>
            <w:proofErr w:type="spellStart"/>
            <w:r>
              <w:t>Сафарбековна</w:t>
            </w:r>
            <w:proofErr w:type="spellEnd"/>
          </w:p>
        </w:tc>
      </w:tr>
      <w:tr w:rsidR="001C4710" w:rsidRPr="00DC0F69" w:rsidTr="0040283A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1C4710" w:rsidRPr="00DC0F69" w:rsidRDefault="001C4710" w:rsidP="001C471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1C4710" w:rsidRPr="00DC0F69" w:rsidRDefault="001C4710" w:rsidP="001C4710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4710" w:rsidRDefault="001C4710" w:rsidP="001C4710">
            <w:pPr>
              <w:pStyle w:val="TableParagraph"/>
            </w:pPr>
            <w:r>
              <w:t>2017-2020, 2026 г., 5 лет</w:t>
            </w:r>
          </w:p>
        </w:tc>
      </w:tr>
      <w:tr w:rsidR="001C4710" w:rsidRPr="00AF52A4" w:rsidTr="0040283A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1C4710" w:rsidRPr="00DC0F69" w:rsidRDefault="001C4710" w:rsidP="001C471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FFFFFF"/>
          </w:tcPr>
          <w:p w:rsidR="001C4710" w:rsidRPr="00DC0F69" w:rsidRDefault="001C4710" w:rsidP="001C4710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>
              <w:rPr>
                <w:b/>
                <w:bCs/>
                <w:sz w:val="22"/>
                <w:szCs w:val="26"/>
              </w:rPr>
              <w:t>, всего экспертов,</w:t>
            </w:r>
            <w:r>
              <w:rPr>
                <w:b/>
                <w:bCs/>
                <w:sz w:val="22"/>
                <w:szCs w:val="26"/>
              </w:rPr>
              <w:br/>
              <w:t>из них:</w:t>
            </w:r>
            <w:r w:rsidRPr="00DC0F69">
              <w:rPr>
                <w:b/>
                <w:bCs/>
                <w:sz w:val="22"/>
                <w:szCs w:val="26"/>
              </w:rPr>
              <w:t xml:space="preserve">              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10" w:rsidRDefault="001C4710" w:rsidP="001C4710">
            <w:pPr>
              <w:pStyle w:val="TableParagraph"/>
            </w:pPr>
            <w:r>
              <w:t>34</w:t>
            </w:r>
          </w:p>
        </w:tc>
      </w:tr>
      <w:tr w:rsidR="001C4710" w:rsidRPr="00DC0F69" w:rsidTr="0040283A">
        <w:trPr>
          <w:trHeight w:val="287"/>
        </w:trPr>
        <w:tc>
          <w:tcPr>
            <w:tcW w:w="734" w:type="dxa"/>
            <w:shd w:val="clear" w:color="auto" w:fill="auto"/>
          </w:tcPr>
          <w:p w:rsidR="001C4710" w:rsidRPr="00DC0F69" w:rsidRDefault="001C4710" w:rsidP="001C471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55" w:type="dxa"/>
            <w:shd w:val="clear" w:color="auto" w:fill="auto"/>
          </w:tcPr>
          <w:p w:rsidR="001C4710" w:rsidRPr="00DC0F69" w:rsidRDefault="001C4710" w:rsidP="001C471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10" w:rsidRDefault="001C4710" w:rsidP="001C4710">
            <w:pPr>
              <w:pStyle w:val="TableParagraph"/>
            </w:pPr>
            <w:r>
              <w:t>2</w:t>
            </w:r>
          </w:p>
        </w:tc>
      </w:tr>
      <w:tr w:rsidR="001C4710" w:rsidRPr="00DC0F69" w:rsidTr="0040283A">
        <w:trPr>
          <w:trHeight w:val="263"/>
        </w:trPr>
        <w:tc>
          <w:tcPr>
            <w:tcW w:w="734" w:type="dxa"/>
            <w:shd w:val="clear" w:color="auto" w:fill="auto"/>
          </w:tcPr>
          <w:p w:rsidR="001C4710" w:rsidRPr="00DC0F69" w:rsidRDefault="001C4710" w:rsidP="001C471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55" w:type="dxa"/>
            <w:shd w:val="clear" w:color="auto" w:fill="auto"/>
          </w:tcPr>
          <w:p w:rsidR="001C4710" w:rsidRPr="00DC0F69" w:rsidRDefault="001C4710" w:rsidP="001C471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10" w:rsidRDefault="001C4710" w:rsidP="001C4710">
            <w:pPr>
              <w:pStyle w:val="TableParagraph"/>
            </w:pPr>
            <w:r>
              <w:t>9</w:t>
            </w:r>
          </w:p>
        </w:tc>
      </w:tr>
      <w:tr w:rsidR="001C4710" w:rsidRPr="00DC0F69" w:rsidTr="0040283A">
        <w:trPr>
          <w:trHeight w:val="289"/>
        </w:trPr>
        <w:tc>
          <w:tcPr>
            <w:tcW w:w="734" w:type="dxa"/>
            <w:shd w:val="clear" w:color="auto" w:fill="auto"/>
          </w:tcPr>
          <w:p w:rsidR="001C4710" w:rsidRPr="00DC0F69" w:rsidRDefault="001C4710" w:rsidP="001C471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855" w:type="dxa"/>
            <w:shd w:val="clear" w:color="auto" w:fill="auto"/>
          </w:tcPr>
          <w:p w:rsidR="001C4710" w:rsidRPr="00DC0F69" w:rsidRDefault="001C4710" w:rsidP="001C471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10" w:rsidRDefault="001C4710" w:rsidP="001C4710">
            <w:pPr>
              <w:pStyle w:val="TableParagraph"/>
            </w:pPr>
            <w:r>
              <w:t>23</w:t>
            </w:r>
          </w:p>
        </w:tc>
      </w:tr>
      <w:tr w:rsidR="001C4710" w:rsidRPr="00DC0F69" w:rsidTr="0040283A">
        <w:trPr>
          <w:trHeight w:val="309"/>
        </w:trPr>
        <w:tc>
          <w:tcPr>
            <w:tcW w:w="734" w:type="dxa"/>
            <w:shd w:val="clear" w:color="auto" w:fill="auto"/>
          </w:tcPr>
          <w:p w:rsidR="001C4710" w:rsidRPr="00DC0F69" w:rsidRDefault="001C4710" w:rsidP="001C471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855" w:type="dxa"/>
            <w:shd w:val="clear" w:color="auto" w:fill="auto"/>
          </w:tcPr>
          <w:p w:rsidR="001C4710" w:rsidRPr="00DC0F69" w:rsidRDefault="001C4710" w:rsidP="001C471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10" w:rsidRDefault="001C4710" w:rsidP="001C4710">
            <w:pPr>
              <w:pStyle w:val="TableParagraph"/>
            </w:pPr>
            <w:r>
              <w:t>1</w:t>
            </w:r>
          </w:p>
        </w:tc>
      </w:tr>
      <w:tr w:rsidR="0040283A" w:rsidRPr="00DC0F69" w:rsidTr="0040283A"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40283A" w:rsidRPr="00DC0F69" w:rsidRDefault="0040283A" w:rsidP="0040283A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40283A" w:rsidRPr="00DC0F69" w:rsidRDefault="0040283A" w:rsidP="0040283A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экспертов, участвующих в проверке работ ГВЭ-11 </w:t>
            </w:r>
            <w:r>
              <w:rPr>
                <w:rFonts w:ascii="Times New Roman" w:hAnsi="Times New Roman"/>
                <w:bCs/>
                <w:szCs w:val="26"/>
              </w:rPr>
              <w:t>(только для ПК по русскому языку и по математике)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83A" w:rsidRDefault="00617E95" w:rsidP="0040283A">
            <w:pPr>
              <w:pStyle w:val="TableParagraph"/>
            </w:pPr>
            <w:r>
              <w:t>4</w:t>
            </w:r>
          </w:p>
        </w:tc>
      </w:tr>
      <w:tr w:rsidR="00B76F9D" w:rsidRPr="00DC0F69" w:rsidTr="0040283A">
        <w:tc>
          <w:tcPr>
            <w:tcW w:w="734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855" w:type="dxa"/>
            <w:shd w:val="clear" w:color="auto" w:fill="auto"/>
          </w:tcPr>
          <w:p w:rsidR="00B76F9D" w:rsidRPr="00DC0F69" w:rsidRDefault="00B76F9D" w:rsidP="009F3D2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 w:rsidRPr="00DC0F69"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</w:t>
            </w:r>
            <w:r w:rsidR="009F3D25"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177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F25EB3" w:rsidRPr="00DC0F69" w:rsidTr="00DF63AB">
        <w:trPr>
          <w:trHeight w:val="575"/>
        </w:trPr>
        <w:tc>
          <w:tcPr>
            <w:tcW w:w="734" w:type="dxa"/>
            <w:shd w:val="clear" w:color="auto" w:fill="auto"/>
          </w:tcPr>
          <w:p w:rsidR="00F25EB3" w:rsidRPr="00DC0F69" w:rsidRDefault="00F25EB3" w:rsidP="00F25EB3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855" w:type="dxa"/>
            <w:shd w:val="clear" w:color="auto" w:fill="auto"/>
          </w:tcPr>
          <w:p w:rsidR="00F25EB3" w:rsidRPr="00DC0F69" w:rsidRDefault="00F25EB3" w:rsidP="00F25EB3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EB3" w:rsidRPr="003D152F" w:rsidRDefault="003D152F" w:rsidP="00D37E74">
            <w:pPr>
              <w:jc w:val="both"/>
            </w:pPr>
            <w:proofErr w:type="spellStart"/>
            <w:r w:rsidRPr="003D152F">
              <w:rPr>
                <w:sz w:val="23"/>
                <w:szCs w:val="23"/>
              </w:rPr>
              <w:t>Вебинар</w:t>
            </w:r>
            <w:proofErr w:type="spellEnd"/>
            <w:r w:rsidRPr="003D152F">
              <w:rPr>
                <w:sz w:val="23"/>
                <w:szCs w:val="23"/>
              </w:rPr>
              <w:t xml:space="preserve"> был просмотрен индивидуально каждым эк</w:t>
            </w:r>
            <w:r w:rsidRPr="003D152F">
              <w:t>спертом с последующим обсуждение</w:t>
            </w:r>
            <w:r w:rsidR="00D37E74">
              <w:t>м в рамках заседания комиссии. П</w:t>
            </w:r>
            <w:r w:rsidRPr="003D152F">
              <w:t>редседатель ПК организовал общее</w:t>
            </w:r>
            <w:r>
              <w:t xml:space="preserve"> </w:t>
            </w:r>
            <w:r w:rsidRPr="003D152F">
              <w:lastRenderedPageBreak/>
              <w:t>обсуждение и обмен мнениями по ключевым моментам</w:t>
            </w:r>
            <w:r>
              <w:t xml:space="preserve"> </w:t>
            </w:r>
            <w:r w:rsidRPr="003D152F">
              <w:t>оценивания.</w:t>
            </w:r>
          </w:p>
        </w:tc>
      </w:tr>
      <w:tr w:rsidR="00F25EB3" w:rsidRPr="00DC0F69" w:rsidTr="00DF63AB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F25EB3" w:rsidRPr="00DC0F69" w:rsidRDefault="00F25EB3" w:rsidP="00F25EB3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3.2.</w:t>
            </w:r>
          </w:p>
        </w:tc>
        <w:tc>
          <w:tcPr>
            <w:tcW w:w="7855" w:type="dxa"/>
            <w:tcBorders>
              <w:bottom w:val="single" w:sz="12" w:space="0" w:color="auto"/>
            </w:tcBorders>
            <w:shd w:val="clear" w:color="auto" w:fill="auto"/>
          </w:tcPr>
          <w:p w:rsidR="00F25EB3" w:rsidRPr="00DC0F69" w:rsidRDefault="00F25EB3" w:rsidP="00F25EB3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EB3" w:rsidRDefault="00671972" w:rsidP="00F25EB3">
            <w:pPr>
              <w:pStyle w:val="TableParagraph"/>
            </w:pPr>
            <w:r>
              <w:t>20</w:t>
            </w:r>
            <w:r w:rsidR="00D74C9B">
              <w:t>.05.2026</w:t>
            </w:r>
            <w:r w:rsidR="00F25EB3">
              <w:t xml:space="preserve"> г.</w:t>
            </w:r>
          </w:p>
        </w:tc>
      </w:tr>
      <w:tr w:rsidR="00B76F9D" w:rsidRPr="00DC0F69" w:rsidTr="0040283A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17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345D20" w:rsidRPr="00DC0F69" w:rsidTr="00DF63AB">
        <w:tc>
          <w:tcPr>
            <w:tcW w:w="734" w:type="dxa"/>
            <w:shd w:val="clear" w:color="auto" w:fill="auto"/>
          </w:tcPr>
          <w:p w:rsidR="00345D20" w:rsidRPr="00DC0F69" w:rsidRDefault="00345D20" w:rsidP="00345D2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855" w:type="dxa"/>
            <w:shd w:val="clear" w:color="auto" w:fill="auto"/>
          </w:tcPr>
          <w:p w:rsidR="00345D20" w:rsidRPr="00DC0F69" w:rsidRDefault="00345D20" w:rsidP="00345D2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45D20" w:rsidRDefault="004E3AE6" w:rsidP="00345D20">
            <w:pPr>
              <w:pStyle w:val="TableParagraph"/>
            </w:pPr>
            <w:r>
              <w:t>34</w:t>
            </w:r>
          </w:p>
        </w:tc>
      </w:tr>
      <w:tr w:rsidR="00345D20" w:rsidRPr="00DC0F69" w:rsidTr="00DF63AB">
        <w:tc>
          <w:tcPr>
            <w:tcW w:w="734" w:type="dxa"/>
            <w:shd w:val="clear" w:color="auto" w:fill="auto"/>
          </w:tcPr>
          <w:p w:rsidR="00345D20" w:rsidRPr="00DC0F69" w:rsidRDefault="00345D20" w:rsidP="00345D2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855" w:type="dxa"/>
            <w:shd w:val="clear" w:color="auto" w:fill="auto"/>
          </w:tcPr>
          <w:p w:rsidR="00345D20" w:rsidRPr="00DC0F69" w:rsidRDefault="00345D20" w:rsidP="00345D2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45D20" w:rsidRDefault="00345D20" w:rsidP="00345D20">
            <w:pPr>
              <w:pStyle w:val="TableParagraph"/>
            </w:pPr>
            <w:r>
              <w:t>0</w:t>
            </w:r>
          </w:p>
        </w:tc>
      </w:tr>
      <w:tr w:rsidR="00345D20" w:rsidRPr="00DC0F69" w:rsidTr="00DF63AB">
        <w:tc>
          <w:tcPr>
            <w:tcW w:w="734" w:type="dxa"/>
            <w:shd w:val="clear" w:color="auto" w:fill="auto"/>
          </w:tcPr>
          <w:p w:rsidR="00345D20" w:rsidRPr="00DC0F69" w:rsidRDefault="00345D20" w:rsidP="00345D2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855" w:type="dxa"/>
            <w:shd w:val="clear" w:color="auto" w:fill="auto"/>
          </w:tcPr>
          <w:p w:rsidR="00345D20" w:rsidRPr="00DC0F69" w:rsidRDefault="00345D20" w:rsidP="00345D2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45D20" w:rsidRDefault="00345D20" w:rsidP="00345D20">
            <w:pPr>
              <w:pStyle w:val="TableParagraph"/>
            </w:pPr>
            <w:r>
              <w:t>0</w:t>
            </w:r>
          </w:p>
        </w:tc>
      </w:tr>
      <w:tr w:rsidR="00345D20" w:rsidRPr="00DC0F69" w:rsidTr="00DF63AB">
        <w:tc>
          <w:tcPr>
            <w:tcW w:w="734" w:type="dxa"/>
            <w:shd w:val="clear" w:color="auto" w:fill="auto"/>
          </w:tcPr>
          <w:p w:rsidR="00345D20" w:rsidRPr="00DC0F69" w:rsidRDefault="00345D20" w:rsidP="00345D2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855" w:type="dxa"/>
            <w:shd w:val="clear" w:color="auto" w:fill="auto"/>
          </w:tcPr>
          <w:p w:rsidR="00345D20" w:rsidRPr="00DC0F69" w:rsidRDefault="00345D20" w:rsidP="00345D2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45D20" w:rsidRDefault="00345D20" w:rsidP="00345D20">
            <w:pPr>
              <w:pStyle w:val="TableParagraph"/>
            </w:pPr>
            <w:r>
              <w:t>0</w:t>
            </w:r>
          </w:p>
        </w:tc>
      </w:tr>
      <w:tr w:rsidR="00345D20" w:rsidRPr="00DC0F69" w:rsidTr="00DF63AB"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345D20" w:rsidRPr="00DC0F69" w:rsidRDefault="00345D20" w:rsidP="00345D2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345D20" w:rsidRPr="00DC0F69" w:rsidRDefault="00345D20" w:rsidP="00345D20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345D20" w:rsidRDefault="00345D20" w:rsidP="00345D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2623B2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6D5C4D" w:rsidRPr="003D58A5" w:rsidRDefault="006D5C4D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3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7"/>
        <w:gridCol w:w="6324"/>
      </w:tblGrid>
      <w:tr w:rsidR="00B76F9D" w:rsidRPr="00DC0F69" w:rsidTr="00B443A9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37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0B78F0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7B1AFB"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B443A9" w:rsidRPr="00DC0F69" w:rsidTr="00B443A9">
        <w:trPr>
          <w:trHeight w:val="592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B443A9" w:rsidRPr="00DC0F69" w:rsidRDefault="00B443A9" w:rsidP="00B443A9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837" w:type="dxa"/>
            <w:tcBorders>
              <w:top w:val="single" w:sz="12" w:space="0" w:color="000000"/>
            </w:tcBorders>
            <w:shd w:val="clear" w:color="auto" w:fill="auto"/>
          </w:tcPr>
          <w:p w:rsidR="00B443A9" w:rsidRPr="00DC0F69" w:rsidRDefault="00B443A9" w:rsidP="00B443A9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24" w:type="dxa"/>
            <w:tcBorders>
              <w:top w:val="single" w:sz="12" w:space="0" w:color="000000"/>
            </w:tcBorders>
          </w:tcPr>
          <w:p w:rsidR="00B443A9" w:rsidRDefault="00B443A9" w:rsidP="00B443A9">
            <w:pPr>
              <w:pStyle w:val="TableParagraph"/>
              <w:jc w:val="both"/>
            </w:pPr>
            <w:r>
              <w:t>Предметная</w:t>
            </w:r>
            <w:r>
              <w:rPr>
                <w:spacing w:val="-5"/>
              </w:rPr>
              <w:t xml:space="preserve"> </w:t>
            </w:r>
            <w:r>
              <w:t>комиссия</w:t>
            </w:r>
            <w:r>
              <w:rPr>
                <w:spacing w:val="-5"/>
              </w:rPr>
              <w:t xml:space="preserve"> </w:t>
            </w:r>
            <w:r>
              <w:t>работала</w:t>
            </w:r>
            <w:r>
              <w:rPr>
                <w:spacing w:val="-6"/>
              </w:rPr>
              <w:t xml:space="preserve"> </w:t>
            </w:r>
            <w:r>
              <w:t>вне</w:t>
            </w:r>
            <w:r>
              <w:rPr>
                <w:spacing w:val="-10"/>
              </w:rPr>
              <w:t xml:space="preserve"> </w:t>
            </w:r>
            <w:r>
              <w:t>здания</w:t>
            </w:r>
            <w:r>
              <w:rPr>
                <w:spacing w:val="-8"/>
              </w:rPr>
              <w:t xml:space="preserve"> </w:t>
            </w:r>
            <w:r>
              <w:t>РЦОИ,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одном здании</w:t>
            </w:r>
          </w:p>
        </w:tc>
      </w:tr>
      <w:tr w:rsidR="00B443A9" w:rsidRPr="00DC0F69" w:rsidTr="00B443A9">
        <w:trPr>
          <w:trHeight w:val="269"/>
        </w:trPr>
        <w:tc>
          <w:tcPr>
            <w:tcW w:w="605" w:type="dxa"/>
            <w:shd w:val="clear" w:color="auto" w:fill="auto"/>
          </w:tcPr>
          <w:p w:rsidR="00B443A9" w:rsidRPr="00DC0F69" w:rsidRDefault="00B443A9" w:rsidP="00B443A9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37" w:type="dxa"/>
            <w:shd w:val="clear" w:color="auto" w:fill="auto"/>
          </w:tcPr>
          <w:p w:rsidR="00B443A9" w:rsidRPr="00DC0F69" w:rsidRDefault="00B443A9" w:rsidP="00B443A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24" w:type="dxa"/>
          </w:tcPr>
          <w:p w:rsidR="00B443A9" w:rsidRDefault="00B443A9" w:rsidP="00B443A9">
            <w:pPr>
              <w:pStyle w:val="TableParagraph"/>
              <w:jc w:val="both"/>
            </w:pPr>
            <w:r>
              <w:t>1</w:t>
            </w:r>
          </w:p>
        </w:tc>
      </w:tr>
      <w:tr w:rsidR="00B443A9" w:rsidRPr="00DC0F69" w:rsidTr="00B443A9">
        <w:trPr>
          <w:trHeight w:val="512"/>
        </w:trPr>
        <w:tc>
          <w:tcPr>
            <w:tcW w:w="605" w:type="dxa"/>
            <w:vMerge w:val="restart"/>
            <w:shd w:val="clear" w:color="auto" w:fill="auto"/>
          </w:tcPr>
          <w:p w:rsidR="00B443A9" w:rsidRPr="00DC0F69" w:rsidRDefault="00B443A9" w:rsidP="00B443A9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837" w:type="dxa"/>
            <w:tcBorders>
              <w:bottom w:val="single" w:sz="6" w:space="0" w:color="auto"/>
            </w:tcBorders>
            <w:shd w:val="clear" w:color="auto" w:fill="auto"/>
          </w:tcPr>
          <w:p w:rsidR="00B443A9" w:rsidRPr="00DC0F69" w:rsidRDefault="00B443A9" w:rsidP="00B443A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>
              <w:rPr>
                <w:rFonts w:ascii="Times New Roman" w:hAnsi="Times New Roman"/>
                <w:bCs/>
                <w:szCs w:val="26"/>
              </w:rPr>
              <w:t>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ЕГЭ фактов; </w:t>
            </w:r>
          </w:p>
        </w:tc>
        <w:tc>
          <w:tcPr>
            <w:tcW w:w="6324" w:type="dxa"/>
            <w:tcBorders>
              <w:bottom w:val="single" w:sz="6" w:space="0" w:color="000000"/>
            </w:tcBorders>
          </w:tcPr>
          <w:p w:rsidR="00B443A9" w:rsidRDefault="00B443A9" w:rsidP="00B443A9">
            <w:pPr>
              <w:pStyle w:val="TableParagraph"/>
              <w:spacing w:before="53"/>
              <w:jc w:val="both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помещения</w:t>
            </w:r>
            <w:r>
              <w:rPr>
                <w:spacing w:val="-4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имелось</w:t>
            </w:r>
            <w:r>
              <w:rPr>
                <w:spacing w:val="-2"/>
              </w:rPr>
              <w:t xml:space="preserve"> </w:t>
            </w:r>
            <w:r>
              <w:t>рабочее</w:t>
            </w:r>
            <w:r>
              <w:rPr>
                <w:spacing w:val="-9"/>
              </w:rPr>
              <w:t xml:space="preserve"> </w:t>
            </w: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выходом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сеть</w:t>
            </w:r>
          </w:p>
          <w:p w:rsidR="00B443A9" w:rsidRDefault="00B443A9" w:rsidP="00B443A9">
            <w:pPr>
              <w:pStyle w:val="TableParagraph"/>
              <w:spacing w:before="2" w:line="251" w:lineRule="exact"/>
              <w:jc w:val="both"/>
            </w:pPr>
            <w:r>
              <w:t>«Интернет»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уточнения</w:t>
            </w:r>
          </w:p>
          <w:p w:rsidR="00B443A9" w:rsidRDefault="00B443A9" w:rsidP="00B443A9">
            <w:pPr>
              <w:pStyle w:val="TableParagraph"/>
              <w:ind w:right="89"/>
              <w:jc w:val="both"/>
            </w:pPr>
            <w:r>
              <w:t>экспертами</w:t>
            </w:r>
            <w:r>
              <w:rPr>
                <w:spacing w:val="-7"/>
              </w:rPr>
              <w:t xml:space="preserve"> </w:t>
            </w:r>
            <w:r>
              <w:t>изложенных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экзаменационных</w:t>
            </w:r>
            <w:r>
              <w:rPr>
                <w:spacing w:val="-8"/>
              </w:rPr>
              <w:t xml:space="preserve"> </w:t>
            </w:r>
            <w:r>
              <w:t>работах</w:t>
            </w:r>
            <w:r>
              <w:rPr>
                <w:spacing w:val="-8"/>
              </w:rPr>
              <w:t xml:space="preserve"> </w:t>
            </w:r>
            <w:r>
              <w:t>участников ЕГЭ фактов</w:t>
            </w:r>
          </w:p>
        </w:tc>
      </w:tr>
      <w:tr w:rsidR="00B443A9" w:rsidRPr="00DC0F69" w:rsidTr="00B443A9">
        <w:trPr>
          <w:trHeight w:val="65"/>
        </w:trPr>
        <w:tc>
          <w:tcPr>
            <w:tcW w:w="605" w:type="dxa"/>
            <w:vMerge/>
            <w:shd w:val="clear" w:color="auto" w:fill="auto"/>
          </w:tcPr>
          <w:p w:rsidR="00B443A9" w:rsidRPr="00DC0F69" w:rsidRDefault="00B443A9" w:rsidP="00B443A9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A9" w:rsidRPr="00DC0F69" w:rsidRDefault="00B443A9" w:rsidP="00B443A9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3A9" w:rsidRDefault="00B443A9" w:rsidP="00B443A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В здании проверки</w:t>
            </w:r>
          </w:p>
        </w:tc>
      </w:tr>
      <w:tr w:rsidR="00B443A9" w:rsidRPr="00DC0F69" w:rsidTr="00B443A9">
        <w:trPr>
          <w:trHeight w:val="302"/>
        </w:trPr>
        <w:tc>
          <w:tcPr>
            <w:tcW w:w="605" w:type="dxa"/>
            <w:vMerge/>
            <w:shd w:val="clear" w:color="auto" w:fill="auto"/>
          </w:tcPr>
          <w:p w:rsidR="00B443A9" w:rsidRPr="00DC0F69" w:rsidRDefault="00B443A9" w:rsidP="00B443A9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A9" w:rsidRPr="00DC0F69" w:rsidRDefault="00B443A9" w:rsidP="00B443A9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3A9" w:rsidRDefault="00B443A9" w:rsidP="00B443A9">
            <w:pPr>
              <w:pStyle w:val="TableParagraph"/>
              <w:jc w:val="both"/>
            </w:pPr>
            <w:r>
              <w:t>К рабочему месту с выходом в сеть «Интернет» для обеспечения возможности уточнения экспертами изложенных в</w:t>
            </w:r>
          </w:p>
          <w:p w:rsidR="00B443A9" w:rsidRDefault="00B443A9" w:rsidP="00B443A9">
            <w:pPr>
              <w:pStyle w:val="TableParagraph"/>
              <w:jc w:val="both"/>
            </w:pPr>
            <w:r>
              <w:t>экзаменационных работах участников ЕГЭ фактов допускаются: все эксперты ПК после информирования председателя ПК,</w:t>
            </w:r>
          </w:p>
          <w:p w:rsidR="00B443A9" w:rsidRDefault="00B443A9" w:rsidP="00B443A9">
            <w:pPr>
              <w:pStyle w:val="TableParagraph"/>
              <w:jc w:val="both"/>
            </w:pPr>
            <w:r>
              <w:t>соблюдая очередность.</w:t>
            </w:r>
          </w:p>
        </w:tc>
      </w:tr>
      <w:tr w:rsidR="00B443A9" w:rsidRPr="00DC0F69" w:rsidTr="00B443A9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443A9" w:rsidRPr="00DC0F69" w:rsidRDefault="00B443A9" w:rsidP="00B443A9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A9" w:rsidRPr="00DC0F69" w:rsidRDefault="00B443A9" w:rsidP="00B443A9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3A9" w:rsidRDefault="00B443A9" w:rsidP="00B443A9">
            <w:pPr>
              <w:pStyle w:val="TableParagraph"/>
              <w:rPr>
                <w:sz w:val="20"/>
              </w:rPr>
            </w:pPr>
            <w:r>
              <w:t>Востребованность</w:t>
            </w:r>
            <w:r>
              <w:rPr>
                <w:spacing w:val="-6"/>
              </w:rPr>
              <w:t xml:space="preserve"> </w:t>
            </w:r>
            <w:r>
              <w:t>рабочего</w:t>
            </w:r>
            <w:r>
              <w:rPr>
                <w:spacing w:val="-10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выходом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сеть</w:t>
            </w:r>
            <w:r>
              <w:rPr>
                <w:spacing w:val="-6"/>
              </w:rPr>
              <w:t xml:space="preserve"> </w:t>
            </w:r>
            <w:r>
              <w:t>«Интернет» была незначительной.</w:t>
            </w:r>
          </w:p>
        </w:tc>
      </w:tr>
      <w:tr w:rsidR="00B76F9D" w:rsidRPr="00DC0F69" w:rsidTr="00B443A9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1.3.</w:t>
            </w:r>
          </w:p>
        </w:tc>
        <w:tc>
          <w:tcPr>
            <w:tcW w:w="7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443A9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B443A9">
              <w:rPr>
                <w:bCs/>
                <w:sz w:val="22"/>
                <w:szCs w:val="26"/>
              </w:rPr>
              <w:t>Помещение ПК  оборудовано системой круглосуточного видеонаблюдения в режиме онлайн.</w:t>
            </w:r>
          </w:p>
        </w:tc>
      </w:tr>
      <w:tr w:rsidR="00B76F9D" w:rsidRPr="00DC0F69" w:rsidTr="00B443A9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83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E7023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8D392A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8D392A">
              <w:rPr>
                <w:bCs/>
                <w:sz w:val="22"/>
                <w:szCs w:val="26"/>
              </w:rPr>
              <w:t>В соответствии с графиком работы предметной комиссии проводилось оперативное согласование подходов к оцениванию развернутых ответов после получения критериев оценивания перед началом проверки</w:t>
            </w:r>
            <w:r>
              <w:rPr>
                <w:bCs/>
                <w:sz w:val="22"/>
                <w:szCs w:val="26"/>
              </w:rPr>
              <w:t>.</w:t>
            </w:r>
          </w:p>
        </w:tc>
      </w:tr>
      <w:tr w:rsidR="00B76F9D" w:rsidRPr="00DC0F69" w:rsidTr="00B443A9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Default="006037F3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02</w:t>
            </w:r>
            <w:r w:rsidR="00941830">
              <w:rPr>
                <w:bCs/>
                <w:sz w:val="22"/>
                <w:szCs w:val="26"/>
              </w:rPr>
              <w:t>.06.26 г. в здании ППЗ в день проведения экзамена, 60 минут</w:t>
            </w:r>
          </w:p>
          <w:p w:rsidR="00941830" w:rsidRPr="00DC0F69" w:rsidRDefault="00941830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AF52A4" w:rsidTr="00B443A9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7E75A7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7E75A7" w:rsidRDefault="000256A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32</w:t>
            </w:r>
          </w:p>
        </w:tc>
      </w:tr>
      <w:tr w:rsidR="00263637" w:rsidRPr="00DC0F69" w:rsidTr="00DF63AB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263637" w:rsidRPr="00DC0F69" w:rsidRDefault="00263637" w:rsidP="0026363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37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263637" w:rsidRPr="009F3D25" w:rsidRDefault="00263637" w:rsidP="00263637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263637" w:rsidRPr="009F3D25" w:rsidRDefault="00263637" w:rsidP="00263637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4" w:type="dxa"/>
            <w:tcBorders>
              <w:top w:val="single" w:sz="6" w:space="0" w:color="000000"/>
              <w:bottom w:val="single" w:sz="12" w:space="0" w:color="000000"/>
            </w:tcBorders>
          </w:tcPr>
          <w:p w:rsidR="00263637" w:rsidRPr="003170E0" w:rsidRDefault="00263637" w:rsidP="00263637">
            <w:pPr>
              <w:spacing w:before="60" w:line="237" w:lineRule="auto"/>
            </w:pPr>
            <w:r w:rsidRPr="003170E0">
              <w:t>Использовались</w:t>
            </w:r>
            <w:r w:rsidRPr="003170E0">
              <w:rPr>
                <w:spacing w:val="-14"/>
              </w:rPr>
              <w:t xml:space="preserve"> </w:t>
            </w:r>
            <w:r w:rsidRPr="003170E0">
              <w:t>наборы</w:t>
            </w:r>
            <w:r w:rsidRPr="003170E0">
              <w:rPr>
                <w:spacing w:val="-9"/>
              </w:rPr>
              <w:t xml:space="preserve"> </w:t>
            </w:r>
            <w:r w:rsidRPr="003170E0">
              <w:t>экзаменационных</w:t>
            </w:r>
            <w:r w:rsidRPr="003170E0">
              <w:rPr>
                <w:spacing w:val="-10"/>
              </w:rPr>
              <w:t xml:space="preserve"> </w:t>
            </w:r>
            <w:r w:rsidRPr="003170E0">
              <w:t>работ</w:t>
            </w:r>
            <w:r w:rsidRPr="003170E0">
              <w:rPr>
                <w:spacing w:val="-10"/>
              </w:rPr>
              <w:t xml:space="preserve"> </w:t>
            </w:r>
            <w:r w:rsidRPr="003170E0">
              <w:t>текущего экзамена без назначения конкретному эксперту по</w:t>
            </w:r>
          </w:p>
          <w:p w:rsidR="00263637" w:rsidRDefault="00263637" w:rsidP="00263637">
            <w:pPr>
              <w:pStyle w:val="TableParagraph"/>
            </w:pPr>
            <w:r w:rsidRPr="003170E0">
              <w:t>востребованию</w:t>
            </w:r>
            <w:r w:rsidRPr="003170E0">
              <w:rPr>
                <w:spacing w:val="-10"/>
              </w:rPr>
              <w:t xml:space="preserve"> </w:t>
            </w:r>
            <w:r w:rsidRPr="003170E0">
              <w:t>ПК,</w:t>
            </w:r>
            <w:r w:rsidRPr="003170E0">
              <w:rPr>
                <w:spacing w:val="-7"/>
              </w:rPr>
              <w:t xml:space="preserve"> </w:t>
            </w:r>
            <w:r w:rsidRPr="003170E0">
              <w:t>организационные</w:t>
            </w:r>
            <w:r w:rsidRPr="003170E0">
              <w:rPr>
                <w:spacing w:val="-9"/>
              </w:rPr>
              <w:t xml:space="preserve"> </w:t>
            </w:r>
            <w:r w:rsidRPr="003170E0">
              <w:t>и</w:t>
            </w:r>
            <w:r w:rsidRPr="003170E0">
              <w:rPr>
                <w:spacing w:val="-7"/>
              </w:rPr>
              <w:t xml:space="preserve"> </w:t>
            </w:r>
            <w:r w:rsidRPr="003170E0">
              <w:t>технические</w:t>
            </w:r>
            <w:r w:rsidRPr="003170E0">
              <w:rPr>
                <w:spacing w:val="-14"/>
              </w:rPr>
              <w:t xml:space="preserve"> </w:t>
            </w:r>
            <w:r w:rsidRPr="003170E0">
              <w:t xml:space="preserve">проблемы </w:t>
            </w:r>
            <w:r w:rsidRPr="003170E0">
              <w:rPr>
                <w:spacing w:val="-2"/>
              </w:rPr>
              <w:t>отсутствовали</w:t>
            </w:r>
          </w:p>
        </w:tc>
      </w:tr>
      <w:tr w:rsidR="00263637" w:rsidRPr="00DC0F69" w:rsidTr="00DF63AB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263637" w:rsidRPr="00DC0F69" w:rsidRDefault="00263637" w:rsidP="00263637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263637" w:rsidRDefault="00263637" w:rsidP="00263637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263637" w:rsidRPr="00DC0F69" w:rsidRDefault="00263637" w:rsidP="00263637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</w:t>
            </w:r>
            <w:r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</w:tcPr>
          <w:p w:rsidR="00263637" w:rsidRDefault="00263637" w:rsidP="00263637">
            <w:pPr>
              <w:pStyle w:val="TableParagraph"/>
            </w:pPr>
            <w:r>
              <w:t>Перед началом проверки памятки были внимательно</w:t>
            </w:r>
          </w:p>
          <w:p w:rsidR="00263637" w:rsidRDefault="00263637" w:rsidP="00263637">
            <w:pPr>
              <w:pStyle w:val="TableParagraph"/>
            </w:pPr>
            <w:r>
              <w:t>изучены каждым экспертом и использовались во время</w:t>
            </w:r>
          </w:p>
          <w:p w:rsidR="00263637" w:rsidRDefault="00263637" w:rsidP="00263637">
            <w:pPr>
              <w:pStyle w:val="TableParagraph"/>
            </w:pPr>
            <w:r>
              <w:t>проверки по необходимости.</w:t>
            </w:r>
          </w:p>
        </w:tc>
      </w:tr>
      <w:tr w:rsidR="00B76F9D" w:rsidRPr="00DC0F69" w:rsidTr="00B443A9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78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4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263637" w:rsidRPr="00DC0F69" w:rsidTr="00DF63AB">
        <w:trPr>
          <w:trHeight w:val="275"/>
        </w:trPr>
        <w:tc>
          <w:tcPr>
            <w:tcW w:w="605" w:type="dxa"/>
            <w:shd w:val="clear" w:color="auto" w:fill="auto"/>
          </w:tcPr>
          <w:p w:rsidR="00263637" w:rsidRPr="00DC0F69" w:rsidRDefault="00263637" w:rsidP="0026363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837" w:type="dxa"/>
            <w:shd w:val="clear" w:color="auto" w:fill="auto"/>
          </w:tcPr>
          <w:p w:rsidR="00263637" w:rsidRPr="00DC0F69" w:rsidRDefault="00263637" w:rsidP="00263637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4" w:type="dxa"/>
          </w:tcPr>
          <w:p w:rsidR="00263637" w:rsidRDefault="00263637" w:rsidP="00263637">
            <w:pPr>
              <w:pStyle w:val="TableParagraph"/>
            </w:pPr>
            <w:r>
              <w:t>2</w:t>
            </w:r>
          </w:p>
        </w:tc>
      </w:tr>
      <w:tr w:rsidR="00263637" w:rsidRPr="00DC0F69" w:rsidTr="00DF63AB">
        <w:tc>
          <w:tcPr>
            <w:tcW w:w="605" w:type="dxa"/>
            <w:shd w:val="clear" w:color="auto" w:fill="auto"/>
          </w:tcPr>
          <w:p w:rsidR="00263637" w:rsidRPr="00DC0F69" w:rsidRDefault="00263637" w:rsidP="0026363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837" w:type="dxa"/>
            <w:shd w:val="clear" w:color="auto" w:fill="auto"/>
          </w:tcPr>
          <w:p w:rsidR="00263637" w:rsidRPr="00DC0F69" w:rsidRDefault="00263637" w:rsidP="00263637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4" w:type="dxa"/>
          </w:tcPr>
          <w:p w:rsidR="00263637" w:rsidRDefault="00263637" w:rsidP="00263637">
            <w:pPr>
              <w:pStyle w:val="TableParagraph"/>
            </w:pPr>
            <w:r>
              <w:t>Распределение в аудитории</w:t>
            </w:r>
          </w:p>
        </w:tc>
      </w:tr>
      <w:tr w:rsidR="00263637" w:rsidRPr="00DC0F69" w:rsidTr="00DF63AB">
        <w:tc>
          <w:tcPr>
            <w:tcW w:w="605" w:type="dxa"/>
            <w:shd w:val="clear" w:color="auto" w:fill="auto"/>
          </w:tcPr>
          <w:p w:rsidR="00263637" w:rsidRPr="00DC0F69" w:rsidRDefault="00263637" w:rsidP="0026363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837" w:type="dxa"/>
            <w:shd w:val="clear" w:color="auto" w:fill="auto"/>
          </w:tcPr>
          <w:p w:rsidR="00263637" w:rsidRPr="00DC0F69" w:rsidRDefault="00263637" w:rsidP="00263637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4" w:type="dxa"/>
          </w:tcPr>
          <w:p w:rsidR="00263637" w:rsidRDefault="00263637" w:rsidP="00263637">
            <w:pPr>
              <w:pStyle w:val="TableParagraph"/>
            </w:pPr>
            <w:r>
              <w:t>Общее</w:t>
            </w:r>
            <w:r>
              <w:rPr>
                <w:spacing w:val="-13"/>
              </w:rPr>
              <w:t xml:space="preserve"> </w:t>
            </w:r>
            <w:r>
              <w:t>консультирование</w:t>
            </w:r>
            <w:r>
              <w:rPr>
                <w:spacing w:val="-13"/>
              </w:rPr>
              <w:t xml:space="preserve"> </w:t>
            </w:r>
            <w:r>
              <w:t>экспертов,</w:t>
            </w:r>
            <w:r>
              <w:rPr>
                <w:spacing w:val="-4"/>
              </w:rPr>
              <w:t xml:space="preserve"> </w:t>
            </w:r>
            <w:r>
              <w:t xml:space="preserve"> консультирование по оцениванию ответов на определенные задания</w:t>
            </w:r>
          </w:p>
        </w:tc>
      </w:tr>
      <w:tr w:rsidR="00263637" w:rsidRPr="00DC0F69" w:rsidTr="00DF63AB">
        <w:tc>
          <w:tcPr>
            <w:tcW w:w="605" w:type="dxa"/>
            <w:tcBorders>
              <w:bottom w:val="single" w:sz="12" w:space="0" w:color="000000"/>
            </w:tcBorders>
            <w:shd w:val="clear" w:color="auto" w:fill="auto"/>
          </w:tcPr>
          <w:p w:rsidR="00263637" w:rsidRPr="00DC0F69" w:rsidRDefault="00263637" w:rsidP="0026363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837" w:type="dxa"/>
            <w:tcBorders>
              <w:bottom w:val="single" w:sz="12" w:space="0" w:color="000000"/>
            </w:tcBorders>
            <w:shd w:val="clear" w:color="auto" w:fill="auto"/>
          </w:tcPr>
          <w:p w:rsidR="00263637" w:rsidRPr="00DC0F69" w:rsidRDefault="00263637" w:rsidP="00263637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</w:tcPr>
          <w:p w:rsidR="00263637" w:rsidRDefault="00263637" w:rsidP="00263637">
            <w:pPr>
              <w:pStyle w:val="TableParagraph"/>
            </w:pPr>
            <w:r>
              <w:t>12 обращений</w:t>
            </w:r>
          </w:p>
          <w:p w:rsidR="00263637" w:rsidRDefault="00263637" w:rsidP="00263637">
            <w:pPr>
              <w:pStyle w:val="TableParagraph"/>
            </w:pPr>
            <w:r>
              <w:t>Задания: 14, 17, 18, 19</w:t>
            </w:r>
          </w:p>
        </w:tc>
      </w:tr>
      <w:tr w:rsidR="00DC2E67" w:rsidRPr="00DC0F69" w:rsidTr="00DF63AB">
        <w:trPr>
          <w:trHeight w:val="1252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C2E67" w:rsidRPr="00DC0F69" w:rsidRDefault="00DC2E67" w:rsidP="00DC2E67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C2E67" w:rsidRPr="00DC0F69" w:rsidRDefault="00DC2E67" w:rsidP="00DC2E67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</w:tcPr>
          <w:p w:rsidR="00DC2E67" w:rsidRDefault="00DC2E67" w:rsidP="00DC2E67">
            <w:pPr>
              <w:pStyle w:val="TableParagraph"/>
            </w:pPr>
            <w:r>
              <w:t>Да</w:t>
            </w:r>
            <w:r w:rsidR="007E6146">
              <w:t>, калькулятор, справочная литература</w:t>
            </w:r>
            <w:r>
              <w:t xml:space="preserve"> </w:t>
            </w:r>
          </w:p>
        </w:tc>
      </w:tr>
      <w:tr w:rsidR="00DC2E67" w:rsidRPr="00DC0F69" w:rsidTr="00DF63AB">
        <w:trPr>
          <w:trHeight w:val="829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C2E67" w:rsidRPr="00DC0F69" w:rsidRDefault="00DC2E67" w:rsidP="00DC2E67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C2E67" w:rsidRPr="00DC0F69" w:rsidRDefault="00DC2E67" w:rsidP="00DC2E67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DC2E67" w:rsidRPr="00DC0F69" w:rsidRDefault="00DC2E67" w:rsidP="00DC2E67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</w:tcPr>
          <w:p w:rsidR="00DC2E67" w:rsidRDefault="00DC2E67" w:rsidP="00DC2E67">
            <w:pPr>
              <w:pStyle w:val="TableParagraph"/>
            </w:pPr>
            <w:r>
              <w:t xml:space="preserve">Отсутствует </w:t>
            </w:r>
          </w:p>
        </w:tc>
      </w:tr>
      <w:tr w:rsidR="00DC2E67" w:rsidRPr="00DC0F69" w:rsidTr="00DF63AB">
        <w:trPr>
          <w:trHeight w:val="716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C2E67" w:rsidRPr="00DC0F69" w:rsidRDefault="00DC2E67" w:rsidP="00DC2E67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C2E67" w:rsidRPr="00DC0F69" w:rsidRDefault="00DC2E67" w:rsidP="00DC2E67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</w:tcPr>
          <w:p w:rsidR="00DC2E67" w:rsidRDefault="00DC2E67" w:rsidP="00DC2E67">
            <w:pPr>
              <w:pStyle w:val="TableParagraph"/>
            </w:pPr>
            <w:r>
              <w:t xml:space="preserve">Отсутствует </w:t>
            </w:r>
          </w:p>
        </w:tc>
      </w:tr>
      <w:tr w:rsidR="00B76F9D" w:rsidRPr="00DC0F69" w:rsidTr="00B443A9">
        <w:trPr>
          <w:trHeight w:val="1079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 xml:space="preserve">работ </w:t>
            </w:r>
            <w:r w:rsidR="0030696E" w:rsidRPr="0030696E">
              <w:rPr>
                <w:b/>
                <w:sz w:val="22"/>
                <w:szCs w:val="26"/>
              </w:rPr>
              <w:t>основного дня</w:t>
            </w:r>
            <w:r w:rsidR="0030696E">
              <w:rPr>
                <w:sz w:val="22"/>
                <w:szCs w:val="26"/>
              </w:rPr>
              <w:t xml:space="preserve"> </w:t>
            </w:r>
            <w:r w:rsidR="0030696E"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>(по каждому проведенному периоду ЕГЭ от ЧЧ.ММ ДД.ММ.ГГ до ЧЧ.ММ ДД.ММ.ГГ)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Default="0030696E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досрочный период </w:t>
            </w:r>
            <w:r w:rsidR="00E16354">
              <w:rPr>
                <w:bCs/>
                <w:sz w:val="22"/>
                <w:szCs w:val="26"/>
              </w:rPr>
              <w:t>– нет</w:t>
            </w:r>
          </w:p>
          <w:p w:rsidR="0030696E" w:rsidRDefault="00E16354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 период с 08.06.2026 по 12.06.2026 г.</w:t>
            </w:r>
          </w:p>
          <w:p w:rsidR="00E16354" w:rsidRDefault="00E16354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24.06.26-27.06.26 г.</w:t>
            </w:r>
          </w:p>
          <w:p w:rsidR="00E16354" w:rsidRDefault="00E16354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09.07.26 г.-10.07.26 г.</w:t>
            </w:r>
          </w:p>
          <w:p w:rsidR="0030696E" w:rsidRDefault="0030696E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дополнительный период с ________ по _________</w:t>
            </w:r>
          </w:p>
          <w:p w:rsidR="0030696E" w:rsidRPr="00DC0F69" w:rsidRDefault="0030696E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443A9">
        <w:trPr>
          <w:trHeight w:val="1864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8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7B1AFB" w:rsidRDefault="007B1AFB" w:rsidP="007B1AFB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B76F9D" w:rsidRPr="00DC0F69" w:rsidRDefault="007B1AFB" w:rsidP="007B1AFB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DC0F69">
              <w:rPr>
                <w:b/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 w:rsidRPr="00E7023D">
              <w:rPr>
                <w:sz w:val="22"/>
                <w:szCs w:val="26"/>
              </w:rPr>
              <w:t>т.ч</w:t>
            </w:r>
            <w:proofErr w:type="spellEnd"/>
            <w:r w:rsidRPr="00E7023D">
              <w:rPr>
                <w:sz w:val="22"/>
                <w:szCs w:val="26"/>
              </w:rPr>
              <w:t>. при проведении квалификационных испытаний экспертов,</w:t>
            </w:r>
            <w:r>
              <w:rPr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при просмотре </w:t>
            </w:r>
            <w:proofErr w:type="spellStart"/>
            <w:r w:rsidRPr="00E7023D">
              <w:rPr>
                <w:sz w:val="22"/>
                <w:szCs w:val="26"/>
              </w:rPr>
              <w:t>вебинаров</w:t>
            </w:r>
            <w:proofErr w:type="spellEnd"/>
            <w:r w:rsidRPr="00E7023D"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2A3725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2A3725">
              <w:rPr>
                <w:bCs/>
                <w:sz w:val="22"/>
                <w:szCs w:val="26"/>
              </w:rPr>
              <w:t>Организационных и иных сложностей не выявлено</w:t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7E75A7" w:rsidRPr="00DD2F53">
        <w:rPr>
          <w:b/>
          <w:bCs/>
          <w:sz w:val="28"/>
          <w:szCs w:val="28"/>
        </w:rPr>
        <w:t xml:space="preserve"> 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4</w:t>
      </w:r>
      <w:r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6D5C4D">
        <w:trPr>
          <w:cantSplit/>
          <w:trHeight w:val="526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ЕГЭ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6C2B4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ГВЭ-11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6D5C4D">
        <w:trPr>
          <w:trHeight w:val="44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737810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771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453D58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737810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497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453D58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737810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994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453D58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6D5C4D">
        <w:trPr>
          <w:trHeight w:val="296"/>
        </w:trPr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  <w:p w:rsidR="00737810" w:rsidRDefault="00737810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13%</w:t>
            </w:r>
          </w:p>
          <w:p w:rsidR="00737810" w:rsidRPr="00DC0F69" w:rsidRDefault="00737810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 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453D58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96057A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737810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20, основной, старший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453D58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2(основной)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737810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6, старший, ведущий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453D58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314EE8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26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453D58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>
              <w:rPr>
                <w:bCs/>
                <w:sz w:val="22"/>
                <w:szCs w:val="26"/>
                <w:lang w:val="en-US"/>
              </w:rPr>
              <w:t>8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перепроверок по решению ОИВ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314EE8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453D58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75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222CF7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работ на</w:t>
            </w:r>
            <w:r w:rsidR="006D5C4D">
              <w:rPr>
                <w:b/>
                <w:bCs/>
                <w:sz w:val="22"/>
                <w:szCs w:val="26"/>
              </w:rPr>
              <w:t> </w:t>
            </w:r>
          </w:p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разных этапах проведения ЕГЭ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222CF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30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E601C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  <w:r w:rsidR="009E601C">
              <w:rPr>
                <w:b/>
                <w:bCs/>
                <w:sz w:val="22"/>
                <w:szCs w:val="26"/>
              </w:rPr>
              <w:t xml:space="preserve">          </w:t>
            </w: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9E601C">
            <w:pPr>
              <w:tabs>
                <w:tab w:val="left" w:pos="6960"/>
              </w:tabs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ab/>
            </w: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9E601C">
            <w:pPr>
              <w:tabs>
                <w:tab w:val="left" w:pos="5970"/>
              </w:tabs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ab/>
            </w: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  <w:p w:rsidR="009E601C" w:rsidRPr="00DC0F69" w:rsidRDefault="009E601C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222CF7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2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c>
          <w:tcPr>
            <w:tcW w:w="841" w:type="dxa"/>
            <w:tcBorders>
              <w:bottom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5A7BDB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26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D42611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407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96057A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napToGrid w:val="0"/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5A7BDB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5A7BDB">
              <w:rPr>
                <w:bCs/>
                <w:sz w:val="22"/>
                <w:szCs w:val="26"/>
              </w:rPr>
              <w:t>(боле</w:t>
            </w:r>
            <w:r>
              <w:rPr>
                <w:bCs/>
                <w:sz w:val="22"/>
                <w:szCs w:val="26"/>
              </w:rPr>
              <w:t>е детальное рассмотрение решений)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5A7BDB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  <w:r w:rsidRPr="005A7BDB">
              <w:rPr>
                <w:bCs/>
                <w:sz w:val="22"/>
                <w:szCs w:val="26"/>
              </w:rPr>
              <w:t>(более детальное рассмотрение решения)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5A7BDB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5A7BDB">
              <w:rPr>
                <w:bCs/>
                <w:sz w:val="22"/>
                <w:szCs w:val="26"/>
              </w:rPr>
              <w:t>1(более детальное рассмотрение решения)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31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6D5C4D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5A7BDB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48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всего апелляций о несогласии с выставленными баллами, проходивших проверку в рамках межрегиональной перекрестной проверки (не в своем регионе), из них: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A129CE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26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A129CE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16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4.3.1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сторону увеличения балла</w:t>
            </w:r>
            <w:r>
              <w:rPr>
                <w:rFonts w:ascii="Times New Roman" w:hAnsi="Times New Roman"/>
                <w:bCs/>
                <w:szCs w:val="26"/>
              </w:rPr>
              <w:t xml:space="preserve"> 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A129CE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1 работа удовлетворена </w:t>
            </w:r>
            <w:r w:rsidRPr="00DC0F69">
              <w:rPr>
                <w:bCs/>
                <w:szCs w:val="26"/>
              </w:rPr>
              <w:t>в сторону увеличения балла</w:t>
            </w:r>
            <w:r>
              <w:rPr>
                <w:bCs/>
                <w:szCs w:val="26"/>
              </w:rPr>
              <w:t xml:space="preserve"> на 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32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удовлетворенных апелляций в сторону уменьшения балла </w:t>
            </w:r>
            <w:r>
              <w:rPr>
                <w:rFonts w:ascii="Times New Roman" w:hAnsi="Times New Roman"/>
                <w:bCs/>
                <w:szCs w:val="26"/>
              </w:rPr>
              <w:t>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D653CD" w:rsidP="00D653C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 работы удовлетворены</w:t>
            </w:r>
            <w:r w:rsidRPr="00D653CD">
              <w:rPr>
                <w:bCs/>
                <w:sz w:val="22"/>
                <w:szCs w:val="26"/>
              </w:rPr>
              <w:t xml:space="preserve"> в сторону </w:t>
            </w:r>
            <w:r>
              <w:rPr>
                <w:bCs/>
                <w:sz w:val="22"/>
                <w:szCs w:val="26"/>
              </w:rPr>
              <w:t xml:space="preserve">понижения </w:t>
            </w:r>
            <w:r w:rsidRPr="00D653CD">
              <w:rPr>
                <w:bCs/>
                <w:sz w:val="22"/>
                <w:szCs w:val="26"/>
              </w:rPr>
              <w:t>балла на 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214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отклоненных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D653C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731634" w:rsidRPr="00DC0F69" w:rsidTr="00DF63AB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731634" w:rsidRPr="00DC0F69" w:rsidRDefault="00731634" w:rsidP="00731634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4.</w:t>
            </w: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731634" w:rsidRPr="00DC0F69" w:rsidRDefault="00731634" w:rsidP="00731634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 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</w:tcBorders>
          </w:tcPr>
          <w:p w:rsidR="00731634" w:rsidRDefault="00731634" w:rsidP="00731634">
            <w:pPr>
              <w:pStyle w:val="TableParagraph"/>
            </w:pPr>
            <w:r>
              <w:t>Понижение на 1 балл; повышение на 1 балл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</w:tcPr>
          <w:p w:rsidR="00731634" w:rsidRDefault="00731634" w:rsidP="00731634">
            <w:pPr>
              <w:pStyle w:val="TableParagraph"/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:rsidR="00731634" w:rsidRDefault="00731634" w:rsidP="00731634">
            <w:pPr>
              <w:pStyle w:val="TableParagraph"/>
            </w:pPr>
            <w:r>
              <w:t xml:space="preserve"> Д</w:t>
            </w:r>
            <w:r w:rsidRPr="00672974">
              <w:t xml:space="preserve">етальное </w:t>
            </w:r>
            <w:r>
              <w:t xml:space="preserve">рассмотрение решения </w:t>
            </w:r>
          </w:p>
        </w:tc>
      </w:tr>
      <w:tr w:rsidR="00DE133D" w:rsidRPr="00DC0F69" w:rsidTr="00DF63AB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Изменения баллов по результатам федеральных перепроверок, осуществляемых предметными комиссиями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Рособрнадзора</w:t>
            </w:r>
            <w:proofErr w:type="spellEnd"/>
            <w:r>
              <w:rPr>
                <w:b/>
                <w:bCs/>
                <w:sz w:val="22"/>
                <w:szCs w:val="26"/>
              </w:rPr>
              <w:t>, рассмотренных ГЭК в 2026 году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DE133D" w:rsidRDefault="00DE133D" w:rsidP="00DE133D">
            <w:pPr>
              <w:pStyle w:val="TableParagraph"/>
            </w:pPr>
            <w:r>
              <w:t>0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F82C9C" w:rsidP="00DE133D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DE133D" w:rsidRPr="00DC0F69" w:rsidTr="00DF63A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работ, по которым</w:t>
            </w:r>
            <w:r>
              <w:rPr>
                <w:rFonts w:ascii="Times New Roman" w:hAnsi="Times New Roman"/>
                <w:bCs/>
                <w:szCs w:val="26"/>
              </w:rPr>
              <w:t xml:space="preserve"> ГЭК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был принят результат</w:t>
            </w:r>
            <w:r>
              <w:rPr>
                <w:rFonts w:ascii="Times New Roman" w:hAnsi="Times New Roman"/>
                <w:bCs/>
                <w:szCs w:val="26"/>
              </w:rPr>
              <w:t xml:space="preserve"> федеральной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перепроверки. Указать, на сколько первичных баллов были изменения</w:t>
            </w:r>
          </w:p>
        </w:tc>
        <w:tc>
          <w:tcPr>
            <w:tcW w:w="1692" w:type="dxa"/>
          </w:tcPr>
          <w:p w:rsidR="00DE133D" w:rsidRDefault="00DE133D" w:rsidP="00DE133D">
            <w:r w:rsidRPr="000A0C4E"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3D" w:rsidRPr="00DC0F69" w:rsidRDefault="00DE133D" w:rsidP="00DE133D">
            <w:pPr>
              <w:spacing w:before="60"/>
              <w:rPr>
                <w:sz w:val="22"/>
                <w:szCs w:val="26"/>
              </w:rPr>
            </w:pPr>
          </w:p>
        </w:tc>
      </w:tr>
      <w:tr w:rsidR="00DE133D" w:rsidRPr="00DC0F69" w:rsidTr="00DF63A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не был принят результат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Cs w:val="26"/>
              </w:rPr>
              <w:t xml:space="preserve">федеральной </w:t>
            </w:r>
            <w:r w:rsidRPr="00DC0F69">
              <w:rPr>
                <w:rFonts w:ascii="Times New Roman" w:hAnsi="Times New Roman"/>
                <w:bCs/>
                <w:szCs w:val="26"/>
              </w:rPr>
              <w:t>перепроверки</w:t>
            </w:r>
            <w:r>
              <w:rPr>
                <w:rFonts w:ascii="Times New Roman" w:hAnsi="Times New Roman"/>
                <w:bCs/>
                <w:szCs w:val="26"/>
              </w:rPr>
              <w:t>,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6"/>
              </w:rPr>
              <w:t>п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ричины</w:t>
            </w:r>
            <w:r>
              <w:rPr>
                <w:rFonts w:ascii="Times New Roman" w:hAnsi="Times New Roman"/>
                <w:bCs/>
                <w:szCs w:val="26"/>
              </w:rPr>
              <w:t xml:space="preserve"> (указать в столбце «Пояснение»)</w:t>
            </w:r>
            <w:r w:rsidRPr="00DC0F69">
              <w:rPr>
                <w:rFonts w:ascii="Times New Roman" w:hAnsi="Times New Roman"/>
                <w:bCs/>
                <w:szCs w:val="26"/>
              </w:rPr>
              <w:t>.</w:t>
            </w:r>
          </w:p>
        </w:tc>
        <w:tc>
          <w:tcPr>
            <w:tcW w:w="1692" w:type="dxa"/>
          </w:tcPr>
          <w:p w:rsidR="00DE133D" w:rsidRDefault="00DE133D" w:rsidP="00DE133D">
            <w:r w:rsidRPr="000A0C4E"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3D" w:rsidRPr="00DC0F69" w:rsidRDefault="00DE133D" w:rsidP="00DE133D">
            <w:pPr>
              <w:spacing w:before="60"/>
              <w:rPr>
                <w:sz w:val="22"/>
                <w:szCs w:val="26"/>
              </w:rPr>
            </w:pPr>
          </w:p>
        </w:tc>
      </w:tr>
      <w:tr w:rsidR="00DE133D" w:rsidRPr="00DC0F69" w:rsidTr="00DF63A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был 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частично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принят результат перепроверки. Причины. Указать, на сколько первичных баллов приняты изменения.</w:t>
            </w:r>
          </w:p>
        </w:tc>
        <w:tc>
          <w:tcPr>
            <w:tcW w:w="1692" w:type="dxa"/>
            <w:tcBorders>
              <w:bottom w:val="single" w:sz="12" w:space="0" w:color="000000"/>
            </w:tcBorders>
          </w:tcPr>
          <w:p w:rsidR="00DE133D" w:rsidRDefault="00DE133D" w:rsidP="00DE133D">
            <w:r w:rsidRPr="000A0C4E"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3D" w:rsidRPr="00DC0F69" w:rsidRDefault="00DE133D" w:rsidP="00DE133D">
            <w:pPr>
              <w:spacing w:before="60"/>
              <w:rPr>
                <w:sz w:val="22"/>
                <w:szCs w:val="26"/>
              </w:rPr>
            </w:pPr>
          </w:p>
        </w:tc>
      </w:tr>
      <w:tr w:rsidR="00DE133D" w:rsidRPr="00DC0F69" w:rsidTr="00DF63AB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6.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Перепроверки регионального уровня (осуществляемые региональной предметной комиссией)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DE133D" w:rsidRDefault="00DE133D" w:rsidP="00DE133D">
            <w:pPr>
              <w:pStyle w:val="TableParagraph"/>
            </w:pPr>
            <w:r>
              <w:t>0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F82C9C" w:rsidP="00DE133D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3D" w:rsidRPr="00DC0F69" w:rsidRDefault="00DE133D" w:rsidP="00DE133D">
            <w:pPr>
              <w:spacing w:before="60"/>
              <w:rPr>
                <w:sz w:val="22"/>
                <w:szCs w:val="26"/>
              </w:rPr>
            </w:pPr>
          </w:p>
        </w:tc>
      </w:tr>
      <w:tr w:rsidR="00DE133D" w:rsidRPr="00DC0F69" w:rsidTr="00DF63A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количество работ, направленных на перепроверку в региональную предметную комиссию</w:t>
            </w:r>
          </w:p>
        </w:tc>
        <w:tc>
          <w:tcPr>
            <w:tcW w:w="1692" w:type="dxa"/>
          </w:tcPr>
          <w:p w:rsidR="00DE133D" w:rsidRDefault="00DE133D" w:rsidP="00DE133D">
            <w:pPr>
              <w:pStyle w:val="TableParagraph"/>
            </w:pPr>
            <w: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3D" w:rsidRPr="00DC0F69" w:rsidRDefault="00DE133D" w:rsidP="00DE133D">
            <w:pPr>
              <w:spacing w:before="60"/>
              <w:rPr>
                <w:sz w:val="22"/>
                <w:szCs w:val="26"/>
              </w:rPr>
            </w:pPr>
          </w:p>
        </w:tc>
      </w:tr>
      <w:tr w:rsidR="00DE133D" w:rsidRPr="00DC0F69" w:rsidTr="00DF63A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pStyle w:val="a3"/>
              <w:numPr>
                <w:ilvl w:val="0"/>
                <w:numId w:val="13"/>
              </w:numPr>
              <w:tabs>
                <w:tab w:val="left" w:pos="467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 xml:space="preserve">количество 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>работ, по которым были изменены баллы по результатам перепроверки регионального уровня (указать причины изменений)</w:t>
            </w:r>
          </w:p>
        </w:tc>
        <w:tc>
          <w:tcPr>
            <w:tcW w:w="1692" w:type="dxa"/>
          </w:tcPr>
          <w:p w:rsidR="00DE133D" w:rsidRDefault="00DE133D" w:rsidP="00DE133D">
            <w:pPr>
              <w:pStyle w:val="TableParagraph"/>
            </w:pPr>
            <w: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3D" w:rsidRPr="00DC0F69" w:rsidRDefault="00DE133D" w:rsidP="00DE133D">
            <w:pPr>
              <w:spacing w:before="60"/>
              <w:rPr>
                <w:sz w:val="22"/>
                <w:szCs w:val="26"/>
              </w:rPr>
            </w:pPr>
          </w:p>
        </w:tc>
      </w:tr>
      <w:tr w:rsidR="00DE133D" w:rsidRPr="00DC0F69" w:rsidTr="00DF63AB">
        <w:trPr>
          <w:trHeight w:val="67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максимальное количество</w:t>
            </w:r>
            <w:r>
              <w:rPr>
                <w:rFonts w:ascii="Times New Roman" w:hAnsi="Times New Roman"/>
                <w:bCs/>
                <w:szCs w:val="26"/>
                <w:lang w:eastAsia="ru-RU"/>
              </w:rPr>
              <w:t xml:space="preserve"> первичных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баллов, на которое </w:t>
            </w:r>
            <w:r>
              <w:rPr>
                <w:rFonts w:ascii="Times New Roman" w:hAnsi="Times New Roman"/>
                <w:bCs/>
                <w:szCs w:val="26"/>
                <w:lang w:eastAsia="ru-RU"/>
              </w:rPr>
              <w:t>понижены и повышены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результаты участников ЕГЭ по итогам перепроверки регионального уровня</w:t>
            </w:r>
          </w:p>
        </w:tc>
        <w:tc>
          <w:tcPr>
            <w:tcW w:w="1692" w:type="dxa"/>
            <w:tcBorders>
              <w:bottom w:val="single" w:sz="12" w:space="0" w:color="000000"/>
            </w:tcBorders>
          </w:tcPr>
          <w:p w:rsidR="00DE133D" w:rsidRPr="0040212D" w:rsidRDefault="00DE133D" w:rsidP="00DE133D">
            <w:pPr>
              <w:pStyle w:val="TableParagraph"/>
              <w:rPr>
                <w:lang w:val="en-US"/>
              </w:rPr>
            </w:pPr>
            <w: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DE133D" w:rsidRPr="00DC0F69" w:rsidRDefault="00DE133D" w:rsidP="00DE133D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DE133D" w:rsidRPr="00DC0F69" w:rsidRDefault="00DE133D" w:rsidP="00DE133D">
            <w:pPr>
              <w:spacing w:before="60"/>
              <w:rPr>
                <w:sz w:val="22"/>
                <w:szCs w:val="26"/>
              </w:rPr>
            </w:pPr>
          </w:p>
        </w:tc>
      </w:tr>
    </w:tbl>
    <w:p w:rsidR="00047C9E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755340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  <w:r>
        <w:rPr>
          <w:bCs/>
          <w:sz w:val="36"/>
          <w:szCs w:val="28"/>
        </w:rPr>
        <w:br w:type="page"/>
      </w:r>
    </w:p>
    <w:p w:rsidR="00AD351E" w:rsidRPr="00521513" w:rsidRDefault="00AD351E" w:rsidP="00C93F38">
      <w:pPr>
        <w:numPr>
          <w:ilvl w:val="0"/>
          <w:numId w:val="12"/>
        </w:numPr>
        <w:tabs>
          <w:tab w:val="clear" w:pos="644"/>
          <w:tab w:val="num" w:pos="-142"/>
          <w:tab w:val="left" w:pos="900"/>
        </w:tabs>
        <w:ind w:left="-142" w:firstLine="142"/>
        <w:jc w:val="both"/>
        <w:rPr>
          <w:b/>
          <w:bCs/>
          <w:sz w:val="32"/>
          <w:szCs w:val="28"/>
        </w:rPr>
      </w:pPr>
      <w:r w:rsidRPr="00521513">
        <w:rPr>
          <w:b/>
          <w:bCs/>
          <w:sz w:val="28"/>
          <w:szCs w:val="28"/>
        </w:rPr>
        <w:lastRenderedPageBreak/>
        <w:t>Анализ согласованности работы экспертов</w:t>
      </w:r>
    </w:p>
    <w:p w:rsidR="00857349" w:rsidRDefault="00857349" w:rsidP="000B0258">
      <w:pPr>
        <w:ind w:left="-142" w:firstLine="851"/>
        <w:jc w:val="both"/>
        <w:rPr>
          <w:sz w:val="28"/>
          <w:szCs w:val="28"/>
        </w:rPr>
      </w:pPr>
    </w:p>
    <w:p w:rsidR="00C941C8" w:rsidRDefault="00346508" w:rsidP="00C941C8">
      <w:pPr>
        <w:jc w:val="both"/>
        <w:rPr>
          <w:b/>
          <w:bCs/>
          <w:sz w:val="28"/>
        </w:rPr>
      </w:pPr>
      <w:r w:rsidRPr="00C941C8">
        <w:rPr>
          <w:b/>
          <w:sz w:val="28"/>
          <w:szCs w:val="28"/>
        </w:rPr>
        <w:t>А)</w:t>
      </w:r>
      <w:r w:rsidRPr="00C941C8">
        <w:rPr>
          <w:b/>
          <w:sz w:val="28"/>
          <w:szCs w:val="28"/>
        </w:rPr>
        <w:tab/>
      </w:r>
      <w:r w:rsidR="000E3017">
        <w:rPr>
          <w:b/>
          <w:sz w:val="28"/>
          <w:szCs w:val="28"/>
        </w:rPr>
        <w:t>Анализ</w:t>
      </w:r>
      <w:r w:rsidR="004E238D">
        <w:rPr>
          <w:b/>
          <w:sz w:val="28"/>
          <w:szCs w:val="28"/>
        </w:rPr>
        <w:t xml:space="preserve"> </w:t>
      </w:r>
      <w:r w:rsidR="000E3017">
        <w:rPr>
          <w:b/>
          <w:sz w:val="28"/>
          <w:szCs w:val="28"/>
        </w:rPr>
        <w:t>работы</w:t>
      </w:r>
      <w:r w:rsidRPr="00C941C8">
        <w:rPr>
          <w:b/>
          <w:sz w:val="28"/>
          <w:szCs w:val="28"/>
        </w:rPr>
        <w:t xml:space="preserve"> экспертов</w:t>
      </w:r>
      <w:r w:rsidR="00103C7B">
        <w:rPr>
          <w:b/>
          <w:sz w:val="28"/>
          <w:szCs w:val="28"/>
        </w:rPr>
        <w:t xml:space="preserve"> ПК, которые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047C9E">
        <w:rPr>
          <w:b/>
          <w:sz w:val="28"/>
          <w:szCs w:val="28"/>
        </w:rPr>
        <w:t xml:space="preserve"> </w:t>
      </w:r>
      <w:r w:rsidR="00A350D8">
        <w:rPr>
          <w:b/>
          <w:sz w:val="28"/>
          <w:szCs w:val="28"/>
        </w:rPr>
        <w:t>году</w:t>
      </w:r>
      <w:r w:rsidR="00C941C8" w:rsidRPr="00C941C8">
        <w:rPr>
          <w:b/>
          <w:sz w:val="28"/>
          <w:szCs w:val="28"/>
        </w:rPr>
        <w:t xml:space="preserve"> более чем в 5% проверенных работ выставили баллы, </w:t>
      </w:r>
      <w:r w:rsidRPr="00C941C8">
        <w:rPr>
          <w:b/>
          <w:bCs/>
          <w:sz w:val="28"/>
          <w:szCs w:val="28"/>
        </w:rPr>
        <w:t>значительн</w:t>
      </w:r>
      <w:r w:rsidR="00C941C8" w:rsidRPr="00C941C8">
        <w:rPr>
          <w:b/>
          <w:bCs/>
          <w:sz w:val="28"/>
          <w:szCs w:val="28"/>
        </w:rPr>
        <w:t>о</w:t>
      </w:r>
      <w:r w:rsidRPr="00C941C8">
        <w:rPr>
          <w:b/>
          <w:bCs/>
          <w:sz w:val="28"/>
          <w:szCs w:val="28"/>
        </w:rPr>
        <w:t xml:space="preserve"> </w:t>
      </w:r>
      <w:r w:rsidR="00C941C8" w:rsidRPr="00C941C8">
        <w:rPr>
          <w:b/>
          <w:bCs/>
          <w:sz w:val="28"/>
          <w:szCs w:val="28"/>
        </w:rPr>
        <w:t xml:space="preserve">отличающиеся от </w:t>
      </w:r>
      <w:r w:rsidRPr="00C941C8">
        <w:rPr>
          <w:b/>
          <w:bCs/>
          <w:sz w:val="28"/>
          <w:szCs w:val="28"/>
        </w:rPr>
        <w:t>балл</w:t>
      </w:r>
      <w:r w:rsidR="00C941C8" w:rsidRPr="00C941C8">
        <w:rPr>
          <w:b/>
          <w:bCs/>
          <w:sz w:val="28"/>
          <w:szCs w:val="28"/>
        </w:rPr>
        <w:t>ов</w:t>
      </w:r>
      <w:r w:rsidRPr="00C941C8">
        <w:rPr>
          <w:b/>
          <w:bCs/>
          <w:sz w:val="28"/>
        </w:rPr>
        <w:t xml:space="preserve">, выставленных другими экспертами </w:t>
      </w:r>
      <w:r w:rsidR="00103C7B">
        <w:rPr>
          <w:b/>
          <w:bCs/>
          <w:sz w:val="28"/>
        </w:rPr>
        <w:t xml:space="preserve">за те же работы </w:t>
      </w:r>
      <w:r w:rsidRPr="00C941C8">
        <w:rPr>
          <w:b/>
          <w:bCs/>
          <w:sz w:val="28"/>
        </w:rPr>
        <w:t>(сумма расхождений по всем позициям оценивания)</w:t>
      </w:r>
      <w:r w:rsidR="000E4D1D">
        <w:rPr>
          <w:b/>
          <w:bCs/>
          <w:sz w:val="28"/>
        </w:rPr>
        <w:t>,</w:t>
      </w:r>
      <w:r w:rsidR="00A96504">
        <w:rPr>
          <w:b/>
          <w:bCs/>
          <w:sz w:val="28"/>
        </w:rPr>
        <w:t xml:space="preserve"> </w:t>
      </w:r>
      <w:r w:rsidR="0015114B" w:rsidRPr="0015114B">
        <w:rPr>
          <w:b/>
          <w:bCs/>
          <w:sz w:val="28"/>
        </w:rPr>
        <w:t xml:space="preserve">вероятные причины, </w:t>
      </w:r>
      <w:r w:rsidR="0015114B">
        <w:rPr>
          <w:b/>
          <w:bCs/>
          <w:sz w:val="28"/>
        </w:rPr>
        <w:t>принят</w:t>
      </w:r>
      <w:r w:rsidR="0015114B" w:rsidRPr="0015114B">
        <w:rPr>
          <w:b/>
          <w:bCs/>
          <w:sz w:val="28"/>
        </w:rPr>
        <w:t>ые меры.</w:t>
      </w:r>
    </w:p>
    <w:p w:rsidR="009028B0" w:rsidRPr="00DC0F69" w:rsidRDefault="000E4D1D" w:rsidP="000172EB">
      <w:pPr>
        <w:spacing w:before="120" w:after="120"/>
        <w:jc w:val="both"/>
        <w:rPr>
          <w:bCs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 анализ применения экспертами ПК критериев оценивания развернутых ответов путем сравнения баллов, выставленных</w:t>
      </w:r>
      <w:r w:rsidR="009028B0" w:rsidRPr="00DC0F69">
        <w:rPr>
          <w:i/>
          <w:color w:val="808080"/>
          <w:sz w:val="26"/>
          <w:szCs w:val="26"/>
        </w:rPr>
        <w:t xml:space="preserve"> экспертами</w:t>
      </w:r>
      <w:r w:rsidR="00697847" w:rsidRPr="00DC0F69">
        <w:rPr>
          <w:i/>
          <w:color w:val="808080"/>
          <w:sz w:val="26"/>
          <w:szCs w:val="26"/>
        </w:rPr>
        <w:t xml:space="preserve">-напарниками (экспертами, проверявшими одну </w:t>
      </w:r>
      <w:r w:rsidR="00775DBF">
        <w:rPr>
          <w:i/>
          <w:color w:val="808080"/>
          <w:sz w:val="26"/>
          <w:szCs w:val="26"/>
        </w:rPr>
        <w:t>и ту же работу</w:t>
      </w:r>
      <w:r w:rsidR="00697847" w:rsidRPr="00DC0F69">
        <w:rPr>
          <w:i/>
          <w:color w:val="808080"/>
          <w:sz w:val="26"/>
          <w:szCs w:val="26"/>
        </w:rPr>
        <w:t>)</w:t>
      </w:r>
      <w:r w:rsidR="009028B0" w:rsidRPr="00DC0F69">
        <w:rPr>
          <w:i/>
          <w:color w:val="808080"/>
          <w:sz w:val="26"/>
          <w:szCs w:val="26"/>
        </w:rPr>
        <w:t xml:space="preserve"> при проведении </w:t>
      </w:r>
      <w:r w:rsidR="00223942" w:rsidRPr="00DC0F69">
        <w:rPr>
          <w:i/>
          <w:color w:val="808080"/>
          <w:sz w:val="26"/>
          <w:szCs w:val="26"/>
        </w:rPr>
        <w:t>первой и второй</w:t>
      </w:r>
      <w:r w:rsidR="00775DBF">
        <w:rPr>
          <w:i/>
          <w:color w:val="808080"/>
          <w:sz w:val="26"/>
          <w:szCs w:val="26"/>
        </w:rPr>
        <w:t xml:space="preserve"> проверок</w:t>
      </w:r>
      <w:r w:rsidR="009028B0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В рамках анализа в том числе рассматриваются и анализируются</w:t>
      </w:r>
      <w:r w:rsidR="009028B0" w:rsidRPr="00DC0F69">
        <w:rPr>
          <w:i/>
          <w:color w:val="808080"/>
          <w:sz w:val="26"/>
          <w:szCs w:val="26"/>
        </w:rPr>
        <w:t xml:space="preserve"> величины расхождений</w:t>
      </w:r>
      <w:r w:rsidR="00697847" w:rsidRPr="00DC0F69">
        <w:rPr>
          <w:i/>
          <w:color w:val="808080"/>
          <w:sz w:val="26"/>
          <w:szCs w:val="26"/>
        </w:rPr>
        <w:t xml:space="preserve"> </w:t>
      </w:r>
      <w:r w:rsidR="00775DBF">
        <w:rPr>
          <w:i/>
          <w:color w:val="808080"/>
          <w:sz w:val="26"/>
          <w:szCs w:val="26"/>
        </w:rPr>
        <w:t xml:space="preserve">между </w:t>
      </w:r>
      <w:r w:rsidR="00697847" w:rsidRPr="00DC0F69">
        <w:rPr>
          <w:i/>
          <w:color w:val="808080"/>
          <w:sz w:val="26"/>
          <w:szCs w:val="26"/>
        </w:rPr>
        <w:t>балл</w:t>
      </w:r>
      <w:r w:rsidR="00775DBF">
        <w:rPr>
          <w:i/>
          <w:color w:val="808080"/>
          <w:sz w:val="26"/>
          <w:szCs w:val="26"/>
        </w:rPr>
        <w:t>ами</w:t>
      </w:r>
      <w:r w:rsidR="00697847" w:rsidRPr="00DC0F69">
        <w:rPr>
          <w:i/>
          <w:color w:val="808080"/>
          <w:sz w:val="26"/>
          <w:szCs w:val="26"/>
        </w:rPr>
        <w:t xml:space="preserve"> экспертов-напарников</w:t>
      </w:r>
      <w:r w:rsidR="009028B0" w:rsidRPr="00DC0F69">
        <w:rPr>
          <w:i/>
          <w:color w:val="808080"/>
          <w:sz w:val="26"/>
          <w:szCs w:val="26"/>
        </w:rPr>
        <w:t xml:space="preserve"> (оценивается суммарная величина разниц по всем позициям оценивания). </w:t>
      </w:r>
      <w:r w:rsidR="00830231">
        <w:rPr>
          <w:i/>
          <w:color w:val="808080"/>
          <w:sz w:val="26"/>
          <w:szCs w:val="26"/>
        </w:rPr>
        <w:t>Для проведения анализа используются данные о результатах каждой отдельной проверки, проведенной экспертами ПК (работа, проверяющий эксперт, баллы по каждой позиции оценивания, информация о расхождении с экспертом-напарником, проверявшем эту же работу)</w:t>
      </w:r>
      <w:r w:rsidR="00070642" w:rsidRPr="00DC0F69">
        <w:rPr>
          <w:rStyle w:val="a6"/>
          <w:i/>
          <w:color w:val="808080"/>
          <w:sz w:val="26"/>
          <w:szCs w:val="26"/>
        </w:rPr>
        <w:footnoteReference w:id="3"/>
      </w:r>
      <w:r w:rsidR="009028B0" w:rsidRPr="00DC0F69">
        <w:rPr>
          <w:bCs/>
          <w:i/>
          <w:color w:val="808080"/>
          <w:sz w:val="26"/>
          <w:szCs w:val="26"/>
        </w:rPr>
        <w:t>.</w:t>
      </w:r>
    </w:p>
    <w:p w:rsidR="008C5336" w:rsidRDefault="009028B0" w:rsidP="00C941C8">
      <w:pPr>
        <w:jc w:val="both"/>
        <w:rPr>
          <w:bCs/>
          <w:i/>
          <w:color w:val="808080"/>
          <w:sz w:val="26"/>
          <w:szCs w:val="26"/>
        </w:rPr>
      </w:pPr>
      <w:r w:rsidRPr="00DC0F69">
        <w:rPr>
          <w:bCs/>
          <w:i/>
          <w:color w:val="808080"/>
          <w:sz w:val="26"/>
          <w:szCs w:val="26"/>
        </w:rPr>
        <w:t xml:space="preserve">Анализ </w:t>
      </w:r>
      <w:r w:rsidR="004E5964">
        <w:rPr>
          <w:bCs/>
          <w:i/>
          <w:color w:val="808080"/>
          <w:sz w:val="26"/>
          <w:szCs w:val="26"/>
        </w:rPr>
        <w:t xml:space="preserve">рекомендуется </w:t>
      </w:r>
      <w:r w:rsidR="008C5336" w:rsidRPr="00DC0F69">
        <w:rPr>
          <w:bCs/>
          <w:i/>
          <w:color w:val="808080"/>
          <w:sz w:val="26"/>
          <w:szCs w:val="26"/>
        </w:rPr>
        <w:t>проводит</w:t>
      </w:r>
      <w:r w:rsidR="004E5964">
        <w:rPr>
          <w:bCs/>
          <w:i/>
          <w:color w:val="808080"/>
          <w:sz w:val="26"/>
          <w:szCs w:val="26"/>
        </w:rPr>
        <w:t>ь</w:t>
      </w:r>
      <w:r w:rsidR="00334F84" w:rsidRPr="00DC0F69">
        <w:rPr>
          <w:bCs/>
          <w:i/>
          <w:color w:val="808080"/>
          <w:sz w:val="26"/>
          <w:szCs w:val="26"/>
        </w:rPr>
        <w:t xml:space="preserve"> </w:t>
      </w:r>
      <w:r w:rsidR="00DC0F69" w:rsidRPr="00DC0F69">
        <w:rPr>
          <w:bCs/>
          <w:i/>
          <w:color w:val="808080"/>
          <w:sz w:val="26"/>
          <w:szCs w:val="26"/>
        </w:rPr>
        <w:t>по следующему плану</w:t>
      </w:r>
      <w:r w:rsidR="00DC0F69" w:rsidRPr="00DC0F69">
        <w:rPr>
          <w:i/>
          <w:color w:val="808080"/>
          <w:sz w:val="26"/>
          <w:szCs w:val="26"/>
        </w:rPr>
        <w:t xml:space="preserve"> </w:t>
      </w:r>
      <w:r w:rsidR="00334F84" w:rsidRPr="00DC0F69">
        <w:rPr>
          <w:i/>
          <w:color w:val="808080"/>
          <w:sz w:val="26"/>
          <w:szCs w:val="26"/>
        </w:rPr>
        <w:t>(при использовании данных, предоставленных ФГБНУ «ФИПИ», инструкция</w:t>
      </w:r>
      <w:r w:rsidR="00DC0F69" w:rsidRPr="00DC0F69">
        <w:rPr>
          <w:i/>
          <w:color w:val="808080"/>
          <w:sz w:val="26"/>
          <w:szCs w:val="26"/>
        </w:rPr>
        <w:t xml:space="preserve"> по работе с таблицей</w:t>
      </w:r>
      <w:r w:rsidR="00334F84" w:rsidRPr="00DC0F69">
        <w:rPr>
          <w:i/>
          <w:color w:val="808080"/>
          <w:sz w:val="26"/>
          <w:szCs w:val="26"/>
        </w:rPr>
        <w:t xml:space="preserve"> предоставляется вместе с таблицей)</w:t>
      </w:r>
      <w:r w:rsidR="008C5336" w:rsidRPr="00DC0F69">
        <w:rPr>
          <w:bCs/>
          <w:i/>
          <w:color w:val="808080"/>
          <w:sz w:val="26"/>
          <w:szCs w:val="26"/>
        </w:rPr>
        <w:t>:</w:t>
      </w:r>
    </w:p>
    <w:p w:rsidR="00CA4445" w:rsidRPr="00DC0F69" w:rsidRDefault="00CA4445" w:rsidP="00C941C8">
      <w:pPr>
        <w:jc w:val="both"/>
        <w:rPr>
          <w:bCs/>
          <w:i/>
          <w:color w:val="808080"/>
          <w:sz w:val="26"/>
          <w:szCs w:val="26"/>
        </w:rPr>
      </w:pPr>
    </w:p>
    <w:p w:rsidR="00103C7B" w:rsidRPr="004E5964" w:rsidRDefault="00E84928" w:rsidP="004E5964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Н</w:t>
      </w:r>
      <w:r w:rsidR="002C0482" w:rsidRPr="008265C7">
        <w:rPr>
          <w:i/>
          <w:color w:val="808080"/>
          <w:sz w:val="26"/>
          <w:szCs w:val="26"/>
        </w:rPr>
        <w:t xml:space="preserve">а основе анализа данных </w:t>
      </w:r>
      <w:r w:rsidR="00223942" w:rsidRPr="008265C7">
        <w:rPr>
          <w:i/>
          <w:color w:val="808080"/>
          <w:sz w:val="26"/>
          <w:szCs w:val="26"/>
        </w:rPr>
        <w:t xml:space="preserve">в </w:t>
      </w:r>
      <w:r w:rsidR="000E3017" w:rsidRPr="008265C7">
        <w:rPr>
          <w:i/>
          <w:color w:val="808080"/>
          <w:sz w:val="26"/>
          <w:szCs w:val="26"/>
        </w:rPr>
        <w:t xml:space="preserve">полученной </w:t>
      </w:r>
      <w:r w:rsidR="00223942" w:rsidRPr="008265C7">
        <w:rPr>
          <w:i/>
          <w:color w:val="808080"/>
          <w:sz w:val="26"/>
          <w:szCs w:val="26"/>
        </w:rPr>
        <w:t>таблице</w:t>
      </w:r>
      <w:r w:rsidR="00E2000C" w:rsidRPr="008265C7">
        <w:rPr>
          <w:i/>
          <w:color w:val="808080"/>
          <w:sz w:val="26"/>
          <w:szCs w:val="26"/>
        </w:rPr>
        <w:t xml:space="preserve"> с информацией о расхождениях в баллах экспертов</w:t>
      </w:r>
      <w:r w:rsidR="002C0482" w:rsidRPr="008265C7">
        <w:rPr>
          <w:i/>
          <w:color w:val="808080"/>
          <w:sz w:val="26"/>
          <w:szCs w:val="26"/>
        </w:rPr>
        <w:t xml:space="preserve"> </w:t>
      </w:r>
      <w:r w:rsidR="00070642" w:rsidRPr="008265C7">
        <w:rPr>
          <w:i/>
          <w:color w:val="808080"/>
          <w:sz w:val="26"/>
          <w:szCs w:val="26"/>
        </w:rPr>
        <w:t>информаци</w:t>
      </w:r>
      <w:r w:rsidR="0097610B">
        <w:rPr>
          <w:i/>
          <w:color w:val="808080"/>
          <w:sz w:val="26"/>
          <w:szCs w:val="26"/>
        </w:rPr>
        <w:t>я</w:t>
      </w:r>
      <w:r w:rsidR="00070642" w:rsidRPr="008265C7">
        <w:rPr>
          <w:i/>
          <w:color w:val="808080"/>
          <w:sz w:val="26"/>
          <w:szCs w:val="26"/>
        </w:rPr>
        <w:t xml:space="preserve"> о том, сколько работ с каким значением расхождения в баллах проверил каждый эксперт</w:t>
      </w:r>
      <w:r w:rsidR="007E4C73">
        <w:rPr>
          <w:i/>
          <w:color w:val="808080"/>
          <w:sz w:val="26"/>
          <w:szCs w:val="26"/>
        </w:rPr>
        <w:t>,</w:t>
      </w:r>
      <w:r w:rsidR="0097610B">
        <w:rPr>
          <w:i/>
          <w:color w:val="808080"/>
          <w:sz w:val="26"/>
          <w:szCs w:val="26"/>
        </w:rPr>
        <w:t xml:space="preserve"> вносится в</w:t>
      </w:r>
      <w:r w:rsidR="00A85FDD" w:rsidRPr="008265C7">
        <w:rPr>
          <w:i/>
          <w:color w:val="808080"/>
          <w:sz w:val="26"/>
          <w:szCs w:val="26"/>
        </w:rPr>
        <w:t xml:space="preserve"> Таблицу 5.</w:t>
      </w:r>
      <w:r w:rsidR="00103C7B" w:rsidRPr="004E5964">
        <w:rPr>
          <w:i/>
          <w:color w:val="808080"/>
          <w:sz w:val="26"/>
          <w:szCs w:val="26"/>
        </w:rPr>
        <w:t xml:space="preserve"> </w:t>
      </w:r>
    </w:p>
    <w:p w:rsidR="003D58A5" w:rsidRDefault="003D58A5" w:rsidP="00103C7B">
      <w:pPr>
        <w:ind w:firstLine="708"/>
        <w:jc w:val="both"/>
        <w:rPr>
          <w:sz w:val="28"/>
          <w:szCs w:val="28"/>
        </w:rPr>
      </w:pPr>
    </w:p>
    <w:p w:rsidR="00103C7B" w:rsidRDefault="00103C7B" w:rsidP="00103C7B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Информация о количестве работ, которые оценены экспертами-напарниками с разными значениями величины суммарного расхождения </w:t>
      </w:r>
      <w:r w:rsidR="00CD1D89">
        <w:rPr>
          <w:sz w:val="28"/>
          <w:szCs w:val="28"/>
        </w:rPr>
        <w:t>(от величины расхождения 0 до максимальной величины</w:t>
      </w:r>
      <w:r w:rsidR="00961819">
        <w:rPr>
          <w:sz w:val="28"/>
          <w:szCs w:val="28"/>
        </w:rPr>
        <w:t xml:space="preserve"> расхождений (</w:t>
      </w:r>
      <w:r w:rsidR="00961819" w:rsidRPr="00961819">
        <w:rPr>
          <w:i/>
          <w:sz w:val="28"/>
          <w:szCs w:val="28"/>
          <w:lang w:val="en-US"/>
        </w:rPr>
        <w:t>R</w:t>
      </w:r>
      <w:r w:rsidR="00961819">
        <w:rPr>
          <w:sz w:val="28"/>
          <w:szCs w:val="28"/>
        </w:rPr>
        <w:t>)</w:t>
      </w:r>
      <w:r w:rsidR="00CD1D89">
        <w:rPr>
          <w:sz w:val="28"/>
          <w:szCs w:val="28"/>
        </w:rPr>
        <w:t xml:space="preserve"> в текущем году)</w:t>
      </w:r>
    </w:p>
    <w:p w:rsidR="00103C7B" w:rsidRPr="00DC0F69" w:rsidRDefault="00103C7B" w:rsidP="00103C7B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5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402"/>
        <w:gridCol w:w="4253"/>
      </w:tblGrid>
      <w:tr w:rsidR="00830231" w:rsidRPr="00DC0F69" w:rsidTr="00830231">
        <w:trPr>
          <w:tblHeader/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Величина суммарного расхождения </w:t>
            </w:r>
            <w:r w:rsidRPr="00DC0F69">
              <w:rPr>
                <w:b/>
                <w:sz w:val="22"/>
                <w:szCs w:val="28"/>
              </w:rPr>
              <w:br/>
              <w:t>(в первичных баллах)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Количество работ, проверенных с таким расхождением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30231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Количество экспертов, </w:t>
            </w:r>
          </w:p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провер</w:t>
            </w:r>
            <w:r>
              <w:rPr>
                <w:b/>
                <w:sz w:val="22"/>
                <w:szCs w:val="28"/>
              </w:rPr>
              <w:t>и</w:t>
            </w:r>
            <w:r w:rsidRPr="00DC0F69">
              <w:rPr>
                <w:b/>
                <w:sz w:val="22"/>
                <w:szCs w:val="28"/>
              </w:rPr>
              <w:t>вших работы с такой разницей с напарником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722EE6" w:rsidRDefault="00991C76" w:rsidP="00722EE6">
            <w:pPr>
              <w:jc w:val="center"/>
              <w:rPr>
                <w:i/>
                <w:sz w:val="22"/>
                <w:szCs w:val="28"/>
              </w:rPr>
            </w:pPr>
            <w:r w:rsidRPr="00722EE6">
              <w:rPr>
                <w:i/>
                <w:sz w:val="22"/>
                <w:szCs w:val="28"/>
              </w:rPr>
              <w:t>0 баллов</w:t>
            </w:r>
          </w:p>
        </w:tc>
        <w:tc>
          <w:tcPr>
            <w:tcW w:w="3402" w:type="dxa"/>
            <w:shd w:val="clear" w:color="auto" w:fill="auto"/>
          </w:tcPr>
          <w:p w:rsidR="00991C76" w:rsidRDefault="009E269B" w:rsidP="009E269B">
            <w:pPr>
              <w:jc w:val="center"/>
            </w:pPr>
            <w:r>
              <w:rPr>
                <w:i/>
                <w:sz w:val="22"/>
                <w:szCs w:val="28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991C76" w:rsidRDefault="00F106B0" w:rsidP="00991C76">
            <w:pPr>
              <w:jc w:val="center"/>
            </w:pPr>
            <w:r>
              <w:t>8</w:t>
            </w:r>
          </w:p>
        </w:tc>
      </w:tr>
      <w:tr w:rsidR="00830231" w:rsidRPr="00DC0F69" w:rsidTr="00830231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830231" w:rsidRPr="00722EE6" w:rsidRDefault="00830231" w:rsidP="00722EE6">
            <w:pPr>
              <w:jc w:val="center"/>
              <w:rPr>
                <w:i/>
                <w:sz w:val="22"/>
                <w:szCs w:val="28"/>
              </w:rPr>
            </w:pPr>
            <w:r w:rsidRPr="00722EE6">
              <w:rPr>
                <w:i/>
                <w:sz w:val="22"/>
                <w:szCs w:val="28"/>
              </w:rPr>
              <w:t>1 балл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0231" w:rsidRPr="008265C7" w:rsidRDefault="00EA4576" w:rsidP="009E269B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7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30231" w:rsidRPr="008265C7" w:rsidRDefault="00F106B0" w:rsidP="00DD1728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6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722EE6" w:rsidRDefault="00991C76" w:rsidP="00722EE6">
            <w:pPr>
              <w:jc w:val="center"/>
              <w:rPr>
                <w:i/>
                <w:sz w:val="22"/>
                <w:szCs w:val="28"/>
              </w:rPr>
            </w:pPr>
            <w:r w:rsidRPr="00722EE6">
              <w:rPr>
                <w:i/>
                <w:sz w:val="22"/>
                <w:szCs w:val="28"/>
              </w:rPr>
              <w:t>2 балла</w:t>
            </w:r>
          </w:p>
        </w:tc>
        <w:tc>
          <w:tcPr>
            <w:tcW w:w="3402" w:type="dxa"/>
            <w:shd w:val="clear" w:color="auto" w:fill="auto"/>
          </w:tcPr>
          <w:p w:rsidR="00991C76" w:rsidRDefault="009E269B" w:rsidP="009E269B">
            <w:pPr>
              <w:jc w:val="center"/>
            </w:pPr>
            <w:r>
              <w:rPr>
                <w:i/>
                <w:sz w:val="22"/>
                <w:szCs w:val="28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991C76" w:rsidRDefault="00F106B0" w:rsidP="00991C76">
            <w:pPr>
              <w:jc w:val="center"/>
            </w:pPr>
            <w:r>
              <w:rPr>
                <w:i/>
                <w:sz w:val="22"/>
                <w:szCs w:val="28"/>
              </w:rPr>
              <w:t>8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722EE6" w:rsidRDefault="00722EE6" w:rsidP="00722EE6">
            <w:pPr>
              <w:jc w:val="center"/>
              <w:rPr>
                <w:i/>
                <w:sz w:val="22"/>
                <w:szCs w:val="28"/>
              </w:rPr>
            </w:pPr>
            <w:r w:rsidRPr="00722EE6">
              <w:rPr>
                <w:i/>
                <w:sz w:val="22"/>
                <w:szCs w:val="28"/>
              </w:rPr>
              <w:t>3 балла</w:t>
            </w:r>
          </w:p>
        </w:tc>
        <w:tc>
          <w:tcPr>
            <w:tcW w:w="3402" w:type="dxa"/>
            <w:shd w:val="clear" w:color="auto" w:fill="auto"/>
          </w:tcPr>
          <w:p w:rsidR="00991C76" w:rsidRDefault="00DE0D3B" w:rsidP="009E269B">
            <w:pPr>
              <w:jc w:val="center"/>
            </w:pPr>
            <w:r>
              <w:rPr>
                <w:i/>
                <w:sz w:val="22"/>
                <w:szCs w:val="28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991C76" w:rsidRDefault="00F106B0" w:rsidP="00991C76">
            <w:pPr>
              <w:jc w:val="center"/>
            </w:pPr>
            <w:r>
              <w:rPr>
                <w:i/>
                <w:sz w:val="22"/>
                <w:szCs w:val="28"/>
              </w:rPr>
              <w:t>7</w:t>
            </w:r>
          </w:p>
        </w:tc>
      </w:tr>
      <w:tr w:rsidR="00722EE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722EE6" w:rsidRPr="00722EE6" w:rsidRDefault="00722EE6" w:rsidP="00722EE6">
            <w:pPr>
              <w:jc w:val="center"/>
              <w:rPr>
                <w:i/>
                <w:sz w:val="22"/>
                <w:szCs w:val="28"/>
              </w:rPr>
            </w:pPr>
            <w:r w:rsidRPr="00722EE6">
              <w:rPr>
                <w:i/>
                <w:sz w:val="22"/>
                <w:szCs w:val="28"/>
              </w:rPr>
              <w:t>4 балла</w:t>
            </w:r>
          </w:p>
        </w:tc>
        <w:tc>
          <w:tcPr>
            <w:tcW w:w="3402" w:type="dxa"/>
            <w:shd w:val="clear" w:color="auto" w:fill="auto"/>
          </w:tcPr>
          <w:p w:rsidR="00722EE6" w:rsidRPr="00042CE8" w:rsidRDefault="009E269B" w:rsidP="009E269B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722EE6" w:rsidRPr="00042CE8" w:rsidRDefault="00F106B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4</w:t>
            </w:r>
          </w:p>
        </w:tc>
      </w:tr>
      <w:tr w:rsidR="00722EE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722EE6" w:rsidRPr="00722EE6" w:rsidRDefault="00722EE6" w:rsidP="00722EE6">
            <w:pPr>
              <w:jc w:val="center"/>
              <w:rPr>
                <w:i/>
                <w:sz w:val="22"/>
                <w:szCs w:val="28"/>
              </w:rPr>
            </w:pPr>
            <w:r w:rsidRPr="00722EE6">
              <w:rPr>
                <w:i/>
                <w:sz w:val="22"/>
                <w:szCs w:val="28"/>
              </w:rPr>
              <w:t>5 баллов</w:t>
            </w:r>
          </w:p>
        </w:tc>
        <w:tc>
          <w:tcPr>
            <w:tcW w:w="3402" w:type="dxa"/>
            <w:shd w:val="clear" w:color="auto" w:fill="auto"/>
          </w:tcPr>
          <w:p w:rsidR="00722EE6" w:rsidRPr="00042CE8" w:rsidRDefault="009E269B" w:rsidP="009E269B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722EE6" w:rsidRPr="00042CE8" w:rsidRDefault="00F106B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4</w:t>
            </w:r>
          </w:p>
        </w:tc>
      </w:tr>
      <w:tr w:rsidR="009E269B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E269B" w:rsidRPr="00722EE6" w:rsidRDefault="00F60A6C" w:rsidP="00722EE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6</w:t>
            </w:r>
            <w:r w:rsidR="009E269B" w:rsidRPr="00722EE6">
              <w:rPr>
                <w:i/>
                <w:sz w:val="22"/>
                <w:szCs w:val="28"/>
              </w:rPr>
              <w:t xml:space="preserve"> баллов</w:t>
            </w:r>
          </w:p>
        </w:tc>
        <w:tc>
          <w:tcPr>
            <w:tcW w:w="3402" w:type="dxa"/>
            <w:shd w:val="clear" w:color="auto" w:fill="auto"/>
          </w:tcPr>
          <w:p w:rsidR="009E269B" w:rsidRDefault="009E269B" w:rsidP="009E269B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9E269B" w:rsidRPr="00042CE8" w:rsidRDefault="00F106B0" w:rsidP="00991C76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</w:t>
            </w:r>
          </w:p>
        </w:tc>
      </w:tr>
    </w:tbl>
    <w:p w:rsidR="00103C7B" w:rsidRPr="00DC0F69" w:rsidRDefault="00103C7B" w:rsidP="00103C7B">
      <w:pPr>
        <w:ind w:firstLine="720"/>
        <w:jc w:val="both"/>
        <w:rPr>
          <w:sz w:val="28"/>
          <w:szCs w:val="28"/>
        </w:rPr>
      </w:pPr>
    </w:p>
    <w:p w:rsidR="00C5018F" w:rsidRPr="00C5018F" w:rsidRDefault="00E84928" w:rsidP="002C0482">
      <w:pPr>
        <w:numPr>
          <w:ilvl w:val="0"/>
          <w:numId w:val="21"/>
        </w:numPr>
        <w:jc w:val="both"/>
        <w:rPr>
          <w:b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Председатель ПК о</w:t>
      </w:r>
      <w:r w:rsidR="002C0482" w:rsidRPr="00DC0F69">
        <w:rPr>
          <w:i/>
          <w:color w:val="808080"/>
          <w:sz w:val="26"/>
          <w:szCs w:val="26"/>
        </w:rPr>
        <w:t xml:space="preserve">пределяет </w:t>
      </w:r>
      <w:r w:rsidR="00BE1BE4" w:rsidRPr="00C5018F">
        <w:rPr>
          <w:b/>
          <w:i/>
          <w:color w:val="808080"/>
          <w:sz w:val="26"/>
          <w:szCs w:val="26"/>
        </w:rPr>
        <w:t>величину</w:t>
      </w:r>
      <w:r w:rsidR="009B3920" w:rsidRPr="00C5018F">
        <w:rPr>
          <w:b/>
          <w:i/>
          <w:color w:val="808080"/>
          <w:sz w:val="26"/>
          <w:szCs w:val="26"/>
        </w:rPr>
        <w:t xml:space="preserve"> такого</w:t>
      </w:r>
      <w:r w:rsidR="00047C9E" w:rsidRPr="00C5018F">
        <w:rPr>
          <w:b/>
          <w:i/>
          <w:color w:val="808080"/>
          <w:sz w:val="26"/>
          <w:szCs w:val="26"/>
        </w:rPr>
        <w:t xml:space="preserve"> </w:t>
      </w:r>
      <w:r w:rsidR="00223942" w:rsidRPr="00C5018F">
        <w:rPr>
          <w:b/>
          <w:i/>
          <w:color w:val="808080"/>
          <w:sz w:val="26"/>
          <w:szCs w:val="26"/>
        </w:rPr>
        <w:t>расхождения</w:t>
      </w:r>
      <w:r w:rsidR="00047C9E" w:rsidRPr="00C5018F">
        <w:rPr>
          <w:b/>
          <w:i/>
          <w:color w:val="808080"/>
          <w:sz w:val="26"/>
          <w:szCs w:val="26"/>
        </w:rPr>
        <w:t xml:space="preserve"> при оценивании одной работы экспертами</w:t>
      </w:r>
      <w:r w:rsidR="00697847" w:rsidRPr="00C5018F">
        <w:rPr>
          <w:b/>
          <w:i/>
          <w:color w:val="808080"/>
          <w:sz w:val="26"/>
          <w:szCs w:val="26"/>
        </w:rPr>
        <w:t>-напарниками</w:t>
      </w:r>
      <w:r w:rsidR="00047C9E" w:rsidRPr="00C5018F">
        <w:rPr>
          <w:b/>
          <w:i/>
          <w:color w:val="808080"/>
          <w:sz w:val="26"/>
          <w:szCs w:val="26"/>
        </w:rPr>
        <w:t>,</w:t>
      </w:r>
      <w:r w:rsidR="009B3920" w:rsidRPr="00C5018F">
        <w:rPr>
          <w:b/>
          <w:i/>
          <w:color w:val="808080"/>
          <w:sz w:val="26"/>
          <w:szCs w:val="26"/>
        </w:rPr>
        <w:t xml:space="preserve"> котор</w:t>
      </w:r>
      <w:r w:rsidR="002B4862" w:rsidRPr="00C5018F">
        <w:rPr>
          <w:b/>
          <w:i/>
          <w:color w:val="808080"/>
          <w:sz w:val="26"/>
          <w:szCs w:val="26"/>
        </w:rPr>
        <w:t>ая</w:t>
      </w:r>
      <w:r w:rsidR="00047C9E" w:rsidRPr="00C5018F">
        <w:rPr>
          <w:b/>
          <w:i/>
          <w:color w:val="808080"/>
          <w:sz w:val="26"/>
          <w:szCs w:val="26"/>
        </w:rPr>
        <w:t xml:space="preserve"> свидетельству</w:t>
      </w:r>
      <w:r w:rsidR="009B3920" w:rsidRPr="00C5018F">
        <w:rPr>
          <w:b/>
          <w:i/>
          <w:color w:val="808080"/>
          <w:sz w:val="26"/>
          <w:szCs w:val="26"/>
        </w:rPr>
        <w:t xml:space="preserve">ет либо о разных подходах </w:t>
      </w:r>
      <w:r w:rsidR="00697847" w:rsidRPr="00C5018F">
        <w:rPr>
          <w:b/>
          <w:i/>
          <w:color w:val="808080"/>
          <w:sz w:val="26"/>
          <w:szCs w:val="26"/>
        </w:rPr>
        <w:t xml:space="preserve">у экспертов </w:t>
      </w:r>
      <w:r w:rsidR="009B3920" w:rsidRPr="00C5018F">
        <w:rPr>
          <w:b/>
          <w:i/>
          <w:color w:val="808080"/>
          <w:sz w:val="26"/>
          <w:szCs w:val="26"/>
        </w:rPr>
        <w:t>к оцениванию, либо о нарушении экспертами требований критериев</w:t>
      </w:r>
      <w:r w:rsidR="00697847" w:rsidRPr="00C5018F">
        <w:rPr>
          <w:b/>
          <w:i/>
          <w:color w:val="808080"/>
          <w:sz w:val="26"/>
          <w:szCs w:val="26"/>
        </w:rPr>
        <w:t>, либо о каких-то иных обстоятельствах, спровоцировавших</w:t>
      </w:r>
      <w:r w:rsidR="00566873" w:rsidRPr="00C5018F">
        <w:rPr>
          <w:b/>
          <w:i/>
          <w:color w:val="808080"/>
          <w:sz w:val="26"/>
          <w:szCs w:val="26"/>
        </w:rPr>
        <w:t xml:space="preserve"> выставление</w:t>
      </w:r>
      <w:r w:rsidR="00697847" w:rsidRPr="00C5018F">
        <w:rPr>
          <w:b/>
          <w:i/>
          <w:color w:val="808080"/>
          <w:sz w:val="26"/>
          <w:szCs w:val="26"/>
        </w:rPr>
        <w:t xml:space="preserve"> столь разны</w:t>
      </w:r>
      <w:r w:rsidR="00566873" w:rsidRPr="00C5018F">
        <w:rPr>
          <w:b/>
          <w:i/>
          <w:color w:val="808080"/>
          <w:sz w:val="26"/>
          <w:szCs w:val="26"/>
        </w:rPr>
        <w:t>х</w:t>
      </w:r>
      <w:r w:rsidR="00697847" w:rsidRPr="00C5018F">
        <w:rPr>
          <w:b/>
          <w:i/>
          <w:color w:val="808080"/>
          <w:sz w:val="26"/>
          <w:szCs w:val="26"/>
        </w:rPr>
        <w:t xml:space="preserve"> </w:t>
      </w:r>
      <w:r w:rsidR="00566873" w:rsidRPr="00C5018F">
        <w:rPr>
          <w:b/>
          <w:i/>
          <w:color w:val="808080"/>
          <w:sz w:val="26"/>
          <w:szCs w:val="26"/>
        </w:rPr>
        <w:t>баллов</w:t>
      </w:r>
      <w:r w:rsidR="00697847" w:rsidRPr="00C5018F">
        <w:rPr>
          <w:b/>
          <w:i/>
          <w:color w:val="808080"/>
          <w:sz w:val="26"/>
          <w:szCs w:val="26"/>
        </w:rPr>
        <w:t xml:space="preserve"> эксперт</w:t>
      </w:r>
      <w:r w:rsidR="00566873" w:rsidRPr="00C5018F">
        <w:rPr>
          <w:b/>
          <w:i/>
          <w:color w:val="808080"/>
          <w:sz w:val="26"/>
          <w:szCs w:val="26"/>
        </w:rPr>
        <w:t>ами-напарниками</w:t>
      </w:r>
      <w:r w:rsidR="00697847" w:rsidRPr="00C5018F">
        <w:rPr>
          <w:b/>
          <w:i/>
          <w:color w:val="808080"/>
          <w:sz w:val="26"/>
          <w:szCs w:val="26"/>
        </w:rPr>
        <w:t xml:space="preserve"> (далее </w:t>
      </w:r>
      <w:r w:rsidR="00566873" w:rsidRPr="00C5018F">
        <w:rPr>
          <w:b/>
          <w:i/>
          <w:color w:val="808080"/>
          <w:sz w:val="26"/>
          <w:szCs w:val="26"/>
        </w:rPr>
        <w:t>–</w:t>
      </w:r>
      <w:r w:rsidR="00697847" w:rsidRPr="00C5018F">
        <w:rPr>
          <w:b/>
          <w:i/>
          <w:color w:val="808080"/>
          <w:sz w:val="26"/>
          <w:szCs w:val="26"/>
        </w:rPr>
        <w:t xml:space="preserve"> </w:t>
      </w:r>
      <w:r w:rsidR="00566873" w:rsidRPr="00C5018F">
        <w:rPr>
          <w:b/>
          <w:i/>
          <w:color w:val="808080"/>
          <w:sz w:val="26"/>
          <w:szCs w:val="26"/>
        </w:rPr>
        <w:t>критическ</w:t>
      </w:r>
      <w:r w:rsidR="002B4862" w:rsidRPr="00C5018F">
        <w:rPr>
          <w:b/>
          <w:i/>
          <w:color w:val="808080"/>
          <w:sz w:val="26"/>
          <w:szCs w:val="26"/>
        </w:rPr>
        <w:t>ое</w:t>
      </w:r>
      <w:r w:rsidR="00566873" w:rsidRPr="00C5018F">
        <w:rPr>
          <w:b/>
          <w:i/>
          <w:color w:val="808080"/>
          <w:sz w:val="26"/>
          <w:szCs w:val="26"/>
        </w:rPr>
        <w:t xml:space="preserve"> </w:t>
      </w:r>
      <w:r w:rsidR="0084692F" w:rsidRPr="00C5018F">
        <w:rPr>
          <w:b/>
          <w:i/>
          <w:color w:val="808080"/>
          <w:sz w:val="26"/>
          <w:szCs w:val="26"/>
        </w:rPr>
        <w:t>значение расхождения</w:t>
      </w:r>
      <w:r w:rsidR="00697847" w:rsidRPr="00C5018F">
        <w:rPr>
          <w:b/>
          <w:i/>
          <w:color w:val="808080"/>
          <w:sz w:val="26"/>
          <w:szCs w:val="26"/>
        </w:rPr>
        <w:t>)</w:t>
      </w:r>
      <w:r w:rsidR="004E5964">
        <w:rPr>
          <w:i/>
          <w:color w:val="808080"/>
          <w:sz w:val="26"/>
          <w:szCs w:val="26"/>
        </w:rPr>
        <w:t>, и обосновывает выбор этой величины</w:t>
      </w:r>
      <w:r w:rsidR="00697847" w:rsidRPr="00DC0F69">
        <w:rPr>
          <w:i/>
          <w:color w:val="808080"/>
          <w:sz w:val="26"/>
          <w:szCs w:val="26"/>
        </w:rPr>
        <w:t>.</w:t>
      </w:r>
      <w:r w:rsidR="00104451">
        <w:rPr>
          <w:i/>
          <w:color w:val="808080"/>
          <w:sz w:val="26"/>
          <w:szCs w:val="26"/>
        </w:rPr>
        <w:t xml:space="preserve"> </w:t>
      </w:r>
    </w:p>
    <w:p w:rsidR="00931F0E" w:rsidRPr="001C1EC7" w:rsidRDefault="00104451" w:rsidP="00C5018F">
      <w:pPr>
        <w:ind w:left="720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Выбор критического значения расхождения </w:t>
      </w:r>
      <w:r w:rsidR="00D238F6" w:rsidRPr="00D238F6">
        <w:rPr>
          <w:i/>
          <w:color w:val="808080"/>
          <w:sz w:val="26"/>
          <w:szCs w:val="26"/>
        </w:rPr>
        <w:t xml:space="preserve">не </w:t>
      </w:r>
      <w:r w:rsidRPr="00D238F6">
        <w:rPr>
          <w:i/>
          <w:color w:val="808080"/>
          <w:sz w:val="26"/>
          <w:szCs w:val="26"/>
        </w:rPr>
        <w:t>имеет отношения к н</w:t>
      </w:r>
      <w:r>
        <w:rPr>
          <w:i/>
          <w:color w:val="808080"/>
          <w:sz w:val="26"/>
          <w:szCs w:val="26"/>
        </w:rPr>
        <w:t xml:space="preserve">азначению работы на третью проверку, поэтому </w:t>
      </w:r>
      <w:r w:rsidRPr="00C5018F">
        <w:rPr>
          <w:b/>
          <w:i/>
          <w:color w:val="808080"/>
          <w:sz w:val="26"/>
          <w:szCs w:val="26"/>
        </w:rPr>
        <w:t>НЕ МОЖЕТ основываться на</w:t>
      </w:r>
      <w:r w:rsidR="007E4C73" w:rsidRPr="00C5018F">
        <w:rPr>
          <w:b/>
          <w:i/>
          <w:color w:val="808080"/>
          <w:sz w:val="26"/>
          <w:szCs w:val="26"/>
        </w:rPr>
        <w:t> </w:t>
      </w:r>
      <w:r w:rsidRPr="00C5018F">
        <w:rPr>
          <w:b/>
          <w:i/>
          <w:color w:val="808080"/>
          <w:sz w:val="26"/>
          <w:szCs w:val="26"/>
        </w:rPr>
        <w:t>правилах направления экзаменаци</w:t>
      </w:r>
      <w:r w:rsidR="00D82C91">
        <w:rPr>
          <w:b/>
          <w:i/>
          <w:color w:val="808080"/>
          <w:sz w:val="26"/>
          <w:szCs w:val="26"/>
        </w:rPr>
        <w:t>онной работы на третью проверку</w:t>
      </w:r>
      <w:r w:rsidR="00C5018F" w:rsidRPr="001C1EC7">
        <w:rPr>
          <w:i/>
          <w:color w:val="808080"/>
          <w:sz w:val="26"/>
          <w:szCs w:val="26"/>
        </w:rPr>
        <w:t>.</w:t>
      </w:r>
    </w:p>
    <w:p w:rsidR="004E5964" w:rsidRDefault="004E5964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Определенная председателем ПК величина критического значения</w:t>
      </w:r>
      <w:r w:rsidR="00517841">
        <w:rPr>
          <w:sz w:val="28"/>
          <w:szCs w:val="28"/>
        </w:rPr>
        <w:t xml:space="preserve"> </w:t>
      </w:r>
      <w:r w:rsidRPr="00DC0F69">
        <w:rPr>
          <w:sz w:val="28"/>
          <w:szCs w:val="28"/>
        </w:rPr>
        <w:t>расхождения в оценивании одной экзаменационной работы в </w:t>
      </w:r>
      <w:r w:rsidR="007B1AFB">
        <w:rPr>
          <w:sz w:val="28"/>
          <w:szCs w:val="28"/>
        </w:rPr>
        <w:t>202</w:t>
      </w:r>
      <w:r w:rsidR="00524894">
        <w:rPr>
          <w:sz w:val="28"/>
          <w:szCs w:val="28"/>
        </w:rPr>
        <w:t>6</w:t>
      </w:r>
      <w:r w:rsidRPr="00DC0F69">
        <w:rPr>
          <w:sz w:val="28"/>
          <w:szCs w:val="28"/>
        </w:rPr>
        <w:t xml:space="preserve"> году составила </w:t>
      </w:r>
      <w:r w:rsidR="00072042">
        <w:rPr>
          <w:b/>
          <w:sz w:val="28"/>
          <w:szCs w:val="28"/>
        </w:rPr>
        <w:t>3</w:t>
      </w:r>
      <w:r w:rsidRPr="00DC0F69">
        <w:rPr>
          <w:b/>
          <w:sz w:val="28"/>
          <w:szCs w:val="28"/>
        </w:rPr>
        <w:t xml:space="preserve"> первичных баллов.</w:t>
      </w:r>
      <w:r w:rsidRPr="00DC0F69">
        <w:rPr>
          <w:sz w:val="28"/>
          <w:szCs w:val="28"/>
        </w:rPr>
        <w:t xml:space="preserve"> </w:t>
      </w: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Обоснование определения этого критического значения расхождения:</w:t>
      </w:r>
    </w:p>
    <w:p w:rsidR="004E5964" w:rsidRPr="00072042" w:rsidRDefault="004E5964" w:rsidP="004E5964">
      <w:pPr>
        <w:jc w:val="both"/>
        <w:rPr>
          <w:i/>
          <w:color w:val="808080"/>
          <w:sz w:val="26"/>
          <w:szCs w:val="26"/>
          <w:u w:val="single"/>
        </w:rPr>
      </w:pPr>
      <w:r w:rsidRPr="00DC0F69">
        <w:rPr>
          <w:sz w:val="28"/>
          <w:szCs w:val="28"/>
        </w:rPr>
        <w:t>_________________________________________________________________________________________________________</w:t>
      </w:r>
      <w:r w:rsidR="00072042" w:rsidRPr="00072042">
        <w:rPr>
          <w:sz w:val="28"/>
          <w:szCs w:val="28"/>
          <w:u w:val="single"/>
        </w:rPr>
        <w:t>Величина критического значения расхождения в оценивании одной экзаменационной работы в 3 балла позволяет определить, что завышение или занижение сделано более, чем в 2 заданиях, что существенно для объективности проверки.</w:t>
      </w:r>
    </w:p>
    <w:p w:rsidR="004E5964" w:rsidRPr="00DC0F69" w:rsidRDefault="004E5964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E84928" w:rsidRPr="00CA4445" w:rsidRDefault="00CA4445" w:rsidP="00DD1728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 w:rsidRPr="00CA4445">
        <w:rPr>
          <w:i/>
          <w:color w:val="808080"/>
          <w:sz w:val="26"/>
          <w:szCs w:val="26"/>
        </w:rPr>
        <w:t>На основе данных в таблице с информацией о</w:t>
      </w:r>
      <w:r w:rsidR="00B50FE7">
        <w:rPr>
          <w:i/>
          <w:color w:val="808080"/>
          <w:sz w:val="26"/>
          <w:szCs w:val="26"/>
        </w:rPr>
        <w:t xml:space="preserve"> проверках (полученной из ФИПИ или сформированной в РЦОИ) формируется таблица с информацией о </w:t>
      </w:r>
      <w:r w:rsidR="008265C7" w:rsidRPr="00CA4445">
        <w:rPr>
          <w:i/>
          <w:color w:val="808080"/>
          <w:sz w:val="26"/>
          <w:szCs w:val="26"/>
        </w:rPr>
        <w:t>каждо</w:t>
      </w:r>
      <w:r w:rsidR="00B50FE7">
        <w:rPr>
          <w:i/>
          <w:color w:val="808080"/>
          <w:sz w:val="26"/>
          <w:szCs w:val="26"/>
        </w:rPr>
        <w:t>м</w:t>
      </w:r>
      <w:r w:rsidR="008265C7" w:rsidRPr="00CA4445">
        <w:rPr>
          <w:i/>
          <w:color w:val="808080"/>
          <w:sz w:val="26"/>
          <w:szCs w:val="26"/>
        </w:rPr>
        <w:t xml:space="preserve"> эксперт</w:t>
      </w:r>
      <w:r w:rsidR="00B50FE7">
        <w:rPr>
          <w:i/>
          <w:color w:val="808080"/>
          <w:sz w:val="26"/>
          <w:szCs w:val="26"/>
        </w:rPr>
        <w:t>е и количестве</w:t>
      </w:r>
      <w:r w:rsidR="008265C7" w:rsidRPr="00CA4445">
        <w:rPr>
          <w:i/>
          <w:color w:val="808080"/>
          <w:sz w:val="26"/>
          <w:szCs w:val="26"/>
        </w:rPr>
        <w:t xml:space="preserve"> работ, проверенных </w:t>
      </w:r>
      <w:r w:rsidR="00A65A64">
        <w:rPr>
          <w:i/>
          <w:color w:val="808080"/>
          <w:sz w:val="26"/>
          <w:szCs w:val="26"/>
        </w:rPr>
        <w:t xml:space="preserve">этим экспертом </w:t>
      </w:r>
      <w:r w:rsidR="00B50FE7">
        <w:rPr>
          <w:i/>
          <w:color w:val="808080"/>
          <w:sz w:val="26"/>
          <w:szCs w:val="26"/>
        </w:rPr>
        <w:t>с каждым значением расхождения</w:t>
      </w:r>
      <w:r w:rsidR="00A65A64">
        <w:rPr>
          <w:i/>
          <w:color w:val="808080"/>
          <w:sz w:val="26"/>
          <w:szCs w:val="26"/>
        </w:rPr>
        <w:t xml:space="preserve"> и</w:t>
      </w:r>
      <w:r w:rsidR="00B50FE7">
        <w:rPr>
          <w:i/>
          <w:color w:val="808080"/>
          <w:sz w:val="26"/>
          <w:szCs w:val="26"/>
        </w:rPr>
        <w:t xml:space="preserve"> </w:t>
      </w:r>
      <w:r w:rsidR="00A85FDD" w:rsidRPr="00CA4445">
        <w:rPr>
          <w:i/>
          <w:color w:val="808080"/>
          <w:sz w:val="26"/>
          <w:szCs w:val="26"/>
        </w:rPr>
        <w:t>обще</w:t>
      </w:r>
      <w:r w:rsidR="00B50FE7">
        <w:rPr>
          <w:i/>
          <w:color w:val="808080"/>
          <w:sz w:val="26"/>
          <w:szCs w:val="26"/>
        </w:rPr>
        <w:t>м</w:t>
      </w:r>
      <w:r w:rsidR="00A85FDD" w:rsidRPr="00CA4445">
        <w:rPr>
          <w:i/>
          <w:color w:val="808080"/>
          <w:sz w:val="26"/>
          <w:szCs w:val="26"/>
        </w:rPr>
        <w:t xml:space="preserve"> количеств</w:t>
      </w:r>
      <w:r w:rsidR="00B50FE7">
        <w:rPr>
          <w:i/>
          <w:color w:val="808080"/>
          <w:sz w:val="26"/>
          <w:szCs w:val="26"/>
        </w:rPr>
        <w:t>е</w:t>
      </w:r>
      <w:r w:rsidR="00A85FDD" w:rsidRPr="00CA4445">
        <w:rPr>
          <w:i/>
          <w:color w:val="808080"/>
          <w:sz w:val="26"/>
          <w:szCs w:val="26"/>
        </w:rPr>
        <w:t xml:space="preserve"> проверенных этим экспертом экзаменационных работ</w:t>
      </w:r>
      <w:r w:rsidR="00A65A64">
        <w:rPr>
          <w:i/>
          <w:color w:val="808080"/>
          <w:sz w:val="26"/>
          <w:szCs w:val="26"/>
        </w:rPr>
        <w:t xml:space="preserve"> (данные указываются только </w:t>
      </w:r>
      <w:r w:rsidR="007E4C73">
        <w:rPr>
          <w:i/>
          <w:color w:val="808080"/>
          <w:sz w:val="26"/>
          <w:szCs w:val="26"/>
        </w:rPr>
        <w:br/>
      </w:r>
      <w:r w:rsidR="00A65A64">
        <w:rPr>
          <w:i/>
          <w:color w:val="808080"/>
          <w:sz w:val="26"/>
          <w:szCs w:val="26"/>
        </w:rPr>
        <w:t>по</w:t>
      </w:r>
      <w:r w:rsidR="007E4C73">
        <w:rPr>
          <w:i/>
          <w:color w:val="808080"/>
          <w:sz w:val="26"/>
          <w:szCs w:val="26"/>
        </w:rPr>
        <w:t> </w:t>
      </w:r>
      <w:r w:rsidR="00A65A64">
        <w:rPr>
          <w:i/>
          <w:color w:val="808080"/>
          <w:sz w:val="26"/>
          <w:szCs w:val="26"/>
        </w:rPr>
        <w:t>1-2 проверкам)</w:t>
      </w:r>
      <w:r w:rsidR="001C1EC7">
        <w:rPr>
          <w:i/>
          <w:color w:val="808080"/>
          <w:sz w:val="26"/>
          <w:szCs w:val="26"/>
        </w:rPr>
        <w:t>.</w:t>
      </w:r>
    </w:p>
    <w:p w:rsidR="00A65A64" w:rsidRPr="00B753BA" w:rsidRDefault="00A65A64" w:rsidP="00A65A64">
      <w:pPr>
        <w:pStyle w:val="af3"/>
        <w:keepNext/>
        <w:ind w:left="720"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Pr="00B753BA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6</w:t>
      </w:r>
      <w:r w:rsidRPr="00B753BA">
        <w:rPr>
          <w:b w:val="0"/>
          <w:i/>
          <w:sz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1359"/>
        <w:gridCol w:w="1567"/>
        <w:gridCol w:w="1600"/>
        <w:gridCol w:w="1557"/>
        <w:gridCol w:w="1631"/>
        <w:gridCol w:w="1523"/>
        <w:gridCol w:w="1637"/>
        <w:gridCol w:w="1781"/>
      </w:tblGrid>
      <w:tr w:rsidR="004F0BF3" w:rsidRPr="00FB1835" w:rsidTr="00A97E25">
        <w:trPr>
          <w:trHeight w:val="381"/>
        </w:trPr>
        <w:tc>
          <w:tcPr>
            <w:tcW w:w="2077" w:type="dxa"/>
            <w:vMerge w:val="restart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Код эксперта</w:t>
            </w:r>
          </w:p>
        </w:tc>
        <w:tc>
          <w:tcPr>
            <w:tcW w:w="10874" w:type="dxa"/>
            <w:gridSpan w:val="7"/>
            <w:shd w:val="clear" w:color="auto" w:fill="auto"/>
          </w:tcPr>
          <w:p w:rsidR="004F0BF3" w:rsidRPr="00FB1835" w:rsidRDefault="004F0BF3" w:rsidP="007E4C73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Количество работ, проверенных экспертом ПК с разницей с баллами, выставленными напарником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4F0BF3" w:rsidRPr="00FB1835" w:rsidRDefault="004F0BF3" w:rsidP="007E4C73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 xml:space="preserve">Общее количество проверенных </w:t>
            </w:r>
            <w:r w:rsidR="007E4C73" w:rsidRPr="00FB1835">
              <w:rPr>
                <w:b/>
                <w:sz w:val="22"/>
                <w:szCs w:val="22"/>
              </w:rPr>
              <w:t xml:space="preserve">экспертом </w:t>
            </w:r>
            <w:r w:rsidRPr="00FB1835">
              <w:rPr>
                <w:b/>
                <w:sz w:val="22"/>
                <w:szCs w:val="22"/>
              </w:rPr>
              <w:t>работ</w:t>
            </w:r>
            <w:r w:rsidR="00A65A64" w:rsidRPr="00FB183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97E25" w:rsidRPr="00FB1835" w:rsidTr="00A97E25">
        <w:tc>
          <w:tcPr>
            <w:tcW w:w="2077" w:type="dxa"/>
            <w:vMerge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0 баллов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1 балл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2 балла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4F0BF3" w:rsidRPr="00FB1835" w:rsidRDefault="00B2385D" w:rsidP="00B238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Критическое значение расхождения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F0BF3" w:rsidRPr="00FB1835" w:rsidRDefault="00B2385D" w:rsidP="001C1E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балла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4F0BF3" w:rsidRPr="00FB1835" w:rsidRDefault="00B2385D" w:rsidP="00FB18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баллов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F0BF3" w:rsidRPr="00FB1835" w:rsidRDefault="00B2385D" w:rsidP="00FB18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4F0BF3" w:rsidRPr="00FB1835">
              <w:rPr>
                <w:b/>
                <w:sz w:val="22"/>
                <w:szCs w:val="22"/>
                <w:lang w:val="en-US"/>
              </w:rPr>
              <w:t xml:space="preserve"> </w:t>
            </w:r>
            <w:r w:rsidR="004F0BF3" w:rsidRPr="00FB1835">
              <w:rPr>
                <w:b/>
                <w:sz w:val="22"/>
                <w:szCs w:val="22"/>
              </w:rPr>
              <w:t>баллов</w:t>
            </w:r>
          </w:p>
        </w:tc>
        <w:tc>
          <w:tcPr>
            <w:tcW w:w="1781" w:type="dxa"/>
            <w:vMerge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200423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481B36" w:rsidP="00EA4576">
            <w:pPr>
              <w:rPr>
                <w:color w:val="1F1F1F"/>
              </w:rPr>
            </w:pPr>
            <w:r>
              <w:rPr>
                <w:color w:val="1F1F1F"/>
              </w:rPr>
              <w:t>205</w:t>
            </w: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200425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481B36" w:rsidP="00EA4576">
            <w:pPr>
              <w:rPr>
                <w:color w:val="1F1F1F"/>
              </w:rPr>
            </w:pPr>
            <w:r>
              <w:rPr>
                <w:color w:val="1F1F1F"/>
              </w:rPr>
              <w:t>100</w:t>
            </w: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200822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481B36" w:rsidP="00EA4576">
            <w:pPr>
              <w:rPr>
                <w:color w:val="1F1F1F"/>
              </w:rPr>
            </w:pPr>
            <w:r>
              <w:rPr>
                <w:color w:val="1F1F1F"/>
              </w:rPr>
              <w:t>100</w:t>
            </w: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200908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DE0D3B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481B36" w:rsidP="00EA4576">
            <w:pPr>
              <w:rPr>
                <w:color w:val="1F1F1F"/>
              </w:rPr>
            </w:pPr>
            <w:r>
              <w:rPr>
                <w:color w:val="1F1F1F"/>
              </w:rPr>
              <w:t>62</w:t>
            </w: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101117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BB6AD4" w:rsidP="00EA4576">
            <w:pPr>
              <w:rPr>
                <w:color w:val="1F1F1F"/>
              </w:rPr>
            </w:pPr>
            <w:r>
              <w:rPr>
                <w:color w:val="1F1F1F"/>
              </w:rPr>
              <w:t>211</w:t>
            </w: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200422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3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481B36" w:rsidP="00EA4576">
            <w:pPr>
              <w:rPr>
                <w:color w:val="1F1F1F"/>
              </w:rPr>
            </w:pPr>
            <w:r>
              <w:rPr>
                <w:color w:val="1F1F1F"/>
              </w:rPr>
              <w:t>103</w:t>
            </w: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200911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481B36" w:rsidP="00EA4576">
            <w:pPr>
              <w:rPr>
                <w:color w:val="1F1F1F"/>
              </w:rPr>
            </w:pPr>
            <w:r>
              <w:rPr>
                <w:color w:val="1F1F1F"/>
              </w:rPr>
              <w:t>100</w:t>
            </w: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200912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4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DE0D3B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1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EA4576" w:rsidP="00EA4576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481B36" w:rsidP="00EA4576">
            <w:pPr>
              <w:rPr>
                <w:color w:val="1F1F1F"/>
              </w:rPr>
            </w:pPr>
            <w:r>
              <w:rPr>
                <w:color w:val="1F1F1F"/>
              </w:rPr>
              <w:t>100</w:t>
            </w:r>
          </w:p>
        </w:tc>
      </w:tr>
      <w:tr w:rsidR="00937FFD" w:rsidRPr="00FB1835" w:rsidTr="00CC4803">
        <w:tc>
          <w:tcPr>
            <w:tcW w:w="2077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b/>
                <w:bCs/>
                <w:color w:val="1F1F1F"/>
                <w:bdr w:val="none" w:sz="0" w:space="0" w:color="auto" w:frame="1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200703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37FFD" w:rsidRDefault="00937FFD" w:rsidP="00EA4576">
            <w:pPr>
              <w:rPr>
                <w:color w:val="1F1F1F"/>
              </w:rPr>
            </w:pPr>
            <w:r>
              <w:rPr>
                <w:color w:val="1F1F1F"/>
              </w:rPr>
              <w:t>13</w:t>
            </w:r>
          </w:p>
        </w:tc>
      </w:tr>
      <w:tr w:rsidR="00EA4576" w:rsidRPr="00FB1835" w:rsidTr="00CC4803">
        <w:tc>
          <w:tcPr>
            <w:tcW w:w="2077" w:type="dxa"/>
            <w:shd w:val="clear" w:color="auto" w:fill="auto"/>
            <w:vAlign w:val="center"/>
          </w:tcPr>
          <w:p w:rsidR="00EA4576" w:rsidRPr="00EA4576" w:rsidRDefault="00EA4576" w:rsidP="00EA4576">
            <w:pPr>
              <w:rPr>
                <w:bCs/>
                <w:i/>
                <w:color w:val="1F1F1F"/>
                <w:bdr w:val="none" w:sz="0" w:space="0" w:color="auto" w:frame="1"/>
              </w:rPr>
            </w:pPr>
            <w:r w:rsidRPr="00EA4576">
              <w:rPr>
                <w:bCs/>
                <w:i/>
                <w:color w:val="1F1F1F"/>
                <w:bdr w:val="none" w:sz="0" w:space="0" w:color="auto" w:frame="1"/>
              </w:rPr>
              <w:lastRenderedPageBreak/>
              <w:t>Итого проверок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A4576" w:rsidRDefault="00B030C6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 xml:space="preserve">20 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A4576" w:rsidRDefault="00B030C6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14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A4576" w:rsidRDefault="00B030C6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30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EA4576" w:rsidRDefault="00DE0D3B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16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A4576" w:rsidRDefault="00B83F00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8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EA4576" w:rsidRDefault="00B83F00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4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EA4576" w:rsidRDefault="00B83F00" w:rsidP="00EA4576">
            <w:pPr>
              <w:rPr>
                <w:color w:val="1F1F1F"/>
                <w:bdr w:val="none" w:sz="0" w:space="0" w:color="auto" w:frame="1"/>
              </w:rPr>
            </w:pPr>
            <w:r>
              <w:rPr>
                <w:color w:val="1F1F1F"/>
                <w:bdr w:val="none" w:sz="0" w:space="0" w:color="auto" w:frame="1"/>
              </w:rPr>
              <w:t>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EA4576" w:rsidRDefault="005A2026" w:rsidP="00EA4576">
            <w:pPr>
              <w:rPr>
                <w:color w:val="1F1F1F"/>
              </w:rPr>
            </w:pPr>
            <w:r>
              <w:rPr>
                <w:color w:val="1F1F1F"/>
              </w:rPr>
              <w:t>994</w:t>
            </w:r>
          </w:p>
        </w:tc>
      </w:tr>
      <w:tr w:rsidR="00EA4576" w:rsidRPr="00FB1835" w:rsidTr="00A97E25">
        <w:tc>
          <w:tcPr>
            <w:tcW w:w="2077" w:type="dxa"/>
            <w:shd w:val="clear" w:color="auto" w:fill="auto"/>
          </w:tcPr>
          <w:p w:rsidR="00EA4576" w:rsidRPr="00961819" w:rsidRDefault="00EA4576" w:rsidP="00EA4576">
            <w:pPr>
              <w:rPr>
                <w:i/>
                <w:sz w:val="22"/>
                <w:szCs w:val="22"/>
              </w:rPr>
            </w:pPr>
            <w:r w:rsidRPr="00961819">
              <w:rPr>
                <w:i/>
                <w:sz w:val="22"/>
                <w:szCs w:val="22"/>
              </w:rPr>
              <w:t>Итого работ (половина от количества проверок)</w:t>
            </w:r>
          </w:p>
        </w:tc>
        <w:tc>
          <w:tcPr>
            <w:tcW w:w="1359" w:type="dxa"/>
            <w:shd w:val="clear" w:color="auto" w:fill="auto"/>
          </w:tcPr>
          <w:p w:rsidR="00EA4576" w:rsidRPr="00FB1835" w:rsidRDefault="00B030C6" w:rsidP="00EA4576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567" w:type="dxa"/>
            <w:shd w:val="clear" w:color="auto" w:fill="auto"/>
          </w:tcPr>
          <w:p w:rsidR="00EA4576" w:rsidRPr="00FB1835" w:rsidRDefault="00B030C6" w:rsidP="00EA4576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600" w:type="dxa"/>
            <w:shd w:val="clear" w:color="auto" w:fill="auto"/>
          </w:tcPr>
          <w:p w:rsidR="00EA4576" w:rsidRPr="00FB1835" w:rsidRDefault="00B030C6" w:rsidP="00EA4576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1557" w:type="dxa"/>
            <w:shd w:val="clear" w:color="auto" w:fill="auto"/>
          </w:tcPr>
          <w:p w:rsidR="00EA4576" w:rsidRPr="00FB1835" w:rsidRDefault="00DE0D3B" w:rsidP="00EA4576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631" w:type="dxa"/>
            <w:shd w:val="clear" w:color="auto" w:fill="auto"/>
          </w:tcPr>
          <w:p w:rsidR="00EA4576" w:rsidRPr="00FB1835" w:rsidRDefault="00B83F00" w:rsidP="00EA4576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523" w:type="dxa"/>
            <w:shd w:val="clear" w:color="auto" w:fill="auto"/>
          </w:tcPr>
          <w:p w:rsidR="00EA4576" w:rsidRPr="00FB1835" w:rsidRDefault="00B83F00" w:rsidP="00EA4576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EA4576" w:rsidRPr="00FB1835" w:rsidRDefault="00B83F00" w:rsidP="00EA4576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781" w:type="dxa"/>
            <w:shd w:val="clear" w:color="auto" w:fill="auto"/>
          </w:tcPr>
          <w:p w:rsidR="00EA4576" w:rsidRPr="00FB1835" w:rsidRDefault="005A2026" w:rsidP="00EA4576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497</w:t>
            </w:r>
          </w:p>
        </w:tc>
      </w:tr>
    </w:tbl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E84928" w:rsidRPr="00B753BA" w:rsidRDefault="00A65A64" w:rsidP="00E849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данных Таблицы 6, формируется п</w:t>
      </w:r>
      <w:r w:rsidR="00E84928" w:rsidRPr="00B753BA">
        <w:rPr>
          <w:sz w:val="28"/>
          <w:szCs w:val="28"/>
        </w:rPr>
        <w:t>еречень</w:t>
      </w:r>
      <w:r w:rsidR="00E84928">
        <w:rPr>
          <w:sz w:val="28"/>
          <w:szCs w:val="28"/>
        </w:rPr>
        <w:t xml:space="preserve"> всех</w:t>
      </w:r>
      <w:r w:rsidR="00E84928" w:rsidRPr="00B753BA">
        <w:rPr>
          <w:sz w:val="28"/>
          <w:szCs w:val="28"/>
        </w:rPr>
        <w:t xml:space="preserve"> экспертов, которые в </w:t>
      </w:r>
      <w:r w:rsidR="00524894">
        <w:rPr>
          <w:sz w:val="28"/>
          <w:szCs w:val="28"/>
        </w:rPr>
        <w:t>2026</w:t>
      </w:r>
      <w:r w:rsidR="00E84928" w:rsidRPr="00B753BA">
        <w:rPr>
          <w:sz w:val="28"/>
          <w:szCs w:val="28"/>
        </w:rPr>
        <w:t xml:space="preserve"> году участвовали в парах экспертов, оценивших одну и ту же работу с</w:t>
      </w:r>
      <w:r w:rsidR="00E84928">
        <w:rPr>
          <w:sz w:val="28"/>
          <w:szCs w:val="28"/>
        </w:rPr>
        <w:t> </w:t>
      </w:r>
      <w:r w:rsidR="00E84928" w:rsidRPr="00B753BA">
        <w:rPr>
          <w:sz w:val="28"/>
          <w:szCs w:val="28"/>
        </w:rPr>
        <w:t>расхождением, достигшим или превысившим критическое значение</w:t>
      </w:r>
      <w:r w:rsidR="00D82C91">
        <w:rPr>
          <w:sz w:val="28"/>
          <w:szCs w:val="28"/>
        </w:rPr>
        <w:t xml:space="preserve"> (Таблица 7)</w:t>
      </w:r>
      <w:r w:rsidR="003E406A">
        <w:rPr>
          <w:sz w:val="28"/>
          <w:szCs w:val="28"/>
        </w:rPr>
        <w:t>. В</w:t>
      </w:r>
      <w:r w:rsidR="00D238F6">
        <w:rPr>
          <w:sz w:val="28"/>
          <w:szCs w:val="28"/>
        </w:rPr>
        <w:t> </w:t>
      </w:r>
      <w:r w:rsidR="003E406A">
        <w:rPr>
          <w:sz w:val="28"/>
          <w:szCs w:val="28"/>
        </w:rPr>
        <w:t>случаях, когда критическое значение расхождения не достигнуто ни одним экспертом, проводится анализ оценивания работ, проверенных с наибольшей разницей в оценивании.</w:t>
      </w:r>
    </w:p>
    <w:p w:rsidR="00E84928" w:rsidRPr="00B753BA" w:rsidRDefault="00E84928" w:rsidP="00E84928">
      <w:pPr>
        <w:pStyle w:val="af3"/>
        <w:keepNext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Pr="00B753BA">
        <w:rPr>
          <w:b w:val="0"/>
          <w:i/>
          <w:sz w:val="24"/>
        </w:rPr>
        <w:fldChar w:fldCharType="separate"/>
      </w:r>
      <w:r w:rsidR="00A65A64">
        <w:rPr>
          <w:b w:val="0"/>
          <w:i/>
          <w:noProof/>
          <w:sz w:val="24"/>
        </w:rPr>
        <w:t>7</w:t>
      </w:r>
      <w:r w:rsidRPr="00B753BA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276"/>
        <w:gridCol w:w="1843"/>
        <w:gridCol w:w="5386"/>
        <w:gridCol w:w="2693"/>
        <w:gridCol w:w="2977"/>
      </w:tblGrid>
      <w:tr w:rsidR="00E84928" w:rsidRPr="00593FD1" w:rsidTr="007E4C73">
        <w:trPr>
          <w:trHeight w:val="773"/>
          <w:tblHeader/>
        </w:trPr>
        <w:tc>
          <w:tcPr>
            <w:tcW w:w="709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276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Код эксперта</w:t>
            </w:r>
          </w:p>
        </w:tc>
        <w:tc>
          <w:tcPr>
            <w:tcW w:w="1843" w:type="dxa"/>
            <w:vAlign w:val="center"/>
          </w:tcPr>
          <w:p w:rsidR="00E84928" w:rsidRPr="00B753BA" w:rsidRDefault="00A65A64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="00E84928"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5386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Количество работ</w:t>
            </w:r>
            <w:r w:rsidR="00D82C91">
              <w:rPr>
                <w:b/>
                <w:bCs/>
                <w:sz w:val="22"/>
                <w:szCs w:val="26"/>
              </w:rPr>
              <w:t>*</w:t>
            </w:r>
            <w:r w:rsidRPr="00B753BA">
              <w:rPr>
                <w:b/>
                <w:bCs/>
                <w:sz w:val="22"/>
                <w:szCs w:val="26"/>
              </w:rPr>
              <w:t xml:space="preserve">, </w:t>
            </w:r>
            <w:r w:rsidRPr="00B753BA">
              <w:rPr>
                <w:b/>
                <w:bCs/>
                <w:sz w:val="22"/>
                <w:szCs w:val="26"/>
              </w:rPr>
              <w:br/>
              <w:t>проверенных с расхождением, равным или большим критического значения</w:t>
            </w:r>
          </w:p>
        </w:tc>
        <w:tc>
          <w:tcPr>
            <w:tcW w:w="2693" w:type="dxa"/>
            <w:vAlign w:val="center"/>
          </w:tcPr>
          <w:p w:rsidR="00E84928" w:rsidRPr="00B753BA" w:rsidRDefault="00E84928" w:rsidP="00DD17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Общее количество проверенных работ</w:t>
            </w:r>
          </w:p>
        </w:tc>
        <w:tc>
          <w:tcPr>
            <w:tcW w:w="2977" w:type="dxa"/>
            <w:vAlign w:val="center"/>
          </w:tcPr>
          <w:p w:rsidR="00E84928" w:rsidRPr="00B753BA" w:rsidRDefault="00E84928" w:rsidP="00E849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Процент работ, проверенных с</w:t>
            </w:r>
            <w:r>
              <w:rPr>
                <w:b/>
                <w:bCs/>
                <w:sz w:val="22"/>
                <w:szCs w:val="26"/>
              </w:rPr>
              <w:t> </w:t>
            </w:r>
            <w:r w:rsidRPr="00B753BA">
              <w:rPr>
                <w:b/>
                <w:bCs/>
                <w:sz w:val="22"/>
                <w:szCs w:val="26"/>
              </w:rPr>
              <w:t xml:space="preserve">расхождением, </w:t>
            </w:r>
            <w:r w:rsidR="00D238F6">
              <w:rPr>
                <w:b/>
                <w:bCs/>
                <w:sz w:val="22"/>
                <w:szCs w:val="26"/>
              </w:rPr>
              <w:br/>
            </w:r>
            <w:r w:rsidRPr="00B753BA">
              <w:rPr>
                <w:b/>
                <w:bCs/>
                <w:sz w:val="22"/>
                <w:szCs w:val="26"/>
              </w:rPr>
              <w:t>равным или большим критического значения</w:t>
            </w:r>
          </w:p>
        </w:tc>
      </w:tr>
      <w:tr w:rsidR="00255015" w:rsidRPr="00517841" w:rsidTr="00CC4803">
        <w:trPr>
          <w:trHeight w:val="557"/>
        </w:trPr>
        <w:tc>
          <w:tcPr>
            <w:tcW w:w="709" w:type="dxa"/>
            <w:vAlign w:val="center"/>
          </w:tcPr>
          <w:p w:rsidR="00255015" w:rsidRPr="00517841" w:rsidRDefault="00255015" w:rsidP="00255015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 w:rsidRPr="00517841">
              <w:rPr>
                <w:bCs/>
                <w:i/>
                <w:sz w:val="22"/>
                <w:szCs w:val="26"/>
              </w:rPr>
              <w:t>1.</w:t>
            </w:r>
          </w:p>
        </w:tc>
        <w:tc>
          <w:tcPr>
            <w:tcW w:w="1276" w:type="dxa"/>
          </w:tcPr>
          <w:p w:rsidR="00255015" w:rsidRPr="00AF5472" w:rsidRDefault="00255015" w:rsidP="00255015">
            <w:r w:rsidRPr="00AF5472">
              <w:t>200423</w:t>
            </w:r>
          </w:p>
        </w:tc>
        <w:tc>
          <w:tcPr>
            <w:tcW w:w="1843" w:type="dxa"/>
          </w:tcPr>
          <w:p w:rsidR="00255015" w:rsidRPr="00AF5472" w:rsidRDefault="00255015" w:rsidP="00255015">
            <w:proofErr w:type="spellStart"/>
            <w:r w:rsidRPr="00AF5472">
              <w:t>Китиева</w:t>
            </w:r>
            <w:proofErr w:type="spellEnd"/>
            <w:r w:rsidRPr="00AF5472">
              <w:t xml:space="preserve"> Т.Г.</w:t>
            </w:r>
          </w:p>
        </w:tc>
        <w:tc>
          <w:tcPr>
            <w:tcW w:w="5386" w:type="dxa"/>
          </w:tcPr>
          <w:p w:rsidR="00255015" w:rsidRPr="00AF5472" w:rsidRDefault="001E7DB1" w:rsidP="00255015">
            <w:r>
              <w:t>4</w:t>
            </w:r>
          </w:p>
        </w:tc>
        <w:tc>
          <w:tcPr>
            <w:tcW w:w="2693" w:type="dxa"/>
          </w:tcPr>
          <w:p w:rsidR="00255015" w:rsidRPr="00AF5472" w:rsidRDefault="00DE0D3B" w:rsidP="00255015">
            <w:r>
              <w:t>205</w:t>
            </w:r>
          </w:p>
        </w:tc>
        <w:tc>
          <w:tcPr>
            <w:tcW w:w="2977" w:type="dxa"/>
          </w:tcPr>
          <w:p w:rsidR="00255015" w:rsidRPr="00AF5472" w:rsidRDefault="00443A0C" w:rsidP="00255015">
            <w:r>
              <w:t>2%</w:t>
            </w:r>
          </w:p>
        </w:tc>
      </w:tr>
      <w:tr w:rsidR="00255015" w:rsidRPr="00DC0F69" w:rsidTr="00CC4803">
        <w:trPr>
          <w:trHeight w:val="403"/>
        </w:trPr>
        <w:tc>
          <w:tcPr>
            <w:tcW w:w="709" w:type="dxa"/>
            <w:vAlign w:val="center"/>
          </w:tcPr>
          <w:p w:rsidR="00255015" w:rsidRPr="00DC0F69" w:rsidRDefault="00255015" w:rsidP="0025501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</w:t>
            </w:r>
          </w:p>
        </w:tc>
        <w:tc>
          <w:tcPr>
            <w:tcW w:w="1276" w:type="dxa"/>
          </w:tcPr>
          <w:p w:rsidR="00255015" w:rsidRPr="00AF5472" w:rsidRDefault="00255015" w:rsidP="00255015">
            <w:r w:rsidRPr="00AF5472">
              <w:t>200425</w:t>
            </w:r>
          </w:p>
        </w:tc>
        <w:tc>
          <w:tcPr>
            <w:tcW w:w="1843" w:type="dxa"/>
          </w:tcPr>
          <w:p w:rsidR="00255015" w:rsidRPr="00AF5472" w:rsidRDefault="00255015" w:rsidP="00255015">
            <w:proofErr w:type="spellStart"/>
            <w:r w:rsidRPr="00AF5472">
              <w:t>Мациева</w:t>
            </w:r>
            <w:proofErr w:type="spellEnd"/>
            <w:r w:rsidRPr="00AF5472">
              <w:t xml:space="preserve"> А.М.</w:t>
            </w:r>
          </w:p>
        </w:tc>
        <w:tc>
          <w:tcPr>
            <w:tcW w:w="5386" w:type="dxa"/>
          </w:tcPr>
          <w:p w:rsidR="00255015" w:rsidRPr="00AF5472" w:rsidRDefault="00991A2D" w:rsidP="00255015">
            <w:r>
              <w:t>5</w:t>
            </w:r>
          </w:p>
        </w:tc>
        <w:tc>
          <w:tcPr>
            <w:tcW w:w="2693" w:type="dxa"/>
          </w:tcPr>
          <w:p w:rsidR="00255015" w:rsidRPr="00AF5472" w:rsidRDefault="00DE0D3B" w:rsidP="00255015">
            <w:r>
              <w:t>100</w:t>
            </w:r>
          </w:p>
        </w:tc>
        <w:tc>
          <w:tcPr>
            <w:tcW w:w="2977" w:type="dxa"/>
          </w:tcPr>
          <w:p w:rsidR="00255015" w:rsidRPr="00AF5472" w:rsidRDefault="00443A0C" w:rsidP="00255015">
            <w:r>
              <w:t>5%</w:t>
            </w:r>
          </w:p>
        </w:tc>
      </w:tr>
      <w:tr w:rsidR="00255015" w:rsidRPr="00DC0F69" w:rsidTr="00CC4803">
        <w:trPr>
          <w:trHeight w:val="403"/>
        </w:trPr>
        <w:tc>
          <w:tcPr>
            <w:tcW w:w="709" w:type="dxa"/>
            <w:vAlign w:val="center"/>
          </w:tcPr>
          <w:p w:rsidR="00255015" w:rsidRPr="00B753BA" w:rsidRDefault="00255015" w:rsidP="0025501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</w:t>
            </w:r>
          </w:p>
        </w:tc>
        <w:tc>
          <w:tcPr>
            <w:tcW w:w="1276" w:type="dxa"/>
          </w:tcPr>
          <w:p w:rsidR="00255015" w:rsidRPr="00AF5472" w:rsidRDefault="00255015" w:rsidP="00255015">
            <w:r w:rsidRPr="00AF5472">
              <w:t>200822</w:t>
            </w:r>
          </w:p>
        </w:tc>
        <w:tc>
          <w:tcPr>
            <w:tcW w:w="1843" w:type="dxa"/>
          </w:tcPr>
          <w:p w:rsidR="00255015" w:rsidRPr="00AF5472" w:rsidRDefault="00255015" w:rsidP="00255015">
            <w:proofErr w:type="spellStart"/>
            <w:r w:rsidRPr="00AF5472">
              <w:t>Мякиева</w:t>
            </w:r>
            <w:proofErr w:type="spellEnd"/>
            <w:r w:rsidRPr="00AF5472">
              <w:t xml:space="preserve"> А.Д.</w:t>
            </w:r>
          </w:p>
        </w:tc>
        <w:tc>
          <w:tcPr>
            <w:tcW w:w="5386" w:type="dxa"/>
          </w:tcPr>
          <w:p w:rsidR="00255015" w:rsidRPr="00AF5472" w:rsidRDefault="008B127B" w:rsidP="00255015">
            <w:r>
              <w:t>3</w:t>
            </w:r>
          </w:p>
        </w:tc>
        <w:tc>
          <w:tcPr>
            <w:tcW w:w="2693" w:type="dxa"/>
          </w:tcPr>
          <w:p w:rsidR="00255015" w:rsidRPr="00AF5472" w:rsidRDefault="00DE0D3B" w:rsidP="00255015">
            <w:r>
              <w:t>100</w:t>
            </w:r>
          </w:p>
        </w:tc>
        <w:tc>
          <w:tcPr>
            <w:tcW w:w="2977" w:type="dxa"/>
          </w:tcPr>
          <w:p w:rsidR="00255015" w:rsidRPr="00AF5472" w:rsidRDefault="00443A0C" w:rsidP="00255015">
            <w:r>
              <w:t>3%</w:t>
            </w:r>
          </w:p>
        </w:tc>
      </w:tr>
      <w:tr w:rsidR="00255015" w:rsidRPr="00DC0F69" w:rsidTr="00CC4803">
        <w:trPr>
          <w:trHeight w:val="403"/>
        </w:trPr>
        <w:tc>
          <w:tcPr>
            <w:tcW w:w="709" w:type="dxa"/>
            <w:vAlign w:val="center"/>
          </w:tcPr>
          <w:p w:rsidR="00255015" w:rsidRPr="00B753BA" w:rsidRDefault="00255015" w:rsidP="0025501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</w:t>
            </w:r>
          </w:p>
        </w:tc>
        <w:tc>
          <w:tcPr>
            <w:tcW w:w="1276" w:type="dxa"/>
          </w:tcPr>
          <w:p w:rsidR="00255015" w:rsidRPr="00AF5472" w:rsidRDefault="00255015" w:rsidP="00255015">
            <w:r w:rsidRPr="00AF5472">
              <w:t>101117</w:t>
            </w:r>
          </w:p>
        </w:tc>
        <w:tc>
          <w:tcPr>
            <w:tcW w:w="1843" w:type="dxa"/>
          </w:tcPr>
          <w:p w:rsidR="00255015" w:rsidRPr="00AF5472" w:rsidRDefault="00255015" w:rsidP="00255015">
            <w:proofErr w:type="spellStart"/>
            <w:r w:rsidRPr="00AF5472">
              <w:t>Мержоева</w:t>
            </w:r>
            <w:proofErr w:type="spellEnd"/>
            <w:r w:rsidRPr="00AF5472">
              <w:t xml:space="preserve"> Л.Я.</w:t>
            </w:r>
          </w:p>
        </w:tc>
        <w:tc>
          <w:tcPr>
            <w:tcW w:w="5386" w:type="dxa"/>
          </w:tcPr>
          <w:p w:rsidR="00255015" w:rsidRPr="00AF5472" w:rsidRDefault="00991A2D" w:rsidP="00255015">
            <w:r>
              <w:t>5</w:t>
            </w:r>
          </w:p>
        </w:tc>
        <w:tc>
          <w:tcPr>
            <w:tcW w:w="2693" w:type="dxa"/>
          </w:tcPr>
          <w:p w:rsidR="00255015" w:rsidRPr="00AF5472" w:rsidRDefault="00DE0D3B" w:rsidP="00255015">
            <w:r>
              <w:t>211</w:t>
            </w:r>
          </w:p>
        </w:tc>
        <w:tc>
          <w:tcPr>
            <w:tcW w:w="2977" w:type="dxa"/>
          </w:tcPr>
          <w:p w:rsidR="00255015" w:rsidRPr="00AF5472" w:rsidRDefault="00443A0C" w:rsidP="00255015">
            <w:r>
              <w:t>2,4%</w:t>
            </w:r>
          </w:p>
        </w:tc>
      </w:tr>
      <w:tr w:rsidR="00255015" w:rsidRPr="00DC0F69" w:rsidTr="00CC4803">
        <w:trPr>
          <w:trHeight w:val="403"/>
        </w:trPr>
        <w:tc>
          <w:tcPr>
            <w:tcW w:w="709" w:type="dxa"/>
            <w:vAlign w:val="center"/>
          </w:tcPr>
          <w:p w:rsidR="00255015" w:rsidRPr="00B753BA" w:rsidRDefault="00255015" w:rsidP="0025501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</w:t>
            </w:r>
          </w:p>
        </w:tc>
        <w:tc>
          <w:tcPr>
            <w:tcW w:w="1276" w:type="dxa"/>
          </w:tcPr>
          <w:p w:rsidR="00255015" w:rsidRPr="00AF5472" w:rsidRDefault="00255015" w:rsidP="00255015">
            <w:r w:rsidRPr="00AF5472">
              <w:t>200422</w:t>
            </w:r>
          </w:p>
        </w:tc>
        <w:tc>
          <w:tcPr>
            <w:tcW w:w="1843" w:type="dxa"/>
          </w:tcPr>
          <w:p w:rsidR="00255015" w:rsidRPr="00AF5472" w:rsidRDefault="00255015" w:rsidP="00255015">
            <w:proofErr w:type="spellStart"/>
            <w:r w:rsidRPr="00AF5472">
              <w:t>Имагожева</w:t>
            </w:r>
            <w:proofErr w:type="spellEnd"/>
            <w:r w:rsidRPr="00AF5472">
              <w:t xml:space="preserve"> Э.Г.</w:t>
            </w:r>
          </w:p>
        </w:tc>
        <w:tc>
          <w:tcPr>
            <w:tcW w:w="5386" w:type="dxa"/>
          </w:tcPr>
          <w:p w:rsidR="00255015" w:rsidRPr="00AF5472" w:rsidRDefault="00991A2D" w:rsidP="00255015">
            <w:r>
              <w:t>4</w:t>
            </w:r>
          </w:p>
        </w:tc>
        <w:tc>
          <w:tcPr>
            <w:tcW w:w="2693" w:type="dxa"/>
          </w:tcPr>
          <w:p w:rsidR="00255015" w:rsidRPr="00AF5472" w:rsidRDefault="00DE0D3B" w:rsidP="00255015">
            <w:r>
              <w:t>103</w:t>
            </w:r>
          </w:p>
        </w:tc>
        <w:tc>
          <w:tcPr>
            <w:tcW w:w="2977" w:type="dxa"/>
          </w:tcPr>
          <w:p w:rsidR="00255015" w:rsidRPr="00AF5472" w:rsidRDefault="00443A0C" w:rsidP="00255015">
            <w:r>
              <w:t>3,9%</w:t>
            </w:r>
          </w:p>
        </w:tc>
      </w:tr>
      <w:tr w:rsidR="00255015" w:rsidRPr="00DC0F69" w:rsidTr="00CC4803">
        <w:trPr>
          <w:trHeight w:val="403"/>
        </w:trPr>
        <w:tc>
          <w:tcPr>
            <w:tcW w:w="709" w:type="dxa"/>
            <w:vAlign w:val="center"/>
          </w:tcPr>
          <w:p w:rsidR="00255015" w:rsidRPr="00B753BA" w:rsidRDefault="00255015" w:rsidP="0025501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</w:t>
            </w:r>
          </w:p>
        </w:tc>
        <w:tc>
          <w:tcPr>
            <w:tcW w:w="1276" w:type="dxa"/>
          </w:tcPr>
          <w:p w:rsidR="00255015" w:rsidRPr="00AF5472" w:rsidRDefault="00255015" w:rsidP="00255015">
            <w:r w:rsidRPr="00AF5472">
              <w:t>200908</w:t>
            </w:r>
          </w:p>
        </w:tc>
        <w:tc>
          <w:tcPr>
            <w:tcW w:w="1843" w:type="dxa"/>
          </w:tcPr>
          <w:p w:rsidR="00255015" w:rsidRPr="00AF5472" w:rsidRDefault="00255015" w:rsidP="00255015">
            <w:proofErr w:type="spellStart"/>
            <w:r w:rsidRPr="00AF5472">
              <w:t>Албакова</w:t>
            </w:r>
            <w:proofErr w:type="spellEnd"/>
            <w:r w:rsidRPr="00AF5472">
              <w:t xml:space="preserve"> М.С.</w:t>
            </w:r>
          </w:p>
        </w:tc>
        <w:tc>
          <w:tcPr>
            <w:tcW w:w="5386" w:type="dxa"/>
          </w:tcPr>
          <w:p w:rsidR="00255015" w:rsidRPr="00AF5472" w:rsidRDefault="00991A2D" w:rsidP="00255015">
            <w:r>
              <w:t>2</w:t>
            </w:r>
          </w:p>
        </w:tc>
        <w:tc>
          <w:tcPr>
            <w:tcW w:w="2693" w:type="dxa"/>
          </w:tcPr>
          <w:p w:rsidR="00255015" w:rsidRPr="00AF5472" w:rsidRDefault="00DE0D3B" w:rsidP="00255015">
            <w:r>
              <w:t>62</w:t>
            </w:r>
          </w:p>
        </w:tc>
        <w:tc>
          <w:tcPr>
            <w:tcW w:w="2977" w:type="dxa"/>
          </w:tcPr>
          <w:p w:rsidR="00255015" w:rsidRPr="00AF5472" w:rsidRDefault="00443A0C" w:rsidP="00255015">
            <w:r>
              <w:t>3,2%</w:t>
            </w:r>
          </w:p>
        </w:tc>
      </w:tr>
      <w:tr w:rsidR="00255015" w:rsidRPr="00DC0F69" w:rsidTr="00CC4803">
        <w:trPr>
          <w:trHeight w:val="403"/>
        </w:trPr>
        <w:tc>
          <w:tcPr>
            <w:tcW w:w="709" w:type="dxa"/>
            <w:vAlign w:val="center"/>
          </w:tcPr>
          <w:p w:rsidR="00255015" w:rsidRPr="00B753BA" w:rsidRDefault="00255015" w:rsidP="0025501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7.</w:t>
            </w:r>
          </w:p>
        </w:tc>
        <w:tc>
          <w:tcPr>
            <w:tcW w:w="1276" w:type="dxa"/>
          </w:tcPr>
          <w:p w:rsidR="00255015" w:rsidRPr="00AF5472" w:rsidRDefault="00255015" w:rsidP="00255015">
            <w:r w:rsidRPr="00AF5472">
              <w:t>200911</w:t>
            </w:r>
          </w:p>
        </w:tc>
        <w:tc>
          <w:tcPr>
            <w:tcW w:w="1843" w:type="dxa"/>
          </w:tcPr>
          <w:p w:rsidR="00255015" w:rsidRPr="00AF5472" w:rsidRDefault="00255015" w:rsidP="00255015">
            <w:proofErr w:type="spellStart"/>
            <w:r w:rsidRPr="00AF5472">
              <w:t>Дзейтова</w:t>
            </w:r>
            <w:proofErr w:type="spellEnd"/>
            <w:r w:rsidRPr="00AF5472">
              <w:t xml:space="preserve"> А.А.</w:t>
            </w:r>
          </w:p>
        </w:tc>
        <w:tc>
          <w:tcPr>
            <w:tcW w:w="5386" w:type="dxa"/>
          </w:tcPr>
          <w:p w:rsidR="00255015" w:rsidRPr="00AF5472" w:rsidRDefault="00991A2D" w:rsidP="00255015">
            <w:r>
              <w:t>3</w:t>
            </w:r>
          </w:p>
        </w:tc>
        <w:tc>
          <w:tcPr>
            <w:tcW w:w="2693" w:type="dxa"/>
          </w:tcPr>
          <w:p w:rsidR="00255015" w:rsidRPr="00AF5472" w:rsidRDefault="00DE0D3B" w:rsidP="00255015">
            <w:r>
              <w:t>100</w:t>
            </w:r>
          </w:p>
        </w:tc>
        <w:tc>
          <w:tcPr>
            <w:tcW w:w="2977" w:type="dxa"/>
          </w:tcPr>
          <w:p w:rsidR="00255015" w:rsidRPr="00AF5472" w:rsidRDefault="00443A0C" w:rsidP="00255015">
            <w:r>
              <w:t>3%</w:t>
            </w:r>
          </w:p>
        </w:tc>
      </w:tr>
      <w:tr w:rsidR="00255015" w:rsidRPr="00DC0F69" w:rsidTr="00CC4803">
        <w:trPr>
          <w:trHeight w:val="403"/>
        </w:trPr>
        <w:tc>
          <w:tcPr>
            <w:tcW w:w="709" w:type="dxa"/>
            <w:vAlign w:val="center"/>
          </w:tcPr>
          <w:p w:rsidR="00255015" w:rsidRPr="00B753BA" w:rsidRDefault="00255015" w:rsidP="0025501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8.</w:t>
            </w:r>
          </w:p>
        </w:tc>
        <w:tc>
          <w:tcPr>
            <w:tcW w:w="1276" w:type="dxa"/>
          </w:tcPr>
          <w:p w:rsidR="00255015" w:rsidRDefault="00255015" w:rsidP="00255015">
            <w:r w:rsidRPr="00AF5472">
              <w:t>200</w:t>
            </w:r>
            <w:r>
              <w:t>912</w:t>
            </w:r>
          </w:p>
        </w:tc>
        <w:tc>
          <w:tcPr>
            <w:tcW w:w="1843" w:type="dxa"/>
          </w:tcPr>
          <w:p w:rsidR="00255015" w:rsidRPr="00AF5472" w:rsidRDefault="00255015" w:rsidP="00255015">
            <w:proofErr w:type="spellStart"/>
            <w:r w:rsidRPr="00AF5472">
              <w:t>Чадиева</w:t>
            </w:r>
            <w:proofErr w:type="spellEnd"/>
            <w:r w:rsidRPr="00AF5472">
              <w:t xml:space="preserve"> Л.А.</w:t>
            </w:r>
          </w:p>
        </w:tc>
        <w:tc>
          <w:tcPr>
            <w:tcW w:w="5386" w:type="dxa"/>
          </w:tcPr>
          <w:p w:rsidR="00255015" w:rsidRPr="00AF5472" w:rsidRDefault="008B127B" w:rsidP="00255015">
            <w:r>
              <w:t>3</w:t>
            </w:r>
          </w:p>
        </w:tc>
        <w:tc>
          <w:tcPr>
            <w:tcW w:w="2693" w:type="dxa"/>
          </w:tcPr>
          <w:p w:rsidR="00255015" w:rsidRPr="00AF5472" w:rsidRDefault="00DE0D3B" w:rsidP="00255015">
            <w:r>
              <w:t>100</w:t>
            </w:r>
          </w:p>
        </w:tc>
        <w:tc>
          <w:tcPr>
            <w:tcW w:w="2977" w:type="dxa"/>
          </w:tcPr>
          <w:p w:rsidR="00255015" w:rsidRPr="00AF5472" w:rsidRDefault="00443A0C" w:rsidP="00255015">
            <w:r>
              <w:t>2%</w:t>
            </w:r>
          </w:p>
        </w:tc>
      </w:tr>
    </w:tbl>
    <w:p w:rsidR="00CA4445" w:rsidRDefault="00D82C91" w:rsidP="00E84928">
      <w:pPr>
        <w:jc w:val="both"/>
        <w:rPr>
          <w:bCs/>
          <w:i/>
          <w:sz w:val="22"/>
          <w:szCs w:val="26"/>
        </w:rPr>
      </w:pPr>
      <w:r>
        <w:rPr>
          <w:i/>
          <w:color w:val="808080"/>
          <w:sz w:val="26"/>
          <w:szCs w:val="26"/>
        </w:rPr>
        <w:t>*</w:t>
      </w:r>
      <w:r w:rsidRPr="00D82C91">
        <w:rPr>
          <w:bCs/>
          <w:i/>
          <w:sz w:val="22"/>
          <w:szCs w:val="26"/>
        </w:rPr>
        <w:t xml:space="preserve"> </w:t>
      </w:r>
      <w:r w:rsidRPr="00517841">
        <w:rPr>
          <w:bCs/>
          <w:i/>
          <w:sz w:val="22"/>
          <w:szCs w:val="26"/>
        </w:rPr>
        <w:t>Сумма значений, указанных в Таблице 6 в столбцах, содержащих информацию о количестве работ, проверенных экспертом с расхождением равным ил</w:t>
      </w:r>
      <w:r>
        <w:rPr>
          <w:bCs/>
          <w:i/>
          <w:sz w:val="22"/>
          <w:szCs w:val="26"/>
        </w:rPr>
        <w:t>и большим критического значения.</w:t>
      </w:r>
    </w:p>
    <w:p w:rsidR="00D82C91" w:rsidRDefault="00D82C91" w:rsidP="00E84928">
      <w:pPr>
        <w:jc w:val="both"/>
        <w:rPr>
          <w:i/>
          <w:color w:val="808080"/>
          <w:sz w:val="26"/>
          <w:szCs w:val="26"/>
        </w:rPr>
      </w:pPr>
    </w:p>
    <w:p w:rsidR="00CE779A" w:rsidRDefault="00517841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</w:t>
      </w:r>
      <w:r w:rsidR="00CA4445">
        <w:rPr>
          <w:i/>
          <w:color w:val="808080"/>
          <w:sz w:val="26"/>
          <w:szCs w:val="26"/>
        </w:rPr>
        <w:t xml:space="preserve"> перечисляются эксперты, </w:t>
      </w:r>
      <w:r w:rsidR="00697D33" w:rsidRPr="00DC0F69">
        <w:rPr>
          <w:i/>
          <w:color w:val="808080"/>
          <w:sz w:val="26"/>
          <w:szCs w:val="26"/>
        </w:rPr>
        <w:t>которые проверили более 5% работ (от количества проверенных этим экспертом) с</w:t>
      </w:r>
      <w:r w:rsidR="008265C7">
        <w:rPr>
          <w:i/>
          <w:color w:val="808080"/>
          <w:sz w:val="26"/>
          <w:szCs w:val="26"/>
        </w:rPr>
        <w:t> </w:t>
      </w:r>
      <w:r w:rsidR="00697D33" w:rsidRPr="00DC0F69">
        <w:rPr>
          <w:i/>
          <w:color w:val="808080"/>
          <w:sz w:val="26"/>
          <w:szCs w:val="26"/>
        </w:rPr>
        <w:t xml:space="preserve">расхождением, </w:t>
      </w:r>
      <w:r w:rsidR="00697D33">
        <w:rPr>
          <w:i/>
          <w:color w:val="808080"/>
          <w:sz w:val="26"/>
          <w:szCs w:val="26"/>
        </w:rPr>
        <w:t xml:space="preserve">достигшим или </w:t>
      </w:r>
      <w:r w:rsidR="00697D33" w:rsidRPr="00DC0F69">
        <w:rPr>
          <w:i/>
          <w:color w:val="808080"/>
          <w:sz w:val="26"/>
          <w:szCs w:val="26"/>
        </w:rPr>
        <w:t>превы</w:t>
      </w:r>
      <w:r w:rsidR="00697D33">
        <w:rPr>
          <w:i/>
          <w:color w:val="808080"/>
          <w:sz w:val="26"/>
          <w:szCs w:val="26"/>
        </w:rPr>
        <w:t>сившим</w:t>
      </w:r>
      <w:r w:rsidR="00697D33" w:rsidRPr="00DC0F69">
        <w:rPr>
          <w:i/>
          <w:color w:val="808080"/>
          <w:sz w:val="26"/>
          <w:szCs w:val="26"/>
        </w:rPr>
        <w:t xml:space="preserve"> критическое значение</w:t>
      </w:r>
      <w:r w:rsidRPr="00517841">
        <w:rPr>
          <w:i/>
          <w:color w:val="808080"/>
          <w:sz w:val="26"/>
          <w:szCs w:val="26"/>
        </w:rPr>
        <w:t>.</w:t>
      </w:r>
      <w:r w:rsidR="00CA4445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Также в таблице 8 </w:t>
      </w:r>
      <w:r w:rsidR="00CA4445">
        <w:rPr>
          <w:i/>
          <w:color w:val="808080"/>
          <w:sz w:val="26"/>
          <w:szCs w:val="26"/>
        </w:rPr>
        <w:t>указывается информация</w:t>
      </w:r>
      <w:r w:rsidR="00D238F6">
        <w:rPr>
          <w:i/>
          <w:color w:val="808080"/>
          <w:sz w:val="26"/>
          <w:szCs w:val="26"/>
        </w:rPr>
        <w:t> о </w:t>
      </w:r>
      <w:r w:rsidR="00CA4445">
        <w:rPr>
          <w:i/>
          <w:color w:val="808080"/>
          <w:sz w:val="26"/>
          <w:szCs w:val="26"/>
        </w:rPr>
        <w:t>результатах квалификационных испытаний этого эксперта в 202</w:t>
      </w:r>
      <w:r w:rsidR="00524894">
        <w:rPr>
          <w:i/>
          <w:color w:val="808080"/>
          <w:sz w:val="26"/>
          <w:szCs w:val="26"/>
        </w:rPr>
        <w:t>6</w:t>
      </w:r>
      <w:r w:rsidR="00CA4445">
        <w:rPr>
          <w:i/>
          <w:color w:val="808080"/>
          <w:sz w:val="26"/>
          <w:szCs w:val="26"/>
        </w:rPr>
        <w:t xml:space="preserve"> году.</w:t>
      </w:r>
      <w:r w:rsidR="00325C3A">
        <w:rPr>
          <w:i/>
          <w:color w:val="808080"/>
          <w:sz w:val="26"/>
          <w:szCs w:val="26"/>
        </w:rPr>
        <w:t xml:space="preserve"> </w:t>
      </w:r>
    </w:p>
    <w:p w:rsidR="00697D33" w:rsidRDefault="00CE779A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lastRenderedPageBreak/>
        <w:t>В таблице 8 г</w:t>
      </w:r>
      <w:r w:rsidR="00325C3A">
        <w:rPr>
          <w:i/>
          <w:color w:val="808080"/>
          <w:sz w:val="26"/>
          <w:szCs w:val="26"/>
        </w:rPr>
        <w:t>рафы «Результаты выборочной перепроверки…» и «Вероятные причины, принятые меры» заполняются по итогам выполнения пункт</w:t>
      </w:r>
      <w:r w:rsidR="00517841">
        <w:rPr>
          <w:i/>
          <w:color w:val="808080"/>
          <w:sz w:val="26"/>
          <w:szCs w:val="26"/>
        </w:rPr>
        <w:t xml:space="preserve">а </w:t>
      </w:r>
      <w:r>
        <w:rPr>
          <w:i/>
          <w:color w:val="808080"/>
          <w:sz w:val="26"/>
          <w:szCs w:val="26"/>
        </w:rPr>
        <w:t>6</w:t>
      </w:r>
      <w:r w:rsidR="00517841">
        <w:rPr>
          <w:i/>
          <w:color w:val="808080"/>
          <w:sz w:val="26"/>
          <w:szCs w:val="26"/>
        </w:rPr>
        <w:t>)</w:t>
      </w:r>
      <w:r w:rsidR="00325C3A">
        <w:rPr>
          <w:i/>
          <w:color w:val="808080"/>
          <w:sz w:val="26"/>
          <w:szCs w:val="26"/>
        </w:rPr>
        <w:t>.</w:t>
      </w:r>
    </w:p>
    <w:p w:rsidR="0084692F" w:rsidRPr="00DC0F69" w:rsidRDefault="00325C3A" w:rsidP="003D58A5">
      <w:pPr>
        <w:numPr>
          <w:ilvl w:val="0"/>
          <w:numId w:val="21"/>
        </w:numPr>
        <w:spacing w:before="240"/>
        <w:ind w:left="714" w:hanging="357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</w:t>
      </w:r>
      <w:r w:rsidR="00566873" w:rsidRPr="00DC0F69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содержательный </w:t>
      </w:r>
      <w:r w:rsidR="00566873" w:rsidRPr="00DC0F69">
        <w:rPr>
          <w:i/>
          <w:color w:val="808080"/>
          <w:sz w:val="26"/>
          <w:szCs w:val="26"/>
        </w:rPr>
        <w:t xml:space="preserve">анализ </w:t>
      </w:r>
      <w:r w:rsidR="00CE779A">
        <w:rPr>
          <w:i/>
          <w:color w:val="808080"/>
          <w:sz w:val="26"/>
          <w:szCs w:val="26"/>
        </w:rPr>
        <w:t xml:space="preserve">баллов, выставленных </w:t>
      </w:r>
      <w:r w:rsidR="00566873" w:rsidRPr="00DC0F69">
        <w:rPr>
          <w:i/>
          <w:color w:val="808080"/>
          <w:sz w:val="26"/>
          <w:szCs w:val="26"/>
        </w:rPr>
        <w:t>эксперт</w:t>
      </w:r>
      <w:r w:rsidR="00CE779A">
        <w:rPr>
          <w:i/>
          <w:color w:val="808080"/>
          <w:sz w:val="26"/>
          <w:szCs w:val="26"/>
        </w:rPr>
        <w:t>ами, проверявшими</w:t>
      </w:r>
      <w:r w:rsidR="00566873" w:rsidRPr="00DC0F69">
        <w:rPr>
          <w:i/>
          <w:color w:val="808080"/>
          <w:sz w:val="26"/>
          <w:szCs w:val="26"/>
        </w:rPr>
        <w:t xml:space="preserve"> э</w:t>
      </w:r>
      <w:r w:rsidR="0084692F" w:rsidRPr="00DC0F69">
        <w:rPr>
          <w:i/>
          <w:color w:val="808080"/>
          <w:sz w:val="26"/>
          <w:szCs w:val="26"/>
        </w:rPr>
        <w:t>кзаменационные работы, оцененные экспертами-напарниками с расхождением,</w:t>
      </w:r>
      <w:r w:rsidR="00070642">
        <w:rPr>
          <w:i/>
          <w:color w:val="808080"/>
          <w:sz w:val="26"/>
          <w:szCs w:val="26"/>
        </w:rPr>
        <w:t xml:space="preserve"> достигшим или</w:t>
      </w:r>
      <w:r w:rsidR="0084692F" w:rsidRPr="00DC0F69">
        <w:rPr>
          <w:i/>
          <w:color w:val="808080"/>
          <w:sz w:val="26"/>
          <w:szCs w:val="26"/>
        </w:rPr>
        <w:t xml:space="preserve"> </w:t>
      </w:r>
      <w:r w:rsidR="00070642" w:rsidRPr="00DC0F69">
        <w:rPr>
          <w:i/>
          <w:color w:val="808080"/>
          <w:sz w:val="26"/>
          <w:szCs w:val="26"/>
        </w:rPr>
        <w:t>превы</w:t>
      </w:r>
      <w:r w:rsidR="00070642">
        <w:rPr>
          <w:i/>
          <w:color w:val="808080"/>
          <w:sz w:val="26"/>
          <w:szCs w:val="26"/>
        </w:rPr>
        <w:t>сившим</w:t>
      </w:r>
      <w:r w:rsidR="00070642" w:rsidRPr="00DC0F69">
        <w:rPr>
          <w:i/>
          <w:color w:val="808080"/>
          <w:sz w:val="26"/>
          <w:szCs w:val="26"/>
        </w:rPr>
        <w:t xml:space="preserve"> </w:t>
      </w:r>
      <w:r w:rsidR="0084692F" w:rsidRPr="00DC0F69">
        <w:rPr>
          <w:i/>
          <w:color w:val="808080"/>
          <w:sz w:val="26"/>
          <w:szCs w:val="26"/>
        </w:rPr>
        <w:t>критическое значение</w:t>
      </w:r>
      <w:r>
        <w:rPr>
          <w:i/>
          <w:color w:val="808080"/>
          <w:sz w:val="26"/>
          <w:szCs w:val="26"/>
        </w:rPr>
        <w:t xml:space="preserve"> (информация о которых внесена в</w:t>
      </w:r>
      <w:r w:rsidR="00D238F6">
        <w:rPr>
          <w:i/>
          <w:color w:val="808080"/>
          <w:sz w:val="26"/>
          <w:szCs w:val="26"/>
        </w:rPr>
        <w:t> </w:t>
      </w:r>
      <w:r>
        <w:rPr>
          <w:i/>
          <w:color w:val="808080"/>
          <w:sz w:val="26"/>
          <w:szCs w:val="26"/>
        </w:rPr>
        <w:t>Таблицу 7)</w:t>
      </w:r>
      <w:r w:rsidR="0084692F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Предлагается реализовать в следующем порядке:</w:t>
      </w:r>
    </w:p>
    <w:p w:rsidR="00697D33" w:rsidRDefault="00325C3A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номера работ</w:t>
      </w:r>
      <w:r w:rsidR="00A86AD7">
        <w:rPr>
          <w:i/>
          <w:color w:val="808080"/>
          <w:sz w:val="26"/>
          <w:szCs w:val="26"/>
        </w:rPr>
        <w:t>,</w:t>
      </w:r>
      <w:r>
        <w:rPr>
          <w:i/>
          <w:color w:val="808080"/>
          <w:sz w:val="26"/>
          <w:szCs w:val="26"/>
        </w:rPr>
        <w:t xml:space="preserve"> оцененных</w:t>
      </w:r>
      <w:r w:rsidR="00A86AD7">
        <w:rPr>
          <w:i/>
          <w:color w:val="808080"/>
          <w:sz w:val="26"/>
          <w:szCs w:val="26"/>
        </w:rPr>
        <w:t xml:space="preserve"> </w:t>
      </w:r>
      <w:r w:rsidR="00697D33">
        <w:rPr>
          <w:i/>
          <w:color w:val="808080"/>
          <w:sz w:val="26"/>
          <w:szCs w:val="26"/>
        </w:rPr>
        <w:t>с расхождением, достигшим или превысившим критическое значение,</w:t>
      </w:r>
      <w:r>
        <w:rPr>
          <w:i/>
          <w:color w:val="808080"/>
          <w:sz w:val="26"/>
          <w:szCs w:val="26"/>
        </w:rPr>
        <w:t xml:space="preserve"> проверенных каждым из перечисленных в Таблице 7 экспертом</w:t>
      </w:r>
      <w:r w:rsidR="0030444F">
        <w:rPr>
          <w:i/>
          <w:color w:val="808080"/>
          <w:sz w:val="26"/>
          <w:szCs w:val="26"/>
        </w:rPr>
        <w:t xml:space="preserve"> (можно получить из файла, полученного из ФГБНУ «ФИПИ»)</w:t>
      </w:r>
      <w:r>
        <w:rPr>
          <w:i/>
          <w:color w:val="808080"/>
          <w:sz w:val="26"/>
          <w:szCs w:val="26"/>
        </w:rPr>
        <w:t>.</w:t>
      </w:r>
    </w:p>
    <w:p w:rsidR="00697D33" w:rsidRDefault="00697D33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из РЦОИ изображения</w:t>
      </w:r>
      <w:r w:rsidRPr="00DC0F69">
        <w:rPr>
          <w:rStyle w:val="a6"/>
          <w:i/>
          <w:color w:val="808080"/>
          <w:sz w:val="26"/>
          <w:szCs w:val="26"/>
        </w:rPr>
        <w:footnoteReference w:id="4"/>
      </w:r>
      <w:r>
        <w:rPr>
          <w:i/>
          <w:color w:val="808080"/>
          <w:sz w:val="26"/>
          <w:szCs w:val="26"/>
        </w:rPr>
        <w:t xml:space="preserve"> работ </w:t>
      </w:r>
      <w:r w:rsidR="0030444F">
        <w:rPr>
          <w:i/>
          <w:color w:val="808080"/>
          <w:sz w:val="26"/>
          <w:szCs w:val="26"/>
        </w:rPr>
        <w:t xml:space="preserve"> с номерами из </w:t>
      </w:r>
      <w:r>
        <w:rPr>
          <w:i/>
          <w:color w:val="808080"/>
          <w:sz w:val="26"/>
          <w:szCs w:val="26"/>
        </w:rPr>
        <w:t>п</w:t>
      </w:r>
      <w:r w:rsidR="0030444F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> </w:t>
      </w:r>
      <w:r w:rsidR="00CE779A">
        <w:rPr>
          <w:i/>
          <w:color w:val="808080"/>
          <w:sz w:val="26"/>
          <w:szCs w:val="26"/>
        </w:rPr>
        <w:t>6)</w:t>
      </w:r>
      <w:r>
        <w:rPr>
          <w:i/>
          <w:color w:val="808080"/>
          <w:sz w:val="26"/>
          <w:szCs w:val="26"/>
        </w:rPr>
        <w:t>а.</w:t>
      </w:r>
    </w:p>
    <w:p w:rsidR="00BC6DC6" w:rsidRDefault="00697D33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</w:t>
      </w:r>
      <w:r w:rsidR="00566873" w:rsidRPr="00DC0F69">
        <w:rPr>
          <w:i/>
          <w:color w:val="808080"/>
          <w:sz w:val="26"/>
          <w:szCs w:val="26"/>
        </w:rPr>
        <w:t>ровести</w:t>
      </w:r>
      <w:r w:rsidR="0084692F" w:rsidRPr="00DC0F69">
        <w:rPr>
          <w:i/>
          <w:color w:val="808080"/>
          <w:sz w:val="26"/>
          <w:szCs w:val="26"/>
        </w:rPr>
        <w:t xml:space="preserve"> с</w:t>
      </w:r>
      <w:r w:rsidR="00566873" w:rsidRPr="00DC0F69">
        <w:rPr>
          <w:i/>
          <w:color w:val="808080"/>
          <w:sz w:val="26"/>
          <w:szCs w:val="26"/>
        </w:rPr>
        <w:t>одержательный анализ</w:t>
      </w:r>
      <w:r w:rsidR="00517841">
        <w:rPr>
          <w:rStyle w:val="a6"/>
          <w:i/>
          <w:color w:val="808080"/>
          <w:sz w:val="26"/>
          <w:szCs w:val="26"/>
        </w:rPr>
        <w:footnoteReference w:id="5"/>
      </w:r>
      <w:r w:rsidR="003E406A">
        <w:rPr>
          <w:i/>
          <w:color w:val="808080"/>
          <w:sz w:val="26"/>
          <w:szCs w:val="26"/>
        </w:rPr>
        <w:t xml:space="preserve"> качества работы</w:t>
      </w:r>
      <w:r w:rsidR="0084692F" w:rsidRPr="00DC0F69">
        <w:rPr>
          <w:i/>
          <w:color w:val="808080"/>
          <w:sz w:val="26"/>
          <w:szCs w:val="26"/>
        </w:rPr>
        <w:t xml:space="preserve"> эксперт</w:t>
      </w:r>
      <w:r w:rsidR="003E406A">
        <w:rPr>
          <w:i/>
          <w:color w:val="808080"/>
          <w:sz w:val="26"/>
          <w:szCs w:val="26"/>
        </w:rPr>
        <w:t>ов</w:t>
      </w:r>
      <w:r w:rsidR="0084692F" w:rsidRPr="00DC0F69">
        <w:rPr>
          <w:i/>
          <w:color w:val="808080"/>
          <w:sz w:val="26"/>
          <w:szCs w:val="26"/>
        </w:rPr>
        <w:t>-напарник</w:t>
      </w:r>
      <w:r w:rsidR="003E406A">
        <w:rPr>
          <w:i/>
          <w:color w:val="808080"/>
          <w:sz w:val="26"/>
          <w:szCs w:val="26"/>
        </w:rPr>
        <w:t>ов</w:t>
      </w:r>
      <w:r w:rsidR="00B13152">
        <w:rPr>
          <w:i/>
          <w:color w:val="808080"/>
          <w:sz w:val="26"/>
          <w:szCs w:val="26"/>
        </w:rPr>
        <w:t>, осуществлявших проверку</w:t>
      </w:r>
      <w:r>
        <w:rPr>
          <w:i/>
          <w:color w:val="808080"/>
          <w:sz w:val="26"/>
          <w:szCs w:val="26"/>
        </w:rPr>
        <w:t xml:space="preserve"> полученных</w:t>
      </w:r>
      <w:r w:rsidR="0030444F">
        <w:rPr>
          <w:i/>
          <w:color w:val="808080"/>
          <w:sz w:val="26"/>
          <w:szCs w:val="26"/>
        </w:rPr>
        <w:t xml:space="preserve"> (п. </w:t>
      </w:r>
      <w:r w:rsidR="00CE779A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>)</w:t>
      </w:r>
      <w:r w:rsidR="003D58A5">
        <w:rPr>
          <w:i/>
          <w:color w:val="808080"/>
          <w:sz w:val="26"/>
          <w:szCs w:val="26"/>
        </w:rPr>
        <w:t xml:space="preserve"> </w:t>
      </w:r>
      <w:r w:rsidR="0030444F">
        <w:rPr>
          <w:i/>
          <w:color w:val="808080"/>
          <w:sz w:val="26"/>
          <w:szCs w:val="26"/>
          <w:lang w:val="en-US"/>
        </w:rPr>
        <w:t>b</w:t>
      </w:r>
      <w:r w:rsidR="0030444F" w:rsidRPr="0030444F">
        <w:rPr>
          <w:i/>
          <w:color w:val="808080"/>
          <w:sz w:val="26"/>
          <w:szCs w:val="26"/>
        </w:rPr>
        <w:t>.</w:t>
      </w:r>
      <w:r w:rsidR="0030444F">
        <w:rPr>
          <w:i/>
          <w:color w:val="808080"/>
          <w:sz w:val="26"/>
          <w:szCs w:val="26"/>
        </w:rPr>
        <w:t>)</w:t>
      </w:r>
      <w:r>
        <w:rPr>
          <w:i/>
          <w:color w:val="808080"/>
          <w:sz w:val="26"/>
          <w:szCs w:val="26"/>
        </w:rPr>
        <w:t xml:space="preserve"> работ</w:t>
      </w:r>
      <w:r w:rsidR="00B13152">
        <w:rPr>
          <w:i/>
          <w:color w:val="808080"/>
          <w:sz w:val="26"/>
          <w:szCs w:val="26"/>
        </w:rPr>
        <w:t xml:space="preserve"> путем проведения перепроверки</w:t>
      </w:r>
      <w:r w:rsidR="00566873" w:rsidRPr="00DC0F69">
        <w:rPr>
          <w:i/>
          <w:color w:val="808080"/>
          <w:sz w:val="26"/>
          <w:szCs w:val="26"/>
        </w:rPr>
        <w:t xml:space="preserve">. </w:t>
      </w:r>
      <w:r w:rsidR="00925B60" w:rsidRPr="00DC0F69">
        <w:rPr>
          <w:i/>
          <w:color w:val="808080"/>
          <w:sz w:val="26"/>
          <w:szCs w:val="26"/>
        </w:rPr>
        <w:t>По итогам анализа</w:t>
      </w:r>
      <w:r>
        <w:rPr>
          <w:i/>
          <w:color w:val="808080"/>
          <w:sz w:val="26"/>
          <w:szCs w:val="26"/>
        </w:rPr>
        <w:t xml:space="preserve"> по</w:t>
      </w:r>
      <w:r w:rsidR="00925B60" w:rsidRPr="00DC0F69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каждой работе </w:t>
      </w:r>
      <w:r w:rsidR="00925B60" w:rsidRPr="00DC0F69">
        <w:rPr>
          <w:i/>
          <w:color w:val="808080"/>
          <w:sz w:val="26"/>
          <w:szCs w:val="26"/>
        </w:rPr>
        <w:t>определить корректность выставленных</w:t>
      </w:r>
      <w:r w:rsidR="0030444F" w:rsidRPr="0030444F">
        <w:rPr>
          <w:i/>
          <w:color w:val="808080"/>
          <w:sz w:val="26"/>
          <w:szCs w:val="26"/>
        </w:rPr>
        <w:t xml:space="preserve"> </w:t>
      </w:r>
      <w:r w:rsidR="0030444F">
        <w:rPr>
          <w:i/>
          <w:color w:val="808080"/>
          <w:sz w:val="26"/>
          <w:szCs w:val="26"/>
        </w:rPr>
        <w:t>каждым из</w:t>
      </w:r>
      <w:r>
        <w:rPr>
          <w:i/>
          <w:color w:val="808080"/>
          <w:sz w:val="26"/>
          <w:szCs w:val="26"/>
        </w:rPr>
        <w:t xml:space="preserve"> </w:t>
      </w:r>
      <w:r w:rsidR="00925B60" w:rsidRPr="00DC0F69">
        <w:rPr>
          <w:i/>
          <w:color w:val="808080"/>
          <w:sz w:val="26"/>
          <w:szCs w:val="26"/>
        </w:rPr>
        <w:t>эксперт</w:t>
      </w:r>
      <w:r w:rsidR="0030444F">
        <w:rPr>
          <w:i/>
          <w:color w:val="808080"/>
          <w:sz w:val="26"/>
          <w:szCs w:val="26"/>
        </w:rPr>
        <w:t>ов</w:t>
      </w:r>
      <w:r w:rsidR="00925B60" w:rsidRPr="00DC0F69">
        <w:rPr>
          <w:i/>
          <w:color w:val="808080"/>
          <w:sz w:val="26"/>
          <w:szCs w:val="26"/>
        </w:rPr>
        <w:t>-напарник</w:t>
      </w:r>
      <w:r w:rsidR="0030444F">
        <w:rPr>
          <w:i/>
          <w:color w:val="808080"/>
          <w:sz w:val="26"/>
          <w:szCs w:val="26"/>
        </w:rPr>
        <w:t>ов баллов</w:t>
      </w:r>
      <w:r>
        <w:rPr>
          <w:i/>
          <w:color w:val="808080"/>
          <w:sz w:val="26"/>
          <w:szCs w:val="26"/>
        </w:rPr>
        <w:t>, проверявши</w:t>
      </w:r>
      <w:r w:rsidR="00A86AD7">
        <w:rPr>
          <w:i/>
          <w:color w:val="808080"/>
          <w:sz w:val="26"/>
          <w:szCs w:val="26"/>
        </w:rPr>
        <w:t>м</w:t>
      </w:r>
      <w:r>
        <w:rPr>
          <w:i/>
          <w:color w:val="808080"/>
          <w:sz w:val="26"/>
          <w:szCs w:val="26"/>
        </w:rPr>
        <w:t xml:space="preserve"> </w:t>
      </w:r>
      <w:r w:rsidR="00A86AD7">
        <w:rPr>
          <w:i/>
          <w:color w:val="808080"/>
          <w:sz w:val="26"/>
          <w:szCs w:val="26"/>
        </w:rPr>
        <w:t>эту</w:t>
      </w:r>
      <w:r>
        <w:rPr>
          <w:i/>
          <w:color w:val="808080"/>
          <w:sz w:val="26"/>
          <w:szCs w:val="26"/>
        </w:rPr>
        <w:t xml:space="preserve"> работу.</w:t>
      </w:r>
      <w:r w:rsidR="003E406A">
        <w:rPr>
          <w:i/>
          <w:color w:val="808080"/>
          <w:sz w:val="26"/>
          <w:szCs w:val="26"/>
        </w:rPr>
        <w:t xml:space="preserve"> </w:t>
      </w:r>
      <w:r w:rsidR="000E5CA4" w:rsidRPr="003E406A">
        <w:rPr>
          <w:i/>
          <w:color w:val="808080"/>
          <w:sz w:val="26"/>
          <w:szCs w:val="26"/>
        </w:rPr>
        <w:t>Определить, который из двух экспертов, проверявших работу, выставил корректные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>/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 xml:space="preserve">некорректные баллы, при необходимости получить пояснения этих экспертов. </w:t>
      </w:r>
    </w:p>
    <w:p w:rsidR="0030444F" w:rsidRPr="003E406A" w:rsidRDefault="00BC6DC6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Выводы</w:t>
      </w:r>
      <w:r w:rsidR="000E5CA4" w:rsidRPr="003E406A">
        <w:rPr>
          <w:i/>
          <w:color w:val="808080"/>
          <w:sz w:val="26"/>
          <w:szCs w:val="26"/>
        </w:rPr>
        <w:t xml:space="preserve"> внести в Таблицу 8 (столбец «Результаты выборочной перепроверки…»)</w:t>
      </w:r>
      <w:r w:rsidR="00B13152">
        <w:rPr>
          <w:i/>
          <w:color w:val="808080"/>
          <w:sz w:val="26"/>
          <w:szCs w:val="26"/>
        </w:rPr>
        <w:t>, также указать меры, необходимые для минимизации ошибок оценивания в будущем</w:t>
      </w:r>
    </w:p>
    <w:p w:rsidR="00517841" w:rsidRPr="00B13152" w:rsidRDefault="00216C28" w:rsidP="00B13152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Завершить заполнение</w:t>
      </w:r>
      <w:r w:rsidR="00B14D3A" w:rsidRPr="00DC0F69">
        <w:rPr>
          <w:i/>
          <w:color w:val="808080"/>
          <w:sz w:val="26"/>
          <w:szCs w:val="26"/>
        </w:rPr>
        <w:t xml:space="preserve"> </w:t>
      </w:r>
      <w:r w:rsidR="00A86AD7">
        <w:rPr>
          <w:i/>
          <w:color w:val="808080"/>
          <w:sz w:val="26"/>
          <w:szCs w:val="26"/>
        </w:rPr>
        <w:t>Т</w:t>
      </w:r>
      <w:r w:rsidR="00B14D3A" w:rsidRPr="00DC0F69">
        <w:rPr>
          <w:i/>
          <w:color w:val="808080"/>
          <w:sz w:val="26"/>
          <w:szCs w:val="26"/>
        </w:rPr>
        <w:t>аблиц</w:t>
      </w:r>
      <w:r>
        <w:rPr>
          <w:i/>
          <w:color w:val="808080"/>
          <w:sz w:val="26"/>
          <w:szCs w:val="26"/>
        </w:rPr>
        <w:t>ы</w:t>
      </w:r>
      <w:r w:rsidR="00B14D3A" w:rsidRPr="00DC0F69">
        <w:rPr>
          <w:i/>
          <w:color w:val="808080"/>
          <w:sz w:val="26"/>
          <w:szCs w:val="26"/>
        </w:rPr>
        <w:t xml:space="preserve"> </w:t>
      </w:r>
      <w:r w:rsidR="003E406A">
        <w:rPr>
          <w:i/>
          <w:color w:val="808080"/>
          <w:sz w:val="26"/>
          <w:szCs w:val="26"/>
        </w:rPr>
        <w:t>8</w:t>
      </w:r>
      <w:r w:rsidR="00B14D3A" w:rsidRPr="00DC0F69">
        <w:rPr>
          <w:i/>
          <w:color w:val="808080"/>
          <w:sz w:val="26"/>
          <w:szCs w:val="26"/>
        </w:rPr>
        <w:t>.</w:t>
      </w:r>
      <w:r w:rsidR="00517841" w:rsidRPr="00B13152">
        <w:rPr>
          <w:i/>
          <w:color w:val="808080"/>
          <w:sz w:val="26"/>
          <w:szCs w:val="26"/>
        </w:rPr>
        <w:t xml:space="preserve"> </w:t>
      </w:r>
    </w:p>
    <w:p w:rsidR="003E406A" w:rsidRDefault="003E406A" w:rsidP="00517841">
      <w:pPr>
        <w:ind w:firstLine="708"/>
        <w:jc w:val="both"/>
        <w:rPr>
          <w:sz w:val="28"/>
          <w:szCs w:val="28"/>
        </w:rPr>
      </w:pPr>
    </w:p>
    <w:p w:rsidR="00517841" w:rsidRPr="00DC0F69" w:rsidRDefault="00517841" w:rsidP="00517841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Перечень экспертов, которые в </w:t>
      </w:r>
      <w:r w:rsidR="00524894">
        <w:rPr>
          <w:sz w:val="28"/>
          <w:szCs w:val="28"/>
        </w:rPr>
        <w:t>2026</w:t>
      </w:r>
      <w:r w:rsidRPr="00DC0F69">
        <w:rPr>
          <w:sz w:val="28"/>
          <w:szCs w:val="28"/>
        </w:rPr>
        <w:t xml:space="preserve"> году более чем в 5% проверенных работ выставили баллы, значительно отличающиеся от баллов, выставленных другими экспертами</w:t>
      </w:r>
      <w:r>
        <w:rPr>
          <w:sz w:val="28"/>
          <w:szCs w:val="28"/>
        </w:rPr>
        <w:t>, результаты выборочной перепроверки работ, вероятные причины, принятые меры</w:t>
      </w:r>
      <w:r w:rsidR="00B2201C">
        <w:rPr>
          <w:sz w:val="28"/>
          <w:szCs w:val="28"/>
        </w:rPr>
        <w:t>.</w:t>
      </w:r>
    </w:p>
    <w:p w:rsidR="00517841" w:rsidRPr="00DC0F69" w:rsidRDefault="00517841" w:rsidP="00517841">
      <w:pPr>
        <w:pStyle w:val="af3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8</w:t>
      </w:r>
      <w:r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985"/>
        <w:gridCol w:w="2976"/>
        <w:gridCol w:w="5387"/>
        <w:gridCol w:w="3827"/>
      </w:tblGrid>
      <w:tr w:rsidR="00517841" w:rsidRPr="00DC0F69" w:rsidTr="003E406A">
        <w:trPr>
          <w:trHeight w:val="773"/>
          <w:tblHeader/>
        </w:trPr>
        <w:tc>
          <w:tcPr>
            <w:tcW w:w="709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985" w:type="dxa"/>
            <w:vAlign w:val="center"/>
          </w:tcPr>
          <w:p w:rsidR="00517841" w:rsidRPr="00DC0F69" w:rsidRDefault="003E406A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5387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проверенных экспертом с расхождением, равным или большим критического значения</w:t>
            </w:r>
          </w:p>
        </w:tc>
        <w:tc>
          <w:tcPr>
            <w:tcW w:w="3827" w:type="dxa"/>
            <w:vAlign w:val="center"/>
          </w:tcPr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Вероятные причины,</w:t>
            </w:r>
          </w:p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принятые меры</w:t>
            </w:r>
          </w:p>
        </w:tc>
      </w:tr>
      <w:tr w:rsidR="00517841" w:rsidRPr="00DC0F69" w:rsidTr="003E406A">
        <w:tc>
          <w:tcPr>
            <w:tcW w:w="709" w:type="dxa"/>
          </w:tcPr>
          <w:p w:rsidR="00517841" w:rsidRPr="00DC0F69" w:rsidRDefault="00517841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1985" w:type="dxa"/>
            <w:vAlign w:val="center"/>
          </w:tcPr>
          <w:p w:rsidR="00517841" w:rsidRPr="00DC0F69" w:rsidRDefault="00CC4803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Мациева</w:t>
            </w:r>
            <w:proofErr w:type="spellEnd"/>
            <w:r>
              <w:rPr>
                <w:bCs/>
                <w:sz w:val="22"/>
                <w:szCs w:val="26"/>
              </w:rPr>
              <w:t xml:space="preserve"> А.М.</w:t>
            </w:r>
          </w:p>
        </w:tc>
        <w:tc>
          <w:tcPr>
            <w:tcW w:w="2976" w:type="dxa"/>
            <w:vAlign w:val="center"/>
          </w:tcPr>
          <w:p w:rsidR="00517841" w:rsidRPr="00DC0F69" w:rsidRDefault="00CC4803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 эксперт</w:t>
            </w:r>
          </w:p>
        </w:tc>
        <w:tc>
          <w:tcPr>
            <w:tcW w:w="5387" w:type="dxa"/>
          </w:tcPr>
          <w:p w:rsidR="00517841" w:rsidRPr="00DC0F69" w:rsidRDefault="00CC4803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t>Выборочная проверка показала, что у экспертов-напарников наблюдаются  различия в оценке полноты математического обоснования (задания № 13, 15, 16).</w:t>
            </w:r>
          </w:p>
        </w:tc>
        <w:tc>
          <w:tcPr>
            <w:tcW w:w="3827" w:type="dxa"/>
          </w:tcPr>
          <w:p w:rsidR="00D632BB" w:rsidRPr="00D632BB" w:rsidRDefault="00D632BB" w:rsidP="00D632BB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Н</w:t>
            </w:r>
            <w:r w:rsidRPr="00D632BB">
              <w:rPr>
                <w:rFonts w:eastAsia="Times New Roman"/>
                <w:sz w:val="22"/>
                <w:szCs w:val="22"/>
                <w:lang w:eastAsia="en-US"/>
              </w:rPr>
              <w:t>евнимательность</w:t>
            </w:r>
            <w:r w:rsidRPr="00D632BB">
              <w:rPr>
                <w:rFonts w:eastAsia="Times New Roman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D632BB">
              <w:rPr>
                <w:rFonts w:eastAsia="Times New Roman"/>
                <w:sz w:val="22"/>
                <w:szCs w:val="22"/>
                <w:lang w:eastAsia="en-US"/>
              </w:rPr>
              <w:t>при</w:t>
            </w:r>
            <w:r w:rsidRPr="00D632BB">
              <w:rPr>
                <w:rFonts w:eastAsia="Times New Roman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D632BB">
              <w:rPr>
                <w:rFonts w:eastAsia="Times New Roman"/>
                <w:sz w:val="22"/>
                <w:szCs w:val="22"/>
                <w:lang w:eastAsia="en-US"/>
              </w:rPr>
              <w:t>работе</w:t>
            </w:r>
          </w:p>
          <w:p w:rsidR="00D632BB" w:rsidRPr="00D632BB" w:rsidRDefault="00D632BB" w:rsidP="00D632BB">
            <w:pPr>
              <w:shd w:val="clear" w:color="auto" w:fill="FFFFFF"/>
              <w:rPr>
                <w:rFonts w:eastAsia="Times New Roman"/>
                <w:color w:val="34343C"/>
              </w:rPr>
            </w:pPr>
            <w:r w:rsidRPr="00D632BB">
              <w:rPr>
                <w:rFonts w:eastAsia="Times New Roman"/>
                <w:sz w:val="22"/>
                <w:szCs w:val="22"/>
                <w:lang w:eastAsia="en-US"/>
              </w:rPr>
              <w:t xml:space="preserve">с </w:t>
            </w:r>
            <w:r w:rsidRPr="00D632BB">
              <w:rPr>
                <w:rFonts w:eastAsia="Times New Roman"/>
                <w:spacing w:val="-2"/>
                <w:sz w:val="22"/>
                <w:szCs w:val="22"/>
                <w:lang w:eastAsia="en-US"/>
              </w:rPr>
              <w:t>критериями</w:t>
            </w:r>
            <w:r w:rsidRPr="00D632BB">
              <w:rPr>
                <w:rFonts w:eastAsia="Times New Roman"/>
                <w:sz w:val="22"/>
                <w:szCs w:val="22"/>
                <w:lang w:eastAsia="en-US"/>
              </w:rPr>
              <w:t>, нарушение</w:t>
            </w:r>
            <w:r w:rsidRPr="00D632BB">
              <w:rPr>
                <w:rFonts w:eastAsia="Times New Roman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D632BB">
              <w:rPr>
                <w:rFonts w:eastAsia="Times New Roman"/>
                <w:sz w:val="22"/>
                <w:szCs w:val="22"/>
                <w:lang w:eastAsia="en-US"/>
              </w:rPr>
              <w:t>требований</w:t>
            </w:r>
            <w:r w:rsidRPr="00D632BB">
              <w:rPr>
                <w:rFonts w:eastAsia="Times New Roman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632BB">
              <w:rPr>
                <w:rFonts w:eastAsia="Times New Roman"/>
                <w:spacing w:val="-2"/>
                <w:sz w:val="22"/>
                <w:szCs w:val="22"/>
                <w:lang w:eastAsia="en-US"/>
              </w:rPr>
              <w:t>критериев</w:t>
            </w:r>
            <w:r>
              <w:rPr>
                <w:rFonts w:eastAsia="Times New Roman"/>
                <w:spacing w:val="-2"/>
                <w:sz w:val="22"/>
                <w:szCs w:val="22"/>
                <w:lang w:eastAsia="en-US"/>
              </w:rPr>
              <w:t xml:space="preserve">. </w:t>
            </w:r>
            <w:r w:rsidRPr="00D632BB">
              <w:rPr>
                <w:rFonts w:eastAsia="Times New Roman"/>
                <w:color w:val="34343C"/>
              </w:rPr>
              <w:t xml:space="preserve"> С экспертом</w:t>
            </w:r>
          </w:p>
          <w:p w:rsidR="00D632BB" w:rsidRPr="00D632BB" w:rsidRDefault="00D632BB" w:rsidP="00D632BB">
            <w:pPr>
              <w:shd w:val="clear" w:color="auto" w:fill="FFFFFF"/>
              <w:rPr>
                <w:rFonts w:eastAsia="Times New Roman"/>
                <w:color w:val="34343C"/>
              </w:rPr>
            </w:pPr>
            <w:r w:rsidRPr="00D632BB">
              <w:rPr>
                <w:rFonts w:eastAsia="Times New Roman"/>
                <w:color w:val="34343C"/>
              </w:rPr>
              <w:t>была проведена беседа.</w:t>
            </w:r>
          </w:p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  <w:tr w:rsidR="00517841" w:rsidRPr="00DC0F69" w:rsidTr="00BC6DC6">
        <w:trPr>
          <w:trHeight w:val="299"/>
        </w:trPr>
        <w:tc>
          <w:tcPr>
            <w:tcW w:w="709" w:type="dxa"/>
          </w:tcPr>
          <w:p w:rsidR="00517841" w:rsidRPr="00DC0F69" w:rsidRDefault="00517841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1985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</w:tbl>
    <w:p w:rsidR="00BC6DC6" w:rsidRPr="00DC0F69" w:rsidRDefault="00BC6DC6" w:rsidP="003E406A">
      <w:pPr>
        <w:ind w:left="720"/>
        <w:jc w:val="both"/>
        <w:rPr>
          <w:i/>
          <w:color w:val="808080"/>
          <w:sz w:val="26"/>
          <w:szCs w:val="26"/>
        </w:rPr>
      </w:pPr>
    </w:p>
    <w:p w:rsidR="00346508" w:rsidRPr="00C941C8" w:rsidRDefault="00346508" w:rsidP="00C941C8">
      <w:pPr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>Б)</w:t>
      </w:r>
      <w:r w:rsidRPr="00C941C8">
        <w:rPr>
          <w:b/>
          <w:sz w:val="28"/>
          <w:szCs w:val="28"/>
        </w:rPr>
        <w:tab/>
        <w:t>Перечень экспертов, по итогам работы которых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A350D8">
        <w:rPr>
          <w:b/>
          <w:sz w:val="28"/>
          <w:szCs w:val="28"/>
        </w:rPr>
        <w:t xml:space="preserve"> году</w:t>
      </w:r>
      <w:r w:rsidRPr="00C941C8">
        <w:rPr>
          <w:b/>
          <w:sz w:val="28"/>
          <w:szCs w:val="28"/>
        </w:rPr>
        <w:t xml:space="preserve"> экзаменационные работы участников ЕГЭ направлялись на третью проверку чаще, чем работы, проверенные другими экспертами ПК, в</w:t>
      </w:r>
      <w:r w:rsidR="00C941C8" w:rsidRPr="00C941C8">
        <w:rPr>
          <w:b/>
          <w:sz w:val="28"/>
          <w:szCs w:val="28"/>
        </w:rPr>
        <w:t>ероятные причины, принятые меры</w:t>
      </w:r>
    </w:p>
    <w:p w:rsidR="00C941C8" w:rsidRPr="00F15605" w:rsidRDefault="00C941C8" w:rsidP="00DC0F69">
      <w:pPr>
        <w:spacing w:before="120" w:after="120"/>
        <w:jc w:val="both"/>
        <w:rPr>
          <w:i/>
          <w:color w:val="808080"/>
          <w:sz w:val="26"/>
          <w:szCs w:val="26"/>
        </w:rPr>
      </w:pPr>
      <w:r w:rsidRPr="00F15605">
        <w:rPr>
          <w:i/>
          <w:color w:val="808080"/>
          <w:sz w:val="26"/>
          <w:szCs w:val="26"/>
        </w:rPr>
        <w:t>Формируется перечень экспертов, по итогам работы которых</w:t>
      </w:r>
      <w:r w:rsidR="003E406A">
        <w:rPr>
          <w:i/>
          <w:color w:val="808080"/>
          <w:sz w:val="26"/>
          <w:szCs w:val="26"/>
        </w:rPr>
        <w:t xml:space="preserve"> при проведении 1-2 проверок</w:t>
      </w:r>
      <w:r w:rsidRPr="00F15605">
        <w:rPr>
          <w:i/>
          <w:color w:val="808080"/>
          <w:sz w:val="26"/>
          <w:szCs w:val="26"/>
        </w:rPr>
        <w:t xml:space="preserve"> экзаменационные работы участников экзамена направлялись на третью проверку чаще</w:t>
      </w:r>
      <w:r w:rsidR="000172EB" w:rsidRPr="00F15605">
        <w:rPr>
          <w:i/>
          <w:color w:val="808080"/>
          <w:sz w:val="26"/>
          <w:szCs w:val="26"/>
        </w:rPr>
        <w:t>,</w:t>
      </w:r>
      <w:r w:rsidRPr="00F15605">
        <w:rPr>
          <w:i/>
          <w:color w:val="808080"/>
          <w:sz w:val="26"/>
          <w:szCs w:val="26"/>
        </w:rPr>
        <w:t xml:space="preserve"> чем экзаменационные работы, проверенные другими экспертами.</w:t>
      </w:r>
      <w:r w:rsidR="0030444F">
        <w:rPr>
          <w:i/>
          <w:color w:val="808080"/>
          <w:sz w:val="26"/>
          <w:szCs w:val="26"/>
        </w:rPr>
        <w:t xml:space="preserve"> Указанный перечень экспертов, информация о результатах их квалификационных испытаниях </w:t>
      </w:r>
      <w:r w:rsidR="007B1AFB">
        <w:rPr>
          <w:i/>
          <w:color w:val="808080"/>
          <w:sz w:val="26"/>
          <w:szCs w:val="26"/>
        </w:rPr>
        <w:t>и присвоенном статусе в 202</w:t>
      </w:r>
      <w:r w:rsidR="00524894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 xml:space="preserve"> году</w:t>
      </w:r>
      <w:r w:rsidR="00B13152">
        <w:rPr>
          <w:i/>
          <w:color w:val="808080"/>
          <w:sz w:val="26"/>
          <w:szCs w:val="26"/>
        </w:rPr>
        <w:t>. Выборочную перепроверку рекомендуется проводить по тому же алгоритму, что и в п. А)</w:t>
      </w:r>
      <w:r w:rsidR="0030444F">
        <w:rPr>
          <w:i/>
          <w:color w:val="808080"/>
          <w:sz w:val="26"/>
          <w:szCs w:val="26"/>
        </w:rPr>
        <w:t xml:space="preserve"> </w:t>
      </w:r>
    </w:p>
    <w:p w:rsidR="003E406A" w:rsidRPr="00DC0F69" w:rsidRDefault="003E406A" w:rsidP="003E406A">
      <w:pPr>
        <w:pStyle w:val="af3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9</w:t>
      </w:r>
      <w:r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35"/>
        <w:gridCol w:w="2552"/>
        <w:gridCol w:w="3331"/>
        <w:gridCol w:w="3331"/>
      </w:tblGrid>
      <w:tr w:rsidR="003E406A" w:rsidRPr="00DC0F69" w:rsidTr="003E406A">
        <w:trPr>
          <w:trHeight w:val="773"/>
        </w:trPr>
        <w:tc>
          <w:tcPr>
            <w:tcW w:w="709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D52A71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  <w:r>
              <w:rPr>
                <w:b/>
                <w:bCs/>
                <w:sz w:val="22"/>
                <w:szCs w:val="26"/>
              </w:rPr>
              <w:t xml:space="preserve">, осуществлявшего </w:t>
            </w:r>
          </w:p>
        </w:tc>
        <w:tc>
          <w:tcPr>
            <w:tcW w:w="2835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2552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Доля работ, направленных на 3 проверку / общее количество проверенных работ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E406A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направленных на третью проверку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0444F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Вероятные причины, </w:t>
            </w:r>
            <w:r w:rsidRPr="00DC0F69">
              <w:rPr>
                <w:b/>
                <w:bCs/>
                <w:sz w:val="22"/>
                <w:szCs w:val="26"/>
              </w:rPr>
              <w:br/>
              <w:t>принятые меры</w:t>
            </w:r>
          </w:p>
        </w:tc>
      </w:tr>
      <w:tr w:rsidR="00FC5CD3" w:rsidRPr="00DC0F69" w:rsidTr="00FC5CD3">
        <w:trPr>
          <w:trHeight w:val="355"/>
        </w:trPr>
        <w:tc>
          <w:tcPr>
            <w:tcW w:w="709" w:type="dxa"/>
          </w:tcPr>
          <w:p w:rsidR="00FC5CD3" w:rsidRPr="00DC0F69" w:rsidRDefault="00FC5CD3" w:rsidP="00FC5CD3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C5CD3" w:rsidRPr="00FC5CD3" w:rsidRDefault="00FC5CD3" w:rsidP="00FC5CD3">
            <w:pPr>
              <w:spacing w:before="100" w:beforeAutospacing="1" w:afterAutospacing="1"/>
              <w:rPr>
                <w:rFonts w:eastAsia="Times New Roman"/>
                <w:color w:val="1F1F1F"/>
              </w:rPr>
            </w:pPr>
            <w:proofErr w:type="spellStart"/>
            <w:r w:rsidRPr="00FC5CD3">
              <w:rPr>
                <w:rFonts w:eastAsia="Times New Roman"/>
                <w:bCs/>
                <w:color w:val="1F1F1F"/>
                <w:bdr w:val="none" w:sz="0" w:space="0" w:color="auto" w:frame="1"/>
              </w:rPr>
              <w:t>Мациева</w:t>
            </w:r>
            <w:proofErr w:type="spellEnd"/>
            <w:r w:rsidRPr="00FC5CD3">
              <w:rPr>
                <w:rFonts w:eastAsia="Times New Roman"/>
                <w:bCs/>
                <w:color w:val="1F1F1F"/>
                <w:bdr w:val="none" w:sz="0" w:space="0" w:color="auto" w:frame="1"/>
              </w:rPr>
              <w:t xml:space="preserve"> А.М.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C5CD3" w:rsidRPr="00FC5CD3" w:rsidRDefault="00FC5CD3" w:rsidP="00FC5CD3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 w:rsidRPr="00FC5CD3">
              <w:rPr>
                <w:bCs/>
                <w:sz w:val="22"/>
                <w:szCs w:val="26"/>
              </w:rPr>
              <w:t>Зачет, основной эксперт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5CD3" w:rsidRDefault="00FC5CD3" w:rsidP="00FC5CD3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  <w:p w:rsidR="00FC5CD3" w:rsidRDefault="00FC5CD3" w:rsidP="00FC5CD3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  <w:p w:rsidR="00FC5CD3" w:rsidRDefault="00FC5CD3" w:rsidP="00FC5CD3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  <w:p w:rsidR="00FC5CD3" w:rsidRDefault="00FC5CD3" w:rsidP="00FC5CD3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  <w:p w:rsidR="00FC5CD3" w:rsidRDefault="00FC5CD3" w:rsidP="00FC5CD3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  <w:p w:rsidR="00FC5CD3" w:rsidRDefault="00FC5CD3" w:rsidP="00FC5CD3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  <w:p w:rsidR="00FC5CD3" w:rsidRPr="00FC5CD3" w:rsidRDefault="00FC5CD3" w:rsidP="00FC5CD3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 w:rsidRPr="00FC5CD3">
              <w:rPr>
                <w:bCs/>
                <w:sz w:val="22"/>
                <w:szCs w:val="26"/>
              </w:rPr>
              <w:t>21%, 100</w:t>
            </w: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:rsidR="00FC5CD3" w:rsidRPr="00FC5CD3" w:rsidRDefault="00FC5CD3" w:rsidP="00FC5CD3">
            <w:r w:rsidRPr="00FC5CD3">
              <w:t xml:space="preserve">В большинстве случаев расхождения возникали по заданиям № 13, 15, 17, 18. Эксперт выставляла баллы при наличии скрытых логических ошибок в тригонометрии и неравенствах (неполный учет ограничений ОДЗ), либо, напротив, не засчитывала верные этапы в параметрических задачах. </w:t>
            </w: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:rsidR="00FC5CD3" w:rsidRPr="00FC5CD3" w:rsidRDefault="00FC5CD3" w:rsidP="00FC5CD3">
            <w:r w:rsidRPr="00FC5CD3">
              <w:t>Вероятные причины: сложности при дифференциации логических и вычислительных ошибок в задачах повышенной сложности; поверхностный анализ промежуточных выкладок.</w:t>
            </w:r>
            <w:r w:rsidR="007E590F">
              <w:t xml:space="preserve"> Проведение индивидуального консультирования.</w:t>
            </w:r>
          </w:p>
        </w:tc>
      </w:tr>
      <w:tr w:rsidR="00FC5CD3" w:rsidRPr="00DC0F69" w:rsidTr="007E590F">
        <w:trPr>
          <w:trHeight w:val="344"/>
        </w:trPr>
        <w:tc>
          <w:tcPr>
            <w:tcW w:w="709" w:type="dxa"/>
            <w:tcBorders>
              <w:right w:val="single" w:sz="4" w:space="0" w:color="auto"/>
            </w:tcBorders>
          </w:tcPr>
          <w:p w:rsidR="00FC5CD3" w:rsidRPr="00DC0F69" w:rsidRDefault="00380896" w:rsidP="00FC5CD3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CD3" w:rsidRPr="00FC5CD3" w:rsidRDefault="00FC5CD3" w:rsidP="00FC5CD3">
            <w:pPr>
              <w:spacing w:before="100" w:beforeAutospacing="1" w:afterAutospacing="1"/>
              <w:rPr>
                <w:rFonts w:eastAsia="Times New Roman"/>
                <w:color w:val="1F1F1F"/>
              </w:rPr>
            </w:pPr>
            <w:proofErr w:type="spellStart"/>
            <w:r w:rsidRPr="00FC5CD3">
              <w:rPr>
                <w:rFonts w:eastAsia="Times New Roman"/>
                <w:bCs/>
                <w:color w:val="1F1F1F"/>
                <w:bdr w:val="none" w:sz="0" w:space="0" w:color="auto" w:frame="1"/>
              </w:rPr>
              <w:t>Китиева</w:t>
            </w:r>
            <w:proofErr w:type="spellEnd"/>
            <w:r w:rsidRPr="00FC5CD3">
              <w:rPr>
                <w:rFonts w:eastAsia="Times New Roman"/>
                <w:bCs/>
                <w:color w:val="1F1F1F"/>
                <w:bdr w:val="none" w:sz="0" w:space="0" w:color="auto" w:frame="1"/>
              </w:rPr>
              <w:t xml:space="preserve"> Т.Г.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CD3" w:rsidRPr="00FC5CD3" w:rsidRDefault="00FC5CD3" w:rsidP="00FC5CD3">
            <w:pPr>
              <w:rPr>
                <w:rFonts w:eastAsia="Times New Roman"/>
                <w:color w:val="1F1F1F"/>
              </w:rPr>
            </w:pPr>
            <w:r w:rsidRPr="00FC5CD3">
              <w:rPr>
                <w:rFonts w:eastAsia="Times New Roman"/>
                <w:color w:val="1F1F1F"/>
                <w:bdr w:val="none" w:sz="0" w:space="0" w:color="auto" w:frame="1"/>
              </w:rPr>
              <w:t xml:space="preserve">Высокий результат квалификационного тестирования, </w:t>
            </w:r>
            <w:r w:rsidRPr="00FC5CD3">
              <w:rPr>
                <w:rFonts w:eastAsia="Times New Roman"/>
                <w:bCs/>
                <w:color w:val="1F1F1F"/>
                <w:bdr w:val="none" w:sz="0" w:space="0" w:color="auto" w:frame="1"/>
              </w:rPr>
              <w:t>старший эксперт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CD3" w:rsidRPr="00FC5CD3" w:rsidRDefault="00FC5CD3" w:rsidP="00FC5CD3">
            <w:pPr>
              <w:jc w:val="center"/>
              <w:rPr>
                <w:rFonts w:eastAsia="Times New Roman"/>
                <w:color w:val="1F1F1F"/>
              </w:rPr>
            </w:pPr>
            <w:r w:rsidRPr="00FC5CD3">
              <w:rPr>
                <w:rFonts w:eastAsia="Times New Roman"/>
                <w:color w:val="1F1F1F"/>
              </w:rPr>
              <w:t>24%, 205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CD3" w:rsidRPr="00FC5CD3" w:rsidRDefault="00FC5CD3" w:rsidP="00FC5CD3">
            <w:pPr>
              <w:rPr>
                <w:rFonts w:eastAsia="Times New Roman"/>
                <w:color w:val="1F1F1F"/>
              </w:rPr>
            </w:pPr>
            <w:r w:rsidRPr="00FC5CD3">
              <w:rPr>
                <w:rFonts w:eastAsia="Times New Roman"/>
                <w:color w:val="1F1F1F"/>
                <w:bdr w:val="none" w:sz="0" w:space="0" w:color="auto" w:frame="1"/>
              </w:rPr>
              <w:t>Выход на третью проверку был обусловлен ошибочным оцениванием со стороны экспертов-напарников.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CD3" w:rsidRPr="00FC5CD3" w:rsidRDefault="00FC5CD3" w:rsidP="00FC5CD3">
            <w:pPr>
              <w:spacing w:before="100" w:beforeAutospacing="1" w:afterAutospacing="1"/>
              <w:rPr>
                <w:rFonts w:eastAsia="Times New Roman"/>
                <w:color w:val="1F1F1F"/>
              </w:rPr>
            </w:pPr>
            <w:r w:rsidRPr="00FC5CD3">
              <w:rPr>
                <w:rFonts w:eastAsia="Times New Roman"/>
                <w:bCs/>
                <w:color w:val="1F1F1F"/>
                <w:bdr w:val="none" w:sz="0" w:space="0" w:color="auto" w:frame="1"/>
              </w:rPr>
              <w:t>Вероятные причины:</w:t>
            </w:r>
            <w:r w:rsidRPr="00FC5CD3">
              <w:rPr>
                <w:rFonts w:eastAsia="Times New Roman"/>
                <w:color w:val="1F1F1F"/>
              </w:rPr>
              <w:t xml:space="preserve"> объективное следование строгим критериям при проверке работ в па</w:t>
            </w:r>
            <w:r>
              <w:rPr>
                <w:rFonts w:eastAsia="Times New Roman"/>
                <w:color w:val="1F1F1F"/>
              </w:rPr>
              <w:t>рах с менее опытными экспертами.</w:t>
            </w:r>
            <w:r w:rsidRPr="00FC5CD3">
              <w:rPr>
                <w:rFonts w:eastAsia="Times New Roman"/>
                <w:color w:val="1F1F1F"/>
              </w:rPr>
              <w:t xml:space="preserve"> Рекомендовано привлечь эксперта к проведению мастер-классов и разборов </w:t>
            </w:r>
            <w:r w:rsidRPr="00FC5CD3">
              <w:rPr>
                <w:rFonts w:eastAsia="Times New Roman"/>
                <w:color w:val="1F1F1F"/>
              </w:rPr>
              <w:lastRenderedPageBreak/>
              <w:t>критериев для членов ПК.</w:t>
            </w:r>
            <w:r w:rsidRPr="00FC5CD3">
              <w:rPr>
                <w:rFonts w:eastAsia="Times New Roman"/>
                <w:color w:val="1F1F1F"/>
              </w:rPr>
              <w:br/>
            </w:r>
          </w:p>
          <w:p w:rsidR="00FC5CD3" w:rsidRPr="00FC5CD3" w:rsidRDefault="00FC5CD3" w:rsidP="00FC5CD3">
            <w:pPr>
              <w:spacing w:before="100" w:beforeAutospacing="1" w:afterAutospacing="1"/>
              <w:rPr>
                <w:rFonts w:eastAsia="Times New Roman"/>
                <w:color w:val="1F1F1F"/>
              </w:rPr>
            </w:pPr>
          </w:p>
        </w:tc>
      </w:tr>
      <w:tr w:rsidR="007E590F" w:rsidRPr="00DC0F69" w:rsidTr="007E590F">
        <w:trPr>
          <w:trHeight w:val="344"/>
        </w:trPr>
        <w:tc>
          <w:tcPr>
            <w:tcW w:w="709" w:type="dxa"/>
            <w:tcBorders>
              <w:right w:val="single" w:sz="4" w:space="0" w:color="auto"/>
            </w:tcBorders>
          </w:tcPr>
          <w:p w:rsidR="007E590F" w:rsidRDefault="007E590F" w:rsidP="007E590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0F" w:rsidRPr="00FC5CD3" w:rsidRDefault="007E590F" w:rsidP="007E590F">
            <w:pPr>
              <w:spacing w:before="100" w:beforeAutospacing="1" w:afterAutospacing="1"/>
              <w:rPr>
                <w:rFonts w:eastAsia="Times New Roman"/>
                <w:bCs/>
                <w:color w:val="1F1F1F"/>
                <w:bdr w:val="none" w:sz="0" w:space="0" w:color="auto" w:frame="1"/>
              </w:rPr>
            </w:pPr>
            <w:proofErr w:type="spellStart"/>
            <w:r>
              <w:rPr>
                <w:rFonts w:eastAsia="Times New Roman"/>
                <w:bCs/>
                <w:color w:val="1F1F1F"/>
                <w:bdr w:val="none" w:sz="0" w:space="0" w:color="auto" w:frame="1"/>
              </w:rPr>
              <w:t>Мякиева</w:t>
            </w:r>
            <w:proofErr w:type="spellEnd"/>
            <w:r>
              <w:rPr>
                <w:rFonts w:eastAsia="Times New Roman"/>
                <w:bCs/>
                <w:color w:val="1F1F1F"/>
                <w:bdr w:val="none" w:sz="0" w:space="0" w:color="auto" w:frame="1"/>
              </w:rPr>
              <w:t xml:space="preserve"> А.Д.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0F" w:rsidRPr="00FC5CD3" w:rsidRDefault="007E590F" w:rsidP="007E590F">
            <w:pPr>
              <w:rPr>
                <w:rFonts w:eastAsia="Times New Roman"/>
                <w:color w:val="1F1F1F"/>
                <w:bdr w:val="none" w:sz="0" w:space="0" w:color="auto" w:frame="1"/>
              </w:rPr>
            </w:pPr>
            <w:r>
              <w:rPr>
                <w:rFonts w:eastAsia="Times New Roman"/>
                <w:color w:val="1F1F1F"/>
                <w:bdr w:val="none" w:sz="0" w:space="0" w:color="auto" w:frame="1"/>
              </w:rPr>
              <w:t>зачет</w:t>
            </w:r>
            <w:r w:rsidRPr="00FC5CD3">
              <w:rPr>
                <w:rFonts w:eastAsia="Times New Roman"/>
                <w:color w:val="1F1F1F"/>
                <w:bdr w:val="none" w:sz="0" w:space="0" w:color="auto" w:frame="1"/>
              </w:rPr>
              <w:t xml:space="preserve">, </w:t>
            </w:r>
            <w:r>
              <w:rPr>
                <w:rFonts w:eastAsia="Times New Roman"/>
                <w:bCs/>
                <w:color w:val="1F1F1F"/>
                <w:bdr w:val="none" w:sz="0" w:space="0" w:color="auto" w:frame="1"/>
              </w:rPr>
              <w:t xml:space="preserve">основной </w:t>
            </w:r>
            <w:r w:rsidRPr="00FC5CD3">
              <w:rPr>
                <w:rFonts w:eastAsia="Times New Roman"/>
                <w:bCs/>
                <w:color w:val="1F1F1F"/>
                <w:bdr w:val="none" w:sz="0" w:space="0" w:color="auto" w:frame="1"/>
              </w:rPr>
              <w:t>эксперт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0F" w:rsidRPr="00FC5CD3" w:rsidRDefault="007E590F" w:rsidP="007E590F">
            <w:pPr>
              <w:jc w:val="center"/>
              <w:rPr>
                <w:rFonts w:eastAsia="Times New Roman"/>
                <w:color w:val="1F1F1F"/>
              </w:rPr>
            </w:pPr>
            <w:r>
              <w:rPr>
                <w:rFonts w:eastAsia="Times New Roman"/>
                <w:color w:val="1F1F1F"/>
              </w:rPr>
              <w:t>19%,100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0F" w:rsidRPr="00FC5CD3" w:rsidRDefault="007E590F" w:rsidP="007E590F">
            <w:pPr>
              <w:rPr>
                <w:rFonts w:eastAsia="Times New Roman"/>
                <w:color w:val="1F1F1F"/>
              </w:rPr>
            </w:pPr>
            <w:r w:rsidRPr="00FC5CD3">
              <w:rPr>
                <w:rFonts w:eastAsia="Times New Roman"/>
                <w:color w:val="1F1F1F"/>
                <w:bdr w:val="none" w:sz="0" w:space="0" w:color="auto" w:frame="1"/>
              </w:rPr>
              <w:t xml:space="preserve">Расхождения с напарниками фиксировались преимущественно по </w:t>
            </w:r>
            <w:r w:rsidRPr="00FC5CD3">
              <w:rPr>
                <w:rFonts w:eastAsia="Times New Roman"/>
                <w:bCs/>
                <w:color w:val="1F1F1F"/>
                <w:bdr w:val="none" w:sz="0" w:space="0" w:color="auto" w:frame="1"/>
              </w:rPr>
              <w:t>задан</w:t>
            </w:r>
            <w:r>
              <w:rPr>
                <w:rFonts w:eastAsia="Times New Roman"/>
                <w:bCs/>
                <w:color w:val="1F1F1F"/>
                <w:bdr w:val="none" w:sz="0" w:space="0" w:color="auto" w:frame="1"/>
              </w:rPr>
              <w:t>иям № 15 (неравенства) и №16</w:t>
            </w:r>
            <w:r w:rsidRPr="00FC5CD3">
              <w:rPr>
                <w:rFonts w:eastAsia="Times New Roman"/>
                <w:color w:val="1F1F1F"/>
                <w:bdr w:val="none" w:sz="0" w:space="0" w:color="auto" w:frame="1"/>
              </w:rPr>
              <w:t>. Отмечена тенденция к снижению баллов за нестандартные математические модели и альтернативные формы записи обоснований.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90F" w:rsidRPr="00FC5CD3" w:rsidRDefault="007E590F" w:rsidP="007E590F">
            <w:pPr>
              <w:spacing w:before="100" w:beforeAutospacing="1" w:afterAutospacing="1"/>
              <w:rPr>
                <w:rFonts w:eastAsia="Times New Roman"/>
                <w:color w:val="1F1F1F"/>
              </w:rPr>
            </w:pPr>
            <w:r w:rsidRPr="00FC5CD3"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  <w:t>Вероятные причины:</w:t>
            </w:r>
            <w:r w:rsidRPr="00FC5CD3">
              <w:rPr>
                <w:rFonts w:eastAsia="Times New Roman"/>
                <w:color w:val="1F1F1F"/>
              </w:rPr>
              <w:t xml:space="preserve"> консервативный подход к неклассическим авторским решениям участников экзамена.</w:t>
            </w:r>
          </w:p>
          <w:p w:rsidR="007E590F" w:rsidRPr="00FC5CD3" w:rsidRDefault="007E590F" w:rsidP="007E590F">
            <w:pPr>
              <w:spacing w:before="100" w:beforeAutospacing="1" w:afterAutospacing="1"/>
              <w:rPr>
                <w:rFonts w:eastAsia="Times New Roman"/>
                <w:bCs/>
                <w:color w:val="1F1F1F"/>
                <w:bdr w:val="none" w:sz="0" w:space="0" w:color="auto" w:frame="1"/>
              </w:rPr>
            </w:pPr>
            <w:r w:rsidRPr="00FC5CD3"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  <w:t>Принятые меры:</w:t>
            </w:r>
            <w:r w:rsidRPr="00FC5CD3">
              <w:rPr>
                <w:rFonts w:eastAsia="Times New Roman"/>
                <w:color w:val="1F1F1F"/>
              </w:rPr>
              <w:t xml:space="preserve"> провести методическую консультацию по оцениванию решений, выполненных отличными от критериев методами; включить примеры таких работ в программу подготовки ПК.</w:t>
            </w:r>
          </w:p>
        </w:tc>
      </w:tr>
    </w:tbl>
    <w:p w:rsidR="00DC0F69" w:rsidRDefault="00346508" w:rsidP="00802B60">
      <w:pPr>
        <w:spacing w:before="120" w:after="120"/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 xml:space="preserve">В) </w:t>
      </w:r>
      <w:r w:rsidR="003F7B63">
        <w:rPr>
          <w:b/>
          <w:sz w:val="28"/>
          <w:szCs w:val="28"/>
        </w:rPr>
        <w:t xml:space="preserve">Выводы председателя ПК о результатах анализа согласованности работы экспертов ПК, </w:t>
      </w:r>
      <w:r w:rsidR="00802B60">
        <w:rPr>
          <w:b/>
          <w:sz w:val="28"/>
          <w:szCs w:val="28"/>
        </w:rPr>
        <w:t xml:space="preserve">а также о качестве работы ПК в целом при проведении проверок экзаменационных работ в </w:t>
      </w:r>
      <w:r w:rsidR="00524894">
        <w:rPr>
          <w:b/>
          <w:sz w:val="28"/>
          <w:szCs w:val="28"/>
        </w:rPr>
        <w:t>2026</w:t>
      </w:r>
      <w:r w:rsidR="00802B60">
        <w:rPr>
          <w:b/>
          <w:sz w:val="28"/>
          <w:szCs w:val="28"/>
        </w:rPr>
        <w:t xml:space="preserve"> году. </w:t>
      </w:r>
      <w:r w:rsidRPr="00C941C8">
        <w:rPr>
          <w:b/>
          <w:sz w:val="28"/>
          <w:szCs w:val="28"/>
        </w:rPr>
        <w:tab/>
      </w:r>
    </w:p>
    <w:p w:rsidR="00644241" w:rsidRPr="0054187F" w:rsidRDefault="00644241" w:rsidP="00644241">
      <w:pPr>
        <w:jc w:val="both"/>
        <w:rPr>
          <w:sz w:val="28"/>
          <w:szCs w:val="28"/>
        </w:rPr>
      </w:pPr>
      <w:r w:rsidRPr="0054187F">
        <w:rPr>
          <w:sz w:val="28"/>
          <w:szCs w:val="28"/>
        </w:rPr>
        <w:t xml:space="preserve">   Проведенный статистический и содержательный анализ результатов оценивания экзаменационных работ участников ЕГЭ 2026 года по математике профильного уровня позволяет сделать следующие выводы:</w:t>
      </w:r>
    </w:p>
    <w:p w:rsidR="00644241" w:rsidRPr="0054187F" w:rsidRDefault="00644241" w:rsidP="00644241">
      <w:pPr>
        <w:jc w:val="both"/>
        <w:rPr>
          <w:sz w:val="28"/>
          <w:szCs w:val="28"/>
        </w:rPr>
      </w:pPr>
      <w:r w:rsidRPr="0054187F">
        <w:rPr>
          <w:sz w:val="28"/>
          <w:szCs w:val="28"/>
        </w:rPr>
        <w:t xml:space="preserve">Подавляющее большинство экзаменационных работ оценено экспертами с минимальным расхождением в 0–2 первичных балла или с полным совпадением оценок, что подтверждает общую стабильность работы предметной комиссии и корректность применения критериев </w:t>
      </w:r>
      <w:proofErr w:type="gramStart"/>
      <w:r w:rsidRPr="0054187F">
        <w:rPr>
          <w:sz w:val="28"/>
          <w:szCs w:val="28"/>
        </w:rPr>
        <w:t>оценивания  ФИПИ</w:t>
      </w:r>
      <w:proofErr w:type="gramEnd"/>
      <w:r w:rsidRPr="0054187F">
        <w:rPr>
          <w:sz w:val="28"/>
          <w:szCs w:val="28"/>
        </w:rPr>
        <w:t xml:space="preserve">. Критические расхождения и выходы на третью проверку сконцентрированы преимущественно вокруг заданий высокого уровня сложности: № 17, №18 и № 19. </w:t>
      </w:r>
    </w:p>
    <w:p w:rsidR="00644241" w:rsidRPr="0054187F" w:rsidRDefault="00644241" w:rsidP="00644241">
      <w:pPr>
        <w:ind w:right="400"/>
        <w:jc w:val="both"/>
        <w:rPr>
          <w:sz w:val="28"/>
          <w:szCs w:val="28"/>
        </w:rPr>
      </w:pPr>
      <w:r w:rsidRPr="0054187F">
        <w:rPr>
          <w:sz w:val="28"/>
          <w:szCs w:val="28"/>
        </w:rPr>
        <w:t xml:space="preserve">  К причинам рассогласованности в оценивании экспертами при проверке заданий можно отнести также следующие </w:t>
      </w:r>
      <w:r w:rsidRPr="0054187F">
        <w:rPr>
          <w:spacing w:val="-2"/>
          <w:sz w:val="28"/>
          <w:szCs w:val="28"/>
        </w:rPr>
        <w:t>факторы:</w:t>
      </w:r>
    </w:p>
    <w:p w:rsidR="00644241" w:rsidRDefault="00644241" w:rsidP="00644241">
      <w:pPr>
        <w:widowControl w:val="0"/>
        <w:tabs>
          <w:tab w:val="left" w:pos="1698"/>
        </w:tabs>
        <w:autoSpaceDE w:val="0"/>
        <w:autoSpaceDN w:val="0"/>
        <w:spacing w:line="321" w:lineRule="exact"/>
        <w:jc w:val="both"/>
        <w:rPr>
          <w:spacing w:val="-2"/>
          <w:sz w:val="28"/>
        </w:rPr>
      </w:pPr>
      <w:r w:rsidRPr="0054187F">
        <w:rPr>
          <w:sz w:val="28"/>
        </w:rPr>
        <w:t>-индивидуальная</w:t>
      </w:r>
      <w:r w:rsidRPr="0054187F">
        <w:rPr>
          <w:spacing w:val="-9"/>
          <w:sz w:val="28"/>
        </w:rPr>
        <w:t xml:space="preserve"> </w:t>
      </w:r>
      <w:r w:rsidRPr="0054187F">
        <w:rPr>
          <w:sz w:val="28"/>
        </w:rPr>
        <w:t>стратегия</w:t>
      </w:r>
      <w:r w:rsidRPr="0054187F">
        <w:rPr>
          <w:spacing w:val="-6"/>
          <w:sz w:val="28"/>
        </w:rPr>
        <w:t xml:space="preserve"> </w:t>
      </w:r>
      <w:r w:rsidRPr="0054187F">
        <w:rPr>
          <w:sz w:val="28"/>
        </w:rPr>
        <w:t>подхода</w:t>
      </w:r>
      <w:r w:rsidRPr="0054187F">
        <w:rPr>
          <w:spacing w:val="-8"/>
          <w:sz w:val="28"/>
        </w:rPr>
        <w:t xml:space="preserve"> некоторых </w:t>
      </w:r>
      <w:r w:rsidRPr="0054187F">
        <w:rPr>
          <w:sz w:val="28"/>
        </w:rPr>
        <w:t>экспертов</w:t>
      </w:r>
      <w:r w:rsidRPr="0054187F">
        <w:rPr>
          <w:spacing w:val="-11"/>
          <w:sz w:val="28"/>
        </w:rPr>
        <w:t xml:space="preserve"> </w:t>
      </w:r>
      <w:r w:rsidRPr="0054187F">
        <w:rPr>
          <w:sz w:val="28"/>
        </w:rPr>
        <w:t>к</w:t>
      </w:r>
      <w:r w:rsidRPr="0054187F">
        <w:rPr>
          <w:spacing w:val="-10"/>
          <w:sz w:val="28"/>
        </w:rPr>
        <w:t xml:space="preserve"> </w:t>
      </w:r>
      <w:r w:rsidRPr="0054187F">
        <w:rPr>
          <w:sz w:val="28"/>
        </w:rPr>
        <w:t>оцениванию</w:t>
      </w:r>
      <w:r w:rsidRPr="0054187F">
        <w:rPr>
          <w:spacing w:val="-9"/>
          <w:sz w:val="28"/>
        </w:rPr>
        <w:t xml:space="preserve"> </w:t>
      </w:r>
      <w:r w:rsidRPr="0054187F">
        <w:rPr>
          <w:spacing w:val="-2"/>
          <w:sz w:val="28"/>
        </w:rPr>
        <w:t>работ;</w:t>
      </w:r>
    </w:p>
    <w:p w:rsidR="0054187F" w:rsidRPr="0054187F" w:rsidRDefault="0054187F" w:rsidP="00644241">
      <w:pPr>
        <w:widowControl w:val="0"/>
        <w:tabs>
          <w:tab w:val="left" w:pos="1698"/>
        </w:tabs>
        <w:autoSpaceDE w:val="0"/>
        <w:autoSpaceDN w:val="0"/>
        <w:spacing w:line="321" w:lineRule="exact"/>
        <w:jc w:val="both"/>
        <w:rPr>
          <w:sz w:val="28"/>
          <w:szCs w:val="28"/>
        </w:rPr>
      </w:pPr>
      <w:r>
        <w:rPr>
          <w:spacing w:val="-2"/>
          <w:sz w:val="28"/>
        </w:rPr>
        <w:t>-</w:t>
      </w:r>
      <w:r w:rsidRPr="0054187F">
        <w:t xml:space="preserve"> </w:t>
      </w:r>
      <w:r w:rsidRPr="0054187F">
        <w:rPr>
          <w:sz w:val="28"/>
          <w:szCs w:val="28"/>
        </w:rPr>
        <w:t xml:space="preserve">избыточный консерватизм либо, напротив, </w:t>
      </w:r>
      <w:proofErr w:type="spellStart"/>
      <w:r w:rsidRPr="0054187F">
        <w:rPr>
          <w:sz w:val="28"/>
          <w:szCs w:val="28"/>
        </w:rPr>
        <w:t>гипердиагностика</w:t>
      </w:r>
      <w:proofErr w:type="spellEnd"/>
      <w:r w:rsidRPr="0054187F">
        <w:rPr>
          <w:sz w:val="28"/>
          <w:szCs w:val="28"/>
        </w:rPr>
        <w:t xml:space="preserve"> недочетов при анализе нестандартных авторских методов решения;</w:t>
      </w:r>
    </w:p>
    <w:p w:rsidR="00644241" w:rsidRPr="0054187F" w:rsidRDefault="00644241" w:rsidP="00644241">
      <w:pPr>
        <w:widowControl w:val="0"/>
        <w:tabs>
          <w:tab w:val="left" w:pos="1698"/>
          <w:tab w:val="left" w:pos="1714"/>
        </w:tabs>
        <w:autoSpaceDE w:val="0"/>
        <w:autoSpaceDN w:val="0"/>
        <w:ind w:right="394"/>
        <w:jc w:val="both"/>
        <w:rPr>
          <w:sz w:val="28"/>
        </w:rPr>
      </w:pPr>
      <w:r w:rsidRPr="0054187F">
        <w:rPr>
          <w:sz w:val="28"/>
        </w:rPr>
        <w:t>-затруднение в правильном понимании и применении критериев оценивания заданий с развёрнутым ответом, неверное сопоставление решения школьников с критериями оценивания, нарушение требований критериев;</w:t>
      </w:r>
    </w:p>
    <w:p w:rsidR="00644241" w:rsidRPr="0054187F" w:rsidRDefault="00644241" w:rsidP="00644241">
      <w:pPr>
        <w:widowControl w:val="0"/>
        <w:tabs>
          <w:tab w:val="left" w:pos="1698"/>
          <w:tab w:val="left" w:pos="1714"/>
        </w:tabs>
        <w:autoSpaceDE w:val="0"/>
        <w:autoSpaceDN w:val="0"/>
        <w:ind w:right="401"/>
        <w:jc w:val="both"/>
        <w:rPr>
          <w:sz w:val="28"/>
        </w:rPr>
      </w:pPr>
      <w:r w:rsidRPr="0054187F">
        <w:rPr>
          <w:sz w:val="28"/>
        </w:rPr>
        <w:lastRenderedPageBreak/>
        <w:t>-невнимательность</w:t>
      </w:r>
      <w:r w:rsidRPr="0054187F">
        <w:rPr>
          <w:spacing w:val="77"/>
          <w:w w:val="150"/>
          <w:sz w:val="28"/>
        </w:rPr>
        <w:t xml:space="preserve"> </w:t>
      </w:r>
      <w:r w:rsidRPr="0054187F">
        <w:rPr>
          <w:sz w:val="28"/>
        </w:rPr>
        <w:t>экспертов</w:t>
      </w:r>
      <w:r w:rsidRPr="0054187F">
        <w:rPr>
          <w:spacing w:val="78"/>
          <w:w w:val="150"/>
          <w:sz w:val="28"/>
        </w:rPr>
        <w:t xml:space="preserve"> </w:t>
      </w:r>
      <w:r w:rsidRPr="0054187F">
        <w:rPr>
          <w:sz w:val="28"/>
        </w:rPr>
        <w:t>при</w:t>
      </w:r>
      <w:r w:rsidRPr="0054187F">
        <w:rPr>
          <w:spacing w:val="79"/>
          <w:w w:val="150"/>
          <w:sz w:val="28"/>
        </w:rPr>
        <w:t xml:space="preserve"> </w:t>
      </w:r>
      <w:r w:rsidRPr="0054187F">
        <w:rPr>
          <w:sz w:val="28"/>
        </w:rPr>
        <w:t>изучении</w:t>
      </w:r>
      <w:r w:rsidRPr="0054187F">
        <w:rPr>
          <w:spacing w:val="79"/>
          <w:w w:val="150"/>
          <w:sz w:val="28"/>
        </w:rPr>
        <w:t xml:space="preserve"> </w:t>
      </w:r>
      <w:r w:rsidRPr="0054187F">
        <w:rPr>
          <w:sz w:val="28"/>
        </w:rPr>
        <w:t>критериев,</w:t>
      </w:r>
      <w:r w:rsidRPr="0054187F">
        <w:rPr>
          <w:spacing w:val="80"/>
          <w:w w:val="150"/>
          <w:sz w:val="28"/>
        </w:rPr>
        <w:t xml:space="preserve"> </w:t>
      </w:r>
      <w:r w:rsidRPr="0054187F">
        <w:rPr>
          <w:sz w:val="28"/>
        </w:rPr>
        <w:t>и</w:t>
      </w:r>
      <w:r w:rsidRPr="0054187F">
        <w:rPr>
          <w:spacing w:val="80"/>
          <w:w w:val="150"/>
          <w:sz w:val="28"/>
        </w:rPr>
        <w:t xml:space="preserve"> </w:t>
      </w:r>
      <w:r w:rsidRPr="0054187F">
        <w:rPr>
          <w:sz w:val="28"/>
        </w:rPr>
        <w:t>как</w:t>
      </w:r>
      <w:r w:rsidRPr="0054187F">
        <w:rPr>
          <w:spacing w:val="79"/>
          <w:w w:val="150"/>
          <w:sz w:val="28"/>
        </w:rPr>
        <w:t xml:space="preserve"> </w:t>
      </w:r>
      <w:r w:rsidRPr="0054187F">
        <w:rPr>
          <w:sz w:val="28"/>
        </w:rPr>
        <w:t>следствие</w:t>
      </w:r>
      <w:r w:rsidRPr="0054187F">
        <w:rPr>
          <w:spacing w:val="80"/>
          <w:w w:val="150"/>
          <w:sz w:val="28"/>
        </w:rPr>
        <w:t xml:space="preserve"> </w:t>
      </w:r>
      <w:r w:rsidRPr="0054187F">
        <w:rPr>
          <w:sz w:val="28"/>
        </w:rPr>
        <w:t>неверное</w:t>
      </w:r>
      <w:r w:rsidRPr="0054187F">
        <w:rPr>
          <w:spacing w:val="80"/>
          <w:w w:val="150"/>
          <w:sz w:val="28"/>
        </w:rPr>
        <w:t xml:space="preserve"> </w:t>
      </w:r>
      <w:r w:rsidRPr="0054187F">
        <w:rPr>
          <w:sz w:val="28"/>
        </w:rPr>
        <w:t>их</w:t>
      </w:r>
      <w:r w:rsidRPr="0054187F">
        <w:rPr>
          <w:spacing w:val="80"/>
          <w:sz w:val="28"/>
        </w:rPr>
        <w:t xml:space="preserve"> </w:t>
      </w:r>
      <w:r w:rsidRPr="0054187F">
        <w:rPr>
          <w:sz w:val="28"/>
        </w:rPr>
        <w:t>применение</w:t>
      </w:r>
      <w:r w:rsidRPr="0054187F">
        <w:rPr>
          <w:spacing w:val="80"/>
          <w:w w:val="150"/>
          <w:sz w:val="28"/>
        </w:rPr>
        <w:t xml:space="preserve"> </w:t>
      </w:r>
      <w:r w:rsidRPr="0054187F">
        <w:rPr>
          <w:sz w:val="28"/>
        </w:rPr>
        <w:t>при оценивании заданий.</w:t>
      </w:r>
    </w:p>
    <w:p w:rsidR="00644241" w:rsidRPr="0054187F" w:rsidRDefault="00644241" w:rsidP="00644241">
      <w:pPr>
        <w:widowControl w:val="0"/>
        <w:tabs>
          <w:tab w:val="left" w:pos="1698"/>
          <w:tab w:val="left" w:pos="1714"/>
        </w:tabs>
        <w:autoSpaceDE w:val="0"/>
        <w:autoSpaceDN w:val="0"/>
        <w:ind w:right="399"/>
        <w:jc w:val="both"/>
        <w:rPr>
          <w:sz w:val="28"/>
        </w:rPr>
      </w:pPr>
      <w:r w:rsidRPr="0054187F">
        <w:rPr>
          <w:sz w:val="28"/>
        </w:rPr>
        <w:t>-невнимательность при заполнении протоколов, что приводит к техническим ошибкам, увеличивающим долю работ, направляемых на III проверку.</w:t>
      </w:r>
    </w:p>
    <w:p w:rsidR="00644241" w:rsidRDefault="00644241" w:rsidP="003F7B63">
      <w:pPr>
        <w:jc w:val="both"/>
        <w:rPr>
          <w:sz w:val="28"/>
          <w:szCs w:val="28"/>
        </w:rPr>
      </w:pPr>
    </w:p>
    <w:p w:rsidR="00DD5A36" w:rsidRDefault="00DD5A36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проблемных и нештатных ситуаций при проведении оценивания развернутых ответов участников ЕГЭ</w:t>
      </w:r>
      <w:r w:rsidR="006C2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ЕГЭ (суть проблем</w:t>
      </w:r>
      <w:r w:rsidR="00B2201C">
        <w:rPr>
          <w:b/>
          <w:bCs/>
          <w:sz w:val="28"/>
          <w:szCs w:val="28"/>
        </w:rPr>
        <w:t>ы, следствия, принятые решения)</w:t>
      </w:r>
    </w:p>
    <w:p w:rsidR="00E4505D" w:rsidRDefault="00E4505D" w:rsidP="008A5FB2">
      <w:pPr>
        <w:tabs>
          <w:tab w:val="left" w:pos="900"/>
        </w:tabs>
        <w:ind w:left="720" w:hanging="720"/>
        <w:jc w:val="both"/>
        <w:rPr>
          <w:sz w:val="28"/>
          <w:szCs w:val="28"/>
        </w:rPr>
      </w:pPr>
    </w:p>
    <w:p w:rsidR="00E4505D" w:rsidRDefault="00644241" w:rsidP="008A5FB2">
      <w:pPr>
        <w:tabs>
          <w:tab w:val="left" w:pos="900"/>
        </w:tabs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505D" w:rsidRPr="00E4505D">
        <w:rPr>
          <w:sz w:val="28"/>
          <w:szCs w:val="28"/>
        </w:rPr>
        <w:t xml:space="preserve">Проблемные и нештатные ситуации при проведении оценивания развернутых ответов участников ЕГЭ по математике, </w:t>
      </w:r>
    </w:p>
    <w:p w:rsidR="00E4505D" w:rsidRDefault="00E4505D" w:rsidP="008A5FB2">
      <w:pPr>
        <w:tabs>
          <w:tab w:val="left" w:pos="900"/>
        </w:tabs>
        <w:ind w:left="720" w:hanging="720"/>
        <w:jc w:val="both"/>
        <w:rPr>
          <w:sz w:val="28"/>
          <w:szCs w:val="28"/>
        </w:rPr>
      </w:pPr>
      <w:r w:rsidRPr="00E4505D">
        <w:rPr>
          <w:sz w:val="28"/>
          <w:szCs w:val="28"/>
        </w:rPr>
        <w:t xml:space="preserve">возникающие на этапах взаимодействия с другими структурами, участвующими в процедуре проведения и обработки </w:t>
      </w:r>
    </w:p>
    <w:p w:rsidR="00B2201C" w:rsidRDefault="00E4505D" w:rsidP="008A5FB2">
      <w:pPr>
        <w:tabs>
          <w:tab w:val="left" w:pos="900"/>
        </w:tabs>
        <w:ind w:left="720" w:hanging="720"/>
        <w:jc w:val="both"/>
        <w:rPr>
          <w:sz w:val="28"/>
          <w:szCs w:val="28"/>
        </w:rPr>
      </w:pPr>
      <w:r w:rsidRPr="00E4505D">
        <w:rPr>
          <w:sz w:val="28"/>
          <w:szCs w:val="28"/>
        </w:rPr>
        <w:t>результатов ЕГЭ, отсутствовали.</w:t>
      </w:r>
    </w:p>
    <w:p w:rsidR="00E4505D" w:rsidRPr="00755340" w:rsidRDefault="00E4505D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5060D9" w:rsidRDefault="005060D9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Основные выводы</w:t>
      </w:r>
    </w:p>
    <w:p w:rsidR="004C457A" w:rsidRPr="00DD2F53" w:rsidRDefault="004C457A" w:rsidP="004C457A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4C457A" w:rsidRPr="004C457A" w:rsidRDefault="004C457A" w:rsidP="004C457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 2026</w:t>
      </w:r>
      <w:r w:rsidRPr="004C457A">
        <w:rPr>
          <w:sz w:val="28"/>
          <w:szCs w:val="28"/>
        </w:rPr>
        <w:t xml:space="preserve"> году работа предметной комиссии по математике осуществлялась в соответствии с рекомендациями по организации работы ПК, соблюдались все этапы формирования комиссии, обсуждались основные принципы и общие подходы работы комиссии с целью согласованности в оценивании ответов выпускников. Количество работ, </w:t>
      </w:r>
      <w:r>
        <w:rPr>
          <w:sz w:val="28"/>
          <w:szCs w:val="28"/>
        </w:rPr>
        <w:t>направленных на третью проверку</w:t>
      </w:r>
      <w:r w:rsidRPr="004C457A">
        <w:rPr>
          <w:sz w:val="28"/>
          <w:szCs w:val="28"/>
        </w:rPr>
        <w:t xml:space="preserve"> свидетельствует о накопленном опыте и слаженной работе ПК. Эксперты добросовестно выполняли свои обязанности.</w:t>
      </w:r>
    </w:p>
    <w:p w:rsidR="004C457A" w:rsidRPr="004C457A" w:rsidRDefault="004C457A" w:rsidP="004C457A">
      <w:pPr>
        <w:jc w:val="both"/>
        <w:rPr>
          <w:sz w:val="28"/>
          <w:szCs w:val="28"/>
        </w:rPr>
      </w:pPr>
      <w:r w:rsidRPr="004C457A">
        <w:rPr>
          <w:sz w:val="28"/>
          <w:szCs w:val="28"/>
        </w:rPr>
        <w:t>2.</w:t>
      </w:r>
      <w:r w:rsidRPr="004C457A">
        <w:rPr>
          <w:sz w:val="28"/>
          <w:szCs w:val="28"/>
        </w:rPr>
        <w:tab/>
        <w:t xml:space="preserve">Достигнута определенная степень согласования при проведении оценивания развернутых ответов участников ЕГЭ. </w:t>
      </w:r>
    </w:p>
    <w:p w:rsidR="004C457A" w:rsidRPr="004C457A" w:rsidRDefault="004C457A" w:rsidP="004C457A">
      <w:pPr>
        <w:jc w:val="both"/>
        <w:rPr>
          <w:sz w:val="28"/>
          <w:szCs w:val="28"/>
        </w:rPr>
      </w:pPr>
      <w:r w:rsidRPr="004C457A">
        <w:rPr>
          <w:sz w:val="28"/>
          <w:szCs w:val="28"/>
        </w:rPr>
        <w:t>3.</w:t>
      </w:r>
      <w:r w:rsidRPr="004C457A">
        <w:rPr>
          <w:sz w:val="28"/>
          <w:szCs w:val="28"/>
        </w:rPr>
        <w:tab/>
        <w:t>Вместе с тем, в работе экспертов имеются проблемы, над которыми надо работать при проведении семинаров по подготовке экспертов, осуществляющих проверку экзаменационных работ:</w:t>
      </w:r>
    </w:p>
    <w:p w:rsidR="004C457A" w:rsidRPr="004C457A" w:rsidRDefault="004C457A" w:rsidP="004C457A">
      <w:pPr>
        <w:jc w:val="both"/>
        <w:rPr>
          <w:sz w:val="28"/>
          <w:szCs w:val="28"/>
        </w:rPr>
      </w:pPr>
      <w:r w:rsidRPr="004C457A">
        <w:rPr>
          <w:sz w:val="28"/>
          <w:szCs w:val="28"/>
        </w:rPr>
        <w:t>–</w:t>
      </w:r>
      <w:r w:rsidRPr="004C457A">
        <w:rPr>
          <w:sz w:val="28"/>
          <w:szCs w:val="28"/>
        </w:rPr>
        <w:tab/>
        <w:t>невнимательное изучение критериев, неверное сопоставление решений выпускников с критериями, несоблюдение и неумение применять критерии при оценивании заданий с развернутым ответом;</w:t>
      </w:r>
    </w:p>
    <w:p w:rsidR="004C457A" w:rsidRPr="004C457A" w:rsidRDefault="004C457A" w:rsidP="004C457A">
      <w:pPr>
        <w:jc w:val="both"/>
        <w:rPr>
          <w:sz w:val="28"/>
          <w:szCs w:val="28"/>
        </w:rPr>
      </w:pPr>
      <w:r w:rsidRPr="004C457A">
        <w:rPr>
          <w:sz w:val="28"/>
          <w:szCs w:val="28"/>
        </w:rPr>
        <w:t>–</w:t>
      </w:r>
      <w:r w:rsidRPr="004C457A">
        <w:rPr>
          <w:sz w:val="28"/>
          <w:szCs w:val="28"/>
        </w:rPr>
        <w:tab/>
        <w:t xml:space="preserve">отсутствие опыта и навыка в проверке заданий высокого уровня сложности, особенно у молодых экспертов и экспертов, впервые принимающих участие в работе ПК; </w:t>
      </w:r>
    </w:p>
    <w:p w:rsidR="004C457A" w:rsidRPr="004C457A" w:rsidRDefault="004C457A" w:rsidP="004C457A">
      <w:pPr>
        <w:jc w:val="both"/>
        <w:rPr>
          <w:sz w:val="28"/>
          <w:szCs w:val="28"/>
        </w:rPr>
      </w:pPr>
      <w:r w:rsidRPr="004C457A">
        <w:rPr>
          <w:sz w:val="28"/>
          <w:szCs w:val="28"/>
        </w:rPr>
        <w:t>–</w:t>
      </w:r>
      <w:r w:rsidRPr="004C457A">
        <w:rPr>
          <w:sz w:val="28"/>
          <w:szCs w:val="28"/>
        </w:rPr>
        <w:tab/>
        <w:t>допущение технических ошибок, связанных с невнимательностью при заполнении протокола, при просмотре самой работы, когда эксперт не замечает решенную задачу, путает номера заданий при выставлении оценки в протокол.</w:t>
      </w:r>
    </w:p>
    <w:p w:rsidR="007636A6" w:rsidRPr="003D6E67" w:rsidRDefault="003D6E67" w:rsidP="004C457A">
      <w:pPr>
        <w:jc w:val="both"/>
        <w:rPr>
          <w:bCs/>
          <w:sz w:val="28"/>
          <w:szCs w:val="28"/>
        </w:rPr>
      </w:pPr>
      <w:r w:rsidRPr="003D6E67">
        <w:rPr>
          <w:sz w:val="28"/>
          <w:szCs w:val="28"/>
        </w:rPr>
        <w:lastRenderedPageBreak/>
        <w:t xml:space="preserve">4. В целом работа предметной комиссии в 2026 году признана </w:t>
      </w:r>
      <w:r w:rsidRPr="003D6E67">
        <w:rPr>
          <w:bCs/>
          <w:sz w:val="28"/>
          <w:szCs w:val="28"/>
        </w:rPr>
        <w:t>удовлетворительной</w:t>
      </w:r>
      <w:r w:rsidRPr="003D6E67">
        <w:rPr>
          <w:sz w:val="28"/>
          <w:szCs w:val="28"/>
        </w:rPr>
        <w:t>, поставленные задачи по обеспечению объективности оценивания развернутых ответов выполнены в полном объеме, а механизмы третьей проверки обеспечили защиту прав участников экзамена.</w:t>
      </w:r>
      <w:r w:rsidR="004C457A" w:rsidRPr="003D6E67">
        <w:rPr>
          <w:bCs/>
          <w:sz w:val="28"/>
          <w:szCs w:val="28"/>
        </w:rPr>
        <w:t xml:space="preserve"> </w:t>
      </w:r>
    </w:p>
    <w:p w:rsidR="00B2201C" w:rsidRPr="00DD2F53" w:rsidRDefault="00B2201C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5060D9" w:rsidRPr="00DD2F53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 xml:space="preserve">ГИА в </w:t>
      </w:r>
      <w:r w:rsidR="00094A72">
        <w:rPr>
          <w:b/>
          <w:bCs/>
          <w:sz w:val="28"/>
          <w:szCs w:val="28"/>
        </w:rPr>
        <w:t>202</w:t>
      </w:r>
      <w:r w:rsidR="00A97B97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BD242B" w:rsidRPr="000172EB" w:rsidRDefault="00BD242B" w:rsidP="00BD242B">
      <w:pPr>
        <w:pStyle w:val="af3"/>
        <w:keepNext/>
        <w:jc w:val="right"/>
        <w:rPr>
          <w:sz w:val="24"/>
          <w:szCs w:val="24"/>
        </w:rPr>
      </w:pPr>
    </w:p>
    <w:p w:rsidR="00397AFE" w:rsidRPr="00DC0F69" w:rsidRDefault="00397AFE" w:rsidP="00397AFE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7C353D">
        <w:rPr>
          <w:b w:val="0"/>
          <w:i/>
          <w:sz w:val="24"/>
        </w:rPr>
        <w:t>9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781"/>
        <w:gridCol w:w="4536"/>
      </w:tblGrid>
      <w:tr w:rsidR="005060D9" w:rsidRPr="00397AFE" w:rsidTr="0034661A">
        <w:tc>
          <w:tcPr>
            <w:tcW w:w="675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№</w:t>
            </w:r>
          </w:p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Срок</w:t>
            </w:r>
          </w:p>
        </w:tc>
      </w:tr>
      <w:tr w:rsidR="00E76DFD" w:rsidRPr="00397AFE" w:rsidTr="00B2201C">
        <w:trPr>
          <w:trHeight w:val="574"/>
        </w:trPr>
        <w:tc>
          <w:tcPr>
            <w:tcW w:w="675" w:type="dxa"/>
            <w:vAlign w:val="center"/>
          </w:tcPr>
          <w:p w:rsidR="00E76DFD" w:rsidRPr="00397AFE" w:rsidRDefault="00E76DFD" w:rsidP="00E76DFD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E76DFD" w:rsidRPr="00617B94" w:rsidRDefault="00E76DFD" w:rsidP="00E76DFD">
            <w:pPr>
              <w:shd w:val="clear" w:color="auto" w:fill="FFFFFF"/>
              <w:rPr>
                <w:color w:val="000000" w:themeColor="text1"/>
              </w:rPr>
            </w:pPr>
            <w:r w:rsidRPr="00617B94">
              <w:rPr>
                <w:color w:val="000000" w:themeColor="text1"/>
              </w:rPr>
              <w:t>Организация и проведение обучающих семинаров для кандидатов в члены предметной</w:t>
            </w:r>
          </w:p>
          <w:p w:rsidR="00E76DFD" w:rsidRPr="00617B94" w:rsidRDefault="00E76DFD" w:rsidP="00E76DFD">
            <w:pPr>
              <w:shd w:val="clear" w:color="auto" w:fill="FFFFFF"/>
              <w:rPr>
                <w:color w:val="000000" w:themeColor="text1"/>
              </w:rPr>
            </w:pPr>
            <w:r w:rsidRPr="00617B94">
              <w:rPr>
                <w:color w:val="000000" w:themeColor="text1"/>
              </w:rPr>
              <w:t>комиссии ЕГЭ</w:t>
            </w:r>
            <w:r>
              <w:rPr>
                <w:color w:val="000000" w:themeColor="text1"/>
              </w:rPr>
              <w:t>.</w:t>
            </w:r>
          </w:p>
          <w:p w:rsidR="00E76DFD" w:rsidRPr="00883735" w:rsidRDefault="00E76DFD" w:rsidP="00E76DFD">
            <w:pPr>
              <w:pStyle w:val="TableParagraph"/>
              <w:spacing w:line="290" w:lineRule="exact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E76DFD" w:rsidRPr="00883735" w:rsidRDefault="00E76DFD" w:rsidP="00E76DFD">
            <w:pPr>
              <w:shd w:val="clear" w:color="auto" w:fill="FFFFFF"/>
              <w:rPr>
                <w:color w:val="000000" w:themeColor="text1"/>
              </w:rPr>
            </w:pPr>
            <w:r w:rsidRPr="00883735">
              <w:rPr>
                <w:color w:val="000000" w:themeColor="text1"/>
              </w:rPr>
              <w:t>В соответствии с планом-графиком</w:t>
            </w:r>
          </w:p>
          <w:p w:rsidR="00E76DFD" w:rsidRPr="00883735" w:rsidRDefault="00E76DFD" w:rsidP="00E76DFD">
            <w:pPr>
              <w:shd w:val="clear" w:color="auto" w:fill="FFFFFF"/>
              <w:rPr>
                <w:color w:val="000000" w:themeColor="text1"/>
              </w:rPr>
            </w:pPr>
            <w:r w:rsidRPr="00883735">
              <w:rPr>
                <w:color w:val="000000" w:themeColor="text1"/>
              </w:rPr>
              <w:t>курсовой подготовки ИПК РО РИ</w:t>
            </w:r>
          </w:p>
          <w:p w:rsidR="00E76DFD" w:rsidRPr="00883735" w:rsidRDefault="00E76DFD" w:rsidP="00E76DFD">
            <w:pPr>
              <w:shd w:val="clear" w:color="auto" w:fill="FFFFFF"/>
              <w:rPr>
                <w:color w:val="000000" w:themeColor="text1"/>
              </w:rPr>
            </w:pPr>
          </w:p>
          <w:p w:rsidR="00E76DFD" w:rsidRPr="00883735" w:rsidRDefault="00E76DFD" w:rsidP="00E76DFD">
            <w:pPr>
              <w:pStyle w:val="TableParagraph"/>
              <w:rPr>
                <w:color w:val="000000" w:themeColor="text1"/>
              </w:rPr>
            </w:pPr>
          </w:p>
        </w:tc>
      </w:tr>
      <w:tr w:rsidR="00E76DFD" w:rsidRPr="00397AFE" w:rsidTr="00B2201C">
        <w:trPr>
          <w:trHeight w:val="554"/>
        </w:trPr>
        <w:tc>
          <w:tcPr>
            <w:tcW w:w="675" w:type="dxa"/>
          </w:tcPr>
          <w:p w:rsidR="00E76DFD" w:rsidRPr="00397AFE" w:rsidRDefault="00E76DFD" w:rsidP="00E76D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9781" w:type="dxa"/>
          </w:tcPr>
          <w:p w:rsidR="00E76DFD" w:rsidRPr="00617B94" w:rsidRDefault="00E76DFD" w:rsidP="00E76DFD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17B94">
              <w:rPr>
                <w:color w:val="000000" w:themeColor="text1"/>
                <w:sz w:val="23"/>
                <w:szCs w:val="23"/>
              </w:rPr>
              <w:t xml:space="preserve">Участие в </w:t>
            </w:r>
            <w:proofErr w:type="spellStart"/>
            <w:r w:rsidRPr="00617B94">
              <w:rPr>
                <w:color w:val="000000" w:themeColor="text1"/>
                <w:sz w:val="23"/>
                <w:szCs w:val="23"/>
              </w:rPr>
              <w:t>вебинарах</w:t>
            </w:r>
            <w:proofErr w:type="spellEnd"/>
            <w:r w:rsidRPr="00617B94">
              <w:rPr>
                <w:color w:val="000000" w:themeColor="text1"/>
                <w:sz w:val="23"/>
                <w:szCs w:val="23"/>
              </w:rPr>
              <w:t xml:space="preserve"> ФГБНУ «ФИПИ» по вопросам согласования подходов к оцениванию</w:t>
            </w:r>
          </w:p>
          <w:p w:rsidR="00E76DFD" w:rsidRPr="00617B94" w:rsidRDefault="00E76DFD" w:rsidP="00E76DFD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17B94">
              <w:rPr>
                <w:color w:val="000000" w:themeColor="text1"/>
                <w:sz w:val="23"/>
                <w:szCs w:val="23"/>
              </w:rPr>
              <w:t>развернутых ответов ЕГЭ</w:t>
            </w:r>
            <w:r>
              <w:rPr>
                <w:color w:val="000000" w:themeColor="text1"/>
                <w:sz w:val="23"/>
                <w:szCs w:val="23"/>
              </w:rPr>
              <w:t>.</w:t>
            </w:r>
          </w:p>
          <w:p w:rsidR="00E76DFD" w:rsidRPr="00883735" w:rsidRDefault="00E76DFD" w:rsidP="00E76DFD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4536" w:type="dxa"/>
          </w:tcPr>
          <w:p w:rsidR="00E76DFD" w:rsidRPr="00883735" w:rsidRDefault="00E76DFD" w:rsidP="00E76DFD">
            <w:pPr>
              <w:pStyle w:val="TableParagraph"/>
              <w:rPr>
                <w:color w:val="000000" w:themeColor="text1"/>
              </w:rPr>
            </w:pPr>
            <w:r w:rsidRPr="00883735">
              <w:rPr>
                <w:color w:val="000000" w:themeColor="text1"/>
              </w:rPr>
              <w:t xml:space="preserve">В соответствии с графиком </w:t>
            </w:r>
          </w:p>
          <w:p w:rsidR="00E76DFD" w:rsidRPr="00883735" w:rsidRDefault="00E76DFD" w:rsidP="00E76DFD">
            <w:pPr>
              <w:pStyle w:val="TableParagraph"/>
              <w:rPr>
                <w:color w:val="000000" w:themeColor="text1"/>
                <w:sz w:val="26"/>
              </w:rPr>
            </w:pPr>
            <w:r w:rsidRPr="00883735">
              <w:rPr>
                <w:color w:val="000000" w:themeColor="text1"/>
              </w:rPr>
              <w:t>ФИПИ</w:t>
            </w:r>
          </w:p>
        </w:tc>
      </w:tr>
    </w:tbl>
    <w:p w:rsidR="00CB220A" w:rsidRDefault="00CB220A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 w:rsidR="00030ACE">
              <w:rPr>
                <w:i/>
                <w:iCs/>
              </w:rPr>
              <w:t xml:space="preserve"> (к ОИВ,  </w:t>
            </w:r>
            <w:r>
              <w:rPr>
                <w:i/>
                <w:iCs/>
              </w:rPr>
              <w:t>к региональным организациям развития образования, к региональным организациям повышения квалификации работников образования</w:t>
            </w:r>
            <w:r w:rsidR="00030ACE">
              <w:rPr>
                <w:i/>
                <w:iCs/>
              </w:rPr>
              <w:t>, и т.д.)</w:t>
            </w:r>
          </w:p>
        </w:tc>
      </w:tr>
      <w:tr w:rsidR="00110D23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1455A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Тангиева</w:t>
            </w:r>
            <w:proofErr w:type="spellEnd"/>
            <w:r>
              <w:rPr>
                <w:i/>
                <w:iCs/>
              </w:rPr>
              <w:t xml:space="preserve"> П.С.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1455A5">
            <w:pPr>
              <w:rPr>
                <w:i/>
                <w:iCs/>
              </w:rPr>
            </w:pPr>
            <w:r>
              <w:rPr>
                <w:i/>
                <w:iCs/>
              </w:rPr>
              <w:t>ГБОУ «СОШ № 9 г. Назрань», учитель  математики</w:t>
            </w:r>
          </w:p>
        </w:tc>
      </w:tr>
      <w:tr w:rsidR="00030ACE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30ACE" w:rsidP="00B2201C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9003D0" w:rsidP="00030ACE">
            <w:pPr>
              <w:rPr>
                <w:i/>
                <w:iCs/>
              </w:rPr>
            </w:pPr>
            <w:proofErr w:type="spellStart"/>
            <w:r w:rsidRPr="009003D0">
              <w:rPr>
                <w:i/>
                <w:iCs/>
              </w:rPr>
              <w:t>Барахоева</w:t>
            </w:r>
            <w:proofErr w:type="spellEnd"/>
            <w:r w:rsidRPr="009003D0">
              <w:rPr>
                <w:i/>
                <w:iCs/>
              </w:rPr>
              <w:t xml:space="preserve"> Аза </w:t>
            </w:r>
            <w:proofErr w:type="spellStart"/>
            <w:r w:rsidRPr="009003D0">
              <w:rPr>
                <w:i/>
                <w:iCs/>
              </w:rPr>
              <w:t>Алихановна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8A1A19" w:rsidP="00030ACE">
            <w:pPr>
              <w:rPr>
                <w:i/>
                <w:iCs/>
              </w:rPr>
            </w:pPr>
            <w:r w:rsidRPr="008A1A19">
              <w:rPr>
                <w:i/>
                <w:iCs/>
              </w:rPr>
              <w:t xml:space="preserve">ГКУ «РЦОИ» </w:t>
            </w:r>
            <w:proofErr w:type="spellStart"/>
            <w:r w:rsidRPr="008A1A19">
              <w:rPr>
                <w:i/>
                <w:iCs/>
              </w:rPr>
              <w:t>и.о</w:t>
            </w:r>
            <w:proofErr w:type="spellEnd"/>
            <w:r w:rsidRPr="008A1A19">
              <w:rPr>
                <w:i/>
                <w:iCs/>
              </w:rPr>
              <w:t>. начальника отдела организационно-технического и правового обеспечения</w:t>
            </w:r>
          </w:p>
        </w:tc>
      </w:tr>
      <w:tr w:rsidR="008A1A19" w:rsidTr="003813AA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A19" w:rsidRDefault="008A1A19" w:rsidP="008A1A19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A19" w:rsidRDefault="008A1A19" w:rsidP="008A1A19">
            <w:pPr>
              <w:spacing w:line="259" w:lineRule="auto"/>
            </w:pPr>
            <w:proofErr w:type="spellStart"/>
            <w:r>
              <w:rPr>
                <w:color w:val="000000"/>
              </w:rPr>
              <w:t>Тумгоева</w:t>
            </w:r>
            <w:proofErr w:type="spellEnd"/>
            <w:r>
              <w:rPr>
                <w:color w:val="000000"/>
              </w:rPr>
              <w:t xml:space="preserve"> Луиза </w:t>
            </w:r>
            <w:proofErr w:type="spellStart"/>
            <w:r>
              <w:rPr>
                <w:color w:val="000000"/>
              </w:rPr>
              <w:t>Каримсултановна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A19" w:rsidRDefault="008A1A19" w:rsidP="008A1A19">
            <w:pPr>
              <w:spacing w:line="259" w:lineRule="auto"/>
            </w:pPr>
            <w:r>
              <w:rPr>
                <w:color w:val="000000"/>
              </w:rPr>
              <w:t xml:space="preserve"> </w:t>
            </w:r>
            <w:proofErr w:type="spellStart"/>
            <w:r w:rsidR="00461AE3" w:rsidRPr="00461AE3">
              <w:rPr>
                <w:color w:val="000000"/>
              </w:rPr>
              <w:t>И.о</w:t>
            </w:r>
            <w:proofErr w:type="spellEnd"/>
            <w:r w:rsidR="00461AE3" w:rsidRPr="00461AE3">
              <w:rPr>
                <w:color w:val="000000"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110D23"/>
    <w:p w:rsidR="00110D23" w:rsidRDefault="00110D23" w:rsidP="005060D9">
      <w:pPr>
        <w:spacing w:line="360" w:lineRule="auto"/>
      </w:pPr>
    </w:p>
    <w:p w:rsidR="00FC5CD3" w:rsidRDefault="00FC5CD3" w:rsidP="005060D9">
      <w:pPr>
        <w:spacing w:line="360" w:lineRule="auto"/>
      </w:pPr>
    </w:p>
    <w:p w:rsidR="00FC5CD3" w:rsidRDefault="00FC5CD3" w:rsidP="005060D9">
      <w:pPr>
        <w:spacing w:line="360" w:lineRule="auto"/>
      </w:pPr>
    </w:p>
    <w:p w:rsidR="00FC5CD3" w:rsidRDefault="00FC5CD3" w:rsidP="005060D9">
      <w:pPr>
        <w:spacing w:line="360" w:lineRule="auto"/>
      </w:pPr>
    </w:p>
    <w:p w:rsidR="00FC5CD3" w:rsidRDefault="00FC5CD3" w:rsidP="005060D9">
      <w:pPr>
        <w:spacing w:line="360" w:lineRule="auto"/>
      </w:pPr>
    </w:p>
    <w:p w:rsidR="00FC5CD3" w:rsidRDefault="00FC5CD3" w:rsidP="005060D9">
      <w:pPr>
        <w:spacing w:line="360" w:lineRule="auto"/>
      </w:pPr>
    </w:p>
    <w:p w:rsidR="00FC5CD3" w:rsidRDefault="00FC5CD3" w:rsidP="005060D9">
      <w:pPr>
        <w:spacing w:line="360" w:lineRule="auto"/>
      </w:pPr>
    </w:p>
    <w:p w:rsidR="00FC5CD3" w:rsidRDefault="00FC5CD3" w:rsidP="005060D9">
      <w:pPr>
        <w:spacing w:line="360" w:lineRule="auto"/>
      </w:pPr>
    </w:p>
    <w:sectPr w:rsidR="00FC5CD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4E8" w:rsidRDefault="008C54E8" w:rsidP="005060D9">
      <w:r>
        <w:separator/>
      </w:r>
    </w:p>
  </w:endnote>
  <w:endnote w:type="continuationSeparator" w:id="0">
    <w:p w:rsidR="008C54E8" w:rsidRDefault="008C54E8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01C" w:rsidRPr="007636A6" w:rsidRDefault="009E601C" w:rsidP="001F4FE0">
    <w:pPr>
      <w:pStyle w:val="aa"/>
      <w:jc w:val="right"/>
      <w:rPr>
        <w:sz w:val="22"/>
        <w:szCs w:val="22"/>
        <w:lang w:val="ru-RU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461AE3">
      <w:rPr>
        <w:noProof/>
        <w:sz w:val="22"/>
        <w:szCs w:val="22"/>
      </w:rPr>
      <w:t>16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4E8" w:rsidRDefault="008C54E8" w:rsidP="005060D9">
      <w:r>
        <w:separator/>
      </w:r>
    </w:p>
  </w:footnote>
  <w:footnote w:type="continuationSeparator" w:id="0">
    <w:p w:rsidR="008C54E8" w:rsidRDefault="008C54E8" w:rsidP="005060D9">
      <w:r>
        <w:continuationSeparator/>
      </w:r>
    </w:p>
  </w:footnote>
  <w:footnote w:id="1">
    <w:p w:rsidR="009E601C" w:rsidRPr="00B76F9D" w:rsidRDefault="009E601C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ГИА-11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</w:t>
      </w:r>
      <w:r>
        <w:rPr>
          <w:rFonts w:ascii="Times New Roman" w:hAnsi="Times New Roman"/>
          <w:lang w:val="ru-RU"/>
        </w:rPr>
        <w:t>, они не указываются</w:t>
      </w:r>
      <w:r w:rsidRPr="00B76F9D">
        <w:rPr>
          <w:rFonts w:ascii="Times New Roman" w:hAnsi="Times New Roman"/>
          <w:lang w:val="ru-RU"/>
        </w:rPr>
        <w:t>.</w:t>
      </w:r>
    </w:p>
  </w:footnote>
  <w:footnote w:id="2">
    <w:p w:rsidR="009E601C" w:rsidRPr="00B76F9D" w:rsidRDefault="009E601C" w:rsidP="00CE40C9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  <w:r>
        <w:rPr>
          <w:rFonts w:ascii="Times New Roman" w:hAnsi="Times New Roman"/>
          <w:lang w:val="ru-RU"/>
        </w:rPr>
        <w:t>.</w:t>
      </w:r>
    </w:p>
  </w:footnote>
  <w:footnote w:id="3">
    <w:p w:rsidR="009E601C" w:rsidRPr="00DC0F69" w:rsidRDefault="009E601C" w:rsidP="000A3B58">
      <w:pPr>
        <w:pStyle w:val="a4"/>
        <w:jc w:val="both"/>
        <w:rPr>
          <w:rFonts w:ascii="Times New Roman" w:hAnsi="Times New Roman"/>
          <w:lang w:val="ru-RU"/>
        </w:rPr>
      </w:pPr>
      <w:r w:rsidRPr="00DC0F69">
        <w:rPr>
          <w:rStyle w:val="a6"/>
          <w:rFonts w:ascii="Times New Roman" w:hAnsi="Times New Roman"/>
        </w:rPr>
        <w:footnoteRef/>
      </w:r>
      <w:r w:rsidRPr="00DC0F69">
        <w:rPr>
          <w:rFonts w:ascii="Times New Roman" w:hAnsi="Times New Roman"/>
        </w:rPr>
        <w:t xml:space="preserve"> </w:t>
      </w:r>
      <w:r w:rsidRPr="00DC0F69">
        <w:rPr>
          <w:rFonts w:ascii="Times New Roman" w:hAnsi="Times New Roman"/>
          <w:lang w:val="ru-RU"/>
        </w:rPr>
        <w:t>Таблица с информацией о расхождениях в баллах, выставленных экспертами-напарниками, формируется и направляется в РЦОИ ФГБНУ «ФИПИ». При налич</w:t>
      </w:r>
      <w:r>
        <w:rPr>
          <w:rFonts w:ascii="Times New Roman" w:hAnsi="Times New Roman"/>
          <w:lang w:val="ru-RU"/>
        </w:rPr>
        <w:t>ии соответствующих возможностей</w:t>
      </w:r>
      <w:r w:rsidRPr="00DC0F69">
        <w:rPr>
          <w:rFonts w:ascii="Times New Roman" w:hAnsi="Times New Roman"/>
          <w:lang w:val="ru-RU"/>
        </w:rPr>
        <w:t xml:space="preserve"> такая таблица может быть сформирована в РЦОИ.</w:t>
      </w:r>
    </w:p>
  </w:footnote>
  <w:footnote w:id="4">
    <w:p w:rsidR="009E601C" w:rsidRPr="007636A6" w:rsidRDefault="009E601C" w:rsidP="00697D33">
      <w:pPr>
        <w:pStyle w:val="a4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При большом количестве работ</w:t>
      </w:r>
      <w:r w:rsidRPr="007636A6">
        <w:rPr>
          <w:rFonts w:ascii="Times New Roman" w:hAnsi="Times New Roman"/>
          <w:lang w:val="ru-RU"/>
        </w:rPr>
        <w:t xml:space="preserve"> анализ проводится выборочно по работам, оцененным с наибольшей разницей.</w:t>
      </w:r>
    </w:p>
  </w:footnote>
  <w:footnote w:id="5">
    <w:p w:rsidR="009E601C" w:rsidRPr="00517841" w:rsidRDefault="009E601C">
      <w:pPr>
        <w:pStyle w:val="a4"/>
        <w:rPr>
          <w:rFonts w:ascii="Times New Roman" w:hAnsi="Times New Roman"/>
          <w:lang w:val="ru-RU"/>
        </w:rPr>
      </w:pPr>
      <w:r w:rsidRPr="00517841">
        <w:rPr>
          <w:rStyle w:val="a6"/>
          <w:rFonts w:ascii="Times New Roman" w:hAnsi="Times New Roman"/>
        </w:rPr>
        <w:footnoteRef/>
      </w:r>
      <w:r w:rsidRPr="00517841">
        <w:rPr>
          <w:rFonts w:ascii="Times New Roman" w:hAnsi="Times New Roman"/>
        </w:rPr>
        <w:t xml:space="preserve"> </w:t>
      </w:r>
      <w:r w:rsidRPr="00517841">
        <w:rPr>
          <w:rFonts w:ascii="Times New Roman" w:hAnsi="Times New Roman"/>
          <w:lang w:val="ru-RU"/>
        </w:rPr>
        <w:t>Сравнение с баллами, выставленными</w:t>
      </w:r>
      <w:r>
        <w:rPr>
          <w:rFonts w:ascii="Times New Roman" w:hAnsi="Times New Roman"/>
          <w:lang w:val="ru-RU"/>
        </w:rPr>
        <w:t xml:space="preserve"> при проведении</w:t>
      </w:r>
      <w:r w:rsidRPr="00517841">
        <w:rPr>
          <w:rFonts w:ascii="Times New Roman" w:hAnsi="Times New Roman"/>
          <w:lang w:val="ru-RU"/>
        </w:rPr>
        <w:t xml:space="preserve"> треть</w:t>
      </w:r>
      <w:r>
        <w:rPr>
          <w:rFonts w:ascii="Times New Roman" w:hAnsi="Times New Roman"/>
          <w:lang w:val="ru-RU"/>
        </w:rPr>
        <w:t>ей</w:t>
      </w:r>
      <w:r w:rsidRPr="0051784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проверки, в данной таблице</w:t>
      </w:r>
      <w:r w:rsidRPr="00517841">
        <w:rPr>
          <w:rFonts w:ascii="Times New Roman" w:hAnsi="Times New Roman"/>
          <w:lang w:val="ru-RU"/>
        </w:rPr>
        <w:t xml:space="preserve"> использовать нельзя, необходима позиция председателя ПК по </w:t>
      </w:r>
      <w:r>
        <w:rPr>
          <w:rFonts w:ascii="Times New Roman" w:hAnsi="Times New Roman"/>
          <w:lang w:val="ru-RU"/>
        </w:rPr>
        <w:t>этим</w:t>
      </w:r>
      <w:r w:rsidRPr="00517841">
        <w:rPr>
          <w:rFonts w:ascii="Times New Roman" w:hAnsi="Times New Roman"/>
          <w:lang w:val="ru-RU"/>
        </w:rPr>
        <w:t xml:space="preserve"> работ</w:t>
      </w:r>
      <w:r>
        <w:rPr>
          <w:rFonts w:ascii="Times New Roman" w:hAnsi="Times New Roman"/>
          <w:lang w:val="ru-RU"/>
        </w:rPr>
        <w:t>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1285E56"/>
    <w:multiLevelType w:val="hybridMultilevel"/>
    <w:tmpl w:val="9D7C33F0"/>
    <w:lvl w:ilvl="0" w:tplc="E95C2A0A">
      <w:start w:val="1"/>
      <w:numFmt w:val="decimal"/>
      <w:lvlText w:val="%1."/>
      <w:lvlJc w:val="left"/>
      <w:pPr>
        <w:ind w:left="1714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9CC6BE">
      <w:numFmt w:val="bullet"/>
      <w:lvlText w:val="•"/>
      <w:lvlJc w:val="left"/>
      <w:pPr>
        <w:ind w:left="3090" w:hanging="347"/>
      </w:pPr>
      <w:rPr>
        <w:rFonts w:hint="default"/>
        <w:lang w:val="ru-RU" w:eastAsia="en-US" w:bidi="ar-SA"/>
      </w:rPr>
    </w:lvl>
    <w:lvl w:ilvl="2" w:tplc="01F45E22">
      <w:numFmt w:val="bullet"/>
      <w:lvlText w:val="•"/>
      <w:lvlJc w:val="left"/>
      <w:pPr>
        <w:ind w:left="4460" w:hanging="347"/>
      </w:pPr>
      <w:rPr>
        <w:rFonts w:hint="default"/>
        <w:lang w:val="ru-RU" w:eastAsia="en-US" w:bidi="ar-SA"/>
      </w:rPr>
    </w:lvl>
    <w:lvl w:ilvl="3" w:tplc="DC4CFD98">
      <w:numFmt w:val="bullet"/>
      <w:lvlText w:val="•"/>
      <w:lvlJc w:val="left"/>
      <w:pPr>
        <w:ind w:left="5830" w:hanging="347"/>
      </w:pPr>
      <w:rPr>
        <w:rFonts w:hint="default"/>
        <w:lang w:val="ru-RU" w:eastAsia="en-US" w:bidi="ar-SA"/>
      </w:rPr>
    </w:lvl>
    <w:lvl w:ilvl="4" w:tplc="5BC88B3C">
      <w:numFmt w:val="bullet"/>
      <w:lvlText w:val="•"/>
      <w:lvlJc w:val="left"/>
      <w:pPr>
        <w:ind w:left="7200" w:hanging="347"/>
      </w:pPr>
      <w:rPr>
        <w:rFonts w:hint="default"/>
        <w:lang w:val="ru-RU" w:eastAsia="en-US" w:bidi="ar-SA"/>
      </w:rPr>
    </w:lvl>
    <w:lvl w:ilvl="5" w:tplc="1524859C">
      <w:numFmt w:val="bullet"/>
      <w:lvlText w:val="•"/>
      <w:lvlJc w:val="left"/>
      <w:pPr>
        <w:ind w:left="8571" w:hanging="347"/>
      </w:pPr>
      <w:rPr>
        <w:rFonts w:hint="default"/>
        <w:lang w:val="ru-RU" w:eastAsia="en-US" w:bidi="ar-SA"/>
      </w:rPr>
    </w:lvl>
    <w:lvl w:ilvl="6" w:tplc="569E470A">
      <w:numFmt w:val="bullet"/>
      <w:lvlText w:val="•"/>
      <w:lvlJc w:val="left"/>
      <w:pPr>
        <w:ind w:left="9941" w:hanging="347"/>
      </w:pPr>
      <w:rPr>
        <w:rFonts w:hint="default"/>
        <w:lang w:val="ru-RU" w:eastAsia="en-US" w:bidi="ar-SA"/>
      </w:rPr>
    </w:lvl>
    <w:lvl w:ilvl="7" w:tplc="CB482154">
      <w:numFmt w:val="bullet"/>
      <w:lvlText w:val="•"/>
      <w:lvlJc w:val="left"/>
      <w:pPr>
        <w:ind w:left="11311" w:hanging="347"/>
      </w:pPr>
      <w:rPr>
        <w:rFonts w:hint="default"/>
        <w:lang w:val="ru-RU" w:eastAsia="en-US" w:bidi="ar-SA"/>
      </w:rPr>
    </w:lvl>
    <w:lvl w:ilvl="8" w:tplc="E3443378">
      <w:numFmt w:val="bullet"/>
      <w:lvlText w:val="•"/>
      <w:lvlJc w:val="left"/>
      <w:pPr>
        <w:ind w:left="12681" w:hanging="347"/>
      </w:pPr>
      <w:rPr>
        <w:rFonts w:hint="default"/>
        <w:lang w:val="ru-RU" w:eastAsia="en-US" w:bidi="ar-SA"/>
      </w:rPr>
    </w:lvl>
  </w:abstractNum>
  <w:abstractNum w:abstractNumId="14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9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0"/>
  </w:num>
  <w:num w:numId="4">
    <w:abstractNumId w:val="22"/>
  </w:num>
  <w:num w:numId="5">
    <w:abstractNumId w:val="15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19"/>
  </w:num>
  <w:num w:numId="11">
    <w:abstractNumId w:val="8"/>
  </w:num>
  <w:num w:numId="12">
    <w:abstractNumId w:val="1"/>
  </w:num>
  <w:num w:numId="13">
    <w:abstractNumId w:val="17"/>
  </w:num>
  <w:num w:numId="14">
    <w:abstractNumId w:val="3"/>
  </w:num>
  <w:num w:numId="15">
    <w:abstractNumId w:val="9"/>
  </w:num>
  <w:num w:numId="16">
    <w:abstractNumId w:val="6"/>
  </w:num>
  <w:num w:numId="17">
    <w:abstractNumId w:val="11"/>
  </w:num>
  <w:num w:numId="18">
    <w:abstractNumId w:val="18"/>
  </w:num>
  <w:num w:numId="19">
    <w:abstractNumId w:val="5"/>
  </w:num>
  <w:num w:numId="20">
    <w:abstractNumId w:val="14"/>
  </w:num>
  <w:num w:numId="21">
    <w:abstractNumId w:val="16"/>
  </w:num>
  <w:num w:numId="22">
    <w:abstractNumId w:val="20"/>
  </w:num>
  <w:num w:numId="23">
    <w:abstractNumId w:val="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256A4"/>
    <w:rsid w:val="00030ACE"/>
    <w:rsid w:val="000348A0"/>
    <w:rsid w:val="00040584"/>
    <w:rsid w:val="00041CC4"/>
    <w:rsid w:val="0004291E"/>
    <w:rsid w:val="000444D5"/>
    <w:rsid w:val="00047C9E"/>
    <w:rsid w:val="00050B79"/>
    <w:rsid w:val="00053F45"/>
    <w:rsid w:val="0006480A"/>
    <w:rsid w:val="000659C6"/>
    <w:rsid w:val="00067C19"/>
    <w:rsid w:val="00070642"/>
    <w:rsid w:val="000706C8"/>
    <w:rsid w:val="00072042"/>
    <w:rsid w:val="000720BF"/>
    <w:rsid w:val="0008294B"/>
    <w:rsid w:val="00086A45"/>
    <w:rsid w:val="00094A72"/>
    <w:rsid w:val="00095FD6"/>
    <w:rsid w:val="000A3B58"/>
    <w:rsid w:val="000A4150"/>
    <w:rsid w:val="000A53A4"/>
    <w:rsid w:val="000A76DB"/>
    <w:rsid w:val="000B0258"/>
    <w:rsid w:val="000B5A85"/>
    <w:rsid w:val="000B7336"/>
    <w:rsid w:val="000B78F0"/>
    <w:rsid w:val="000D1848"/>
    <w:rsid w:val="000D6AC7"/>
    <w:rsid w:val="000D6EB4"/>
    <w:rsid w:val="000E3017"/>
    <w:rsid w:val="000E3BCF"/>
    <w:rsid w:val="000E4D1D"/>
    <w:rsid w:val="000E5133"/>
    <w:rsid w:val="000E5CA4"/>
    <w:rsid w:val="000E6D5D"/>
    <w:rsid w:val="000F10BA"/>
    <w:rsid w:val="000F476E"/>
    <w:rsid w:val="00103C7B"/>
    <w:rsid w:val="00104451"/>
    <w:rsid w:val="00110D23"/>
    <w:rsid w:val="0011617D"/>
    <w:rsid w:val="00125504"/>
    <w:rsid w:val="00125864"/>
    <w:rsid w:val="00125F82"/>
    <w:rsid w:val="0014198B"/>
    <w:rsid w:val="001455A5"/>
    <w:rsid w:val="0015114B"/>
    <w:rsid w:val="00157743"/>
    <w:rsid w:val="00162C73"/>
    <w:rsid w:val="00163DB1"/>
    <w:rsid w:val="00195B1D"/>
    <w:rsid w:val="001A7AA0"/>
    <w:rsid w:val="001B07E5"/>
    <w:rsid w:val="001C1EC7"/>
    <w:rsid w:val="001C4710"/>
    <w:rsid w:val="001D0541"/>
    <w:rsid w:val="001D2E6C"/>
    <w:rsid w:val="001E07E9"/>
    <w:rsid w:val="001E7DB1"/>
    <w:rsid w:val="001F10DB"/>
    <w:rsid w:val="001F4140"/>
    <w:rsid w:val="001F4FE0"/>
    <w:rsid w:val="0020470F"/>
    <w:rsid w:val="00211739"/>
    <w:rsid w:val="00216C28"/>
    <w:rsid w:val="002172EC"/>
    <w:rsid w:val="00222CF7"/>
    <w:rsid w:val="00223942"/>
    <w:rsid w:val="0023070D"/>
    <w:rsid w:val="002428FC"/>
    <w:rsid w:val="00255015"/>
    <w:rsid w:val="002623B2"/>
    <w:rsid w:val="00263637"/>
    <w:rsid w:val="0027612E"/>
    <w:rsid w:val="002827AD"/>
    <w:rsid w:val="00283A5D"/>
    <w:rsid w:val="00287293"/>
    <w:rsid w:val="00290733"/>
    <w:rsid w:val="002922E8"/>
    <w:rsid w:val="0029233E"/>
    <w:rsid w:val="00295049"/>
    <w:rsid w:val="002A1744"/>
    <w:rsid w:val="002A3725"/>
    <w:rsid w:val="002A4797"/>
    <w:rsid w:val="002A6BDA"/>
    <w:rsid w:val="002B4862"/>
    <w:rsid w:val="002C0482"/>
    <w:rsid w:val="002D559B"/>
    <w:rsid w:val="003006B0"/>
    <w:rsid w:val="0030444F"/>
    <w:rsid w:val="0030696E"/>
    <w:rsid w:val="00314A22"/>
    <w:rsid w:val="00314EE8"/>
    <w:rsid w:val="00320829"/>
    <w:rsid w:val="00325C3A"/>
    <w:rsid w:val="0032749E"/>
    <w:rsid w:val="00331F0A"/>
    <w:rsid w:val="00334F84"/>
    <w:rsid w:val="00343E54"/>
    <w:rsid w:val="00345D20"/>
    <w:rsid w:val="00346508"/>
    <w:rsid w:val="0034661A"/>
    <w:rsid w:val="00351372"/>
    <w:rsid w:val="00355701"/>
    <w:rsid w:val="00356354"/>
    <w:rsid w:val="003572FF"/>
    <w:rsid w:val="0036141D"/>
    <w:rsid w:val="00371328"/>
    <w:rsid w:val="00380896"/>
    <w:rsid w:val="003841AC"/>
    <w:rsid w:val="0038532B"/>
    <w:rsid w:val="00392EF2"/>
    <w:rsid w:val="00397AFE"/>
    <w:rsid w:val="003A04E0"/>
    <w:rsid w:val="003A4020"/>
    <w:rsid w:val="003C2C24"/>
    <w:rsid w:val="003C4224"/>
    <w:rsid w:val="003D152F"/>
    <w:rsid w:val="003D1E27"/>
    <w:rsid w:val="003D4FEA"/>
    <w:rsid w:val="003D58A5"/>
    <w:rsid w:val="003D6E67"/>
    <w:rsid w:val="003E406A"/>
    <w:rsid w:val="003F7B63"/>
    <w:rsid w:val="0040283A"/>
    <w:rsid w:val="00420AB9"/>
    <w:rsid w:val="00436A7B"/>
    <w:rsid w:val="004416E7"/>
    <w:rsid w:val="00443A0C"/>
    <w:rsid w:val="00450284"/>
    <w:rsid w:val="00453D58"/>
    <w:rsid w:val="004564E4"/>
    <w:rsid w:val="00461AE3"/>
    <w:rsid w:val="00462FB8"/>
    <w:rsid w:val="00464877"/>
    <w:rsid w:val="00466E98"/>
    <w:rsid w:val="0047654A"/>
    <w:rsid w:val="0047675A"/>
    <w:rsid w:val="00481B36"/>
    <w:rsid w:val="00484123"/>
    <w:rsid w:val="00491913"/>
    <w:rsid w:val="004924B0"/>
    <w:rsid w:val="0049374F"/>
    <w:rsid w:val="004A1014"/>
    <w:rsid w:val="004B5CFD"/>
    <w:rsid w:val="004C457A"/>
    <w:rsid w:val="004E238D"/>
    <w:rsid w:val="004E3AE6"/>
    <w:rsid w:val="004E415A"/>
    <w:rsid w:val="004E5964"/>
    <w:rsid w:val="004F0BF3"/>
    <w:rsid w:val="004F1D6D"/>
    <w:rsid w:val="005060D9"/>
    <w:rsid w:val="00517841"/>
    <w:rsid w:val="00520DFB"/>
    <w:rsid w:val="00521513"/>
    <w:rsid w:val="0052312F"/>
    <w:rsid w:val="00524894"/>
    <w:rsid w:val="0054187F"/>
    <w:rsid w:val="005437DA"/>
    <w:rsid w:val="00566873"/>
    <w:rsid w:val="00583E67"/>
    <w:rsid w:val="005917C5"/>
    <w:rsid w:val="00593FD1"/>
    <w:rsid w:val="005A0E97"/>
    <w:rsid w:val="005A2026"/>
    <w:rsid w:val="005A78BB"/>
    <w:rsid w:val="005A7BDB"/>
    <w:rsid w:val="005B33BA"/>
    <w:rsid w:val="005C1DDC"/>
    <w:rsid w:val="005D225E"/>
    <w:rsid w:val="005D41B6"/>
    <w:rsid w:val="005E13A5"/>
    <w:rsid w:val="006037F3"/>
    <w:rsid w:val="00614AB8"/>
    <w:rsid w:val="00617E95"/>
    <w:rsid w:val="006427B6"/>
    <w:rsid w:val="006436A6"/>
    <w:rsid w:val="00644241"/>
    <w:rsid w:val="00645440"/>
    <w:rsid w:val="00652422"/>
    <w:rsid w:val="0065455F"/>
    <w:rsid w:val="006619CC"/>
    <w:rsid w:val="00663C1F"/>
    <w:rsid w:val="00671972"/>
    <w:rsid w:val="006803C6"/>
    <w:rsid w:val="00682D42"/>
    <w:rsid w:val="006837D4"/>
    <w:rsid w:val="00696FAE"/>
    <w:rsid w:val="0069781D"/>
    <w:rsid w:val="00697847"/>
    <w:rsid w:val="00697D33"/>
    <w:rsid w:val="006B2EB1"/>
    <w:rsid w:val="006B3BA9"/>
    <w:rsid w:val="006C2B40"/>
    <w:rsid w:val="006D5C4D"/>
    <w:rsid w:val="006D768B"/>
    <w:rsid w:val="006F3F09"/>
    <w:rsid w:val="006F58C5"/>
    <w:rsid w:val="00713723"/>
    <w:rsid w:val="00717E25"/>
    <w:rsid w:val="00722EE6"/>
    <w:rsid w:val="00730097"/>
    <w:rsid w:val="00731634"/>
    <w:rsid w:val="00731C64"/>
    <w:rsid w:val="00737810"/>
    <w:rsid w:val="00742F80"/>
    <w:rsid w:val="0075078E"/>
    <w:rsid w:val="00755340"/>
    <w:rsid w:val="00760D01"/>
    <w:rsid w:val="007636A6"/>
    <w:rsid w:val="0077011C"/>
    <w:rsid w:val="00775DBF"/>
    <w:rsid w:val="0078299B"/>
    <w:rsid w:val="00793364"/>
    <w:rsid w:val="007A2DDA"/>
    <w:rsid w:val="007A5040"/>
    <w:rsid w:val="007B1AFB"/>
    <w:rsid w:val="007B3894"/>
    <w:rsid w:val="007C353D"/>
    <w:rsid w:val="007D4241"/>
    <w:rsid w:val="007E04C8"/>
    <w:rsid w:val="007E484B"/>
    <w:rsid w:val="007E4C73"/>
    <w:rsid w:val="007E590F"/>
    <w:rsid w:val="007E6146"/>
    <w:rsid w:val="007E75A7"/>
    <w:rsid w:val="007F0282"/>
    <w:rsid w:val="007F4B4F"/>
    <w:rsid w:val="007F5E19"/>
    <w:rsid w:val="007F740C"/>
    <w:rsid w:val="00802B60"/>
    <w:rsid w:val="00804225"/>
    <w:rsid w:val="008265C7"/>
    <w:rsid w:val="00830231"/>
    <w:rsid w:val="00835F17"/>
    <w:rsid w:val="008441CC"/>
    <w:rsid w:val="008456FC"/>
    <w:rsid w:val="008468D7"/>
    <w:rsid w:val="0084692F"/>
    <w:rsid w:val="00850490"/>
    <w:rsid w:val="008531EC"/>
    <w:rsid w:val="008559C1"/>
    <w:rsid w:val="00856CA3"/>
    <w:rsid w:val="00857349"/>
    <w:rsid w:val="008573B9"/>
    <w:rsid w:val="00862E0C"/>
    <w:rsid w:val="008642D3"/>
    <w:rsid w:val="00871559"/>
    <w:rsid w:val="008822F4"/>
    <w:rsid w:val="00890EFC"/>
    <w:rsid w:val="008A1A19"/>
    <w:rsid w:val="008A2ABA"/>
    <w:rsid w:val="008A384B"/>
    <w:rsid w:val="008A5634"/>
    <w:rsid w:val="008A5FB2"/>
    <w:rsid w:val="008B127B"/>
    <w:rsid w:val="008C07CE"/>
    <w:rsid w:val="008C5336"/>
    <w:rsid w:val="008C54E8"/>
    <w:rsid w:val="008D392A"/>
    <w:rsid w:val="008E1F0F"/>
    <w:rsid w:val="008E63C4"/>
    <w:rsid w:val="009003D0"/>
    <w:rsid w:val="00902690"/>
    <w:rsid w:val="009028B0"/>
    <w:rsid w:val="009038A1"/>
    <w:rsid w:val="00925B60"/>
    <w:rsid w:val="00931F0E"/>
    <w:rsid w:val="00936E53"/>
    <w:rsid w:val="00937FFD"/>
    <w:rsid w:val="009416FD"/>
    <w:rsid w:val="00941830"/>
    <w:rsid w:val="0094223A"/>
    <w:rsid w:val="00946C4C"/>
    <w:rsid w:val="0094757B"/>
    <w:rsid w:val="0096057A"/>
    <w:rsid w:val="00961819"/>
    <w:rsid w:val="0097245E"/>
    <w:rsid w:val="0097610B"/>
    <w:rsid w:val="009775B6"/>
    <w:rsid w:val="0098125D"/>
    <w:rsid w:val="00990AB2"/>
    <w:rsid w:val="00991A2D"/>
    <w:rsid w:val="00991C76"/>
    <w:rsid w:val="009930BE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E269B"/>
    <w:rsid w:val="009E5F88"/>
    <w:rsid w:val="009E601C"/>
    <w:rsid w:val="009E6E53"/>
    <w:rsid w:val="009F3D25"/>
    <w:rsid w:val="009F611A"/>
    <w:rsid w:val="00A129CE"/>
    <w:rsid w:val="00A1799A"/>
    <w:rsid w:val="00A22B77"/>
    <w:rsid w:val="00A32201"/>
    <w:rsid w:val="00A343CC"/>
    <w:rsid w:val="00A350D8"/>
    <w:rsid w:val="00A41C8C"/>
    <w:rsid w:val="00A465DD"/>
    <w:rsid w:val="00A52050"/>
    <w:rsid w:val="00A564A9"/>
    <w:rsid w:val="00A6053F"/>
    <w:rsid w:val="00A65A64"/>
    <w:rsid w:val="00A66084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97B97"/>
    <w:rsid w:val="00A97E25"/>
    <w:rsid w:val="00AA5E57"/>
    <w:rsid w:val="00AC43B4"/>
    <w:rsid w:val="00AC4BBC"/>
    <w:rsid w:val="00AD351E"/>
    <w:rsid w:val="00AE5294"/>
    <w:rsid w:val="00AE55BC"/>
    <w:rsid w:val="00AE7592"/>
    <w:rsid w:val="00AE783A"/>
    <w:rsid w:val="00AF52A4"/>
    <w:rsid w:val="00AF637C"/>
    <w:rsid w:val="00AF6E9D"/>
    <w:rsid w:val="00B030C6"/>
    <w:rsid w:val="00B07E17"/>
    <w:rsid w:val="00B13152"/>
    <w:rsid w:val="00B14D3A"/>
    <w:rsid w:val="00B1747D"/>
    <w:rsid w:val="00B21C63"/>
    <w:rsid w:val="00B2201C"/>
    <w:rsid w:val="00B23670"/>
    <w:rsid w:val="00B2385D"/>
    <w:rsid w:val="00B32424"/>
    <w:rsid w:val="00B35533"/>
    <w:rsid w:val="00B37E1B"/>
    <w:rsid w:val="00B443A9"/>
    <w:rsid w:val="00B50FE7"/>
    <w:rsid w:val="00B55F15"/>
    <w:rsid w:val="00B57174"/>
    <w:rsid w:val="00B577BC"/>
    <w:rsid w:val="00B67F18"/>
    <w:rsid w:val="00B727AF"/>
    <w:rsid w:val="00B73948"/>
    <w:rsid w:val="00B753BA"/>
    <w:rsid w:val="00B75E3E"/>
    <w:rsid w:val="00B76F9D"/>
    <w:rsid w:val="00B83F00"/>
    <w:rsid w:val="00B87E86"/>
    <w:rsid w:val="00B94A91"/>
    <w:rsid w:val="00B95704"/>
    <w:rsid w:val="00BB1629"/>
    <w:rsid w:val="00BB3338"/>
    <w:rsid w:val="00BB368D"/>
    <w:rsid w:val="00BB676C"/>
    <w:rsid w:val="00BB6AD4"/>
    <w:rsid w:val="00BC6DC6"/>
    <w:rsid w:val="00BD1610"/>
    <w:rsid w:val="00BD242B"/>
    <w:rsid w:val="00BD5597"/>
    <w:rsid w:val="00BD70E8"/>
    <w:rsid w:val="00BE1BE4"/>
    <w:rsid w:val="00BE46E1"/>
    <w:rsid w:val="00BF6555"/>
    <w:rsid w:val="00C06380"/>
    <w:rsid w:val="00C0719E"/>
    <w:rsid w:val="00C262CF"/>
    <w:rsid w:val="00C30DD4"/>
    <w:rsid w:val="00C335C3"/>
    <w:rsid w:val="00C421F0"/>
    <w:rsid w:val="00C45909"/>
    <w:rsid w:val="00C5018F"/>
    <w:rsid w:val="00C5057C"/>
    <w:rsid w:val="00C60325"/>
    <w:rsid w:val="00C638D0"/>
    <w:rsid w:val="00C83038"/>
    <w:rsid w:val="00C85B97"/>
    <w:rsid w:val="00C85D40"/>
    <w:rsid w:val="00C92841"/>
    <w:rsid w:val="00C93F38"/>
    <w:rsid w:val="00C941C8"/>
    <w:rsid w:val="00CA4445"/>
    <w:rsid w:val="00CA47B0"/>
    <w:rsid w:val="00CA7B4F"/>
    <w:rsid w:val="00CA7D6A"/>
    <w:rsid w:val="00CB21F4"/>
    <w:rsid w:val="00CB220A"/>
    <w:rsid w:val="00CC4803"/>
    <w:rsid w:val="00CD1D89"/>
    <w:rsid w:val="00CD6A10"/>
    <w:rsid w:val="00CD6C94"/>
    <w:rsid w:val="00CD7EFC"/>
    <w:rsid w:val="00CE05F9"/>
    <w:rsid w:val="00CE40C9"/>
    <w:rsid w:val="00CE779A"/>
    <w:rsid w:val="00CF7829"/>
    <w:rsid w:val="00D15170"/>
    <w:rsid w:val="00D238F6"/>
    <w:rsid w:val="00D37E74"/>
    <w:rsid w:val="00D42611"/>
    <w:rsid w:val="00D43714"/>
    <w:rsid w:val="00D478AB"/>
    <w:rsid w:val="00D50489"/>
    <w:rsid w:val="00D522E7"/>
    <w:rsid w:val="00D52A71"/>
    <w:rsid w:val="00D60D64"/>
    <w:rsid w:val="00D632BB"/>
    <w:rsid w:val="00D64C67"/>
    <w:rsid w:val="00D653CD"/>
    <w:rsid w:val="00D71A69"/>
    <w:rsid w:val="00D72BB0"/>
    <w:rsid w:val="00D748E2"/>
    <w:rsid w:val="00D74C9B"/>
    <w:rsid w:val="00D77455"/>
    <w:rsid w:val="00D80EA3"/>
    <w:rsid w:val="00D82C91"/>
    <w:rsid w:val="00D87DF8"/>
    <w:rsid w:val="00D92EFE"/>
    <w:rsid w:val="00D94D1D"/>
    <w:rsid w:val="00DA242E"/>
    <w:rsid w:val="00DC0F69"/>
    <w:rsid w:val="00DC1365"/>
    <w:rsid w:val="00DC2603"/>
    <w:rsid w:val="00DC2E67"/>
    <w:rsid w:val="00DC2F85"/>
    <w:rsid w:val="00DC5795"/>
    <w:rsid w:val="00DD1728"/>
    <w:rsid w:val="00DD5A36"/>
    <w:rsid w:val="00DE0D3B"/>
    <w:rsid w:val="00DE133D"/>
    <w:rsid w:val="00DE4054"/>
    <w:rsid w:val="00DF63AB"/>
    <w:rsid w:val="00DF681C"/>
    <w:rsid w:val="00E0095F"/>
    <w:rsid w:val="00E00F38"/>
    <w:rsid w:val="00E04294"/>
    <w:rsid w:val="00E12582"/>
    <w:rsid w:val="00E15E8A"/>
    <w:rsid w:val="00E16354"/>
    <w:rsid w:val="00E2000C"/>
    <w:rsid w:val="00E2590E"/>
    <w:rsid w:val="00E2665B"/>
    <w:rsid w:val="00E4143D"/>
    <w:rsid w:val="00E41496"/>
    <w:rsid w:val="00E4505D"/>
    <w:rsid w:val="00E53B5F"/>
    <w:rsid w:val="00E55A3B"/>
    <w:rsid w:val="00E7023D"/>
    <w:rsid w:val="00E7495E"/>
    <w:rsid w:val="00E76DFD"/>
    <w:rsid w:val="00E84928"/>
    <w:rsid w:val="00E8517F"/>
    <w:rsid w:val="00E92A3E"/>
    <w:rsid w:val="00EA4576"/>
    <w:rsid w:val="00EA5654"/>
    <w:rsid w:val="00EA6BAD"/>
    <w:rsid w:val="00EB2CC8"/>
    <w:rsid w:val="00EB469A"/>
    <w:rsid w:val="00EB75E1"/>
    <w:rsid w:val="00ED5929"/>
    <w:rsid w:val="00EE2024"/>
    <w:rsid w:val="00EE7F70"/>
    <w:rsid w:val="00F012A6"/>
    <w:rsid w:val="00F106B0"/>
    <w:rsid w:val="00F131BD"/>
    <w:rsid w:val="00F14A4D"/>
    <w:rsid w:val="00F15605"/>
    <w:rsid w:val="00F25EB3"/>
    <w:rsid w:val="00F40DD8"/>
    <w:rsid w:val="00F43BCF"/>
    <w:rsid w:val="00F5054F"/>
    <w:rsid w:val="00F60A6C"/>
    <w:rsid w:val="00F7605A"/>
    <w:rsid w:val="00F77387"/>
    <w:rsid w:val="00F82C9C"/>
    <w:rsid w:val="00F901B6"/>
    <w:rsid w:val="00F90701"/>
    <w:rsid w:val="00FA05A7"/>
    <w:rsid w:val="00FA43D2"/>
    <w:rsid w:val="00FA485F"/>
    <w:rsid w:val="00FA7EC4"/>
    <w:rsid w:val="00FB1835"/>
    <w:rsid w:val="00FC1A6B"/>
    <w:rsid w:val="00FC5CD3"/>
    <w:rsid w:val="00FE72FD"/>
    <w:rsid w:val="00FF1B56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A6429-2873-473B-94C0-378F21C8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звание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Название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3BA9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3BA9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semiHidden/>
    <w:rsid w:val="006B3BA9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3BA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6B3BA9"/>
    <w:rPr>
      <w:rFonts w:ascii="Times New Roman" w:hAnsi="Times New Roman"/>
      <w:b/>
      <w:bCs/>
    </w:rPr>
  </w:style>
  <w:style w:type="paragraph" w:styleId="af3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F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1F4FE0"/>
    <w:rPr>
      <w:rFonts w:ascii="Times New Roman" w:hAnsi="Times New Roman"/>
      <w:sz w:val="24"/>
      <w:szCs w:val="24"/>
    </w:rPr>
  </w:style>
  <w:style w:type="paragraph" w:styleId="af6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7">
    <w:name w:val="Intense Emphasis"/>
    <w:uiPriority w:val="21"/>
    <w:qFormat/>
    <w:rsid w:val="00AE5294"/>
    <w:rPr>
      <w:i/>
      <w:iCs/>
      <w:color w:val="5B9BD5"/>
    </w:rPr>
  </w:style>
  <w:style w:type="paragraph" w:customStyle="1" w:styleId="TableParagraph">
    <w:name w:val="Table Paragraph"/>
    <w:basedOn w:val="a"/>
    <w:uiPriority w:val="1"/>
    <w:qFormat/>
    <w:rsid w:val="001A7AA0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styleId="af8">
    <w:name w:val="Strong"/>
    <w:basedOn w:val="a0"/>
    <w:uiPriority w:val="22"/>
    <w:qFormat/>
    <w:rsid w:val="00A97E25"/>
    <w:rPr>
      <w:b/>
      <w:bCs/>
    </w:rPr>
  </w:style>
  <w:style w:type="paragraph" w:styleId="af9">
    <w:name w:val="No Spacing"/>
    <w:uiPriority w:val="1"/>
    <w:qFormat/>
    <w:rsid w:val="00DC579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4AC1B-C713-4218-8B06-50969882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4480</Words>
  <Characters>25540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cp:lastModifiedBy>Пользователь</cp:lastModifiedBy>
  <cp:revision>11</cp:revision>
  <dcterms:created xsi:type="dcterms:W3CDTF">2026-08-25T09:28:00Z</dcterms:created>
  <dcterms:modified xsi:type="dcterms:W3CDTF">2026-08-31T14:22:00Z</dcterms:modified>
</cp:coreProperties>
</file>