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73611F" w:rsidP="006F58C5">
      <w:pPr>
        <w:jc w:val="right"/>
        <w:rPr>
          <w:b/>
          <w:bCs/>
          <w:color w:val="A6A6A6"/>
          <w:szCs w:val="40"/>
          <w:u w:val="single"/>
        </w:rPr>
      </w:pPr>
      <w:r>
        <w:rPr>
          <w:bCs/>
          <w:i/>
          <w:szCs w:val="40"/>
        </w:rPr>
        <w:t xml:space="preserve">  </w:t>
      </w:r>
      <w:r w:rsidR="006F58C5" w:rsidRPr="006F58C5">
        <w:rPr>
          <w:bCs/>
          <w:i/>
          <w:szCs w:val="40"/>
        </w:rPr>
        <w:t xml:space="preserve">Приложение </w:t>
      </w:r>
      <w:r w:rsidR="00E62435">
        <w:rPr>
          <w:bCs/>
          <w:i/>
          <w:szCs w:val="40"/>
        </w:rPr>
        <w:t>4</w:t>
      </w:r>
      <w:r w:rsidR="00E62435"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E62435">
        <w:rPr>
          <w:bCs/>
          <w:color w:val="000000"/>
          <w:szCs w:val="40"/>
        </w:rPr>
        <w:t>-9</w:t>
      </w:r>
    </w:p>
    <w:p w:rsidR="00902690" w:rsidRPr="00BD5597" w:rsidRDefault="00902690" w:rsidP="005E13A5">
      <w:pPr>
        <w:jc w:val="center"/>
        <w:rPr>
          <w:b/>
          <w:bCs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E62435">
        <w:rPr>
          <w:b/>
          <w:bCs/>
          <w:sz w:val="32"/>
          <w:szCs w:val="40"/>
        </w:rPr>
        <w:t xml:space="preserve">ОГЭ </w:t>
      </w:r>
      <w:r w:rsidRPr="002623B2">
        <w:rPr>
          <w:b/>
          <w:bCs/>
          <w:sz w:val="32"/>
          <w:szCs w:val="40"/>
        </w:rPr>
        <w:t xml:space="preserve">по </w:t>
      </w:r>
      <w:r w:rsidR="00D23881" w:rsidRPr="00FB1248">
        <w:rPr>
          <w:b/>
          <w:bCs/>
          <w:sz w:val="36"/>
          <w:szCs w:val="40"/>
          <w:u w:val="single"/>
        </w:rPr>
        <w:t>Информатик</w:t>
      </w:r>
      <w:r w:rsidR="00FB1248" w:rsidRPr="00FB1248">
        <w:rPr>
          <w:b/>
          <w:bCs/>
          <w:sz w:val="36"/>
          <w:szCs w:val="40"/>
          <w:u w:val="single"/>
        </w:rPr>
        <w:t>е</w:t>
      </w:r>
      <w:r w:rsidR="005E13A5">
        <w:rPr>
          <w:b/>
          <w:bCs/>
          <w:sz w:val="36"/>
          <w:szCs w:val="40"/>
        </w:rPr>
        <w:br/>
      </w:r>
      <w:r w:rsidR="00BD242B" w:rsidRPr="002623B2">
        <w:rPr>
          <w:bCs/>
          <w:sz w:val="18"/>
          <w:szCs w:val="20"/>
        </w:rPr>
        <w:t xml:space="preserve"> </w:t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Pr="002623B2">
        <w:rPr>
          <w:b/>
          <w:bCs/>
          <w:sz w:val="32"/>
          <w:szCs w:val="40"/>
        </w:rPr>
        <w:t>в субъекте Российской Федерации</w:t>
      </w:r>
      <w:r w:rsidR="005E13A5" w:rsidRPr="00BD5597">
        <w:rPr>
          <w:b/>
          <w:bCs/>
          <w:szCs w:val="40"/>
        </w:rPr>
        <w:br/>
      </w:r>
      <w:r w:rsidR="00D23881" w:rsidRPr="00FB1248">
        <w:rPr>
          <w:b/>
          <w:bCs/>
          <w:sz w:val="36"/>
          <w:szCs w:val="40"/>
          <w:u w:val="single"/>
        </w:rPr>
        <w:t>Республика Ингушетия</w:t>
      </w:r>
      <w:r w:rsidR="00682D42" w:rsidRPr="002623B2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5905E0">
        <w:rPr>
          <w:b/>
          <w:bCs/>
          <w:sz w:val="32"/>
          <w:szCs w:val="40"/>
        </w:rPr>
        <w:t>2026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07196D">
      <w:pPr>
        <w:numPr>
          <w:ilvl w:val="0"/>
          <w:numId w:val="12"/>
        </w:numPr>
        <w:tabs>
          <w:tab w:val="left" w:pos="900"/>
        </w:tabs>
        <w:spacing w:before="12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CC19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73611F"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8"/>
        <w:gridCol w:w="8004"/>
      </w:tblGrid>
      <w:tr w:rsidR="00A564A9" w:rsidRPr="00AF52A4" w:rsidTr="00FB1248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5905E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5905E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FB1248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9E5C4C">
              <w:rPr>
                <w:sz w:val="22"/>
                <w:szCs w:val="22"/>
              </w:rPr>
              <w:t>По представлению председателей предметных комиссий</w:t>
            </w:r>
          </w:p>
        </w:tc>
      </w:tr>
      <w:tr w:rsidR="00FB1248" w:rsidRPr="00287293" w:rsidTr="00FB1248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B1248" w:rsidRPr="00B76F9D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B1248" w:rsidRPr="00094A72" w:rsidRDefault="00FB1248" w:rsidP="00FB124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B1248" w:rsidRPr="009E5C4C" w:rsidRDefault="00FB1248" w:rsidP="008026BA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t>ИПК РО РИ</w:t>
            </w:r>
            <w:r w:rsidRPr="009E5C4C">
              <w:rPr>
                <w:sz w:val="22"/>
                <w:szCs w:val="22"/>
              </w:rPr>
              <w:t>, 36 часов, в том числе 18 часов практической части, 18.03.2</w:t>
            </w:r>
            <w:r w:rsidR="008026BA">
              <w:rPr>
                <w:sz w:val="22"/>
                <w:szCs w:val="22"/>
              </w:rPr>
              <w:t>6</w:t>
            </w:r>
            <w:r w:rsidRPr="009E5C4C">
              <w:rPr>
                <w:sz w:val="22"/>
                <w:szCs w:val="22"/>
              </w:rPr>
              <w:t>-22.03.202</w:t>
            </w:r>
            <w:r w:rsidR="008026BA">
              <w:rPr>
                <w:sz w:val="22"/>
                <w:szCs w:val="22"/>
              </w:rPr>
              <w:t>6</w:t>
            </w:r>
            <w:r w:rsidRPr="009E5C4C">
              <w:rPr>
                <w:sz w:val="22"/>
                <w:szCs w:val="22"/>
              </w:rPr>
              <w:t>, ежегодно</w:t>
            </w:r>
          </w:p>
        </w:tc>
      </w:tr>
      <w:tr w:rsidR="00FB1248" w:rsidRPr="00AF52A4" w:rsidTr="00FB1248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04" w:type="dxa"/>
            <w:tcBorders>
              <w:top w:val="single" w:sz="12" w:space="0" w:color="000000"/>
            </w:tcBorders>
            <w:shd w:val="clear" w:color="auto" w:fill="auto"/>
          </w:tcPr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</w:p>
        </w:tc>
      </w:tr>
      <w:tr w:rsidR="00FB1248" w:rsidRPr="00AF52A4" w:rsidTr="00FB1248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8" w:type="dxa"/>
            <w:tcBorders>
              <w:bottom w:val="single" w:sz="4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04" w:type="dxa"/>
            <w:shd w:val="clear" w:color="auto" w:fill="auto"/>
          </w:tcPr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jc w:val="both"/>
              <w:rPr>
                <w:sz w:val="22"/>
                <w:szCs w:val="22"/>
              </w:rPr>
            </w:pPr>
            <w:r w:rsidRPr="009E5C4C">
              <w:rPr>
                <w:sz w:val="22"/>
                <w:szCs w:val="22"/>
              </w:rPr>
              <w:t>Подготовка экспертов осуществляется по программам дополнительного профессионального образования «Подготовка членов (экспертов) для работы в региональных предметных комиссиях при проведении государственной итоговой аттестации по образовательным программам основного общего образования по предмету «Информатика»;</w:t>
            </w:r>
          </w:p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9E5C4C">
              <w:rPr>
                <w:sz w:val="22"/>
                <w:szCs w:val="22"/>
              </w:rPr>
              <w:t>Итоговым квалификационным испытанием для экспертов является зачёт, осуществляемый в форме проверки и оценки экзаменационных работ</w:t>
            </w:r>
          </w:p>
        </w:tc>
      </w:tr>
      <w:tr w:rsidR="00FB1248" w:rsidRPr="00AF52A4" w:rsidTr="00FB1248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8" w:type="dxa"/>
            <w:tcBorders>
              <w:bottom w:val="single" w:sz="4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источник изображений работ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>ГЭ для проведения испытаний;</w:t>
            </w:r>
          </w:p>
        </w:tc>
        <w:tc>
          <w:tcPr>
            <w:tcW w:w="8004" w:type="dxa"/>
            <w:shd w:val="clear" w:color="auto" w:fill="auto"/>
          </w:tcPr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9E5C4C">
              <w:rPr>
                <w:sz w:val="22"/>
                <w:szCs w:val="22"/>
              </w:rPr>
              <w:t>Учебно-методические материалы, предоставленные ФГБНУ «Федеральный институт педагогических измерений» в ходе повышения квалификации председателем региональной предметной комиссии</w:t>
            </w:r>
          </w:p>
        </w:tc>
      </w:tr>
      <w:tr w:rsidR="00FB1248" w:rsidRPr="00AF52A4" w:rsidTr="00FB1248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B1248" w:rsidRPr="007E75A7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28" w:type="dxa"/>
            <w:tcBorders>
              <w:bottom w:val="single" w:sz="12" w:space="0" w:color="auto"/>
            </w:tcBorders>
            <w:shd w:val="clear" w:color="auto" w:fill="auto"/>
          </w:tcPr>
          <w:p w:rsidR="00FB1248" w:rsidRPr="007E75A7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04" w:type="dxa"/>
            <w:tcBorders>
              <w:bottom w:val="single" w:sz="12" w:space="0" w:color="auto"/>
            </w:tcBorders>
            <w:shd w:val="clear" w:color="auto" w:fill="auto"/>
          </w:tcPr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9E5C4C">
              <w:rPr>
                <w:bCs/>
                <w:sz w:val="22"/>
                <w:szCs w:val="22"/>
              </w:rPr>
              <w:t>23-24</w:t>
            </w:r>
            <w:r>
              <w:rPr>
                <w:bCs/>
                <w:sz w:val="22"/>
                <w:szCs w:val="22"/>
              </w:rPr>
              <w:t xml:space="preserve"> марта 2026</w:t>
            </w:r>
          </w:p>
        </w:tc>
      </w:tr>
      <w:tr w:rsidR="00FB1248" w:rsidRPr="00AF52A4" w:rsidTr="00FB1248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04" w:type="dxa"/>
            <w:tcBorders>
              <w:top w:val="single" w:sz="12" w:space="0" w:color="auto"/>
            </w:tcBorders>
            <w:shd w:val="clear" w:color="auto" w:fill="auto"/>
          </w:tcPr>
          <w:p w:rsidR="00FB1248" w:rsidRPr="009E5C4C" w:rsidRDefault="00FB1248" w:rsidP="00FB1248">
            <w:pPr>
              <w:jc w:val="both"/>
              <w:rPr>
                <w:color w:val="1A1A1A"/>
                <w:sz w:val="22"/>
                <w:szCs w:val="22"/>
              </w:rPr>
            </w:pPr>
            <w:r w:rsidRPr="009E5C4C">
              <w:rPr>
                <w:color w:val="1A1A1A"/>
                <w:sz w:val="22"/>
                <w:szCs w:val="22"/>
              </w:rPr>
              <w:t>Кандидату в члены ПК необходимо иметь положительные результаты квалификационного испытания, проводимого в очном формате в рамках прохождения курсовой подготовки и для педагогов, имеющих проходивших обучение в предыдущие два года.</w:t>
            </w:r>
          </w:p>
          <w:p w:rsidR="00FB1248" w:rsidRPr="009E5C4C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9E5C4C">
              <w:rPr>
                <w:sz w:val="22"/>
                <w:szCs w:val="22"/>
              </w:rPr>
              <w:t>Учитываются результаты согласованности оценивания работ экспертом ПК в предыдущие годы работы в предметной комиссии.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8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sz w:val="22"/>
                <w:szCs w:val="22"/>
              </w:rPr>
              <w:t>Доля заданий/позиций оценивания, по которым оценки эксперта ПК не совпали с оценками, выработанными при согласовании подходов к оцениванию развернутых ответов не более 5%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8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sz w:val="22"/>
                <w:szCs w:val="22"/>
              </w:rPr>
              <w:t>Доля заданий/позиций оценивания, по которым оценки эксперта ПК не совпали с оценками, выработанными при согласовании подходов к оцениванию развернутых ответов не более 7%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28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sz w:val="22"/>
                <w:szCs w:val="22"/>
              </w:rPr>
              <w:t>Доля заданий/позиций оценивания, по которым оценки эксперта ПК не совпали с оценками, выработанными при согласовании подходов к оцениванию развернутых ответов не более 10%</w:t>
            </w:r>
          </w:p>
        </w:tc>
      </w:tr>
      <w:tr w:rsidR="00FB1248" w:rsidRPr="00AF52A4" w:rsidTr="00FB1248">
        <w:trPr>
          <w:trHeight w:val="413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28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sz w:val="22"/>
                <w:szCs w:val="22"/>
              </w:rPr>
              <w:t>Не планируется</w:t>
            </w:r>
          </w:p>
        </w:tc>
      </w:tr>
      <w:tr w:rsidR="00FB1248" w:rsidRPr="00AF52A4" w:rsidTr="00FB1248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28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4" w:type="dxa"/>
            <w:tcBorders>
              <w:top w:val="single" w:sz="12" w:space="0" w:color="auto"/>
            </w:tcBorders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28" w:type="dxa"/>
            <w:shd w:val="clear" w:color="auto" w:fill="auto"/>
          </w:tcPr>
          <w:p w:rsidR="00FB1248" w:rsidRPr="00BB162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28" w:type="dxa"/>
            <w:shd w:val="clear" w:color="auto" w:fill="auto"/>
          </w:tcPr>
          <w:p w:rsidR="00FB1248" w:rsidRPr="00BB162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28" w:type="dxa"/>
            <w:shd w:val="clear" w:color="auto" w:fill="auto"/>
          </w:tcPr>
          <w:p w:rsidR="00FB1248" w:rsidRPr="00BB162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B1248" w:rsidRPr="00AF52A4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28" w:type="dxa"/>
            <w:shd w:val="clear" w:color="auto" w:fill="auto"/>
          </w:tcPr>
          <w:p w:rsidR="00FB1248" w:rsidRPr="00BB1629" w:rsidRDefault="00FB1248" w:rsidP="00FB124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4" w:type="dxa"/>
            <w:shd w:val="clear" w:color="auto" w:fill="auto"/>
          </w:tcPr>
          <w:p w:rsidR="00FB1248" w:rsidRPr="006C10F4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6C10F4">
              <w:rPr>
                <w:bCs/>
                <w:sz w:val="22"/>
                <w:szCs w:val="22"/>
              </w:rPr>
              <w:t>0</w:t>
            </w:r>
          </w:p>
        </w:tc>
      </w:tr>
    </w:tbl>
    <w:p w:rsidR="00CE40C9" w:rsidRDefault="00CE40C9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FB1248" w:rsidRDefault="00FB1248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FB1248" w:rsidRDefault="00FB1248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F707FC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73611F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152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8226"/>
        <w:gridCol w:w="6324"/>
      </w:tblGrid>
      <w:tr w:rsidR="00B76F9D" w:rsidRPr="00AF52A4" w:rsidTr="00FB1248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2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F707FC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FB1248" w:rsidRPr="00AF52A4" w:rsidTr="00FB1248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8226" w:type="dxa"/>
            <w:tcBorders>
              <w:bottom w:val="single" w:sz="12" w:space="0" w:color="auto"/>
            </w:tcBorders>
            <w:shd w:val="clear" w:color="auto" w:fill="auto"/>
          </w:tcPr>
          <w:p w:rsidR="00FB1248" w:rsidRPr="00FB1248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0"/>
                <w:szCs w:val="26"/>
              </w:rPr>
            </w:pPr>
            <w:r w:rsidRPr="00FB1248">
              <w:rPr>
                <w:bCs/>
                <w:sz w:val="20"/>
                <w:szCs w:val="26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0E2609" w:rsidRDefault="00FB1248" w:rsidP="00BD20AE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0E2609">
              <w:rPr>
                <w:sz w:val="22"/>
                <w:szCs w:val="22"/>
              </w:rPr>
              <w:t xml:space="preserve">Приказ Министерства образования Республике Ингушетия от </w:t>
            </w:r>
            <w:r w:rsidR="00BD20AE" w:rsidRPr="000E2609">
              <w:rPr>
                <w:sz w:val="22"/>
                <w:szCs w:val="22"/>
              </w:rPr>
              <w:t>10</w:t>
            </w:r>
            <w:r w:rsidRPr="000E2609">
              <w:rPr>
                <w:b/>
                <w:sz w:val="22"/>
                <w:szCs w:val="22"/>
              </w:rPr>
              <w:t>.04.202</w:t>
            </w:r>
            <w:r w:rsidR="00BD20AE" w:rsidRPr="000E2609">
              <w:rPr>
                <w:b/>
                <w:sz w:val="22"/>
                <w:szCs w:val="22"/>
              </w:rPr>
              <w:t>6</w:t>
            </w:r>
            <w:r w:rsidRPr="000E2609">
              <w:rPr>
                <w:b/>
                <w:sz w:val="22"/>
                <w:szCs w:val="22"/>
              </w:rPr>
              <w:t xml:space="preserve"> № </w:t>
            </w:r>
            <w:r w:rsidR="00BD20AE" w:rsidRPr="000E2609">
              <w:rPr>
                <w:b/>
                <w:sz w:val="22"/>
                <w:szCs w:val="22"/>
              </w:rPr>
              <w:t xml:space="preserve">158 –п </w:t>
            </w:r>
            <w:r w:rsidRPr="000E2609">
              <w:rPr>
                <w:b/>
                <w:sz w:val="22"/>
                <w:szCs w:val="22"/>
              </w:rPr>
              <w:t>«Об утверждении составов предметных комиссий Республике Ингушетия для проведения государственной итоговой аттестации по образовательным программам основного общего образования в 2026 году»</w:t>
            </w:r>
          </w:p>
        </w:tc>
      </w:tr>
      <w:tr w:rsidR="00FB1248" w:rsidRPr="00DC0F69" w:rsidTr="00FB1248"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226" w:type="dxa"/>
            <w:tcBorders>
              <w:top w:val="single" w:sz="12" w:space="0" w:color="000000"/>
            </w:tcBorders>
            <w:shd w:val="clear" w:color="auto" w:fill="auto"/>
          </w:tcPr>
          <w:p w:rsidR="00FB1248" w:rsidRPr="00FB1248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0"/>
                <w:szCs w:val="26"/>
              </w:rPr>
            </w:pPr>
            <w:r w:rsidRPr="00FB1248">
              <w:rPr>
                <w:b/>
                <w:bCs/>
                <w:sz w:val="20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324" w:type="dxa"/>
            <w:tcBorders>
              <w:top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Яндиев Арсен Зуятдинович</w:t>
            </w:r>
          </w:p>
        </w:tc>
      </w:tr>
      <w:tr w:rsidR="00FB1248" w:rsidRPr="00DC0F69" w:rsidTr="00FB1248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226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FB1248" w:rsidRDefault="00FB1248" w:rsidP="00FB1248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2022, 2023,</w:t>
            </w:r>
            <w:r w:rsidRPr="00DD76ED">
              <w:rPr>
                <w:bCs/>
                <w:sz w:val="22"/>
                <w:szCs w:val="22"/>
              </w:rPr>
              <w:t>2024</w:t>
            </w:r>
            <w:r>
              <w:rPr>
                <w:bCs/>
                <w:sz w:val="22"/>
                <w:szCs w:val="22"/>
              </w:rPr>
              <w:t>, 2025</w:t>
            </w:r>
          </w:p>
        </w:tc>
      </w:tr>
      <w:tr w:rsidR="00FB1248" w:rsidRPr="00AF52A4" w:rsidTr="00FB1248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8226" w:type="dxa"/>
            <w:tcBorders>
              <w:top w:val="single" w:sz="12" w:space="0" w:color="000000"/>
            </w:tcBorders>
            <w:shd w:val="clear" w:color="auto" w:fill="FFFFFF"/>
          </w:tcPr>
          <w:p w:rsidR="00FB1248" w:rsidRPr="00FB1248" w:rsidRDefault="00FB1248" w:rsidP="00FB1248">
            <w:pPr>
              <w:tabs>
                <w:tab w:val="left" w:pos="900"/>
              </w:tabs>
              <w:spacing w:before="40" w:after="20"/>
              <w:rPr>
                <w:b/>
                <w:bCs/>
                <w:sz w:val="20"/>
                <w:szCs w:val="26"/>
              </w:rPr>
            </w:pPr>
            <w:r w:rsidRPr="00FB1248">
              <w:rPr>
                <w:b/>
                <w:bCs/>
                <w:sz w:val="20"/>
                <w:szCs w:val="26"/>
              </w:rPr>
              <w:t>Состав ПК, всего экспертов,</w:t>
            </w:r>
            <w:r w:rsidRPr="00FB1248">
              <w:rPr>
                <w:b/>
                <w:bCs/>
                <w:sz w:val="20"/>
                <w:szCs w:val="26"/>
              </w:rPr>
              <w:br/>
              <w:t xml:space="preserve">из них:              </w:t>
            </w:r>
          </w:p>
        </w:tc>
        <w:tc>
          <w:tcPr>
            <w:tcW w:w="6324" w:type="dxa"/>
            <w:tcBorders>
              <w:top w:val="single" w:sz="12" w:space="0" w:color="000000"/>
            </w:tcBorders>
            <w:shd w:val="clear" w:color="auto" w:fill="auto"/>
          </w:tcPr>
          <w:p w:rsidR="00FB1248" w:rsidRPr="00DD76ED" w:rsidDel="00902690" w:rsidRDefault="00FB1248" w:rsidP="00FB1248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 w:rsidRPr="00DD76ED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B1248" w:rsidRPr="00DC0F69" w:rsidTr="00FB1248">
        <w:trPr>
          <w:trHeight w:val="287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324" w:type="dxa"/>
            <w:tcBorders>
              <w:right w:val="single" w:sz="4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B1248" w:rsidRPr="00DC0F69" w:rsidTr="00FB1248">
        <w:trPr>
          <w:trHeight w:val="263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324" w:type="dxa"/>
            <w:tcBorders>
              <w:right w:val="single" w:sz="4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B1248" w:rsidRPr="00DC0F69" w:rsidTr="00FB1248">
        <w:trPr>
          <w:trHeight w:val="289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324" w:type="dxa"/>
            <w:tcBorders>
              <w:right w:val="single" w:sz="4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B1248" w:rsidRPr="00DC0F69" w:rsidTr="00FB1248">
        <w:trPr>
          <w:trHeight w:val="309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324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0</w:t>
            </w:r>
          </w:p>
        </w:tc>
      </w:tr>
      <w:tr w:rsidR="00FB1248" w:rsidRPr="00DC0F69" w:rsidTr="00FB1248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226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FB1248" w:rsidRDefault="00FB1248" w:rsidP="00FB1248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0</w:t>
            </w:r>
          </w:p>
        </w:tc>
      </w:tr>
      <w:tr w:rsidR="00FB1248" w:rsidRPr="00DC0F69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0"/>
                <w:szCs w:val="26"/>
                <w:highlight w:val="yellow"/>
              </w:rPr>
            </w:pPr>
            <w:r w:rsidRPr="00FB1248">
              <w:rPr>
                <w:b/>
                <w:bCs/>
                <w:sz w:val="20"/>
                <w:szCs w:val="26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32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B1248" w:rsidRPr="00DC0F69" w:rsidTr="00FB1248">
        <w:trPr>
          <w:trHeight w:val="575"/>
        </w:trPr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324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Централизованный просмотр и обсуждение в ПК</w:t>
            </w:r>
          </w:p>
        </w:tc>
      </w:tr>
      <w:tr w:rsidR="00FB1248" w:rsidRPr="00DC0F69" w:rsidTr="00FB1248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8226" w:type="dxa"/>
            <w:tcBorders>
              <w:bottom w:val="single" w:sz="12" w:space="0" w:color="auto"/>
            </w:tcBorders>
            <w:shd w:val="clear" w:color="auto" w:fill="auto"/>
          </w:tcPr>
          <w:p w:rsidR="00FB1248" w:rsidRPr="00FB1248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324" w:type="dxa"/>
            <w:tcBorders>
              <w:bottom w:val="single" w:sz="12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28 мая 202</w:t>
            </w:r>
            <w:r>
              <w:rPr>
                <w:bCs/>
                <w:sz w:val="22"/>
                <w:szCs w:val="22"/>
              </w:rPr>
              <w:t>6</w:t>
            </w:r>
            <w:r w:rsidRPr="00DD76ED"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FB1248" w:rsidRPr="00DC0F69" w:rsidTr="00FB1248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226" w:type="dxa"/>
            <w:tcBorders>
              <w:top w:val="single" w:sz="12" w:space="0" w:color="auto"/>
            </w:tcBorders>
            <w:shd w:val="clear" w:color="auto" w:fill="auto"/>
          </w:tcPr>
          <w:p w:rsidR="00FB1248" w:rsidRPr="00FB1248" w:rsidRDefault="00FB1248" w:rsidP="00FB1248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0"/>
                <w:szCs w:val="26"/>
              </w:rPr>
            </w:pPr>
            <w:r w:rsidRPr="00FB1248">
              <w:rPr>
                <w:b/>
                <w:bCs/>
                <w:sz w:val="20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324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FB1248" w:rsidRPr="00DC0F69" w:rsidRDefault="00FB1248" w:rsidP="00FB1248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FB1248" w:rsidRPr="00DC0F69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324" w:type="dxa"/>
            <w:tcBorders>
              <w:right w:val="single" w:sz="6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FB1248" w:rsidRPr="00DC0F69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преподаватели вузов</w:t>
            </w:r>
          </w:p>
        </w:tc>
        <w:tc>
          <w:tcPr>
            <w:tcW w:w="6324" w:type="dxa"/>
            <w:tcBorders>
              <w:right w:val="single" w:sz="6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B1248" w:rsidRPr="00DC0F69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преподаватели организаций СПО</w:t>
            </w:r>
          </w:p>
        </w:tc>
        <w:tc>
          <w:tcPr>
            <w:tcW w:w="6324" w:type="dxa"/>
            <w:tcBorders>
              <w:right w:val="single" w:sz="6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B1248" w:rsidRPr="00DC0F69" w:rsidTr="00FB1248">
        <w:tc>
          <w:tcPr>
            <w:tcW w:w="734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8226" w:type="dxa"/>
            <w:shd w:val="clear" w:color="auto" w:fill="auto"/>
          </w:tcPr>
          <w:p w:rsidR="00FB1248" w:rsidRPr="00FB1248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FB1248">
              <w:rPr>
                <w:rFonts w:ascii="Times New Roman" w:hAnsi="Times New Roman"/>
                <w:bCs/>
                <w:sz w:val="20"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324" w:type="dxa"/>
            <w:tcBorders>
              <w:right w:val="single" w:sz="6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0</w:t>
            </w:r>
          </w:p>
        </w:tc>
      </w:tr>
      <w:tr w:rsidR="00FB1248" w:rsidRPr="00DC0F69" w:rsidTr="00FB1248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8226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324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Pr="003D58A5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lastRenderedPageBreak/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73611F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40"/>
        <w:gridCol w:w="6321"/>
      </w:tblGrid>
      <w:tr w:rsidR="00B76F9D" w:rsidRPr="00DC0F69" w:rsidTr="00D23881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CB21F4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F707FC">
              <w:rPr>
                <w:b/>
                <w:bCs/>
                <w:sz w:val="22"/>
                <w:szCs w:val="26"/>
              </w:rPr>
              <w:t>2026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D23881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FB1248" w:rsidRPr="00DC0F69" w:rsidTr="00D23881">
        <w:trPr>
          <w:trHeight w:val="223"/>
        </w:trPr>
        <w:tc>
          <w:tcPr>
            <w:tcW w:w="605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40" w:type="dxa"/>
            <w:shd w:val="clear" w:color="auto" w:fill="auto"/>
          </w:tcPr>
          <w:p w:rsidR="00FB1248" w:rsidRPr="00DC0F69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21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FB1248" w:rsidRPr="00DC0F69" w:rsidTr="00D23881">
        <w:trPr>
          <w:trHeight w:val="512"/>
        </w:trPr>
        <w:tc>
          <w:tcPr>
            <w:tcW w:w="605" w:type="dxa"/>
            <w:vMerge w:val="restart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color w:val="1A1A1A"/>
                <w:sz w:val="22"/>
                <w:szCs w:val="22"/>
              </w:rPr>
              <w:t>В помещения ПК имелось специально оборудованное рабочее место с выходом в сеть «Интернет» для обеспечения возможности уточнения председателем ТПК</w:t>
            </w:r>
          </w:p>
        </w:tc>
      </w:tr>
      <w:tr w:rsidR="00FB1248" w:rsidRPr="00DC0F69" w:rsidTr="00D23881">
        <w:trPr>
          <w:trHeight w:val="65"/>
        </w:trPr>
        <w:tc>
          <w:tcPr>
            <w:tcW w:w="605" w:type="dxa"/>
            <w:vMerge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В аудитории рядом с председателем ТПК</w:t>
            </w:r>
          </w:p>
        </w:tc>
      </w:tr>
      <w:tr w:rsidR="00FB1248" w:rsidRPr="00DC0F69" w:rsidTr="00D23881">
        <w:trPr>
          <w:trHeight w:val="302"/>
        </w:trPr>
        <w:tc>
          <w:tcPr>
            <w:tcW w:w="605" w:type="dxa"/>
            <w:vMerge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Председатель ТПК (по необходимости)</w:t>
            </w:r>
          </w:p>
        </w:tc>
      </w:tr>
      <w:tr w:rsidR="00FB1248" w:rsidRPr="00DC0F69" w:rsidTr="00D23881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Востребовано</w:t>
            </w:r>
          </w:p>
        </w:tc>
      </w:tr>
      <w:tr w:rsidR="00FB1248" w:rsidRPr="00DC0F69" w:rsidTr="00D23881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Круглосуточно</w:t>
            </w:r>
          </w:p>
        </w:tc>
      </w:tr>
      <w:tr w:rsidR="00FB1248" w:rsidRPr="00DC0F69" w:rsidTr="00D23881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Проводился, потребности в проведении дополнительного согласования не возникало</w:t>
            </w:r>
          </w:p>
        </w:tc>
      </w:tr>
      <w:tr w:rsidR="00FB1248" w:rsidRPr="00DC0F69" w:rsidTr="00D23881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9F3D25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29.05.202</w:t>
            </w:r>
            <w:r>
              <w:rPr>
                <w:bCs/>
                <w:sz w:val="22"/>
                <w:szCs w:val="22"/>
              </w:rPr>
              <w:t>6</w:t>
            </w:r>
            <w:r w:rsidRPr="00DD76ED">
              <w:rPr>
                <w:bCs/>
                <w:sz w:val="22"/>
                <w:szCs w:val="22"/>
              </w:rPr>
              <w:t>, чат председателей ТПК на информационно-коммуникационной образовательной платформе «Сферум», 90 минут</w:t>
            </w:r>
          </w:p>
        </w:tc>
      </w:tr>
      <w:tr w:rsidR="00FB1248" w:rsidRPr="00AF52A4" w:rsidTr="00D23881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7E75A7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9F3D25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Все члены ПК</w:t>
            </w:r>
          </w:p>
        </w:tc>
      </w:tr>
      <w:tr w:rsidR="00FB1248" w:rsidRPr="00DC0F69" w:rsidTr="00D23881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B1248" w:rsidRPr="009F3D25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FB1248" w:rsidRPr="009F3D25" w:rsidRDefault="00FB1248" w:rsidP="00FB1248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Не использовались</w:t>
            </w:r>
          </w:p>
        </w:tc>
      </w:tr>
      <w:tr w:rsidR="00FB1248" w:rsidRPr="00DC0F69" w:rsidTr="00D23881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lastRenderedPageBreak/>
              <w:t>Указания к оцениванию выдавались каждому эксперту (особенно часто использовались индивидуально основными экспертами, участвующими в проверке первый год)</w:t>
            </w:r>
          </w:p>
        </w:tc>
      </w:tr>
      <w:tr w:rsidR="00FB1248" w:rsidRPr="00DC0F69" w:rsidTr="00D23881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FB1248" w:rsidRPr="00DC0F69" w:rsidTr="00D23881">
        <w:trPr>
          <w:trHeight w:val="275"/>
        </w:trPr>
        <w:tc>
          <w:tcPr>
            <w:tcW w:w="605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840" w:type="dxa"/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color w:val="1A1A1A"/>
                <w:sz w:val="22"/>
                <w:szCs w:val="22"/>
              </w:rPr>
              <w:t xml:space="preserve">По количеству аудиторий </w:t>
            </w:r>
          </w:p>
        </w:tc>
      </w:tr>
      <w:tr w:rsidR="00FB1248" w:rsidRPr="00DC0F69" w:rsidTr="00D23881">
        <w:tc>
          <w:tcPr>
            <w:tcW w:w="605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840" w:type="dxa"/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color w:val="1A1A1A"/>
                <w:sz w:val="22"/>
                <w:szCs w:val="22"/>
              </w:rPr>
              <w:t>Эксперт- консультант в одной аудитории</w:t>
            </w:r>
          </w:p>
        </w:tc>
      </w:tr>
      <w:tr w:rsidR="00FB1248" w:rsidRPr="00DC0F69" w:rsidTr="00D23881">
        <w:tc>
          <w:tcPr>
            <w:tcW w:w="605" w:type="dxa"/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840" w:type="dxa"/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color w:val="1A1A1A"/>
                <w:sz w:val="22"/>
                <w:szCs w:val="22"/>
              </w:rPr>
              <w:t>Консультирование при затруднении в оценивании заданий</w:t>
            </w:r>
          </w:p>
        </w:tc>
      </w:tr>
      <w:tr w:rsidR="00FB1248" w:rsidRPr="00DC0F69" w:rsidTr="00D23881">
        <w:tc>
          <w:tcPr>
            <w:tcW w:w="605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 xml:space="preserve">Около </w:t>
            </w:r>
            <w:r>
              <w:rPr>
                <w:bCs/>
                <w:sz w:val="22"/>
                <w:szCs w:val="22"/>
              </w:rPr>
              <w:t>10</w:t>
            </w:r>
            <w:r w:rsidRPr="00DD76ED">
              <w:rPr>
                <w:bCs/>
                <w:sz w:val="22"/>
                <w:szCs w:val="22"/>
              </w:rPr>
              <w:t>. Консультирование при затруднении в оценивании заданий №№ 13, 14, 15</w:t>
            </w:r>
          </w:p>
        </w:tc>
      </w:tr>
    </w:tbl>
    <w:p w:rsidR="003D58A5" w:rsidRDefault="003D58A5">
      <w:r>
        <w:br w:type="page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FB1248" w:rsidRPr="00DC0F69" w:rsidTr="00D23881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Не допускались</w:t>
            </w:r>
          </w:p>
        </w:tc>
      </w:tr>
      <w:tr w:rsidR="00FB1248" w:rsidRPr="00DC0F69" w:rsidTr="00D23881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Процедурных нарушений не выявлено</w:t>
            </w:r>
          </w:p>
        </w:tc>
      </w:tr>
      <w:tr w:rsidR="00FB1248" w:rsidRPr="00DC0F69" w:rsidTr="00D23881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sz w:val="22"/>
                <w:szCs w:val="22"/>
              </w:rPr>
              <w:t>Условий нарушения работы предметной комиссии не наблюдалось</w:t>
            </w:r>
          </w:p>
        </w:tc>
      </w:tr>
      <w:tr w:rsidR="00FB1248" w:rsidRPr="00DC0F69" w:rsidTr="00D23881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>работ основного дня</w:t>
            </w:r>
            <w:r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 xml:space="preserve">(по каждому проведенному периоду </w:t>
            </w:r>
            <w:r>
              <w:rPr>
                <w:sz w:val="22"/>
                <w:szCs w:val="26"/>
              </w:rPr>
              <w:t>О</w:t>
            </w:r>
            <w:r w:rsidRPr="00DC0F69">
              <w:rPr>
                <w:sz w:val="22"/>
                <w:szCs w:val="26"/>
              </w:rPr>
              <w:t>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 xml:space="preserve">основной период с 15:00 </w:t>
            </w:r>
            <w:r>
              <w:rPr>
                <w:bCs/>
                <w:sz w:val="22"/>
                <w:szCs w:val="22"/>
              </w:rPr>
              <w:t>30.05.2026</w:t>
            </w:r>
            <w:r w:rsidRPr="00DD76ED">
              <w:rPr>
                <w:bCs/>
                <w:sz w:val="22"/>
                <w:szCs w:val="22"/>
              </w:rPr>
              <w:t xml:space="preserve"> по 18:00 </w:t>
            </w:r>
            <w:r>
              <w:rPr>
                <w:bCs/>
                <w:sz w:val="22"/>
                <w:szCs w:val="22"/>
              </w:rPr>
              <w:t>20.06.2026</w:t>
            </w:r>
          </w:p>
          <w:p w:rsidR="00FB1248" w:rsidRPr="00DD76ED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 xml:space="preserve">дополнительный период с 16:00 </w:t>
            </w:r>
            <w:r>
              <w:rPr>
                <w:bCs/>
                <w:sz w:val="22"/>
                <w:szCs w:val="22"/>
              </w:rPr>
              <w:t>02.07.2026</w:t>
            </w:r>
            <w:r w:rsidRPr="00DD76ED">
              <w:rPr>
                <w:bCs/>
                <w:sz w:val="22"/>
                <w:szCs w:val="22"/>
              </w:rPr>
              <w:t xml:space="preserve"> по 20:00 </w:t>
            </w:r>
            <w:r>
              <w:rPr>
                <w:bCs/>
                <w:sz w:val="22"/>
                <w:szCs w:val="22"/>
              </w:rPr>
              <w:t>02.07.2026</w:t>
            </w:r>
          </w:p>
        </w:tc>
      </w:tr>
      <w:tr w:rsidR="00FB1248" w:rsidRPr="00DC0F69" w:rsidTr="00D23881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Pr="00DC0F69" w:rsidRDefault="00FB1248" w:rsidP="00FB1248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Default="00FB1248" w:rsidP="00FB1248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FB1248" w:rsidRPr="003342A6" w:rsidRDefault="00FB1248" w:rsidP="00FB1248">
            <w:pPr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>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FB1248" w:rsidRDefault="00FB1248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DD76ED">
              <w:rPr>
                <w:bCs/>
                <w:sz w:val="22"/>
                <w:szCs w:val="22"/>
              </w:rPr>
              <w:t>Не выявлено</w:t>
            </w:r>
          </w:p>
          <w:p w:rsidR="00F7714F" w:rsidRPr="00D23881" w:rsidRDefault="00F7714F" w:rsidP="00FB124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E97AE6">
        <w:rPr>
          <w:b/>
          <w:bCs/>
          <w:sz w:val="28"/>
          <w:szCs w:val="28"/>
        </w:rPr>
        <w:t>2026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73611F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47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8320"/>
        <w:gridCol w:w="1688"/>
        <w:gridCol w:w="1380"/>
        <w:gridCol w:w="2512"/>
      </w:tblGrid>
      <w:tr w:rsidR="00835F17" w:rsidRPr="00DC0F69" w:rsidTr="008026BA">
        <w:trPr>
          <w:cantSplit/>
          <w:trHeight w:val="695"/>
          <w:tblHeader/>
        </w:trPr>
        <w:tc>
          <w:tcPr>
            <w:tcW w:w="840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20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="00E62435">
              <w:rPr>
                <w:b/>
                <w:bCs/>
                <w:sz w:val="22"/>
                <w:szCs w:val="26"/>
              </w:rPr>
              <w:t>О</w:t>
            </w:r>
            <w:r w:rsidR="00E62435"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</w:t>
            </w:r>
            <w:r w:rsidR="00E62435">
              <w:rPr>
                <w:b/>
                <w:bCs/>
                <w:sz w:val="22"/>
                <w:szCs w:val="26"/>
              </w:rPr>
              <w:t>-9</w:t>
            </w:r>
          </w:p>
        </w:tc>
        <w:tc>
          <w:tcPr>
            <w:tcW w:w="2512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8026BA">
        <w:trPr>
          <w:trHeight w:val="372"/>
        </w:trPr>
        <w:tc>
          <w:tcPr>
            <w:tcW w:w="84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88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EF2296" w:rsidRPr="00DC0F69" w:rsidRDefault="00EF2296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8026BA">
        <w:tc>
          <w:tcPr>
            <w:tcW w:w="84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20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6E754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8026BA">
        <w:tc>
          <w:tcPr>
            <w:tcW w:w="84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20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6E754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8026BA">
        <w:tc>
          <w:tcPr>
            <w:tcW w:w="84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20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6E754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36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8026BA">
        <w:tc>
          <w:tcPr>
            <w:tcW w:w="84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20" w:type="dxa"/>
            <w:shd w:val="clear" w:color="auto" w:fill="auto"/>
          </w:tcPr>
          <w:p w:rsidR="00A94BAE" w:rsidRPr="00DC0F69" w:rsidRDefault="007E75A7" w:rsidP="007E75A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8026BA">
        <w:tc>
          <w:tcPr>
            <w:tcW w:w="84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20" w:type="dxa"/>
            <w:shd w:val="clear" w:color="auto" w:fill="auto"/>
          </w:tcPr>
          <w:p w:rsidR="005E1837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20" w:type="dxa"/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/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/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20" w:type="dxa"/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8036FB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8036FB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8026BA">
        <w:trPr>
          <w:trHeight w:val="417"/>
        </w:trPr>
        <w:tc>
          <w:tcPr>
            <w:tcW w:w="84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Общее количество экспертов ПК, задействованных при проверке работ на разных этапах проведения </w:t>
            </w:r>
            <w:r>
              <w:rPr>
                <w:b/>
                <w:bCs/>
                <w:sz w:val="22"/>
                <w:szCs w:val="26"/>
              </w:rPr>
              <w:t>О</w:t>
            </w:r>
            <w:r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688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6E7540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336"/>
        </w:trPr>
        <w:tc>
          <w:tcPr>
            <w:tcW w:w="84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5F5C0E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275EFB" w:rsidRDefault="00275EFB" w:rsidP="00275EFB">
            <w:r w:rsidRPr="005F5C0E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8026BA">
        <w:trPr>
          <w:trHeight w:val="458"/>
        </w:trPr>
        <w:tc>
          <w:tcPr>
            <w:tcW w:w="84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2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88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12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20" w:type="dxa"/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  <w:r>
              <w:rPr>
                <w:rFonts w:ascii="Times New Roman" w:hAnsi="Times New Roman"/>
                <w:bCs/>
                <w:szCs w:val="26"/>
              </w:rPr>
              <w:t xml:space="preserve"> о несогласии с выставленными баллами по учебному предмету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361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8320" w:type="dxa"/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602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568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20" w:type="dxa"/>
            <w:tcBorders>
              <w:top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56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20" w:type="dxa"/>
            <w:tcBorders>
              <w:top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1110"/>
        </w:trPr>
        <w:tc>
          <w:tcPr>
            <w:tcW w:w="840" w:type="dxa"/>
            <w:tcBorders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20" w:type="dxa"/>
            <w:tcBorders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before="60"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 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88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275EFB" w:rsidRDefault="00275EFB" w:rsidP="00275EFB">
            <w:r w:rsidRPr="006D448D"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12" w:type="dxa"/>
            <w:tcBorders>
              <w:bottom w:val="single" w:sz="12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83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E94B42" w:rsidRDefault="00275EFB" w:rsidP="00275EFB">
            <w:pPr>
              <w:pStyle w:val="a3"/>
              <w:tabs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Cs w:val="26"/>
                <w:lang w:eastAsia="ru-RU"/>
              </w:rPr>
            </w:pPr>
            <w:r w:rsidRPr="00E94B42">
              <w:rPr>
                <w:rFonts w:ascii="Times New Roman" w:hAnsi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spacing w:before="60"/>
              <w:rPr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spacing w:before="60"/>
              <w:rPr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spacing w:before="60"/>
              <w:rPr>
                <w:sz w:val="22"/>
                <w:szCs w:val="26"/>
              </w:rPr>
            </w:pPr>
          </w:p>
        </w:tc>
      </w:tr>
      <w:tr w:rsidR="00275EFB" w:rsidRPr="00DC0F69" w:rsidTr="008026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spacing w:before="60"/>
              <w:rPr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3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5.3.1.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2F1C7C" w:rsidRDefault="00275EFB" w:rsidP="00275EFB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75EFB" w:rsidRPr="00DC0F69" w:rsidTr="008026BA">
        <w:trPr>
          <w:trHeight w:val="3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5.3.2.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2F1C7C" w:rsidRDefault="00275EFB" w:rsidP="00275EFB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Pr="00DC0F69" w:rsidRDefault="00275EFB" w:rsidP="00275EFB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EFB" w:rsidRDefault="00275EFB" w:rsidP="00275EF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</w:tbl>
    <w:p w:rsidR="00047C9E" w:rsidRPr="00866DB5" w:rsidRDefault="00047C9E" w:rsidP="00835F17">
      <w:pPr>
        <w:tabs>
          <w:tab w:val="left" w:pos="900"/>
        </w:tabs>
        <w:jc w:val="both"/>
        <w:rPr>
          <w:bCs/>
          <w:sz w:val="36"/>
          <w:szCs w:val="28"/>
          <w:lang w:val="x-none"/>
        </w:rPr>
      </w:pPr>
    </w:p>
    <w:p w:rsidR="00E62435" w:rsidRDefault="00E62435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DC2603" w:rsidRPr="00275EFB" w:rsidRDefault="00DD5A36" w:rsidP="00DC2603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r w:rsidR="00E6243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r w:rsidR="00E62435">
        <w:rPr>
          <w:b/>
          <w:bCs/>
          <w:sz w:val="28"/>
          <w:szCs w:val="28"/>
        </w:rPr>
        <w:t xml:space="preserve">ОГЭ </w:t>
      </w:r>
      <w:r>
        <w:rPr>
          <w:b/>
          <w:bCs/>
          <w:sz w:val="28"/>
          <w:szCs w:val="28"/>
        </w:rPr>
        <w:t>(суть проблемы, следствия, принятые решения).</w:t>
      </w: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275EFB" w:rsidRPr="00275EFB">
        <w:rPr>
          <w:sz w:val="28"/>
          <w:szCs w:val="28"/>
          <w:u w:val="single"/>
        </w:rPr>
        <w:t xml:space="preserve"> </w:t>
      </w:r>
      <w:r w:rsidR="00275EFB" w:rsidRPr="007B6154">
        <w:rPr>
          <w:sz w:val="28"/>
          <w:szCs w:val="28"/>
          <w:u w:val="single"/>
        </w:rPr>
        <w:t>Неправильное заполнение и оформление экзаменационных заданий сдающими ОГЭ – Информатика, неправильные ответы в заданиях на программирование, хотя построение алгоритма на языке программирование было по правилам , но невнимательность в нюансах самого языка программирования не давало получить полный бал за задание, задания на составление презентацию, работа с табличным процессором, текстовым процессором были выполнены намного лучше чем в прошлом году, но были ошибки из-за неправильности занесения данных в файл и папку где потом должны быть проверены экзаменационной комиссией</w:t>
      </w:r>
      <w:r w:rsidR="00275EFB">
        <w:rPr>
          <w:sz w:val="28"/>
          <w:szCs w:val="28"/>
        </w:rPr>
        <w:t>.</w:t>
      </w:r>
    </w:p>
    <w:p w:rsidR="00E62435" w:rsidRPr="00755340" w:rsidRDefault="00E6243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07196D" w:rsidRDefault="0007196D" w:rsidP="0007196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Pr="00DD2F53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275EFB" w:rsidRDefault="00275EFB" w:rsidP="00275EFB">
      <w:pPr>
        <w:ind w:firstLine="708"/>
        <w:jc w:val="both"/>
        <w:rPr>
          <w:sz w:val="28"/>
          <w:szCs w:val="28"/>
          <w:u w:val="single"/>
        </w:rPr>
      </w:pPr>
    </w:p>
    <w:p w:rsidR="00275EFB" w:rsidRPr="00453D73" w:rsidRDefault="00275EFB" w:rsidP="00275EFB">
      <w:pPr>
        <w:ind w:firstLine="708"/>
        <w:jc w:val="both"/>
        <w:rPr>
          <w:u w:val="single"/>
        </w:rPr>
      </w:pPr>
      <w:r w:rsidRPr="00453D73">
        <w:rPr>
          <w:u w:val="single"/>
        </w:rPr>
        <w:t>Работа над ошибками по заданиям в области программирования, табличных процессоров, текстовых процессоров. Провести работу с учителями для оказания методической работы по ошибкам в заданиях ОГЭ – информатика.</w:t>
      </w:r>
    </w:p>
    <w:p w:rsidR="00453D73" w:rsidRPr="00453D73" w:rsidRDefault="00453D73" w:rsidP="00453D73">
      <w:pPr>
        <w:ind w:firstLine="709"/>
        <w:jc w:val="both"/>
        <w:rPr>
          <w:u w:val="single"/>
        </w:rPr>
      </w:pPr>
      <w:r w:rsidRPr="00453D73">
        <w:rPr>
          <w:u w:val="single"/>
        </w:rPr>
        <w:t xml:space="preserve">Проверка работ была организована на высоком уровне, проведена в установленные сроки. </w:t>
      </w:r>
    </w:p>
    <w:p w:rsidR="00453D73" w:rsidRPr="00453D73" w:rsidRDefault="00453D73" w:rsidP="00453D73">
      <w:pPr>
        <w:ind w:firstLine="709"/>
        <w:jc w:val="both"/>
        <w:rPr>
          <w:u w:val="single"/>
        </w:rPr>
      </w:pPr>
      <w:r w:rsidRPr="00453D73">
        <w:rPr>
          <w:u w:val="single"/>
        </w:rPr>
        <w:lastRenderedPageBreak/>
        <w:t xml:space="preserve">Обучение экспертов проводилось дистанционно на базе ИПК РО РИ с использованием методических материалов, размещённых на сайте ФИПИ. Проверка работ проводилась в соответствии с «Положением о предметных комиссиях Республики Ингушетия для проведения государственной итоговой аттестации по образовательным программам основного общего образования в 2026 году» и требованиями. Всем экспертам были созданы необходимые условия для качественной проверки экзаменационных работ. </w:t>
      </w:r>
    </w:p>
    <w:p w:rsidR="00453D73" w:rsidRPr="00453D73" w:rsidRDefault="00453D73" w:rsidP="00453D73">
      <w:pPr>
        <w:ind w:firstLine="709"/>
        <w:jc w:val="both"/>
        <w:rPr>
          <w:u w:val="single"/>
        </w:rPr>
      </w:pPr>
      <w:r w:rsidRPr="00453D73">
        <w:rPr>
          <w:u w:val="single"/>
        </w:rPr>
        <w:t xml:space="preserve">Работа ПК осуществлялась в штатном режиме. </w:t>
      </w:r>
    </w:p>
    <w:p w:rsidR="00453D73" w:rsidRPr="00453D73" w:rsidRDefault="00453D73" w:rsidP="00453D73">
      <w:pPr>
        <w:ind w:firstLine="709"/>
        <w:jc w:val="both"/>
        <w:rPr>
          <w:u w:val="single"/>
        </w:rPr>
      </w:pPr>
      <w:r w:rsidRPr="00453D73">
        <w:rPr>
          <w:u w:val="single"/>
        </w:rPr>
        <w:t>В 2026 году работа предметной комиссии по информатике проходила в полном соответствии с рекомендациями по организации работы ПК, соблюдены все этапы формирования комиссии, экспертами были обсуждены основные принципы и общие подходы к проверке ответов выпускников с целью согласованности в оценивании.</w:t>
      </w:r>
    </w:p>
    <w:p w:rsidR="00275EFB" w:rsidRDefault="00275EFB" w:rsidP="00275EFB">
      <w:pPr>
        <w:jc w:val="both"/>
        <w:rPr>
          <w:sz w:val="28"/>
          <w:szCs w:val="28"/>
          <w:u w:val="single"/>
        </w:rPr>
      </w:pPr>
    </w:p>
    <w:p w:rsidR="00275EFB" w:rsidRDefault="00275EFB" w:rsidP="00275EFB">
      <w:pPr>
        <w:jc w:val="both"/>
        <w:rPr>
          <w:sz w:val="28"/>
          <w:szCs w:val="28"/>
          <w:u w:val="single"/>
        </w:rPr>
      </w:pPr>
    </w:p>
    <w:p w:rsidR="00275EFB" w:rsidRDefault="00275EFB" w:rsidP="00275EFB">
      <w:pPr>
        <w:jc w:val="both"/>
        <w:rPr>
          <w:sz w:val="28"/>
          <w:szCs w:val="28"/>
          <w:u w:val="single"/>
        </w:rPr>
      </w:pPr>
    </w:p>
    <w:p w:rsidR="00275EFB" w:rsidRPr="00275EFB" w:rsidRDefault="00275EFB" w:rsidP="00275EFB">
      <w:pPr>
        <w:jc w:val="both"/>
        <w:rPr>
          <w:sz w:val="28"/>
          <w:szCs w:val="28"/>
          <w:u w:val="single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>ГИА</w:t>
      </w:r>
      <w:r w:rsidR="00E62435">
        <w:rPr>
          <w:b/>
          <w:bCs/>
          <w:sz w:val="28"/>
          <w:szCs w:val="28"/>
        </w:rPr>
        <w:t>-9</w:t>
      </w:r>
      <w:r w:rsidR="005060D9" w:rsidRPr="00DD2F53">
        <w:rPr>
          <w:b/>
          <w:bCs/>
          <w:sz w:val="28"/>
          <w:szCs w:val="28"/>
        </w:rPr>
        <w:t xml:space="preserve"> в </w:t>
      </w:r>
      <w:r w:rsidR="00094A72">
        <w:rPr>
          <w:b/>
          <w:bCs/>
          <w:sz w:val="28"/>
          <w:szCs w:val="28"/>
        </w:rPr>
        <w:t>202</w:t>
      </w:r>
      <w:r w:rsidR="00E97AE6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E62435">
        <w:rPr>
          <w:b w:val="0"/>
          <w:i/>
          <w:sz w:val="24"/>
        </w:rPr>
        <w:t>5</w:t>
      </w:r>
    </w:p>
    <w:p w:rsidR="00CB220A" w:rsidRDefault="00CB220A" w:rsidP="005060D9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9611"/>
        <w:gridCol w:w="4458"/>
      </w:tblGrid>
      <w:tr w:rsidR="00453D73" w:rsidRPr="00DA26C0" w:rsidTr="00AF6CC9">
        <w:tc>
          <w:tcPr>
            <w:tcW w:w="225" w:type="pct"/>
            <w:vAlign w:val="center"/>
          </w:tcPr>
          <w:p w:rsidR="00453D73" w:rsidRPr="00DA26C0" w:rsidRDefault="00453D73" w:rsidP="00AF6CC9">
            <w:pPr>
              <w:jc w:val="center"/>
              <w:rPr>
                <w:b/>
                <w:sz w:val="22"/>
                <w:szCs w:val="22"/>
              </w:rPr>
            </w:pPr>
            <w:r w:rsidRPr="00DA26C0">
              <w:rPr>
                <w:b/>
                <w:sz w:val="22"/>
                <w:szCs w:val="22"/>
              </w:rPr>
              <w:t>№</w:t>
            </w:r>
          </w:p>
          <w:p w:rsidR="00453D73" w:rsidRPr="00DA26C0" w:rsidRDefault="00453D73" w:rsidP="00AF6CC9">
            <w:pPr>
              <w:jc w:val="center"/>
              <w:rPr>
                <w:b/>
                <w:sz w:val="22"/>
                <w:szCs w:val="22"/>
              </w:rPr>
            </w:pPr>
            <w:r w:rsidRPr="00DA26C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262" w:type="pct"/>
            <w:vAlign w:val="center"/>
          </w:tcPr>
          <w:p w:rsidR="00453D73" w:rsidRPr="00DA26C0" w:rsidRDefault="00453D73" w:rsidP="00AF6CC9">
            <w:pPr>
              <w:jc w:val="center"/>
              <w:rPr>
                <w:b/>
                <w:sz w:val="22"/>
                <w:szCs w:val="22"/>
              </w:rPr>
            </w:pPr>
            <w:r w:rsidRPr="00DA26C0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13" w:type="pct"/>
            <w:vAlign w:val="center"/>
          </w:tcPr>
          <w:p w:rsidR="00453D73" w:rsidRPr="00DA26C0" w:rsidRDefault="00453D73" w:rsidP="00AF6CC9">
            <w:pPr>
              <w:jc w:val="center"/>
              <w:rPr>
                <w:b/>
                <w:sz w:val="22"/>
                <w:szCs w:val="22"/>
              </w:rPr>
            </w:pPr>
            <w:r w:rsidRPr="00DA26C0">
              <w:rPr>
                <w:b/>
                <w:sz w:val="22"/>
                <w:szCs w:val="22"/>
              </w:rPr>
              <w:t>Срок</w:t>
            </w:r>
          </w:p>
        </w:tc>
      </w:tr>
      <w:tr w:rsidR="00453D73" w:rsidRPr="00DA26C0" w:rsidTr="00AF6CC9">
        <w:tc>
          <w:tcPr>
            <w:tcW w:w="225" w:type="pct"/>
            <w:vAlign w:val="center"/>
          </w:tcPr>
          <w:p w:rsidR="00453D73" w:rsidRPr="00DA26C0" w:rsidRDefault="00453D73" w:rsidP="00AF6CC9">
            <w:pPr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1.</w:t>
            </w:r>
          </w:p>
        </w:tc>
        <w:tc>
          <w:tcPr>
            <w:tcW w:w="3262" w:type="pct"/>
          </w:tcPr>
          <w:p w:rsidR="00453D73" w:rsidRPr="00DA26C0" w:rsidRDefault="00453D73" w:rsidP="00AF6CC9">
            <w:pPr>
              <w:jc w:val="both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 xml:space="preserve">Формирование регионального банка данных педагогических работников образовательных организаций </w:t>
            </w:r>
            <w:r>
              <w:rPr>
                <w:sz w:val="22"/>
                <w:szCs w:val="22"/>
              </w:rPr>
              <w:t>Республике Ингушетия</w:t>
            </w:r>
            <w:r w:rsidRPr="00DA26C0">
              <w:rPr>
                <w:sz w:val="22"/>
                <w:szCs w:val="22"/>
              </w:rPr>
              <w:t>, претендующих на вхождение в состав эксп</w:t>
            </w:r>
            <w:r>
              <w:rPr>
                <w:sz w:val="22"/>
                <w:szCs w:val="22"/>
              </w:rPr>
              <w:t>ертов предметной комиссии в 2025</w:t>
            </w:r>
            <w:r w:rsidRPr="00DA26C0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1513" w:type="pct"/>
          </w:tcPr>
          <w:p w:rsidR="00453D73" w:rsidRPr="00DA26C0" w:rsidRDefault="00453D73" w:rsidP="00AF6CC9">
            <w:pPr>
              <w:jc w:val="center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Сентябрь-ноябрь 202</w:t>
            </w:r>
            <w:r>
              <w:rPr>
                <w:sz w:val="22"/>
                <w:szCs w:val="22"/>
              </w:rPr>
              <w:t>6</w:t>
            </w:r>
            <w:r w:rsidRPr="00DA26C0">
              <w:rPr>
                <w:sz w:val="22"/>
                <w:szCs w:val="22"/>
              </w:rPr>
              <w:t xml:space="preserve"> года</w:t>
            </w:r>
          </w:p>
        </w:tc>
      </w:tr>
      <w:tr w:rsidR="00453D73" w:rsidRPr="00DA26C0" w:rsidTr="00AF6CC9">
        <w:tc>
          <w:tcPr>
            <w:tcW w:w="225" w:type="pct"/>
          </w:tcPr>
          <w:p w:rsidR="00453D73" w:rsidRPr="00DA26C0" w:rsidRDefault="00453D73" w:rsidP="00AF6CC9">
            <w:pPr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2.</w:t>
            </w:r>
          </w:p>
        </w:tc>
        <w:tc>
          <w:tcPr>
            <w:tcW w:w="3262" w:type="pct"/>
          </w:tcPr>
          <w:p w:rsidR="00453D73" w:rsidRPr="00DA26C0" w:rsidRDefault="00453D73" w:rsidP="00AF6CC9">
            <w:pPr>
              <w:jc w:val="both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 xml:space="preserve">Повышение квалификации председателя предметной комиссии </w:t>
            </w:r>
            <w:r>
              <w:rPr>
                <w:sz w:val="22"/>
                <w:szCs w:val="22"/>
              </w:rPr>
              <w:t>Республике Ингушетия</w:t>
            </w:r>
            <w:r w:rsidRPr="00DA26C0">
              <w:rPr>
                <w:sz w:val="22"/>
                <w:szCs w:val="22"/>
              </w:rPr>
              <w:t xml:space="preserve"> в ФГБНУ «Федеральный институт педагогический измерений» по программе «Подготовка экспертов для работы в региональной предметной комиссии при проведении итоговой аттестации по общеобразовательным программам основного общего образования по предмету «Информатика»</w:t>
            </w:r>
          </w:p>
        </w:tc>
        <w:tc>
          <w:tcPr>
            <w:tcW w:w="1513" w:type="pct"/>
          </w:tcPr>
          <w:p w:rsidR="00453D73" w:rsidRPr="00DA26C0" w:rsidRDefault="00453D73" w:rsidP="00AF6CC9">
            <w:pPr>
              <w:jc w:val="center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17.02.202</w:t>
            </w:r>
            <w:r>
              <w:rPr>
                <w:sz w:val="22"/>
                <w:szCs w:val="22"/>
              </w:rPr>
              <w:t>7– 07.03.2027</w:t>
            </w:r>
          </w:p>
        </w:tc>
      </w:tr>
      <w:tr w:rsidR="00453D73" w:rsidRPr="00DA26C0" w:rsidTr="00AF6CC9">
        <w:tc>
          <w:tcPr>
            <w:tcW w:w="225" w:type="pct"/>
          </w:tcPr>
          <w:p w:rsidR="00453D73" w:rsidRPr="00DA26C0" w:rsidRDefault="00453D73" w:rsidP="00AF6CC9">
            <w:pPr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3.</w:t>
            </w:r>
          </w:p>
        </w:tc>
        <w:tc>
          <w:tcPr>
            <w:tcW w:w="3262" w:type="pct"/>
          </w:tcPr>
          <w:p w:rsidR="00453D73" w:rsidRPr="00DA26C0" w:rsidRDefault="00453D73" w:rsidP="00AF6CC9">
            <w:pPr>
              <w:jc w:val="both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Курсы повышения квалификации специалистов, привлекаемых к работе по проверке экзаменационных работ государственной итоговой аттестации по образовательным программам осн</w:t>
            </w:r>
            <w:r>
              <w:rPr>
                <w:sz w:val="22"/>
                <w:szCs w:val="22"/>
              </w:rPr>
              <w:t>овного общего образования в 2025</w:t>
            </w:r>
            <w:r w:rsidRPr="00DA26C0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DA26C0">
              <w:rPr>
                <w:sz w:val="22"/>
                <w:szCs w:val="22"/>
              </w:rPr>
              <w:t xml:space="preserve"> учебном году </w:t>
            </w:r>
          </w:p>
        </w:tc>
        <w:tc>
          <w:tcPr>
            <w:tcW w:w="1513" w:type="pct"/>
          </w:tcPr>
          <w:p w:rsidR="00453D73" w:rsidRPr="00DA26C0" w:rsidRDefault="00453D73" w:rsidP="00AF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2027</w:t>
            </w:r>
          </w:p>
        </w:tc>
      </w:tr>
      <w:tr w:rsidR="00453D73" w:rsidRPr="00DA26C0" w:rsidTr="00AF6CC9">
        <w:tc>
          <w:tcPr>
            <w:tcW w:w="225" w:type="pct"/>
          </w:tcPr>
          <w:p w:rsidR="00453D73" w:rsidRPr="00DA26C0" w:rsidRDefault="00453D73" w:rsidP="00AF6CC9">
            <w:pPr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4.</w:t>
            </w:r>
          </w:p>
        </w:tc>
        <w:tc>
          <w:tcPr>
            <w:tcW w:w="3262" w:type="pct"/>
          </w:tcPr>
          <w:p w:rsidR="00453D73" w:rsidRPr="00DA26C0" w:rsidRDefault="00453D73" w:rsidP="00AF6CC9">
            <w:pPr>
              <w:jc w:val="both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Проведение квалификационных испытаний, присвоение статуса экспертам ПК</w:t>
            </w:r>
          </w:p>
        </w:tc>
        <w:tc>
          <w:tcPr>
            <w:tcW w:w="1513" w:type="pct"/>
          </w:tcPr>
          <w:p w:rsidR="00453D73" w:rsidRPr="00DA26C0" w:rsidRDefault="00453D73" w:rsidP="00AF6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 2027</w:t>
            </w:r>
          </w:p>
        </w:tc>
      </w:tr>
      <w:tr w:rsidR="00453D73" w:rsidRPr="00DA26C0" w:rsidTr="00AF6CC9">
        <w:tc>
          <w:tcPr>
            <w:tcW w:w="225" w:type="pct"/>
          </w:tcPr>
          <w:p w:rsidR="00453D73" w:rsidRPr="00DA26C0" w:rsidRDefault="00453D73" w:rsidP="00AF6CC9">
            <w:pPr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5.</w:t>
            </w:r>
          </w:p>
        </w:tc>
        <w:tc>
          <w:tcPr>
            <w:tcW w:w="3262" w:type="pct"/>
          </w:tcPr>
          <w:p w:rsidR="00453D73" w:rsidRPr="00DA26C0" w:rsidRDefault="00453D73" w:rsidP="00AF6CC9">
            <w:pPr>
              <w:jc w:val="both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Участие в очных семинарах для председателей предметных комиссий, проводимых ФГБНУ «ФИПИ»</w:t>
            </w:r>
          </w:p>
        </w:tc>
        <w:tc>
          <w:tcPr>
            <w:tcW w:w="1513" w:type="pct"/>
          </w:tcPr>
          <w:p w:rsidR="00453D73" w:rsidRPr="00DA26C0" w:rsidRDefault="00453D73" w:rsidP="00AF6CC9">
            <w:pPr>
              <w:jc w:val="center"/>
              <w:rPr>
                <w:sz w:val="22"/>
                <w:szCs w:val="22"/>
              </w:rPr>
            </w:pPr>
            <w:r w:rsidRPr="00DA26C0">
              <w:rPr>
                <w:sz w:val="22"/>
                <w:szCs w:val="22"/>
              </w:rPr>
              <w:t>В соответствие со сроками, установленным ФГБНУ «ФИПИ»</w:t>
            </w:r>
          </w:p>
        </w:tc>
      </w:tr>
    </w:tbl>
    <w:p w:rsidR="00E62435" w:rsidRDefault="00E62435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развития образования, 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275EFB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EFB" w:rsidRDefault="00275EFB" w:rsidP="00275EFB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7B1CE6" w:rsidP="00275EFB">
            <w:pPr>
              <w:rPr>
                <w:i/>
                <w:iCs/>
              </w:rPr>
            </w:pPr>
            <w:r>
              <w:rPr>
                <w:i/>
                <w:iCs/>
              </w:rPr>
              <w:t>Яндиев Арсен З</w:t>
            </w:r>
            <w:r w:rsidR="00275EFB">
              <w:rPr>
                <w:i/>
                <w:iCs/>
              </w:rPr>
              <w:t>я</w:t>
            </w:r>
            <w:r>
              <w:rPr>
                <w:i/>
                <w:iCs/>
              </w:rPr>
              <w:t>у</w:t>
            </w:r>
            <w:r w:rsidR="00275EFB">
              <w:rPr>
                <w:i/>
                <w:iCs/>
              </w:rPr>
              <w:t>тдинович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F7714F" w:rsidP="00275EFB">
            <w:pPr>
              <w:rPr>
                <w:i/>
                <w:iCs/>
              </w:rPr>
            </w:pPr>
            <w:r w:rsidRPr="00C21E0F">
              <w:rPr>
                <w:i/>
                <w:sz w:val="20"/>
                <w:szCs w:val="10"/>
              </w:rPr>
              <w:t xml:space="preserve">Преподаватель информатики и ИКТ </w:t>
            </w:r>
            <w:r w:rsidRPr="00C21E0F">
              <w:rPr>
                <w:i/>
                <w:sz w:val="20"/>
              </w:rPr>
              <w:t>ГБПОУ «Ингушский политехнический колледж имени Ю.И. Арапиева»</w:t>
            </w:r>
            <w:r w:rsidRPr="00C21E0F">
              <w:rPr>
                <w:i/>
                <w:iCs/>
              </w:rPr>
              <w:t xml:space="preserve"> г.Назрань, учитель информатики высшей квалификационной категории</w:t>
            </w:r>
            <w:r>
              <w:rPr>
                <w:i/>
                <w:iCs/>
              </w:rPr>
              <w:t xml:space="preserve"> </w:t>
            </w:r>
          </w:p>
        </w:tc>
      </w:tr>
      <w:tr w:rsidR="00275EFB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275EFB" w:rsidP="00275EF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7B1CE6" w:rsidP="00275EFB">
            <w:pPr>
              <w:rPr>
                <w:i/>
                <w:iCs/>
              </w:rPr>
            </w:pPr>
            <w:r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 xml:space="preserve">Барахоева </w:t>
            </w:r>
            <w:r w:rsidR="002A74F5" w:rsidRPr="002A74F5">
              <w:rPr>
                <w:rFonts w:eastAsia="Times New Roman"/>
                <w:i/>
                <w:color w:val="000000"/>
                <w:kern w:val="2"/>
                <w:lang w:bidi="ru-RU"/>
                <w14:ligatures w14:val="standardContextual"/>
              </w:rPr>
              <w:t xml:space="preserve"> Аза Алихановна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2A74F5" w:rsidP="00275EFB">
            <w:pPr>
              <w:rPr>
                <w:i/>
                <w:iCs/>
              </w:rPr>
            </w:pPr>
            <w:r w:rsidRPr="002A74F5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275EFB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275EFB" w:rsidP="00275EFB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797C08" w:rsidP="00275EFB">
            <w:pPr>
              <w:rPr>
                <w:i/>
                <w:iCs/>
              </w:rPr>
            </w:pPr>
            <w:r w:rsidRPr="00797C08">
              <w:rPr>
                <w:i/>
                <w:iCs/>
              </w:rPr>
              <w:t>И.о. Тумгоева  Луиза Каримсултановна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EFB" w:rsidRDefault="001210D3" w:rsidP="00275EFB">
            <w:pPr>
              <w:rPr>
                <w:i/>
                <w:iCs/>
              </w:rPr>
            </w:pPr>
            <w:r w:rsidRPr="001210D3">
              <w:rPr>
                <w:i/>
                <w:iCs/>
              </w:rPr>
              <w:t>И.о.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E0B" w:rsidRDefault="00063E0B" w:rsidP="005060D9">
      <w:r>
        <w:separator/>
      </w:r>
    </w:p>
  </w:endnote>
  <w:endnote w:type="continuationSeparator" w:id="0">
    <w:p w:rsidR="00063E0B" w:rsidRDefault="00063E0B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CC" w:rsidRPr="007636A6" w:rsidRDefault="006619CC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1210D3">
      <w:rPr>
        <w:noProof/>
        <w:sz w:val="22"/>
        <w:szCs w:val="22"/>
      </w:rPr>
      <w:t>8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E0B" w:rsidRDefault="00063E0B" w:rsidP="005060D9">
      <w:r>
        <w:separator/>
      </w:r>
    </w:p>
  </w:footnote>
  <w:footnote w:type="continuationSeparator" w:id="0">
    <w:p w:rsidR="00063E0B" w:rsidRDefault="00063E0B" w:rsidP="005060D9">
      <w:r>
        <w:continuationSeparator/>
      </w:r>
    </w:p>
  </w:footnote>
  <w:footnote w:id="1">
    <w:p w:rsidR="00FB1248" w:rsidRPr="00B76F9D" w:rsidRDefault="00FB1248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">
    <w:p w:rsidR="00FB1248" w:rsidRPr="00B76F9D" w:rsidRDefault="00FB1248" w:rsidP="0007196D">
      <w:pPr>
        <w:pStyle w:val="a4"/>
        <w:jc w:val="both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20CD2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3E0B"/>
    <w:rsid w:val="0006480A"/>
    <w:rsid w:val="000659C6"/>
    <w:rsid w:val="00070642"/>
    <w:rsid w:val="000706C8"/>
    <w:rsid w:val="0007196D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C0941"/>
    <w:rsid w:val="000D1848"/>
    <w:rsid w:val="000D6AC7"/>
    <w:rsid w:val="000D6EB4"/>
    <w:rsid w:val="000E2609"/>
    <w:rsid w:val="000E3017"/>
    <w:rsid w:val="000E3BCF"/>
    <w:rsid w:val="000E6D5D"/>
    <w:rsid w:val="000F476E"/>
    <w:rsid w:val="00103C7B"/>
    <w:rsid w:val="00110D23"/>
    <w:rsid w:val="0011617D"/>
    <w:rsid w:val="001210D3"/>
    <w:rsid w:val="00125504"/>
    <w:rsid w:val="00125864"/>
    <w:rsid w:val="00125F82"/>
    <w:rsid w:val="00143D0A"/>
    <w:rsid w:val="0015114B"/>
    <w:rsid w:val="00157743"/>
    <w:rsid w:val="00162C73"/>
    <w:rsid w:val="00163DB1"/>
    <w:rsid w:val="00195B1D"/>
    <w:rsid w:val="001B07E5"/>
    <w:rsid w:val="001D0541"/>
    <w:rsid w:val="001E07E9"/>
    <w:rsid w:val="001F10DB"/>
    <w:rsid w:val="001F4140"/>
    <w:rsid w:val="001F4FE0"/>
    <w:rsid w:val="0020470F"/>
    <w:rsid w:val="00211739"/>
    <w:rsid w:val="00216C28"/>
    <w:rsid w:val="002172EC"/>
    <w:rsid w:val="00223942"/>
    <w:rsid w:val="0023070D"/>
    <w:rsid w:val="002428FC"/>
    <w:rsid w:val="002623B2"/>
    <w:rsid w:val="00275EFB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A74F5"/>
    <w:rsid w:val="002B4862"/>
    <w:rsid w:val="002C0482"/>
    <w:rsid w:val="002F1C7C"/>
    <w:rsid w:val="003006B0"/>
    <w:rsid w:val="0030444F"/>
    <w:rsid w:val="0030696E"/>
    <w:rsid w:val="00314A22"/>
    <w:rsid w:val="00320829"/>
    <w:rsid w:val="00325C3A"/>
    <w:rsid w:val="0032749E"/>
    <w:rsid w:val="00331F0A"/>
    <w:rsid w:val="003342A6"/>
    <w:rsid w:val="00334F84"/>
    <w:rsid w:val="00343E54"/>
    <w:rsid w:val="00346508"/>
    <w:rsid w:val="0034661A"/>
    <w:rsid w:val="00347100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F7B63"/>
    <w:rsid w:val="00420AB9"/>
    <w:rsid w:val="00436A7B"/>
    <w:rsid w:val="004416E7"/>
    <w:rsid w:val="00453D73"/>
    <w:rsid w:val="004564E4"/>
    <w:rsid w:val="00462FB8"/>
    <w:rsid w:val="00464877"/>
    <w:rsid w:val="0047654A"/>
    <w:rsid w:val="0047675A"/>
    <w:rsid w:val="00484123"/>
    <w:rsid w:val="00485362"/>
    <w:rsid w:val="00491913"/>
    <w:rsid w:val="004B00FA"/>
    <w:rsid w:val="004E238D"/>
    <w:rsid w:val="004E415A"/>
    <w:rsid w:val="004E5964"/>
    <w:rsid w:val="005060D9"/>
    <w:rsid w:val="005134B7"/>
    <w:rsid w:val="00520877"/>
    <w:rsid w:val="00520DFB"/>
    <w:rsid w:val="00521513"/>
    <w:rsid w:val="0052312F"/>
    <w:rsid w:val="005437DA"/>
    <w:rsid w:val="00566873"/>
    <w:rsid w:val="00583E67"/>
    <w:rsid w:val="005905E0"/>
    <w:rsid w:val="005917C5"/>
    <w:rsid w:val="00593FD1"/>
    <w:rsid w:val="005A0E97"/>
    <w:rsid w:val="005A3C03"/>
    <w:rsid w:val="005A78BB"/>
    <w:rsid w:val="005B33BA"/>
    <w:rsid w:val="005C1DDC"/>
    <w:rsid w:val="005D1423"/>
    <w:rsid w:val="005D225E"/>
    <w:rsid w:val="005D41B6"/>
    <w:rsid w:val="005E13A5"/>
    <w:rsid w:val="005E1837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E7540"/>
    <w:rsid w:val="006F3F09"/>
    <w:rsid w:val="006F58C5"/>
    <w:rsid w:val="00713723"/>
    <w:rsid w:val="00717E25"/>
    <w:rsid w:val="00730097"/>
    <w:rsid w:val="00731C64"/>
    <w:rsid w:val="0073611F"/>
    <w:rsid w:val="0075078E"/>
    <w:rsid w:val="00755340"/>
    <w:rsid w:val="00760D01"/>
    <w:rsid w:val="007636A6"/>
    <w:rsid w:val="0077011C"/>
    <w:rsid w:val="00775DBF"/>
    <w:rsid w:val="00793364"/>
    <w:rsid w:val="00797C08"/>
    <w:rsid w:val="007A2DDA"/>
    <w:rsid w:val="007A5040"/>
    <w:rsid w:val="007B1CE6"/>
    <w:rsid w:val="007B3386"/>
    <w:rsid w:val="007B3894"/>
    <w:rsid w:val="007C353D"/>
    <w:rsid w:val="007D4241"/>
    <w:rsid w:val="007E04C8"/>
    <w:rsid w:val="007E1371"/>
    <w:rsid w:val="007E484B"/>
    <w:rsid w:val="007E75A7"/>
    <w:rsid w:val="007F0282"/>
    <w:rsid w:val="007F4B4F"/>
    <w:rsid w:val="007F5E19"/>
    <w:rsid w:val="007F740C"/>
    <w:rsid w:val="008026BA"/>
    <w:rsid w:val="00802B60"/>
    <w:rsid w:val="00804225"/>
    <w:rsid w:val="008265C7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66DB5"/>
    <w:rsid w:val="00871559"/>
    <w:rsid w:val="008822F4"/>
    <w:rsid w:val="008A2ABA"/>
    <w:rsid w:val="008A384B"/>
    <w:rsid w:val="008A5634"/>
    <w:rsid w:val="008A5FB2"/>
    <w:rsid w:val="008C07CE"/>
    <w:rsid w:val="008C211C"/>
    <w:rsid w:val="008C5336"/>
    <w:rsid w:val="00902690"/>
    <w:rsid w:val="009028B0"/>
    <w:rsid w:val="009038A1"/>
    <w:rsid w:val="00917C16"/>
    <w:rsid w:val="00925B60"/>
    <w:rsid w:val="00931F0E"/>
    <w:rsid w:val="00936E53"/>
    <w:rsid w:val="009416FD"/>
    <w:rsid w:val="0094223A"/>
    <w:rsid w:val="00946C4C"/>
    <w:rsid w:val="0094757B"/>
    <w:rsid w:val="009560B4"/>
    <w:rsid w:val="0097245E"/>
    <w:rsid w:val="0097610B"/>
    <w:rsid w:val="009775B6"/>
    <w:rsid w:val="00980DA5"/>
    <w:rsid w:val="0098125D"/>
    <w:rsid w:val="00990AB2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00ED6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4D3A"/>
    <w:rsid w:val="00B21C63"/>
    <w:rsid w:val="00B23670"/>
    <w:rsid w:val="00B32424"/>
    <w:rsid w:val="00B35533"/>
    <w:rsid w:val="00B37E1B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B1629"/>
    <w:rsid w:val="00BB3338"/>
    <w:rsid w:val="00BB368D"/>
    <w:rsid w:val="00BB676C"/>
    <w:rsid w:val="00BD1610"/>
    <w:rsid w:val="00BD20AE"/>
    <w:rsid w:val="00BD242B"/>
    <w:rsid w:val="00BD5597"/>
    <w:rsid w:val="00BD70E8"/>
    <w:rsid w:val="00BE1BE4"/>
    <w:rsid w:val="00BE46E1"/>
    <w:rsid w:val="00C06380"/>
    <w:rsid w:val="00C0719E"/>
    <w:rsid w:val="00C262CF"/>
    <w:rsid w:val="00C30DD4"/>
    <w:rsid w:val="00C335C3"/>
    <w:rsid w:val="00C421F0"/>
    <w:rsid w:val="00C45909"/>
    <w:rsid w:val="00C5057C"/>
    <w:rsid w:val="00C60325"/>
    <w:rsid w:val="00C83038"/>
    <w:rsid w:val="00C85D40"/>
    <w:rsid w:val="00C92841"/>
    <w:rsid w:val="00C93F38"/>
    <w:rsid w:val="00C941C8"/>
    <w:rsid w:val="00CA1F7D"/>
    <w:rsid w:val="00CA4445"/>
    <w:rsid w:val="00CA47B0"/>
    <w:rsid w:val="00CA7B4F"/>
    <w:rsid w:val="00CA7D6A"/>
    <w:rsid w:val="00CB21F4"/>
    <w:rsid w:val="00CB220A"/>
    <w:rsid w:val="00CC19E2"/>
    <w:rsid w:val="00CD6A10"/>
    <w:rsid w:val="00CD6C94"/>
    <w:rsid w:val="00CE05F9"/>
    <w:rsid w:val="00CE40C9"/>
    <w:rsid w:val="00CF7829"/>
    <w:rsid w:val="00D23881"/>
    <w:rsid w:val="00D41A34"/>
    <w:rsid w:val="00D43714"/>
    <w:rsid w:val="00D44C2E"/>
    <w:rsid w:val="00D478AB"/>
    <w:rsid w:val="00D50489"/>
    <w:rsid w:val="00D522E7"/>
    <w:rsid w:val="00D60D64"/>
    <w:rsid w:val="00D71A69"/>
    <w:rsid w:val="00D748E2"/>
    <w:rsid w:val="00D77455"/>
    <w:rsid w:val="00D8055F"/>
    <w:rsid w:val="00D80EA3"/>
    <w:rsid w:val="00D87DF8"/>
    <w:rsid w:val="00D94D1D"/>
    <w:rsid w:val="00DA0352"/>
    <w:rsid w:val="00DA242E"/>
    <w:rsid w:val="00DC0F69"/>
    <w:rsid w:val="00DC1365"/>
    <w:rsid w:val="00DC2603"/>
    <w:rsid w:val="00DC2F85"/>
    <w:rsid w:val="00DD1728"/>
    <w:rsid w:val="00DD5A36"/>
    <w:rsid w:val="00DE4054"/>
    <w:rsid w:val="00E0095F"/>
    <w:rsid w:val="00E00F38"/>
    <w:rsid w:val="00E04294"/>
    <w:rsid w:val="00E12582"/>
    <w:rsid w:val="00E15E8A"/>
    <w:rsid w:val="00E2000C"/>
    <w:rsid w:val="00E2590E"/>
    <w:rsid w:val="00E2665B"/>
    <w:rsid w:val="00E4143D"/>
    <w:rsid w:val="00E41496"/>
    <w:rsid w:val="00E53B5F"/>
    <w:rsid w:val="00E55A3B"/>
    <w:rsid w:val="00E62435"/>
    <w:rsid w:val="00E7023D"/>
    <w:rsid w:val="00E7495E"/>
    <w:rsid w:val="00E84928"/>
    <w:rsid w:val="00E8517F"/>
    <w:rsid w:val="00E92A3E"/>
    <w:rsid w:val="00E94B42"/>
    <w:rsid w:val="00E97AE6"/>
    <w:rsid w:val="00EA6B4A"/>
    <w:rsid w:val="00EA6BAD"/>
    <w:rsid w:val="00EB2171"/>
    <w:rsid w:val="00EB2CC8"/>
    <w:rsid w:val="00EB469A"/>
    <w:rsid w:val="00EB75E1"/>
    <w:rsid w:val="00ED5929"/>
    <w:rsid w:val="00EE2024"/>
    <w:rsid w:val="00EE7F70"/>
    <w:rsid w:val="00EF2296"/>
    <w:rsid w:val="00F131BD"/>
    <w:rsid w:val="00F14A4D"/>
    <w:rsid w:val="00F15605"/>
    <w:rsid w:val="00F40DD8"/>
    <w:rsid w:val="00F43BCF"/>
    <w:rsid w:val="00F5054F"/>
    <w:rsid w:val="00F707FC"/>
    <w:rsid w:val="00F7605A"/>
    <w:rsid w:val="00F7714F"/>
    <w:rsid w:val="00F77387"/>
    <w:rsid w:val="00F90701"/>
    <w:rsid w:val="00FA05A7"/>
    <w:rsid w:val="00FA43D2"/>
    <w:rsid w:val="00FA485F"/>
    <w:rsid w:val="00FA7EC4"/>
    <w:rsid w:val="00FB1248"/>
    <w:rsid w:val="00FB29E6"/>
    <w:rsid w:val="00FB3E39"/>
    <w:rsid w:val="00FC1A6B"/>
    <w:rsid w:val="00FD2DF6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36E1"/>
  <w15:chartTrackingRefBased/>
  <w15:docId w15:val="{2B0ADE62-9957-4C24-9F2C-C0B44F23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37D41-C697-486A-A6CD-3BA3D136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2442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41</cp:revision>
  <cp:lastPrinted>2026-08-31T07:58:00Z</cp:lastPrinted>
  <dcterms:created xsi:type="dcterms:W3CDTF">2026-08-25T11:56:00Z</dcterms:created>
  <dcterms:modified xsi:type="dcterms:W3CDTF">2026-08-31T14:17:00Z</dcterms:modified>
</cp:coreProperties>
</file>