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D42" w:rsidRDefault="00C81893">
      <w:pPr>
        <w:jc w:val="right"/>
        <w:rPr>
          <w:b/>
          <w:bCs/>
          <w:color w:val="A6A6A6"/>
          <w:u w:val="single"/>
        </w:rPr>
      </w:pPr>
      <w:r>
        <w:rPr>
          <w:i/>
          <w:iCs/>
        </w:rPr>
        <w:t>Приложение 4</w:t>
      </w:r>
      <w:r>
        <w:rPr>
          <w:b/>
          <w:bCs/>
          <w:color w:val="A6A6A6"/>
          <w:u w:val="single"/>
        </w:rPr>
        <w:t xml:space="preserve"> </w:t>
      </w:r>
    </w:p>
    <w:p w:rsidR="000D0D42" w:rsidRDefault="00C81893">
      <w:pPr>
        <w:jc w:val="right"/>
        <w:rPr>
          <w:color w:val="000000"/>
        </w:rPr>
      </w:pPr>
      <w:r>
        <w:rPr>
          <w:color w:val="000000"/>
        </w:rPr>
        <w:t>ШАБЛОН Отчета о работе ПК-9</w:t>
      </w:r>
    </w:p>
    <w:p w:rsidR="000D0D42" w:rsidRDefault="000D0D42">
      <w:pPr>
        <w:jc w:val="center"/>
        <w:rPr>
          <w:b/>
          <w:bCs/>
        </w:rPr>
      </w:pPr>
    </w:p>
    <w:p w:rsidR="000D0D42" w:rsidRDefault="00C81893">
      <w:pPr>
        <w:jc w:val="center"/>
        <w:rPr>
          <w:sz w:val="20"/>
          <w:szCs w:val="20"/>
        </w:rPr>
      </w:pPr>
      <w:r>
        <w:rPr>
          <w:b/>
          <w:bCs/>
          <w:sz w:val="32"/>
          <w:szCs w:val="32"/>
        </w:rPr>
        <w:t xml:space="preserve">Отчет о работе предметной комиссии, осуществляющей проверку экзаменационных работ участников ОГЭ по </w:t>
      </w:r>
      <w:r>
        <w:rPr>
          <w:b/>
          <w:bCs/>
          <w:sz w:val="36"/>
          <w:szCs w:val="36"/>
        </w:rPr>
        <w:t>____химии</w:t>
      </w:r>
      <w:r>
        <w:rPr>
          <w:b/>
          <w:bCs/>
          <w:sz w:val="36"/>
          <w:szCs w:val="36"/>
        </w:rPr>
        <w:br/>
      </w:r>
      <w:r>
        <w:rPr>
          <w:sz w:val="18"/>
          <w:szCs w:val="18"/>
        </w:rPr>
        <w:t xml:space="preserve"> (учебный предмет)</w:t>
      </w:r>
      <w:r>
        <w:rPr>
          <w:sz w:val="18"/>
          <w:szCs w:val="18"/>
        </w:rPr>
        <w:br/>
      </w:r>
      <w:r>
        <w:rPr>
          <w:b/>
          <w:bCs/>
          <w:sz w:val="36"/>
          <w:szCs w:val="36"/>
        </w:rPr>
        <w:t xml:space="preserve">______Республики Ингушетия   </w:t>
      </w:r>
      <w:r>
        <w:rPr>
          <w:b/>
          <w:bCs/>
          <w:sz w:val="32"/>
          <w:szCs w:val="32"/>
        </w:rPr>
        <w:t>в 2026 году</w:t>
      </w:r>
      <w:r>
        <w:rPr>
          <w:b/>
          <w:bCs/>
          <w:sz w:val="32"/>
          <w:szCs w:val="32"/>
        </w:rPr>
        <w:br/>
      </w:r>
      <w:r>
        <w:rPr>
          <w:sz w:val="20"/>
          <w:szCs w:val="20"/>
        </w:rPr>
        <w:t>(наименование субъекта Российской Федерации)</w:t>
      </w:r>
    </w:p>
    <w:p w:rsidR="000D0D42" w:rsidRDefault="00C81893">
      <w:pPr>
        <w:numPr>
          <w:ilvl w:val="0"/>
          <w:numId w:val="1"/>
        </w:numPr>
        <w:tabs>
          <w:tab w:val="left" w:pos="900"/>
        </w:tabs>
        <w:ind w:left="646" w:hanging="788"/>
        <w:rPr>
          <w:sz w:val="28"/>
          <w:szCs w:val="28"/>
        </w:rPr>
      </w:pPr>
      <w:r>
        <w:rPr>
          <w:b/>
          <w:bCs/>
          <w:sz w:val="28"/>
          <w:szCs w:val="28"/>
        </w:rPr>
        <w:t>Порядок формирования предметной комиссии в 2026 году</w:t>
      </w:r>
    </w:p>
    <w:p w:rsidR="000D0D42" w:rsidRDefault="00C81893">
      <w:pPr>
        <w:keepNext/>
        <w:pBdr>
          <w:top w:val="nil"/>
          <w:left w:val="nil"/>
          <w:bottom w:val="nil"/>
          <w:right w:val="nil"/>
          <w:between w:val="nil"/>
        </w:pBdr>
        <w:ind w:left="284"/>
        <w:jc w:val="right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</w:rPr>
        <w:t>Таблица 1</w:t>
      </w:r>
    </w:p>
    <w:tbl>
      <w:tblPr>
        <w:tblStyle w:val="a5"/>
        <w:tblW w:w="1476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4"/>
        <w:gridCol w:w="6026"/>
        <w:gridCol w:w="8006"/>
      </w:tblGrid>
      <w:tr w:rsidR="000D0D42">
        <w:trPr>
          <w:cantSplit/>
          <w:trHeight w:val="624"/>
          <w:tblHeader/>
        </w:trPr>
        <w:tc>
          <w:tcPr>
            <w:tcW w:w="7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602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0D0D42" w:rsidRDefault="00C81893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Показатель</w:t>
            </w:r>
          </w:p>
        </w:tc>
        <w:tc>
          <w:tcPr>
            <w:tcW w:w="80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0D0D42" w:rsidRDefault="00C81893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2026 год</w:t>
            </w:r>
          </w:p>
        </w:tc>
      </w:tr>
      <w:tr w:rsidR="000D0D42">
        <w:trPr>
          <w:cantSplit/>
          <w:trHeight w:val="624"/>
        </w:trPr>
        <w:tc>
          <w:tcPr>
            <w:tcW w:w="73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602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0D0D42" w:rsidRDefault="00C81893">
            <w:pPr>
              <w:tabs>
                <w:tab w:val="left" w:pos="900"/>
              </w:tabs>
              <w:spacing w:before="60" w:after="2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Принцип отбора кандидатов</w:t>
            </w:r>
            <w:r>
              <w:rPr>
                <w:sz w:val="22"/>
                <w:szCs w:val="22"/>
              </w:rPr>
              <w:t xml:space="preserve"> для обучения и включения в предметную комиссию (по представлению образовательных организаций, по представлению председателя ПК, только эксперты прошлых лет, пр.)</w:t>
            </w:r>
          </w:p>
        </w:tc>
        <w:tc>
          <w:tcPr>
            <w:tcW w:w="800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0D0D42" w:rsidRDefault="00C81893">
            <w:pPr>
              <w:tabs>
                <w:tab w:val="left" w:pos="900"/>
              </w:tabs>
              <w:spacing w:before="60" w:after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представлению ИПК, эксперты прошлых лет</w:t>
            </w:r>
          </w:p>
        </w:tc>
      </w:tr>
      <w:tr w:rsidR="000D0D42">
        <w:trPr>
          <w:cantSplit/>
          <w:trHeight w:val="624"/>
        </w:trPr>
        <w:tc>
          <w:tcPr>
            <w:tcW w:w="73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602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0D0D42" w:rsidRDefault="00C81893">
            <w:pPr>
              <w:tabs>
                <w:tab w:val="left" w:pos="900"/>
              </w:tabs>
              <w:spacing w:before="60" w:after="2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Организация обучения экспертов на курсах ДПО</w:t>
            </w:r>
            <w:r>
              <w:rPr>
                <w:sz w:val="22"/>
                <w:szCs w:val="22"/>
              </w:rPr>
              <w:t xml:space="preserve"> (обучающая организация, продолжительность, продолжительность практической части, сроки прохождения обучения, периодичность)</w:t>
            </w:r>
          </w:p>
        </w:tc>
        <w:tc>
          <w:tcPr>
            <w:tcW w:w="800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0D0D42" w:rsidRDefault="00C81893">
            <w:pPr>
              <w:tabs>
                <w:tab w:val="left" w:pos="900"/>
              </w:tabs>
              <w:spacing w:before="60" w:after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ИПК</w:t>
            </w:r>
          </w:p>
        </w:tc>
      </w:tr>
      <w:tr w:rsidR="000D0D42">
        <w:trPr>
          <w:trHeight w:val="366"/>
        </w:trPr>
        <w:tc>
          <w:tcPr>
            <w:tcW w:w="734" w:type="dxa"/>
            <w:tcBorders>
              <w:top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6026" w:type="dxa"/>
            <w:tcBorders>
              <w:top w:val="single" w:sz="12" w:space="0" w:color="000000"/>
            </w:tcBorders>
          </w:tcPr>
          <w:p w:rsidR="000D0D42" w:rsidRDefault="00C81893">
            <w:pPr>
              <w:tabs>
                <w:tab w:val="left" w:pos="426"/>
                <w:tab w:val="left" w:pos="900"/>
              </w:tabs>
              <w:spacing w:before="60" w:after="2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Формы проведения квалификационных испытаний </w:t>
            </w:r>
          </w:p>
        </w:tc>
        <w:tc>
          <w:tcPr>
            <w:tcW w:w="8006" w:type="dxa"/>
            <w:tcBorders>
              <w:top w:val="single" w:sz="12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</w:p>
        </w:tc>
      </w:tr>
      <w:tr w:rsidR="000D0D42">
        <w:tc>
          <w:tcPr>
            <w:tcW w:w="734" w:type="dxa"/>
            <w:tcBorders>
              <w:bottom w:val="single" w:sz="4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6026" w:type="dxa"/>
            <w:tcBorders>
              <w:bottom w:val="single" w:sz="4" w:space="0" w:color="000000"/>
            </w:tcBorders>
          </w:tcPr>
          <w:p w:rsidR="000D0D42" w:rsidRDefault="00C81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8"/>
              </w:tabs>
              <w:ind w:left="430" w:hanging="15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краткое описание процедуры; используемое программное обеспечение (при использовании)</w:t>
            </w:r>
          </w:p>
        </w:tc>
        <w:tc>
          <w:tcPr>
            <w:tcW w:w="8006" w:type="dxa"/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Интернет- система дистанционной подготовки экспертов « ЭКСПЕРТ ОГЭ»</w:t>
            </w:r>
          </w:p>
        </w:tc>
      </w:tr>
      <w:tr w:rsidR="000D0D42">
        <w:tc>
          <w:tcPr>
            <w:tcW w:w="734" w:type="dxa"/>
            <w:tcBorders>
              <w:bottom w:val="single" w:sz="4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6026" w:type="dxa"/>
            <w:tcBorders>
              <w:bottom w:val="single" w:sz="4" w:space="0" w:color="000000"/>
            </w:tcBorders>
          </w:tcPr>
          <w:p w:rsidR="000D0D42" w:rsidRDefault="00C81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8"/>
              </w:tabs>
              <w:ind w:left="430" w:hanging="15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источник изображений работ участников ОГЭ для проведения испытаний;</w:t>
            </w:r>
          </w:p>
        </w:tc>
        <w:tc>
          <w:tcPr>
            <w:tcW w:w="8006" w:type="dxa"/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Измерительные материалы ФИПИ</w:t>
            </w:r>
          </w:p>
        </w:tc>
      </w:tr>
      <w:tr w:rsidR="000D0D42">
        <w:tc>
          <w:tcPr>
            <w:tcW w:w="734" w:type="dxa"/>
            <w:tcBorders>
              <w:bottom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6026" w:type="dxa"/>
            <w:tcBorders>
              <w:bottom w:val="single" w:sz="12" w:space="0" w:color="000000"/>
            </w:tcBorders>
          </w:tcPr>
          <w:p w:rsidR="000D0D42" w:rsidRDefault="00C81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8"/>
              </w:tabs>
              <w:ind w:left="430" w:hanging="152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сроки проведения квалификационных испытаний</w:t>
            </w:r>
          </w:p>
        </w:tc>
        <w:tc>
          <w:tcPr>
            <w:tcW w:w="8006" w:type="dxa"/>
            <w:tcBorders>
              <w:bottom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3-9 марта 2026г</w:t>
            </w:r>
          </w:p>
        </w:tc>
      </w:tr>
      <w:tr w:rsidR="000D0D42">
        <w:tc>
          <w:tcPr>
            <w:tcW w:w="734" w:type="dxa"/>
            <w:tcBorders>
              <w:top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6026" w:type="dxa"/>
            <w:tcBorders>
              <w:top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Перечень критериев</w:t>
            </w:r>
            <w:r>
              <w:rPr>
                <w:b/>
                <w:bCs/>
                <w:sz w:val="22"/>
                <w:szCs w:val="22"/>
                <w:vertAlign w:val="superscript"/>
              </w:rPr>
              <w:footnoteReference w:id="1"/>
            </w:r>
            <w:r>
              <w:rPr>
                <w:b/>
                <w:bCs/>
                <w:sz w:val="22"/>
                <w:szCs w:val="22"/>
              </w:rPr>
              <w:t xml:space="preserve"> для присвоения соответствующего статуса эксперту </w:t>
            </w:r>
            <w:r>
              <w:rPr>
                <w:sz w:val="22"/>
                <w:szCs w:val="22"/>
              </w:rPr>
              <w:t>(ВСЕ</w:t>
            </w:r>
            <w:r>
              <w:rPr>
                <w:sz w:val="22"/>
                <w:szCs w:val="22"/>
                <w:vertAlign w:val="superscript"/>
              </w:rPr>
              <w:footnoteReference w:id="2"/>
            </w:r>
            <w:r>
              <w:rPr>
                <w:sz w:val="22"/>
                <w:szCs w:val="22"/>
              </w:rPr>
              <w:t xml:space="preserve"> критерии присвоения каждого статуса эксперта):</w:t>
            </w:r>
          </w:p>
        </w:tc>
        <w:tc>
          <w:tcPr>
            <w:tcW w:w="8006" w:type="dxa"/>
            <w:tcBorders>
              <w:top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0D0D42">
        <w:tc>
          <w:tcPr>
            <w:tcW w:w="734" w:type="dxa"/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4.1.</w:t>
            </w:r>
          </w:p>
        </w:tc>
        <w:tc>
          <w:tcPr>
            <w:tcW w:w="6026" w:type="dxa"/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критерии присвоения статуса ВЕДУЩИЙ ЭКСПЕРТ</w:t>
            </w:r>
          </w:p>
        </w:tc>
        <w:tc>
          <w:tcPr>
            <w:tcW w:w="8006" w:type="dxa"/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Опыт оценивания развернутых ответов не менее 3 лет. Показатели  согласованности оценивания 90% </w:t>
            </w:r>
          </w:p>
        </w:tc>
      </w:tr>
      <w:tr w:rsidR="000D0D42">
        <w:tc>
          <w:tcPr>
            <w:tcW w:w="734" w:type="dxa"/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6026" w:type="dxa"/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критерии присвоения статуса СТАРШИЙ ЭКСПЕРТ</w:t>
            </w:r>
          </w:p>
        </w:tc>
        <w:tc>
          <w:tcPr>
            <w:tcW w:w="8006" w:type="dxa"/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Опыт оценивания развернутых ответов не менее 3 лет.85% согласованности оценивания</w:t>
            </w:r>
          </w:p>
        </w:tc>
      </w:tr>
      <w:tr w:rsidR="000D0D42">
        <w:tc>
          <w:tcPr>
            <w:tcW w:w="734" w:type="dxa"/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</w:t>
            </w:r>
          </w:p>
        </w:tc>
        <w:tc>
          <w:tcPr>
            <w:tcW w:w="6026" w:type="dxa"/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критерии присвоения статуса ОСНОВНОЙ ЭКСПЕРТ</w:t>
            </w:r>
          </w:p>
        </w:tc>
        <w:tc>
          <w:tcPr>
            <w:tcW w:w="8006" w:type="dxa"/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высшего образования ,80% согласованности оценивания. Наличие документа подтверждающего получение дополнительного профессионального образования , включающего в себя практические занятия не менее (18 часов ) по оцениванию образцов экзаменационных работ в соответствии критериями оценивания определяемыми </w:t>
            </w:r>
            <w:proofErr w:type="spellStart"/>
            <w:r>
              <w:rPr>
                <w:sz w:val="22"/>
                <w:szCs w:val="22"/>
              </w:rPr>
              <w:t>Рособрнадзором</w:t>
            </w:r>
            <w:proofErr w:type="spellEnd"/>
          </w:p>
        </w:tc>
      </w:tr>
      <w:tr w:rsidR="000D0D42">
        <w:trPr>
          <w:trHeight w:val="413"/>
        </w:trPr>
        <w:tc>
          <w:tcPr>
            <w:tcW w:w="734" w:type="dxa"/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</w:t>
            </w:r>
          </w:p>
        </w:tc>
        <w:tc>
          <w:tcPr>
            <w:tcW w:w="6026" w:type="dxa"/>
          </w:tcPr>
          <w:p w:rsidR="000D0D42" w:rsidRDefault="00C81893">
            <w:pPr>
              <w:tabs>
                <w:tab w:val="left" w:pos="900"/>
              </w:tabs>
              <w:spacing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описание планируемых изменений в критериях присвоения статуса экспертам (при наличии)</w:t>
            </w:r>
          </w:p>
        </w:tc>
        <w:tc>
          <w:tcPr>
            <w:tcW w:w="8006" w:type="dxa"/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Изменения не запланированы</w:t>
            </w:r>
          </w:p>
        </w:tc>
      </w:tr>
      <w:tr w:rsidR="000D0D42">
        <w:trPr>
          <w:trHeight w:val="429"/>
        </w:trPr>
        <w:tc>
          <w:tcPr>
            <w:tcW w:w="734" w:type="dxa"/>
            <w:tcBorders>
              <w:top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6026" w:type="dxa"/>
            <w:tcBorders>
              <w:top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Количество экспертов, которым по итогам квалификационного испытания: </w:t>
            </w:r>
          </w:p>
        </w:tc>
        <w:tc>
          <w:tcPr>
            <w:tcW w:w="8006" w:type="dxa"/>
            <w:tcBorders>
              <w:top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0D0D42">
        <w:tc>
          <w:tcPr>
            <w:tcW w:w="734" w:type="dxa"/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</w:t>
            </w:r>
          </w:p>
        </w:tc>
        <w:tc>
          <w:tcPr>
            <w:tcW w:w="6026" w:type="dxa"/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присвоен статус ВЕДУЩИЙ ЭКСПЕРТ</w:t>
            </w:r>
          </w:p>
        </w:tc>
        <w:tc>
          <w:tcPr>
            <w:tcW w:w="8006" w:type="dxa"/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0D0D42">
        <w:tc>
          <w:tcPr>
            <w:tcW w:w="734" w:type="dxa"/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</w:t>
            </w:r>
          </w:p>
        </w:tc>
        <w:tc>
          <w:tcPr>
            <w:tcW w:w="6026" w:type="dxa"/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присвоен статус СТАРШИЙ ЭКСПЕРТ</w:t>
            </w:r>
          </w:p>
        </w:tc>
        <w:tc>
          <w:tcPr>
            <w:tcW w:w="8006" w:type="dxa"/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0D0D42">
        <w:tc>
          <w:tcPr>
            <w:tcW w:w="734" w:type="dxa"/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5.3.</w:t>
            </w:r>
          </w:p>
        </w:tc>
        <w:tc>
          <w:tcPr>
            <w:tcW w:w="6026" w:type="dxa"/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присвоен статус ОСНОВНОЙ ЭКСПЕРТ</w:t>
            </w:r>
          </w:p>
        </w:tc>
        <w:tc>
          <w:tcPr>
            <w:tcW w:w="8006" w:type="dxa"/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0D0D42">
        <w:tc>
          <w:tcPr>
            <w:tcW w:w="734" w:type="dxa"/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5.4.</w:t>
            </w:r>
          </w:p>
        </w:tc>
        <w:tc>
          <w:tcPr>
            <w:tcW w:w="6026" w:type="dxa"/>
          </w:tcPr>
          <w:p w:rsidR="000D0D42" w:rsidRDefault="00C81893">
            <w:pPr>
              <w:tabs>
                <w:tab w:val="left" w:pos="900"/>
              </w:tabs>
              <w:spacing w:before="6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присвоен статус в связи с неудовлетворительными результатами квалификационных испытаний</w:t>
            </w:r>
          </w:p>
        </w:tc>
        <w:tc>
          <w:tcPr>
            <w:tcW w:w="8006" w:type="dxa"/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</w:tr>
    </w:tbl>
    <w:p w:rsidR="000D0D42" w:rsidRDefault="000D0D42">
      <w:pPr>
        <w:tabs>
          <w:tab w:val="left" w:pos="900"/>
        </w:tabs>
        <w:ind w:left="-142"/>
        <w:rPr>
          <w:b/>
          <w:bCs/>
        </w:rPr>
      </w:pPr>
    </w:p>
    <w:p w:rsidR="000D0D42" w:rsidRDefault="00C81893">
      <w:pPr>
        <w:numPr>
          <w:ilvl w:val="0"/>
          <w:numId w:val="1"/>
        </w:numPr>
        <w:tabs>
          <w:tab w:val="left" w:pos="900"/>
        </w:tabs>
        <w:ind w:left="646" w:hanging="788"/>
        <w:rPr>
          <w:sz w:val="28"/>
          <w:szCs w:val="28"/>
        </w:rPr>
      </w:pPr>
      <w:r>
        <w:rPr>
          <w:b/>
          <w:bCs/>
          <w:sz w:val="28"/>
          <w:szCs w:val="28"/>
        </w:rPr>
        <w:t>Состав и квалификация предметной комиссии в 2026 году</w:t>
      </w:r>
    </w:p>
    <w:p w:rsidR="000D0D42" w:rsidRDefault="00C81893">
      <w:pPr>
        <w:keepNext/>
        <w:pBdr>
          <w:top w:val="nil"/>
          <w:left w:val="nil"/>
          <w:bottom w:val="nil"/>
          <w:right w:val="nil"/>
          <w:between w:val="nil"/>
        </w:pBdr>
        <w:ind w:left="284"/>
        <w:jc w:val="right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</w:rPr>
        <w:t>Таблица 2</w:t>
      </w:r>
    </w:p>
    <w:tbl>
      <w:tblPr>
        <w:tblStyle w:val="a6"/>
        <w:tblW w:w="1476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3"/>
        <w:gridCol w:w="7847"/>
        <w:gridCol w:w="6186"/>
      </w:tblGrid>
      <w:tr w:rsidR="000D0D42">
        <w:trPr>
          <w:cantSplit/>
          <w:trHeight w:val="416"/>
          <w:tblHeader/>
        </w:trPr>
        <w:tc>
          <w:tcPr>
            <w:tcW w:w="73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0D0D42" w:rsidRDefault="00C81893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784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0D0D42" w:rsidRDefault="00C81893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Показатель</w:t>
            </w:r>
          </w:p>
        </w:tc>
        <w:tc>
          <w:tcPr>
            <w:tcW w:w="618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0D0D42" w:rsidRDefault="00C81893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2026 год</w:t>
            </w:r>
          </w:p>
        </w:tc>
      </w:tr>
      <w:tr w:rsidR="000D0D42">
        <w:tc>
          <w:tcPr>
            <w:tcW w:w="733" w:type="dxa"/>
            <w:tcBorders>
              <w:bottom w:val="single" w:sz="12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</w:p>
        </w:tc>
        <w:tc>
          <w:tcPr>
            <w:tcW w:w="7847" w:type="dxa"/>
            <w:tcBorders>
              <w:bottom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 документа(-</w:t>
            </w:r>
            <w:proofErr w:type="spellStart"/>
            <w:r>
              <w:rPr>
                <w:sz w:val="22"/>
                <w:szCs w:val="22"/>
              </w:rPr>
              <w:t>ов</w:t>
            </w:r>
            <w:proofErr w:type="spellEnd"/>
            <w:r>
              <w:rPr>
                <w:sz w:val="22"/>
                <w:szCs w:val="22"/>
              </w:rPr>
              <w:t>) ОИВ об утверждении состава ПК в 2026 году</w:t>
            </w:r>
          </w:p>
        </w:tc>
        <w:tc>
          <w:tcPr>
            <w:tcW w:w="6186" w:type="dxa"/>
            <w:tcBorders>
              <w:bottom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 п от 22.05.2025</w:t>
            </w:r>
          </w:p>
        </w:tc>
      </w:tr>
      <w:tr w:rsidR="000D0D42">
        <w:tc>
          <w:tcPr>
            <w:tcW w:w="733" w:type="dxa"/>
            <w:tcBorders>
              <w:top w:val="single" w:sz="12" w:space="0" w:color="000000"/>
            </w:tcBorders>
          </w:tcPr>
          <w:p w:rsidR="000D0D42" w:rsidRDefault="00C81893">
            <w:pPr>
              <w:spacing w:before="60" w:after="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7847" w:type="dxa"/>
            <w:tcBorders>
              <w:top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Председатель предметной комиссии (указать ФИО)</w:t>
            </w:r>
          </w:p>
        </w:tc>
        <w:tc>
          <w:tcPr>
            <w:tcW w:w="6186" w:type="dxa"/>
            <w:tcBorders>
              <w:top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Аушева З.Д.</w:t>
            </w:r>
          </w:p>
        </w:tc>
      </w:tr>
      <w:tr w:rsidR="000D0D42">
        <w:trPr>
          <w:trHeight w:val="349"/>
        </w:trPr>
        <w:tc>
          <w:tcPr>
            <w:tcW w:w="733" w:type="dxa"/>
            <w:tcBorders>
              <w:bottom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7847" w:type="dxa"/>
            <w:tcBorders>
              <w:bottom w:val="single" w:sz="12" w:space="0" w:color="000000"/>
            </w:tcBorders>
          </w:tcPr>
          <w:p w:rsidR="000D0D42" w:rsidRDefault="00C81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8"/>
              </w:tabs>
              <w:spacing w:before="60" w:after="20"/>
              <w:ind w:left="36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Стаж на позиции председателя ПК (указать годы)</w:t>
            </w:r>
          </w:p>
        </w:tc>
        <w:tc>
          <w:tcPr>
            <w:tcW w:w="6186" w:type="dxa"/>
            <w:tcBorders>
              <w:bottom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года</w:t>
            </w:r>
          </w:p>
        </w:tc>
      </w:tr>
      <w:tr w:rsidR="000D0D42">
        <w:trPr>
          <w:trHeight w:val="426"/>
        </w:trPr>
        <w:tc>
          <w:tcPr>
            <w:tcW w:w="733" w:type="dxa"/>
            <w:tcBorders>
              <w:top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7847" w:type="dxa"/>
            <w:tcBorders>
              <w:top w:val="single" w:sz="12" w:space="0" w:color="000000"/>
            </w:tcBorders>
            <w:shd w:val="clear" w:color="auto" w:fill="FFFFFF"/>
          </w:tcPr>
          <w:p w:rsidR="000D0D42" w:rsidRDefault="00C81893">
            <w:pPr>
              <w:tabs>
                <w:tab w:val="left" w:pos="900"/>
              </w:tabs>
              <w:spacing w:before="40" w:after="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Состав ПК, всего экспертов,</w:t>
            </w:r>
            <w:r>
              <w:rPr>
                <w:b/>
                <w:bCs/>
                <w:sz w:val="22"/>
                <w:szCs w:val="22"/>
              </w:rPr>
              <w:br/>
              <w:t xml:space="preserve">из них:              </w:t>
            </w:r>
          </w:p>
        </w:tc>
        <w:tc>
          <w:tcPr>
            <w:tcW w:w="6186" w:type="dxa"/>
            <w:tcBorders>
              <w:top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</w:tc>
      </w:tr>
      <w:tr w:rsidR="000D0D42">
        <w:trPr>
          <w:trHeight w:val="287"/>
        </w:trPr>
        <w:tc>
          <w:tcPr>
            <w:tcW w:w="733" w:type="dxa"/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7847" w:type="dxa"/>
          </w:tcPr>
          <w:p w:rsidR="000D0D42" w:rsidRDefault="00C81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8"/>
              </w:tabs>
              <w:spacing w:before="60" w:after="20"/>
              <w:ind w:left="562" w:hanging="283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экспертов, имеющих статус ведущего эксперта</w:t>
            </w:r>
          </w:p>
        </w:tc>
        <w:tc>
          <w:tcPr>
            <w:tcW w:w="6186" w:type="dxa"/>
            <w:tcBorders>
              <w:right w:val="single" w:sz="4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0D0D42">
        <w:trPr>
          <w:trHeight w:val="263"/>
        </w:trPr>
        <w:tc>
          <w:tcPr>
            <w:tcW w:w="733" w:type="dxa"/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2.2.</w:t>
            </w:r>
          </w:p>
        </w:tc>
        <w:tc>
          <w:tcPr>
            <w:tcW w:w="7847" w:type="dxa"/>
          </w:tcPr>
          <w:p w:rsidR="000D0D42" w:rsidRDefault="00C81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8"/>
              </w:tabs>
              <w:spacing w:before="60" w:after="20"/>
              <w:ind w:left="562" w:hanging="28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экспертов, имеющих статус старшего эксперта</w:t>
            </w:r>
          </w:p>
        </w:tc>
        <w:tc>
          <w:tcPr>
            <w:tcW w:w="6186" w:type="dxa"/>
            <w:tcBorders>
              <w:right w:val="single" w:sz="4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0D0D42">
        <w:trPr>
          <w:trHeight w:val="289"/>
        </w:trPr>
        <w:tc>
          <w:tcPr>
            <w:tcW w:w="733" w:type="dxa"/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7847" w:type="dxa"/>
          </w:tcPr>
          <w:p w:rsidR="000D0D42" w:rsidRDefault="00C81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8"/>
              </w:tabs>
              <w:spacing w:before="60" w:after="20"/>
              <w:ind w:left="562" w:hanging="28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экспертов, имеющих статус основного эксперта</w:t>
            </w:r>
          </w:p>
        </w:tc>
        <w:tc>
          <w:tcPr>
            <w:tcW w:w="6186" w:type="dxa"/>
            <w:tcBorders>
              <w:right w:val="single" w:sz="4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0D0D42">
        <w:trPr>
          <w:trHeight w:val="309"/>
        </w:trPr>
        <w:tc>
          <w:tcPr>
            <w:tcW w:w="733" w:type="dxa"/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</w:t>
            </w:r>
          </w:p>
        </w:tc>
        <w:tc>
          <w:tcPr>
            <w:tcW w:w="7847" w:type="dxa"/>
          </w:tcPr>
          <w:p w:rsidR="000D0D42" w:rsidRDefault="00C81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8"/>
              </w:tabs>
              <w:spacing w:before="60" w:after="20"/>
              <w:ind w:left="562" w:hanging="28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помощников председателя ПК (при наличии)</w:t>
            </w:r>
          </w:p>
        </w:tc>
        <w:tc>
          <w:tcPr>
            <w:tcW w:w="6186" w:type="dxa"/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D0D42">
        <w:tc>
          <w:tcPr>
            <w:tcW w:w="733" w:type="dxa"/>
            <w:tcBorders>
              <w:bottom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</w:t>
            </w:r>
          </w:p>
        </w:tc>
        <w:tc>
          <w:tcPr>
            <w:tcW w:w="7847" w:type="dxa"/>
            <w:tcBorders>
              <w:bottom w:val="single" w:sz="12" w:space="0" w:color="000000"/>
            </w:tcBorders>
          </w:tcPr>
          <w:p w:rsidR="000D0D42" w:rsidRDefault="00C81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8"/>
              </w:tabs>
              <w:spacing w:before="60" w:after="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Количество экспертов, участвующих в проверке работ ГВЭ-9 </w:t>
            </w:r>
          </w:p>
        </w:tc>
        <w:tc>
          <w:tcPr>
            <w:tcW w:w="6186" w:type="dxa"/>
            <w:tcBorders>
              <w:bottom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4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</w:tr>
      <w:tr w:rsidR="000D0D42">
        <w:tc>
          <w:tcPr>
            <w:tcW w:w="733" w:type="dxa"/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7847" w:type="dxa"/>
          </w:tcPr>
          <w:p w:rsidR="000D0D42" w:rsidRDefault="00C81893">
            <w:pPr>
              <w:tabs>
                <w:tab w:val="left" w:pos="900"/>
              </w:tabs>
              <w:spacing w:before="60" w:after="20"/>
              <w:jc w:val="both"/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b/>
                <w:bCs/>
                <w:sz w:val="22"/>
                <w:szCs w:val="22"/>
              </w:rPr>
              <w:t xml:space="preserve">Ознакомление экспертов ПК перед экзаменом с видеозаписью </w:t>
            </w:r>
            <w:proofErr w:type="spellStart"/>
            <w:r>
              <w:rPr>
                <w:b/>
                <w:bCs/>
                <w:sz w:val="22"/>
                <w:szCs w:val="22"/>
              </w:rPr>
              <w:t>вебинара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ФГБНУ «ФИПИ» по согласованию подходов к оцениванию для полных составов ПК: </w:t>
            </w:r>
          </w:p>
        </w:tc>
        <w:tc>
          <w:tcPr>
            <w:tcW w:w="6186" w:type="dxa"/>
          </w:tcPr>
          <w:p w:rsidR="000D0D42" w:rsidRDefault="000D0D42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</w:p>
        </w:tc>
      </w:tr>
      <w:tr w:rsidR="000D0D42">
        <w:trPr>
          <w:trHeight w:val="575"/>
        </w:trPr>
        <w:tc>
          <w:tcPr>
            <w:tcW w:w="733" w:type="dxa"/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7847" w:type="dxa"/>
          </w:tcPr>
          <w:p w:rsidR="000D0D42" w:rsidRDefault="00C81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20"/>
              <w:ind w:left="147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способ ознакомления (централизованный просмотр и обсуждение в ПК / индивидуальное ознакомление и обсуждение по итогам ознакомления всех экспертов)</w:t>
            </w:r>
          </w:p>
        </w:tc>
        <w:tc>
          <w:tcPr>
            <w:tcW w:w="6186" w:type="dxa"/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t>(централизованный просмотр и обсуждение в ПК / индивидуальное ознакомление и обсуждение по итогам ознакомления всех экспертов)</w:t>
            </w:r>
          </w:p>
        </w:tc>
      </w:tr>
      <w:tr w:rsidR="000D0D42">
        <w:tc>
          <w:tcPr>
            <w:tcW w:w="733" w:type="dxa"/>
            <w:tcBorders>
              <w:bottom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7847" w:type="dxa"/>
            <w:tcBorders>
              <w:bottom w:val="single" w:sz="12" w:space="0" w:color="000000"/>
            </w:tcBorders>
          </w:tcPr>
          <w:p w:rsidR="000D0D42" w:rsidRDefault="00C81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20"/>
              <w:ind w:left="147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дата(ы) ознакомления и проведения обсуждения по итогам ознакомления (дата при централизованном ознакомлении, дата обсуждения – при индивидуальном)</w:t>
            </w:r>
          </w:p>
        </w:tc>
        <w:tc>
          <w:tcPr>
            <w:tcW w:w="6186" w:type="dxa"/>
            <w:tcBorders>
              <w:bottom w:val="single" w:sz="12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</w:p>
        </w:tc>
      </w:tr>
      <w:tr w:rsidR="000D0D42">
        <w:tc>
          <w:tcPr>
            <w:tcW w:w="733" w:type="dxa"/>
            <w:tcBorders>
              <w:top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7847" w:type="dxa"/>
            <w:tcBorders>
              <w:top w:val="single" w:sz="12" w:space="0" w:color="000000"/>
            </w:tcBorders>
          </w:tcPr>
          <w:p w:rsidR="000D0D42" w:rsidRDefault="00C81893">
            <w:pPr>
              <w:tabs>
                <w:tab w:val="left" w:pos="426"/>
                <w:tab w:val="left" w:pos="900"/>
              </w:tabs>
              <w:spacing w:before="60" w:after="2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Состав предметной комиссии по основному месту работы:</w:t>
            </w:r>
          </w:p>
        </w:tc>
        <w:tc>
          <w:tcPr>
            <w:tcW w:w="6186" w:type="dxa"/>
            <w:tcBorders>
              <w:top w:val="single" w:sz="12" w:space="0" w:color="000000"/>
              <w:right w:val="single" w:sz="6" w:space="0" w:color="000000"/>
            </w:tcBorders>
            <w:shd w:val="clear" w:color="auto" w:fill="D9D9D9"/>
          </w:tcPr>
          <w:p w:rsidR="000D0D42" w:rsidRDefault="00C81893">
            <w:pPr>
              <w:tabs>
                <w:tab w:val="left" w:pos="426"/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 членов ПК</w:t>
            </w:r>
          </w:p>
        </w:tc>
      </w:tr>
      <w:tr w:rsidR="000D0D42">
        <w:tc>
          <w:tcPr>
            <w:tcW w:w="733" w:type="dxa"/>
          </w:tcPr>
          <w:p w:rsidR="000D0D42" w:rsidRDefault="00C81893">
            <w:pPr>
              <w:tabs>
                <w:tab w:val="left" w:pos="9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7847" w:type="dxa"/>
          </w:tcPr>
          <w:p w:rsidR="000D0D42" w:rsidRDefault="00C81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8"/>
              </w:tabs>
              <w:ind w:left="562" w:hanging="2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учителя общеобразовательных организаций </w:t>
            </w:r>
          </w:p>
        </w:tc>
        <w:tc>
          <w:tcPr>
            <w:tcW w:w="6186" w:type="dxa"/>
            <w:tcBorders>
              <w:right w:val="single" w:sz="6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0D0D42">
        <w:tc>
          <w:tcPr>
            <w:tcW w:w="733" w:type="dxa"/>
          </w:tcPr>
          <w:p w:rsidR="000D0D42" w:rsidRDefault="00C81893">
            <w:pPr>
              <w:tabs>
                <w:tab w:val="left" w:pos="9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7847" w:type="dxa"/>
          </w:tcPr>
          <w:p w:rsidR="000D0D42" w:rsidRDefault="00C81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8"/>
              </w:tabs>
              <w:ind w:left="562" w:hanging="2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преподаватели вузов</w:t>
            </w:r>
          </w:p>
        </w:tc>
        <w:tc>
          <w:tcPr>
            <w:tcW w:w="6186" w:type="dxa"/>
            <w:tcBorders>
              <w:right w:val="single" w:sz="6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D0D42">
        <w:tc>
          <w:tcPr>
            <w:tcW w:w="733" w:type="dxa"/>
          </w:tcPr>
          <w:p w:rsidR="000D0D42" w:rsidRDefault="00C81893">
            <w:pPr>
              <w:tabs>
                <w:tab w:val="left" w:pos="9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</w:t>
            </w:r>
          </w:p>
        </w:tc>
        <w:tc>
          <w:tcPr>
            <w:tcW w:w="7847" w:type="dxa"/>
          </w:tcPr>
          <w:p w:rsidR="000D0D42" w:rsidRDefault="00C81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8"/>
              </w:tabs>
              <w:ind w:left="562" w:hanging="2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преподаватели организаций СПО</w:t>
            </w:r>
          </w:p>
        </w:tc>
        <w:tc>
          <w:tcPr>
            <w:tcW w:w="6186" w:type="dxa"/>
            <w:tcBorders>
              <w:right w:val="single" w:sz="6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D0D42">
        <w:tc>
          <w:tcPr>
            <w:tcW w:w="733" w:type="dxa"/>
          </w:tcPr>
          <w:p w:rsidR="000D0D42" w:rsidRDefault="00C81893">
            <w:pPr>
              <w:tabs>
                <w:tab w:val="left" w:pos="9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</w:t>
            </w:r>
          </w:p>
        </w:tc>
        <w:tc>
          <w:tcPr>
            <w:tcW w:w="7847" w:type="dxa"/>
          </w:tcPr>
          <w:p w:rsidR="000D0D42" w:rsidRDefault="00C81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8"/>
              </w:tabs>
              <w:ind w:left="430" w:hanging="15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специалисты институтов повышения квалификации / институтов развития образования</w:t>
            </w:r>
          </w:p>
        </w:tc>
        <w:tc>
          <w:tcPr>
            <w:tcW w:w="6186" w:type="dxa"/>
            <w:tcBorders>
              <w:right w:val="single" w:sz="6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D0D42">
        <w:tc>
          <w:tcPr>
            <w:tcW w:w="733" w:type="dxa"/>
            <w:tcBorders>
              <w:bottom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4.5.</w:t>
            </w:r>
          </w:p>
        </w:tc>
        <w:tc>
          <w:tcPr>
            <w:tcW w:w="7847" w:type="dxa"/>
            <w:tcBorders>
              <w:bottom w:val="single" w:sz="12" w:space="0" w:color="000000"/>
            </w:tcBorders>
          </w:tcPr>
          <w:p w:rsidR="000D0D42" w:rsidRDefault="00C81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8"/>
              </w:tabs>
              <w:ind w:left="562" w:hanging="2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другое (указать, что именно)</w:t>
            </w:r>
          </w:p>
        </w:tc>
        <w:tc>
          <w:tcPr>
            <w:tcW w:w="6186" w:type="dxa"/>
            <w:tcBorders>
              <w:bottom w:val="single" w:sz="12" w:space="0" w:color="000000"/>
              <w:right w:val="single" w:sz="6" w:space="0" w:color="000000"/>
            </w:tcBorders>
          </w:tcPr>
          <w:p w:rsidR="000D0D42" w:rsidRDefault="00C81893">
            <w:pPr>
              <w:tabs>
                <w:tab w:val="left" w:pos="9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</w:tr>
    </w:tbl>
    <w:p w:rsidR="000D0D42" w:rsidRDefault="000D0D42">
      <w:pPr>
        <w:tabs>
          <w:tab w:val="left" w:pos="900"/>
        </w:tabs>
        <w:ind w:left="-142"/>
        <w:rPr>
          <w:b/>
          <w:bCs/>
          <w:sz w:val="22"/>
          <w:szCs w:val="22"/>
        </w:rPr>
      </w:pPr>
    </w:p>
    <w:p w:rsidR="000D0D42" w:rsidRDefault="00C81893">
      <w:pPr>
        <w:numPr>
          <w:ilvl w:val="0"/>
          <w:numId w:val="1"/>
        </w:numPr>
        <w:tabs>
          <w:tab w:val="left" w:pos="900"/>
        </w:tabs>
        <w:ind w:left="646" w:hanging="788"/>
        <w:rPr>
          <w:sz w:val="28"/>
          <w:szCs w:val="28"/>
        </w:rPr>
      </w:pPr>
      <w:r>
        <w:rPr>
          <w:b/>
          <w:bCs/>
          <w:sz w:val="28"/>
          <w:szCs w:val="28"/>
        </w:rPr>
        <w:t>Условия работы предметной комиссии</w:t>
      </w:r>
    </w:p>
    <w:p w:rsidR="000D0D42" w:rsidRDefault="00C81893">
      <w:pPr>
        <w:keepNext/>
        <w:pBdr>
          <w:top w:val="nil"/>
          <w:left w:val="nil"/>
          <w:bottom w:val="nil"/>
          <w:right w:val="nil"/>
          <w:between w:val="nil"/>
        </w:pBdr>
        <w:ind w:left="284"/>
        <w:jc w:val="right"/>
        <w:rPr>
          <w:i/>
          <w:iCs/>
          <w:color w:val="000000"/>
        </w:rPr>
      </w:pPr>
      <w:r>
        <w:rPr>
          <w:i/>
          <w:iCs/>
          <w:color w:val="000000"/>
        </w:rPr>
        <w:t>Таблица 3</w:t>
      </w:r>
    </w:p>
    <w:tbl>
      <w:tblPr>
        <w:tblStyle w:val="a7"/>
        <w:tblW w:w="1476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5"/>
        <w:gridCol w:w="7835"/>
        <w:gridCol w:w="6326"/>
      </w:tblGrid>
      <w:tr w:rsidR="000D0D42">
        <w:trPr>
          <w:cantSplit/>
          <w:trHeight w:val="527"/>
          <w:tblHeader/>
        </w:trPr>
        <w:tc>
          <w:tcPr>
            <w:tcW w:w="605" w:type="dxa"/>
            <w:tcBorders>
              <w:bottom w:val="single" w:sz="12" w:space="0" w:color="000000"/>
            </w:tcBorders>
            <w:shd w:val="clear" w:color="auto" w:fill="D9D9D9"/>
          </w:tcPr>
          <w:p w:rsidR="000D0D42" w:rsidRDefault="00C81893">
            <w:pPr>
              <w:tabs>
                <w:tab w:val="left" w:pos="900"/>
              </w:tabs>
              <w:spacing w:before="60" w:after="4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7835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:rsidR="000D0D42" w:rsidRDefault="00C81893">
            <w:pPr>
              <w:tabs>
                <w:tab w:val="left" w:pos="900"/>
              </w:tabs>
              <w:spacing w:before="60" w:after="4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Условия</w:t>
            </w:r>
          </w:p>
        </w:tc>
        <w:tc>
          <w:tcPr>
            <w:tcW w:w="6326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:rsidR="000D0D42" w:rsidRDefault="00C81893">
            <w:pPr>
              <w:tabs>
                <w:tab w:val="left" w:pos="900"/>
              </w:tabs>
              <w:spacing w:before="60" w:after="4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Реализация </w:t>
            </w:r>
            <w:r>
              <w:rPr>
                <w:b/>
                <w:bCs/>
                <w:sz w:val="22"/>
                <w:szCs w:val="22"/>
              </w:rPr>
              <w:br/>
              <w:t>в 2026 году</w:t>
            </w:r>
          </w:p>
        </w:tc>
      </w:tr>
      <w:tr w:rsidR="000D0D42">
        <w:trPr>
          <w:trHeight w:val="592"/>
        </w:trPr>
        <w:tc>
          <w:tcPr>
            <w:tcW w:w="605" w:type="dxa"/>
            <w:tcBorders>
              <w:top w:val="single" w:sz="12" w:space="0" w:color="000000"/>
            </w:tcBorders>
          </w:tcPr>
          <w:p w:rsidR="000D0D42" w:rsidRDefault="00C81893">
            <w:pPr>
              <w:spacing w:before="60" w:after="4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7835" w:type="dxa"/>
            <w:tcBorders>
              <w:top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48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Нахождение ПК в/во вне здания РЦОИ, количество зданий, помещений, </w:t>
            </w:r>
            <w:r>
              <w:rPr>
                <w:b/>
                <w:bCs/>
                <w:sz w:val="22"/>
                <w:szCs w:val="22"/>
              </w:rPr>
              <w:br/>
              <w:t>где размещается ПК</w:t>
            </w:r>
          </w:p>
        </w:tc>
        <w:tc>
          <w:tcPr>
            <w:tcW w:w="6326" w:type="dxa"/>
            <w:tcBorders>
              <w:top w:val="single" w:sz="12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60" w:after="48"/>
              <w:rPr>
                <w:sz w:val="22"/>
                <w:szCs w:val="22"/>
              </w:rPr>
            </w:pPr>
          </w:p>
        </w:tc>
      </w:tr>
      <w:tr w:rsidR="000D0D42">
        <w:trPr>
          <w:trHeight w:val="269"/>
        </w:trPr>
        <w:tc>
          <w:tcPr>
            <w:tcW w:w="605" w:type="dxa"/>
          </w:tcPr>
          <w:p w:rsidR="000D0D42" w:rsidRDefault="00C81893">
            <w:pPr>
              <w:tabs>
                <w:tab w:val="left" w:pos="9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7835" w:type="dxa"/>
          </w:tcPr>
          <w:p w:rsidR="000D0D42" w:rsidRDefault="00C81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20"/>
              <w:ind w:left="147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используемых аудиторий при работе ПК</w:t>
            </w:r>
          </w:p>
        </w:tc>
        <w:tc>
          <w:tcPr>
            <w:tcW w:w="6326" w:type="dxa"/>
          </w:tcPr>
          <w:p w:rsidR="000D0D42" w:rsidRDefault="00C81893">
            <w:pPr>
              <w:tabs>
                <w:tab w:val="left" w:pos="900"/>
              </w:tabs>
              <w:spacing w:before="6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D0D42">
        <w:trPr>
          <w:trHeight w:val="512"/>
        </w:trPr>
        <w:tc>
          <w:tcPr>
            <w:tcW w:w="605" w:type="dxa"/>
            <w:vMerge w:val="restart"/>
          </w:tcPr>
          <w:p w:rsidR="000D0D42" w:rsidRDefault="00C81893">
            <w:pPr>
              <w:tabs>
                <w:tab w:val="left" w:pos="9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1.2.</w:t>
            </w:r>
          </w:p>
        </w:tc>
        <w:tc>
          <w:tcPr>
            <w:tcW w:w="7835" w:type="dxa"/>
            <w:tcBorders>
              <w:bottom w:val="single" w:sz="6" w:space="0" w:color="000000"/>
            </w:tcBorders>
          </w:tcPr>
          <w:p w:rsidR="000D0D42" w:rsidRDefault="00C81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20"/>
              <w:ind w:left="147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наличие специально оборудованного </w:t>
            </w:r>
            <w:r>
              <w:rPr>
                <w:b/>
                <w:bCs/>
                <w:color w:val="000000"/>
                <w:sz w:val="22"/>
                <w:szCs w:val="22"/>
              </w:rPr>
              <w:t>в помещениях ПК</w:t>
            </w:r>
            <w:r>
              <w:rPr>
                <w:color w:val="000000"/>
                <w:sz w:val="22"/>
                <w:szCs w:val="22"/>
              </w:rPr>
              <w:t xml:space="preserve"> рабочего места с выходом в сеть "Интернет" для обеспечения возможности уточнения экспертами изложенных в экзаменационных работах участников ОГЭ фактов; </w:t>
            </w:r>
          </w:p>
        </w:tc>
        <w:tc>
          <w:tcPr>
            <w:tcW w:w="6326" w:type="dxa"/>
            <w:tcBorders>
              <w:bottom w:val="single" w:sz="6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60" w:after="48"/>
              <w:rPr>
                <w:sz w:val="22"/>
                <w:szCs w:val="22"/>
              </w:rPr>
            </w:pPr>
          </w:p>
        </w:tc>
      </w:tr>
      <w:tr w:rsidR="000D0D42">
        <w:trPr>
          <w:trHeight w:val="65"/>
        </w:trPr>
        <w:tc>
          <w:tcPr>
            <w:tcW w:w="605" w:type="dxa"/>
            <w:vMerge/>
          </w:tcPr>
          <w:p w:rsidR="000D0D42" w:rsidRDefault="000D0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8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D42" w:rsidRDefault="00C81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8"/>
              </w:tabs>
              <w:ind w:left="714" w:hanging="3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место его расположения;</w:t>
            </w:r>
          </w:p>
        </w:tc>
        <w:tc>
          <w:tcPr>
            <w:tcW w:w="6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4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ППЗ</w:t>
            </w:r>
          </w:p>
        </w:tc>
      </w:tr>
      <w:tr w:rsidR="000D0D42">
        <w:trPr>
          <w:trHeight w:val="302"/>
        </w:trPr>
        <w:tc>
          <w:tcPr>
            <w:tcW w:w="605" w:type="dxa"/>
            <w:vMerge/>
          </w:tcPr>
          <w:p w:rsidR="000D0D42" w:rsidRDefault="000D0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8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D42" w:rsidRDefault="00C81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8"/>
              </w:tabs>
              <w:ind w:left="714" w:hanging="3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порядок использования (кто и как к нему допускается);</w:t>
            </w:r>
          </w:p>
        </w:tc>
        <w:tc>
          <w:tcPr>
            <w:tcW w:w="6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48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 xml:space="preserve">Ведущий эксперт </w:t>
            </w:r>
            <w:proofErr w:type="spellStart"/>
            <w:r>
              <w:rPr>
                <w:sz w:val="22"/>
                <w:szCs w:val="22"/>
              </w:rPr>
              <w:t>пк</w:t>
            </w:r>
            <w:proofErr w:type="spellEnd"/>
            <w:r>
              <w:rPr>
                <w:sz w:val="22"/>
                <w:szCs w:val="22"/>
              </w:rPr>
              <w:t xml:space="preserve"> , при необходимости уточнения изложенных фактов в работах участников </w:t>
            </w:r>
            <w:proofErr w:type="spellStart"/>
            <w:r>
              <w:rPr>
                <w:sz w:val="22"/>
                <w:szCs w:val="22"/>
              </w:rPr>
              <w:t>егэ</w:t>
            </w:r>
            <w:proofErr w:type="spellEnd"/>
          </w:p>
        </w:tc>
      </w:tr>
      <w:tr w:rsidR="000D0D42">
        <w:trPr>
          <w:trHeight w:val="65"/>
        </w:trPr>
        <w:tc>
          <w:tcPr>
            <w:tcW w:w="605" w:type="dxa"/>
            <w:vMerge/>
          </w:tcPr>
          <w:p w:rsidR="000D0D42" w:rsidRDefault="000D0D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78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D42" w:rsidRDefault="00C81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8"/>
              </w:tabs>
              <w:ind w:left="714" w:hanging="35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востребованность этого рабочего места</w:t>
            </w:r>
          </w:p>
        </w:tc>
        <w:tc>
          <w:tcPr>
            <w:tcW w:w="6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60" w:after="48"/>
              <w:rPr>
                <w:sz w:val="16"/>
                <w:szCs w:val="16"/>
              </w:rPr>
            </w:pPr>
          </w:p>
        </w:tc>
      </w:tr>
      <w:tr w:rsidR="000D0D42">
        <w:trPr>
          <w:trHeight w:val="512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D0D42" w:rsidRDefault="00C81893">
            <w:pPr>
              <w:tabs>
                <w:tab w:val="left" w:pos="90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7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D0D42" w:rsidRDefault="00C81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20"/>
              <w:ind w:left="147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график функционирования системы видеонаблюдения в помещениях ПК (включая все помещения, где находились документы ограниченного доступа при работе ПК, включая места проведения семинаров по согласованию подходов к оценивания)</w:t>
            </w:r>
          </w:p>
        </w:tc>
        <w:tc>
          <w:tcPr>
            <w:tcW w:w="632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всех этапах работы ПК, бесперебойно</w:t>
            </w:r>
          </w:p>
        </w:tc>
      </w:tr>
      <w:tr w:rsidR="000D0D42">
        <w:trPr>
          <w:trHeight w:val="1058"/>
        </w:trPr>
        <w:tc>
          <w:tcPr>
            <w:tcW w:w="605" w:type="dxa"/>
            <w:tcBorders>
              <w:top w:val="single" w:sz="12" w:space="0" w:color="000000"/>
              <w:bottom w:val="single" w:sz="6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4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6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48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Проведение оперативного семинара-согласования подходов к оцениванию развернутых ответов после получения критериев оценивания перед началом проверки </w:t>
            </w:r>
            <w:r>
              <w:rPr>
                <w:sz w:val="22"/>
                <w:szCs w:val="22"/>
              </w:rPr>
              <w:t xml:space="preserve">(проводился ли, была ли потребность в проведении дополнительного согласования в процессе проверки) </w:t>
            </w:r>
          </w:p>
        </w:tc>
        <w:tc>
          <w:tcPr>
            <w:tcW w:w="6326" w:type="dxa"/>
            <w:tcBorders>
              <w:top w:val="single" w:sz="12" w:space="0" w:color="000000"/>
              <w:bottom w:val="single" w:sz="6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Перед началом работы проводилось оперативное согласование подходов к оцениванию</w:t>
            </w:r>
          </w:p>
        </w:tc>
      </w:tr>
      <w:tr w:rsidR="000D0D42">
        <w:trPr>
          <w:trHeight w:val="413"/>
        </w:trPr>
        <w:tc>
          <w:tcPr>
            <w:tcW w:w="605" w:type="dxa"/>
            <w:tcBorders>
              <w:top w:val="single" w:sz="6" w:space="0" w:color="000000"/>
              <w:bottom w:val="single" w:sz="6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7835" w:type="dxa"/>
            <w:tcBorders>
              <w:top w:val="single" w:sz="6" w:space="0" w:color="000000"/>
              <w:bottom w:val="single" w:sz="6" w:space="0" w:color="000000"/>
            </w:tcBorders>
          </w:tcPr>
          <w:p w:rsidR="000D0D42" w:rsidRDefault="00C81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20"/>
              <w:ind w:left="147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Дата(ы), место проведения, продолжительность проведения</w:t>
            </w:r>
          </w:p>
        </w:tc>
        <w:tc>
          <w:tcPr>
            <w:tcW w:w="6326" w:type="dxa"/>
            <w:tcBorders>
              <w:top w:val="single" w:sz="6" w:space="0" w:color="000000"/>
              <w:bottom w:val="single" w:sz="6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06.06.2026</w:t>
            </w:r>
          </w:p>
          <w:p w:rsidR="000D0D42" w:rsidRDefault="00C81893">
            <w:pPr>
              <w:tabs>
                <w:tab w:val="left" w:pos="900"/>
              </w:tabs>
              <w:spacing w:before="6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Продолжительность 1,5 часа </w:t>
            </w:r>
          </w:p>
          <w:p w:rsidR="000D0D42" w:rsidRDefault="00C81893">
            <w:pPr>
              <w:tabs>
                <w:tab w:val="left" w:pos="900"/>
              </w:tabs>
              <w:spacing w:before="6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проведения ППЗ</w:t>
            </w:r>
          </w:p>
        </w:tc>
      </w:tr>
      <w:tr w:rsidR="000D0D42">
        <w:trPr>
          <w:trHeight w:val="278"/>
        </w:trPr>
        <w:tc>
          <w:tcPr>
            <w:tcW w:w="605" w:type="dxa"/>
            <w:tcBorders>
              <w:top w:val="single" w:sz="6" w:space="0" w:color="000000"/>
              <w:bottom w:val="single" w:sz="6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7835" w:type="dxa"/>
            <w:tcBorders>
              <w:top w:val="single" w:sz="6" w:space="0" w:color="000000"/>
              <w:bottom w:val="single" w:sz="6" w:space="0" w:color="000000"/>
            </w:tcBorders>
          </w:tcPr>
          <w:p w:rsidR="000D0D42" w:rsidRDefault="00C81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20"/>
              <w:ind w:left="147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экспертов-участников семинара</w:t>
            </w:r>
          </w:p>
        </w:tc>
        <w:tc>
          <w:tcPr>
            <w:tcW w:w="6326" w:type="dxa"/>
            <w:tcBorders>
              <w:top w:val="single" w:sz="6" w:space="0" w:color="000000"/>
              <w:bottom w:val="single" w:sz="6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0D0D42">
        <w:trPr>
          <w:trHeight w:val="1079"/>
        </w:trPr>
        <w:tc>
          <w:tcPr>
            <w:tcW w:w="605" w:type="dxa"/>
            <w:tcBorders>
              <w:top w:val="single" w:sz="6" w:space="0" w:color="000000"/>
              <w:bottom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7835" w:type="dxa"/>
            <w:tcBorders>
              <w:top w:val="single" w:sz="6" w:space="0" w:color="000000"/>
              <w:bottom w:val="single" w:sz="12" w:space="0" w:color="000000"/>
            </w:tcBorders>
          </w:tcPr>
          <w:p w:rsidR="000D0D42" w:rsidRDefault="00C81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20"/>
              <w:ind w:left="147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Использовались ли наборы экзаменационных работ текущего экзамена (с или без назначения конкретному эксперту) для проведения семинара-согласования?</w:t>
            </w:r>
          </w:p>
          <w:p w:rsidR="000D0D42" w:rsidRDefault="00C81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20"/>
              <w:ind w:left="147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Если использовались: наличие организационных или технических проблем при реализации (при наличии, описать суть проблемы).</w:t>
            </w:r>
          </w:p>
        </w:tc>
        <w:tc>
          <w:tcPr>
            <w:tcW w:w="6326" w:type="dxa"/>
            <w:tcBorders>
              <w:top w:val="single" w:sz="6" w:space="0" w:color="000000"/>
              <w:bottom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0D0D42">
        <w:trPr>
          <w:trHeight w:val="985"/>
        </w:trPr>
        <w:tc>
          <w:tcPr>
            <w:tcW w:w="605" w:type="dxa"/>
            <w:tcBorders>
              <w:top w:val="single" w:sz="12" w:space="0" w:color="000000"/>
              <w:bottom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4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7835" w:type="dxa"/>
            <w:tcBorders>
              <w:top w:val="single" w:sz="12" w:space="0" w:color="000000"/>
              <w:bottom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48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Использование </w:t>
            </w:r>
            <w:r>
              <w:rPr>
                <w:b/>
                <w:bCs/>
                <w:i/>
                <w:iCs/>
                <w:sz w:val="22"/>
                <w:szCs w:val="22"/>
              </w:rPr>
              <w:t>Указаний к оцениванию</w:t>
            </w:r>
            <w:r>
              <w:rPr>
                <w:b/>
                <w:bCs/>
                <w:sz w:val="22"/>
                <w:szCs w:val="22"/>
              </w:rPr>
              <w:t xml:space="preserve"> развернутых ответов экспертами при проверке развернутых ответов</w:t>
            </w:r>
          </w:p>
          <w:p w:rsidR="000D0D42" w:rsidRDefault="00C81893">
            <w:pPr>
              <w:tabs>
                <w:tab w:val="left" w:pos="900"/>
              </w:tabs>
              <w:spacing w:before="60" w:after="4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(использовались ли в принципе; если использовались, то как; если не использовались, то по каким причинам)</w:t>
            </w:r>
          </w:p>
        </w:tc>
        <w:tc>
          <w:tcPr>
            <w:tcW w:w="6326" w:type="dxa"/>
            <w:tcBorders>
              <w:top w:val="single" w:sz="12" w:space="0" w:color="000000"/>
              <w:bottom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Использовались в устной форме</w:t>
            </w:r>
          </w:p>
        </w:tc>
      </w:tr>
      <w:tr w:rsidR="000D0D42">
        <w:trPr>
          <w:trHeight w:val="560"/>
        </w:trPr>
        <w:tc>
          <w:tcPr>
            <w:tcW w:w="605" w:type="dxa"/>
            <w:tcBorders>
              <w:top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4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7835" w:type="dxa"/>
            <w:tcBorders>
              <w:top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48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Работа экспертов-консультантов, назначенных председателем ПК, при работе ПК</w:t>
            </w:r>
          </w:p>
        </w:tc>
        <w:tc>
          <w:tcPr>
            <w:tcW w:w="6326" w:type="dxa"/>
            <w:tcBorders>
              <w:top w:val="single" w:sz="12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60" w:after="48"/>
              <w:rPr>
                <w:sz w:val="22"/>
                <w:szCs w:val="22"/>
              </w:rPr>
            </w:pPr>
          </w:p>
        </w:tc>
      </w:tr>
      <w:tr w:rsidR="000D0D42">
        <w:trPr>
          <w:trHeight w:val="275"/>
        </w:trPr>
        <w:tc>
          <w:tcPr>
            <w:tcW w:w="605" w:type="dxa"/>
          </w:tcPr>
          <w:p w:rsidR="000D0D42" w:rsidRDefault="00C81893">
            <w:pPr>
              <w:tabs>
                <w:tab w:val="left" w:pos="900"/>
              </w:tabs>
              <w:spacing w:before="6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7835" w:type="dxa"/>
          </w:tcPr>
          <w:p w:rsidR="000D0D42" w:rsidRDefault="00C81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"/>
              </w:tabs>
              <w:spacing w:before="60" w:after="48"/>
              <w:ind w:left="249" w:hanging="24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экспертов-консультантов</w:t>
            </w:r>
          </w:p>
        </w:tc>
        <w:tc>
          <w:tcPr>
            <w:tcW w:w="6326" w:type="dxa"/>
          </w:tcPr>
          <w:p w:rsidR="000D0D42" w:rsidRDefault="00C81893">
            <w:pPr>
              <w:tabs>
                <w:tab w:val="left" w:pos="900"/>
              </w:tabs>
              <w:spacing w:before="6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0D0D42">
        <w:tc>
          <w:tcPr>
            <w:tcW w:w="605" w:type="dxa"/>
          </w:tcPr>
          <w:p w:rsidR="000D0D42" w:rsidRDefault="00C81893">
            <w:pPr>
              <w:tabs>
                <w:tab w:val="left" w:pos="900"/>
              </w:tabs>
              <w:spacing w:before="6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4.2.</w:t>
            </w:r>
          </w:p>
        </w:tc>
        <w:tc>
          <w:tcPr>
            <w:tcW w:w="7835" w:type="dxa"/>
          </w:tcPr>
          <w:p w:rsidR="000D0D42" w:rsidRDefault="00C81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"/>
              </w:tabs>
              <w:spacing w:before="60" w:after="48"/>
              <w:ind w:left="249" w:hanging="249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принцип распределения экспертов-консультантов по помещениям ПК</w:t>
            </w:r>
          </w:p>
        </w:tc>
        <w:tc>
          <w:tcPr>
            <w:tcW w:w="6326" w:type="dxa"/>
          </w:tcPr>
          <w:p w:rsidR="000D0D42" w:rsidRDefault="00C81893">
            <w:pPr>
              <w:tabs>
                <w:tab w:val="left" w:pos="900"/>
              </w:tabs>
              <w:spacing w:before="6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необходимости</w:t>
            </w:r>
          </w:p>
        </w:tc>
      </w:tr>
      <w:tr w:rsidR="000D0D42">
        <w:tc>
          <w:tcPr>
            <w:tcW w:w="605" w:type="dxa"/>
          </w:tcPr>
          <w:p w:rsidR="000D0D42" w:rsidRDefault="00C81893">
            <w:pPr>
              <w:tabs>
                <w:tab w:val="left" w:pos="900"/>
              </w:tabs>
              <w:spacing w:before="6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</w:t>
            </w:r>
          </w:p>
        </w:tc>
        <w:tc>
          <w:tcPr>
            <w:tcW w:w="7835" w:type="dxa"/>
          </w:tcPr>
          <w:p w:rsidR="000D0D42" w:rsidRDefault="00C81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"/>
              </w:tabs>
              <w:spacing w:before="60" w:after="48"/>
              <w:ind w:left="249" w:hanging="24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сфера консультирования (консультация экспертов, находящихся в одном помещении /аудитории; консультация по оцениванию ответов на определенные задания и т.п.)</w:t>
            </w:r>
          </w:p>
        </w:tc>
        <w:tc>
          <w:tcPr>
            <w:tcW w:w="6326" w:type="dxa"/>
          </w:tcPr>
          <w:p w:rsidR="000D0D42" w:rsidRDefault="00C81893">
            <w:pPr>
              <w:tabs>
                <w:tab w:val="left" w:pos="900"/>
              </w:tabs>
              <w:spacing w:before="6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 возникновении трудностей у экспертов при оценивании работ</w:t>
            </w:r>
          </w:p>
        </w:tc>
      </w:tr>
      <w:tr w:rsidR="000D0D42">
        <w:tc>
          <w:tcPr>
            <w:tcW w:w="605" w:type="dxa"/>
            <w:tcBorders>
              <w:bottom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</w:t>
            </w:r>
          </w:p>
        </w:tc>
        <w:tc>
          <w:tcPr>
            <w:tcW w:w="7835" w:type="dxa"/>
            <w:tcBorders>
              <w:bottom w:val="single" w:sz="12" w:space="0" w:color="000000"/>
            </w:tcBorders>
          </w:tcPr>
          <w:p w:rsidR="000D0D42" w:rsidRDefault="00C81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9"/>
              </w:tabs>
              <w:spacing w:before="60" w:after="48"/>
              <w:ind w:left="249" w:hanging="24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примерное количество обращений экспертов ПК к консультантам </w:t>
            </w:r>
            <w:r>
              <w:rPr>
                <w:color w:val="000000"/>
                <w:sz w:val="22"/>
                <w:szCs w:val="22"/>
              </w:rPr>
              <w:br/>
              <w:t>(общее количество) / номера заданий, по оцениванию выполнения которых у экспертов возникало больше всего вопросов и затруднений</w:t>
            </w:r>
          </w:p>
        </w:tc>
        <w:tc>
          <w:tcPr>
            <w:tcW w:w="6326" w:type="dxa"/>
            <w:tcBorders>
              <w:bottom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0D0D42" w:rsidRDefault="00C81893">
      <w:r>
        <w:br w:type="page"/>
      </w:r>
    </w:p>
    <w:tbl>
      <w:tblPr>
        <w:tblStyle w:val="a8"/>
        <w:tblW w:w="1476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4"/>
        <w:gridCol w:w="7839"/>
        <w:gridCol w:w="6323"/>
      </w:tblGrid>
      <w:tr w:rsidR="000D0D42">
        <w:trPr>
          <w:trHeight w:val="1252"/>
        </w:trPr>
        <w:tc>
          <w:tcPr>
            <w:tcW w:w="604" w:type="dxa"/>
            <w:tcBorders>
              <w:top w:val="single" w:sz="12" w:space="0" w:color="000000"/>
              <w:bottom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4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5.</w:t>
            </w:r>
          </w:p>
        </w:tc>
        <w:tc>
          <w:tcPr>
            <w:tcW w:w="7839" w:type="dxa"/>
            <w:tcBorders>
              <w:top w:val="single" w:sz="12" w:space="0" w:color="000000"/>
              <w:bottom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48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Наличие документов регионального уровня о допуске к использованию экспертами ПК во время проведения проверки справочной литературы, калькуляторов, иных дополнительных материалов, средств обучения и воспитания (указать, какие именно материалы и средства допускались) </w:t>
            </w:r>
          </w:p>
        </w:tc>
        <w:tc>
          <w:tcPr>
            <w:tcW w:w="6323" w:type="dxa"/>
            <w:tcBorders>
              <w:top w:val="single" w:sz="12" w:space="0" w:color="000000"/>
              <w:bottom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----</w:t>
            </w:r>
          </w:p>
        </w:tc>
      </w:tr>
      <w:tr w:rsidR="000D0D42">
        <w:trPr>
          <w:trHeight w:val="829"/>
        </w:trPr>
        <w:tc>
          <w:tcPr>
            <w:tcW w:w="604" w:type="dxa"/>
            <w:tcBorders>
              <w:top w:val="single" w:sz="12" w:space="0" w:color="000000"/>
              <w:bottom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4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6. </w:t>
            </w:r>
          </w:p>
        </w:tc>
        <w:tc>
          <w:tcPr>
            <w:tcW w:w="7839" w:type="dxa"/>
            <w:tcBorders>
              <w:top w:val="single" w:sz="12" w:space="0" w:color="000000"/>
              <w:bottom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48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Информация о выявленных процедурных нарушениях, отстранениях экспертов от работы (причины) и т.п.</w:t>
            </w:r>
          </w:p>
          <w:p w:rsidR="000D0D42" w:rsidRDefault="00C81893">
            <w:pPr>
              <w:tabs>
                <w:tab w:val="left" w:pos="900"/>
              </w:tabs>
              <w:spacing w:before="60" w:after="4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Описание, обстоятельства, принятые меры</w:t>
            </w:r>
          </w:p>
        </w:tc>
        <w:tc>
          <w:tcPr>
            <w:tcW w:w="6323" w:type="dxa"/>
            <w:tcBorders>
              <w:top w:val="single" w:sz="12" w:space="0" w:color="000000"/>
              <w:bottom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-----</w:t>
            </w:r>
          </w:p>
        </w:tc>
      </w:tr>
      <w:tr w:rsidR="000D0D42">
        <w:trPr>
          <w:trHeight w:val="716"/>
        </w:trPr>
        <w:tc>
          <w:tcPr>
            <w:tcW w:w="604" w:type="dxa"/>
            <w:tcBorders>
              <w:top w:val="single" w:sz="12" w:space="0" w:color="000000"/>
              <w:bottom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4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7839" w:type="dxa"/>
            <w:tcBorders>
              <w:top w:val="single" w:sz="12" w:space="0" w:color="000000"/>
              <w:bottom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48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Прочие условия </w:t>
            </w:r>
            <w:r>
              <w:rPr>
                <w:sz w:val="22"/>
                <w:szCs w:val="22"/>
              </w:rPr>
              <w:t>(в случае выявления условий, существенно влияющих на качество работы ПК)</w:t>
            </w:r>
          </w:p>
        </w:tc>
        <w:tc>
          <w:tcPr>
            <w:tcW w:w="6323" w:type="dxa"/>
            <w:tcBorders>
              <w:top w:val="single" w:sz="12" w:space="0" w:color="000000"/>
              <w:bottom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-----</w:t>
            </w:r>
          </w:p>
        </w:tc>
      </w:tr>
      <w:tr w:rsidR="000D0D42">
        <w:trPr>
          <w:trHeight w:val="1079"/>
        </w:trPr>
        <w:tc>
          <w:tcPr>
            <w:tcW w:w="604" w:type="dxa"/>
            <w:tcBorders>
              <w:top w:val="single" w:sz="12" w:space="0" w:color="000000"/>
              <w:bottom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4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7839" w:type="dxa"/>
            <w:tcBorders>
              <w:top w:val="single" w:sz="12" w:space="0" w:color="000000"/>
              <w:bottom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48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Период проведения проверки экзаменационных работ основного дня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>(по каждому проведенному периоду ОГЭ от ЧЧ.ММ ДД.ММ.ГГ до ЧЧ.ММ ДД.ММ.ГГ)</w:t>
            </w:r>
          </w:p>
        </w:tc>
        <w:tc>
          <w:tcPr>
            <w:tcW w:w="6323" w:type="dxa"/>
            <w:tcBorders>
              <w:top w:val="single" w:sz="12" w:space="0" w:color="000000"/>
              <w:bottom w:val="single" w:sz="12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60" w:after="48"/>
              <w:rPr>
                <w:sz w:val="22"/>
                <w:szCs w:val="22"/>
              </w:rPr>
            </w:pPr>
          </w:p>
          <w:p w:rsidR="000D0D42" w:rsidRDefault="00C81893">
            <w:pPr>
              <w:tabs>
                <w:tab w:val="left" w:pos="900"/>
              </w:tabs>
              <w:spacing w:before="6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основной период с 10:00 06.06.2026 до 18:00 06.06.2026</w:t>
            </w:r>
          </w:p>
          <w:p w:rsidR="000D0D42" w:rsidRDefault="000D0D42">
            <w:pPr>
              <w:tabs>
                <w:tab w:val="left" w:pos="900"/>
              </w:tabs>
              <w:spacing w:before="60" w:after="48"/>
              <w:rPr>
                <w:sz w:val="22"/>
                <w:szCs w:val="22"/>
              </w:rPr>
            </w:pPr>
          </w:p>
        </w:tc>
      </w:tr>
      <w:tr w:rsidR="000D0D42">
        <w:trPr>
          <w:trHeight w:val="1864"/>
        </w:trPr>
        <w:tc>
          <w:tcPr>
            <w:tcW w:w="604" w:type="dxa"/>
            <w:tcBorders>
              <w:top w:val="single" w:sz="12" w:space="0" w:color="000000"/>
              <w:bottom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4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7839" w:type="dxa"/>
            <w:tcBorders>
              <w:top w:val="single" w:sz="12" w:space="0" w:color="000000"/>
              <w:bottom w:val="single" w:sz="12" w:space="0" w:color="000000"/>
            </w:tcBorders>
          </w:tcPr>
          <w:p w:rsidR="000D0D42" w:rsidRDefault="00C81893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Наличие фактов привлечения экспертов к другим работам </w:t>
            </w:r>
            <w:r>
              <w:rPr>
                <w:sz w:val="22"/>
                <w:szCs w:val="22"/>
              </w:rPr>
              <w:t xml:space="preserve">(например, работа организатором в ППЭ) в период функционирования ПК, в </w:t>
            </w:r>
            <w:proofErr w:type="spellStart"/>
            <w:r>
              <w:rPr>
                <w:sz w:val="22"/>
                <w:szCs w:val="22"/>
              </w:rPr>
              <w:t>т.ч</w:t>
            </w:r>
            <w:proofErr w:type="spellEnd"/>
            <w:r>
              <w:rPr>
                <w:sz w:val="22"/>
                <w:szCs w:val="22"/>
              </w:rPr>
              <w:t>. при проведении квалификационных испытаний экспертов,</w:t>
            </w:r>
            <w:r>
              <w:rPr>
                <w:sz w:val="22"/>
                <w:szCs w:val="22"/>
              </w:rPr>
              <w:br/>
              <w:t xml:space="preserve">при просмотре </w:t>
            </w:r>
            <w:proofErr w:type="spellStart"/>
            <w:r>
              <w:rPr>
                <w:sz w:val="22"/>
                <w:szCs w:val="22"/>
              </w:rPr>
              <w:t>вебинаров</w:t>
            </w:r>
            <w:proofErr w:type="spellEnd"/>
            <w:r>
              <w:rPr>
                <w:sz w:val="22"/>
                <w:szCs w:val="22"/>
              </w:rPr>
              <w:t xml:space="preserve"> по согласованию подходов к оцениванию ФГБНУ «ФИПИ» (в случае организации централизованного просмотра),</w:t>
            </w:r>
            <w:r>
              <w:rPr>
                <w:sz w:val="22"/>
                <w:szCs w:val="22"/>
              </w:rPr>
              <w:br/>
              <w:t>при проведении председателем ПК семинара по согласованию подходов к оцениванию работ перед проверкой и т.п.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323" w:type="dxa"/>
            <w:tcBorders>
              <w:top w:val="single" w:sz="12" w:space="0" w:color="000000"/>
              <w:bottom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4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---------</w:t>
            </w:r>
          </w:p>
        </w:tc>
      </w:tr>
      <w:tr w:rsidR="000D0D42">
        <w:trPr>
          <w:trHeight w:val="1341"/>
        </w:trPr>
        <w:tc>
          <w:tcPr>
            <w:tcW w:w="604" w:type="dxa"/>
            <w:tcBorders>
              <w:top w:val="single" w:sz="12" w:space="0" w:color="000000"/>
              <w:bottom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48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7839" w:type="dxa"/>
            <w:tcBorders>
              <w:top w:val="single" w:sz="12" w:space="0" w:color="000000"/>
              <w:bottom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 w:after="48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Наличие организационных сложностей при формировании ПК и проведении мероприятий ПК (обучение, непосредственно проверка) </w:t>
            </w:r>
            <w:r>
              <w:rPr>
                <w:sz w:val="22"/>
                <w:szCs w:val="22"/>
              </w:rPr>
              <w:t xml:space="preserve"> (отношение руководства по основному месту работы экспертов, отсутствие мотивации и пр.), направление в периоды проведения обучающих мероприятий на другие работы</w:t>
            </w:r>
          </w:p>
        </w:tc>
        <w:tc>
          <w:tcPr>
            <w:tcW w:w="6323" w:type="dxa"/>
            <w:tcBorders>
              <w:top w:val="single" w:sz="12" w:space="0" w:color="000000"/>
              <w:bottom w:val="single" w:sz="12" w:space="0" w:color="000000"/>
            </w:tcBorders>
          </w:tcPr>
          <w:p w:rsidR="000D0D42" w:rsidRPr="004A574B" w:rsidRDefault="004A574B">
            <w:pPr>
              <w:tabs>
                <w:tab w:val="left" w:pos="900"/>
              </w:tabs>
              <w:spacing w:before="60" w:after="48"/>
              <w:rPr>
                <w:sz w:val="22"/>
                <w:szCs w:val="22"/>
                <w:highlight w:val="yellow"/>
                <w:lang w:val="ru-RU"/>
              </w:rPr>
            </w:pPr>
            <w:r w:rsidRPr="004A574B">
              <w:rPr>
                <w:sz w:val="22"/>
                <w:szCs w:val="22"/>
                <w:lang w:val="ru-RU"/>
              </w:rPr>
              <w:t>__________</w:t>
            </w:r>
          </w:p>
        </w:tc>
      </w:tr>
    </w:tbl>
    <w:p w:rsidR="000D0D42" w:rsidRDefault="000D0D42">
      <w:pPr>
        <w:tabs>
          <w:tab w:val="left" w:pos="900"/>
        </w:tabs>
        <w:ind w:left="775"/>
        <w:jc w:val="both"/>
        <w:rPr>
          <w:b/>
          <w:bCs/>
          <w:sz w:val="28"/>
          <w:szCs w:val="28"/>
        </w:rPr>
      </w:pPr>
    </w:p>
    <w:p w:rsidR="000D0D42" w:rsidRDefault="00C81893">
      <w:pPr>
        <w:numPr>
          <w:ilvl w:val="0"/>
          <w:numId w:val="1"/>
        </w:numPr>
        <w:tabs>
          <w:tab w:val="left" w:pos="900"/>
        </w:tabs>
        <w:ind w:left="646" w:hanging="788"/>
        <w:rPr>
          <w:sz w:val="28"/>
          <w:szCs w:val="28"/>
        </w:rPr>
      </w:pPr>
      <w:r>
        <w:br w:type="page"/>
      </w:r>
      <w:r>
        <w:rPr>
          <w:b/>
          <w:bCs/>
          <w:sz w:val="28"/>
          <w:szCs w:val="28"/>
        </w:rPr>
        <w:lastRenderedPageBreak/>
        <w:t>Результаты работы ПК в 2026 году</w:t>
      </w:r>
    </w:p>
    <w:p w:rsidR="000D0D42" w:rsidRDefault="00C81893">
      <w:pPr>
        <w:keepNext/>
        <w:pBdr>
          <w:top w:val="nil"/>
          <w:left w:val="nil"/>
          <w:bottom w:val="nil"/>
          <w:right w:val="nil"/>
          <w:between w:val="nil"/>
        </w:pBdr>
        <w:ind w:left="284"/>
        <w:jc w:val="right"/>
        <w:rPr>
          <w:i/>
          <w:iCs/>
          <w:color w:val="000000"/>
        </w:rPr>
      </w:pPr>
      <w:r>
        <w:rPr>
          <w:i/>
          <w:iCs/>
          <w:color w:val="000000"/>
        </w:rPr>
        <w:t>Таблица 4</w:t>
      </w:r>
    </w:p>
    <w:tbl>
      <w:tblPr>
        <w:tblStyle w:val="a9"/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1"/>
        <w:gridCol w:w="8382"/>
        <w:gridCol w:w="1692"/>
        <w:gridCol w:w="1591"/>
        <w:gridCol w:w="2520"/>
      </w:tblGrid>
      <w:tr w:rsidR="000D0D42">
        <w:trPr>
          <w:cantSplit/>
          <w:trHeight w:val="695"/>
          <w:tblHeader/>
        </w:trPr>
        <w:tc>
          <w:tcPr>
            <w:tcW w:w="841" w:type="dxa"/>
            <w:shd w:val="clear" w:color="auto" w:fill="D9D9D9"/>
            <w:vAlign w:val="center"/>
          </w:tcPr>
          <w:p w:rsidR="000D0D42" w:rsidRDefault="00C81893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8382" w:type="dxa"/>
            <w:shd w:val="clear" w:color="auto" w:fill="D9D9D9"/>
            <w:vAlign w:val="center"/>
          </w:tcPr>
          <w:p w:rsidR="000D0D42" w:rsidRDefault="00C81893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Вид деятельности</w:t>
            </w:r>
          </w:p>
        </w:tc>
        <w:tc>
          <w:tcPr>
            <w:tcW w:w="1692" w:type="dxa"/>
            <w:tcBorders>
              <w:right w:val="single" w:sz="4" w:space="0" w:color="000000"/>
            </w:tcBorders>
            <w:shd w:val="clear" w:color="auto" w:fill="D9D9D9"/>
            <w:vAlign w:val="center"/>
          </w:tcPr>
          <w:p w:rsidR="000D0D42" w:rsidRDefault="00C81893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Реализация ОГЭ</w:t>
            </w:r>
          </w:p>
        </w:tc>
        <w:tc>
          <w:tcPr>
            <w:tcW w:w="1591" w:type="dxa"/>
            <w:tcBorders>
              <w:left w:val="single" w:sz="4" w:space="0" w:color="000000"/>
            </w:tcBorders>
            <w:shd w:val="clear" w:color="auto" w:fill="D9D9D9"/>
            <w:vAlign w:val="center"/>
          </w:tcPr>
          <w:p w:rsidR="000D0D42" w:rsidRDefault="00C81893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Реализация ГВЭ-9</w:t>
            </w:r>
          </w:p>
        </w:tc>
        <w:tc>
          <w:tcPr>
            <w:tcW w:w="2520" w:type="dxa"/>
            <w:shd w:val="clear" w:color="auto" w:fill="D9D9D9"/>
            <w:vAlign w:val="center"/>
          </w:tcPr>
          <w:p w:rsidR="000D0D42" w:rsidRDefault="00C81893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Пояснение</w:t>
            </w:r>
          </w:p>
          <w:p w:rsidR="000D0D42" w:rsidRDefault="00C81893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(при необходимости)</w:t>
            </w:r>
          </w:p>
        </w:tc>
      </w:tr>
      <w:tr w:rsidR="000D0D42">
        <w:tc>
          <w:tcPr>
            <w:tcW w:w="841" w:type="dxa"/>
            <w:tcBorders>
              <w:top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382" w:type="dxa"/>
            <w:tcBorders>
              <w:top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Работа ПК при проверке развернутых ответов</w:t>
            </w:r>
          </w:p>
        </w:tc>
        <w:tc>
          <w:tcPr>
            <w:tcW w:w="1692" w:type="dxa"/>
            <w:tcBorders>
              <w:top w:val="single" w:sz="12" w:space="0" w:color="000000"/>
              <w:right w:val="single" w:sz="4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</w:p>
        </w:tc>
      </w:tr>
      <w:tr w:rsidR="000D0D42">
        <w:tc>
          <w:tcPr>
            <w:tcW w:w="841" w:type="dxa"/>
          </w:tcPr>
          <w:p w:rsidR="000D0D42" w:rsidRDefault="00C81893">
            <w:pPr>
              <w:tabs>
                <w:tab w:val="left" w:pos="900"/>
              </w:tabs>
              <w:spacing w:before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8382" w:type="dxa"/>
          </w:tcPr>
          <w:p w:rsidR="000D0D42" w:rsidRDefault="00C81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7"/>
              </w:tabs>
              <w:spacing w:before="40"/>
              <w:ind w:left="607" w:hanging="425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общее количество работ</w:t>
            </w:r>
          </w:p>
        </w:tc>
        <w:tc>
          <w:tcPr>
            <w:tcW w:w="1692" w:type="dxa"/>
            <w:tcBorders>
              <w:right w:val="single" w:sz="4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</w:p>
        </w:tc>
        <w:tc>
          <w:tcPr>
            <w:tcW w:w="1591" w:type="dxa"/>
            <w:tcBorders>
              <w:left w:val="single" w:sz="4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4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0D0D42" w:rsidRDefault="000D0D42">
            <w:pPr>
              <w:tabs>
                <w:tab w:val="left" w:pos="900"/>
              </w:tabs>
              <w:spacing w:before="40"/>
              <w:jc w:val="both"/>
              <w:rPr>
                <w:sz w:val="22"/>
                <w:szCs w:val="22"/>
              </w:rPr>
            </w:pPr>
          </w:p>
        </w:tc>
      </w:tr>
      <w:tr w:rsidR="000D0D42">
        <w:tc>
          <w:tcPr>
            <w:tcW w:w="841" w:type="dxa"/>
          </w:tcPr>
          <w:p w:rsidR="000D0D42" w:rsidRDefault="00C81893">
            <w:pPr>
              <w:tabs>
                <w:tab w:val="left" w:pos="900"/>
              </w:tabs>
              <w:spacing w:before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8382" w:type="dxa"/>
          </w:tcPr>
          <w:p w:rsidR="000D0D42" w:rsidRDefault="00C81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7"/>
              </w:tabs>
              <w:spacing w:before="40"/>
              <w:ind w:left="607" w:hanging="425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общее количество непустых работ, подлежащих проверке в ПК</w:t>
            </w:r>
          </w:p>
        </w:tc>
        <w:tc>
          <w:tcPr>
            <w:tcW w:w="1692" w:type="dxa"/>
            <w:tcBorders>
              <w:right w:val="single" w:sz="4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  <w:tc>
          <w:tcPr>
            <w:tcW w:w="1591" w:type="dxa"/>
            <w:tcBorders>
              <w:left w:val="single" w:sz="4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4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0D0D42" w:rsidRDefault="000D0D42">
            <w:pPr>
              <w:tabs>
                <w:tab w:val="left" w:pos="900"/>
              </w:tabs>
              <w:spacing w:before="40"/>
              <w:jc w:val="both"/>
              <w:rPr>
                <w:sz w:val="22"/>
                <w:szCs w:val="22"/>
              </w:rPr>
            </w:pPr>
          </w:p>
        </w:tc>
      </w:tr>
      <w:tr w:rsidR="000D0D42">
        <w:tc>
          <w:tcPr>
            <w:tcW w:w="841" w:type="dxa"/>
          </w:tcPr>
          <w:p w:rsidR="000D0D42" w:rsidRDefault="00C81893">
            <w:pPr>
              <w:tabs>
                <w:tab w:val="left" w:pos="900"/>
              </w:tabs>
              <w:spacing w:before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8382" w:type="dxa"/>
          </w:tcPr>
          <w:p w:rsidR="000D0D42" w:rsidRDefault="00C81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7"/>
              </w:tabs>
              <w:spacing w:before="40"/>
              <w:ind w:left="607" w:hanging="425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общее количество проведенных проверок первым и вторым экспертами</w:t>
            </w:r>
          </w:p>
        </w:tc>
        <w:tc>
          <w:tcPr>
            <w:tcW w:w="1692" w:type="dxa"/>
            <w:tcBorders>
              <w:right w:val="single" w:sz="4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1591" w:type="dxa"/>
            <w:tcBorders>
              <w:left w:val="single" w:sz="4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4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0D0D42" w:rsidRDefault="000D0D42">
            <w:pPr>
              <w:tabs>
                <w:tab w:val="left" w:pos="900"/>
              </w:tabs>
              <w:spacing w:before="40"/>
              <w:jc w:val="both"/>
              <w:rPr>
                <w:sz w:val="22"/>
                <w:szCs w:val="22"/>
              </w:rPr>
            </w:pPr>
          </w:p>
        </w:tc>
      </w:tr>
      <w:tr w:rsidR="000D0D42">
        <w:tc>
          <w:tcPr>
            <w:tcW w:w="841" w:type="dxa"/>
          </w:tcPr>
          <w:p w:rsidR="000D0D42" w:rsidRDefault="00C81893">
            <w:pPr>
              <w:tabs>
                <w:tab w:val="left" w:pos="900"/>
              </w:tabs>
              <w:spacing w:before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8382" w:type="dxa"/>
          </w:tcPr>
          <w:p w:rsidR="000D0D42" w:rsidRDefault="00C81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7"/>
              </w:tabs>
              <w:spacing w:before="40"/>
              <w:ind w:left="607" w:hanging="425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процент работ, направленных на третью проверку (без учета незаполненных экзаменационных работ в части развернутых ответов)</w:t>
            </w:r>
          </w:p>
        </w:tc>
        <w:tc>
          <w:tcPr>
            <w:tcW w:w="1692" w:type="dxa"/>
            <w:tcBorders>
              <w:right w:val="single" w:sz="4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4,1 </w:t>
            </w:r>
          </w:p>
        </w:tc>
        <w:tc>
          <w:tcPr>
            <w:tcW w:w="1591" w:type="dxa"/>
            <w:tcBorders>
              <w:left w:val="single" w:sz="4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4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0D0D42" w:rsidRDefault="000D0D42">
            <w:pPr>
              <w:tabs>
                <w:tab w:val="left" w:pos="900"/>
              </w:tabs>
              <w:spacing w:before="40"/>
              <w:jc w:val="both"/>
              <w:rPr>
                <w:sz w:val="22"/>
                <w:szCs w:val="22"/>
              </w:rPr>
            </w:pPr>
          </w:p>
        </w:tc>
      </w:tr>
      <w:tr w:rsidR="000D0D42">
        <w:tc>
          <w:tcPr>
            <w:tcW w:w="841" w:type="dxa"/>
          </w:tcPr>
          <w:p w:rsidR="000D0D42" w:rsidRDefault="00C81893">
            <w:pPr>
              <w:tabs>
                <w:tab w:val="left" w:pos="900"/>
              </w:tabs>
              <w:spacing w:before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</w:t>
            </w:r>
          </w:p>
        </w:tc>
        <w:tc>
          <w:tcPr>
            <w:tcW w:w="8382" w:type="dxa"/>
          </w:tcPr>
          <w:p w:rsidR="000D0D42" w:rsidRDefault="00C81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7"/>
              </w:tabs>
              <w:spacing w:before="40"/>
              <w:ind w:left="607" w:hanging="425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экспертов, осуществлявших третьи проверки, их статусы</w:t>
            </w:r>
          </w:p>
        </w:tc>
        <w:tc>
          <w:tcPr>
            <w:tcW w:w="1692" w:type="dxa"/>
            <w:tcBorders>
              <w:right w:val="single" w:sz="4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91" w:type="dxa"/>
            <w:tcBorders>
              <w:left w:val="single" w:sz="4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4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0D0D42" w:rsidRDefault="000D0D42">
            <w:pPr>
              <w:tabs>
                <w:tab w:val="left" w:pos="900"/>
              </w:tabs>
              <w:spacing w:before="40"/>
              <w:jc w:val="both"/>
              <w:rPr>
                <w:sz w:val="22"/>
                <w:szCs w:val="22"/>
              </w:rPr>
            </w:pPr>
          </w:p>
        </w:tc>
      </w:tr>
      <w:tr w:rsidR="000D0D42">
        <w:tc>
          <w:tcPr>
            <w:tcW w:w="841" w:type="dxa"/>
          </w:tcPr>
          <w:p w:rsidR="000D0D42" w:rsidRDefault="00C81893">
            <w:pPr>
              <w:tabs>
                <w:tab w:val="left" w:pos="900"/>
              </w:tabs>
              <w:spacing w:before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</w:t>
            </w:r>
          </w:p>
        </w:tc>
        <w:tc>
          <w:tcPr>
            <w:tcW w:w="8382" w:type="dxa"/>
          </w:tcPr>
          <w:p w:rsidR="000D0D42" w:rsidRDefault="00C81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7"/>
              </w:tabs>
              <w:spacing w:before="40"/>
              <w:ind w:left="607" w:hanging="425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проверок апелляционных работ</w:t>
            </w:r>
          </w:p>
        </w:tc>
        <w:tc>
          <w:tcPr>
            <w:tcW w:w="1692" w:type="dxa"/>
            <w:tcBorders>
              <w:right w:val="single" w:sz="4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91" w:type="dxa"/>
            <w:tcBorders>
              <w:left w:val="single" w:sz="4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4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0D0D42" w:rsidRDefault="000D0D42">
            <w:pPr>
              <w:tabs>
                <w:tab w:val="left" w:pos="900"/>
              </w:tabs>
              <w:spacing w:before="40"/>
              <w:jc w:val="both"/>
              <w:rPr>
                <w:sz w:val="22"/>
                <w:szCs w:val="22"/>
              </w:rPr>
            </w:pPr>
          </w:p>
        </w:tc>
      </w:tr>
      <w:tr w:rsidR="000D0D42">
        <w:tc>
          <w:tcPr>
            <w:tcW w:w="841" w:type="dxa"/>
            <w:tcBorders>
              <w:bottom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</w:t>
            </w:r>
          </w:p>
        </w:tc>
        <w:tc>
          <w:tcPr>
            <w:tcW w:w="8382" w:type="dxa"/>
            <w:tcBorders>
              <w:bottom w:val="single" w:sz="12" w:space="0" w:color="000000"/>
            </w:tcBorders>
          </w:tcPr>
          <w:p w:rsidR="000D0D42" w:rsidRDefault="00C81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7"/>
              </w:tabs>
              <w:spacing w:before="40"/>
              <w:ind w:left="607" w:hanging="425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перепроверок по решению ОИВ</w:t>
            </w:r>
          </w:p>
        </w:tc>
        <w:tc>
          <w:tcPr>
            <w:tcW w:w="1692" w:type="dxa"/>
            <w:tcBorders>
              <w:bottom w:val="single" w:sz="12" w:space="0" w:color="000000"/>
              <w:right w:val="single" w:sz="4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12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4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bottom w:val="single" w:sz="12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40"/>
              <w:jc w:val="both"/>
              <w:rPr>
                <w:sz w:val="22"/>
                <w:szCs w:val="22"/>
              </w:rPr>
            </w:pPr>
          </w:p>
        </w:tc>
      </w:tr>
      <w:tr w:rsidR="000D0D42">
        <w:trPr>
          <w:trHeight w:val="417"/>
        </w:trPr>
        <w:tc>
          <w:tcPr>
            <w:tcW w:w="841" w:type="dxa"/>
            <w:tcBorders>
              <w:top w:val="single" w:sz="12" w:space="0" w:color="000000"/>
              <w:bottom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2. </w:t>
            </w:r>
          </w:p>
        </w:tc>
        <w:tc>
          <w:tcPr>
            <w:tcW w:w="8382" w:type="dxa"/>
            <w:tcBorders>
              <w:top w:val="single" w:sz="12" w:space="0" w:color="000000"/>
              <w:bottom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Общее количество экспертов ПК, задействованных при проверке работ на разных этапах проведения ОГЭ</w:t>
            </w:r>
          </w:p>
        </w:tc>
        <w:tc>
          <w:tcPr>
            <w:tcW w:w="169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bottom w:val="single" w:sz="12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</w:p>
        </w:tc>
      </w:tr>
      <w:tr w:rsidR="000D0D42">
        <w:trPr>
          <w:trHeight w:val="336"/>
        </w:trPr>
        <w:tc>
          <w:tcPr>
            <w:tcW w:w="841" w:type="dxa"/>
            <w:tcBorders>
              <w:top w:val="single" w:sz="12" w:space="0" w:color="000000"/>
              <w:bottom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8382" w:type="dxa"/>
            <w:tcBorders>
              <w:top w:val="single" w:sz="12" w:space="0" w:color="000000"/>
              <w:bottom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Общее количество экспертов ПК, задействованных при проверке апелляционных работ</w:t>
            </w:r>
          </w:p>
        </w:tc>
        <w:tc>
          <w:tcPr>
            <w:tcW w:w="1692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bottom w:val="single" w:sz="12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</w:p>
        </w:tc>
      </w:tr>
      <w:tr w:rsidR="000D0D42">
        <w:tc>
          <w:tcPr>
            <w:tcW w:w="841" w:type="dxa"/>
            <w:tcBorders>
              <w:top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382" w:type="dxa"/>
            <w:tcBorders>
              <w:top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Работа ПК при рассмотрении апелляций</w:t>
            </w:r>
          </w:p>
        </w:tc>
        <w:tc>
          <w:tcPr>
            <w:tcW w:w="1692" w:type="dxa"/>
            <w:tcBorders>
              <w:top w:val="single" w:sz="12" w:space="0" w:color="000000"/>
              <w:right w:val="single" w:sz="4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</w:p>
        </w:tc>
      </w:tr>
      <w:tr w:rsidR="000D0D42">
        <w:tc>
          <w:tcPr>
            <w:tcW w:w="841" w:type="dxa"/>
          </w:tcPr>
          <w:p w:rsidR="000D0D42" w:rsidRDefault="00C81893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8382" w:type="dxa"/>
          </w:tcPr>
          <w:p w:rsidR="000D0D42" w:rsidRDefault="00C81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5"/>
              </w:tabs>
              <w:ind w:left="465" w:hanging="28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общее количество поданных апелляций</w:t>
            </w:r>
          </w:p>
        </w:tc>
        <w:tc>
          <w:tcPr>
            <w:tcW w:w="1692" w:type="dxa"/>
            <w:tcBorders>
              <w:right w:val="single" w:sz="4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91" w:type="dxa"/>
            <w:tcBorders>
              <w:left w:val="single" w:sz="4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0D0D42" w:rsidRDefault="000D0D42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</w:p>
        </w:tc>
      </w:tr>
      <w:tr w:rsidR="000D0D42">
        <w:trPr>
          <w:trHeight w:val="361"/>
        </w:trPr>
        <w:tc>
          <w:tcPr>
            <w:tcW w:w="841" w:type="dxa"/>
            <w:tcBorders>
              <w:bottom w:val="single" w:sz="4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  <w:p w:rsidR="000D0D42" w:rsidRDefault="000D0D42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</w:p>
        </w:tc>
        <w:tc>
          <w:tcPr>
            <w:tcW w:w="8382" w:type="dxa"/>
          </w:tcPr>
          <w:p w:rsidR="000D0D42" w:rsidRDefault="00C81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5"/>
              </w:tabs>
              <w:ind w:left="465" w:hanging="28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удовлетворенных апелляций в отношении изменения баллов за развернутые ответы (указать основные причины изменений), из них:</w:t>
            </w:r>
          </w:p>
        </w:tc>
        <w:tc>
          <w:tcPr>
            <w:tcW w:w="1692" w:type="dxa"/>
            <w:tcBorders>
              <w:right w:val="single" w:sz="4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91" w:type="dxa"/>
            <w:tcBorders>
              <w:left w:val="single" w:sz="4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0D0D42" w:rsidRDefault="000D0D42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</w:p>
        </w:tc>
      </w:tr>
      <w:tr w:rsidR="000D0D42">
        <w:tc>
          <w:tcPr>
            <w:tcW w:w="841" w:type="dxa"/>
            <w:tcBorders>
              <w:top w:val="single" w:sz="4" w:space="0" w:color="000000"/>
              <w:bottom w:val="single" w:sz="4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4.2.1.</w:t>
            </w:r>
          </w:p>
        </w:tc>
        <w:tc>
          <w:tcPr>
            <w:tcW w:w="8382" w:type="dxa"/>
            <w:tcBorders>
              <w:top w:val="single" w:sz="4" w:space="0" w:color="000000"/>
              <w:bottom w:val="single" w:sz="4" w:space="0" w:color="000000"/>
            </w:tcBorders>
          </w:tcPr>
          <w:p w:rsidR="000D0D42" w:rsidRDefault="00C8189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9"/>
              </w:tabs>
              <w:ind w:left="759" w:hanging="28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работ с понижением баллов по результатам 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91" w:type="dxa"/>
            <w:tcBorders>
              <w:left w:val="single" w:sz="4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0D0D42" w:rsidRDefault="000D0D42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</w:p>
        </w:tc>
      </w:tr>
      <w:tr w:rsidR="000D0D42">
        <w:tc>
          <w:tcPr>
            <w:tcW w:w="841" w:type="dxa"/>
            <w:tcBorders>
              <w:top w:val="single" w:sz="4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4.2.2.</w:t>
            </w:r>
          </w:p>
        </w:tc>
        <w:tc>
          <w:tcPr>
            <w:tcW w:w="8382" w:type="dxa"/>
            <w:tcBorders>
              <w:top w:val="single" w:sz="4" w:space="0" w:color="000000"/>
            </w:tcBorders>
          </w:tcPr>
          <w:p w:rsidR="000D0D42" w:rsidRDefault="00C8189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9"/>
              </w:tabs>
              <w:ind w:left="759" w:hanging="28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работ с повышением баллов по результатам 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91" w:type="dxa"/>
            <w:tcBorders>
              <w:left w:val="single" w:sz="4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0D0D42" w:rsidRDefault="000D0D42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</w:p>
        </w:tc>
      </w:tr>
      <w:tr w:rsidR="000D0D42">
        <w:tc>
          <w:tcPr>
            <w:tcW w:w="841" w:type="dxa"/>
            <w:tcBorders>
              <w:top w:val="single" w:sz="4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4.2.3.</w:t>
            </w:r>
          </w:p>
        </w:tc>
        <w:tc>
          <w:tcPr>
            <w:tcW w:w="8382" w:type="dxa"/>
            <w:tcBorders>
              <w:top w:val="single" w:sz="4" w:space="0" w:color="000000"/>
            </w:tcBorders>
          </w:tcPr>
          <w:p w:rsidR="000D0D42" w:rsidRDefault="00C8189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9"/>
              </w:tabs>
              <w:ind w:left="759" w:hanging="28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работ одновременно и с понижением, и с повышением баллов по результатам рассмотрения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91" w:type="dxa"/>
            <w:tcBorders>
              <w:left w:val="single" w:sz="4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0D0D42" w:rsidRDefault="000D0D42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</w:p>
        </w:tc>
      </w:tr>
      <w:tr w:rsidR="000D0D42">
        <w:tc>
          <w:tcPr>
            <w:tcW w:w="841" w:type="dxa"/>
            <w:tcBorders>
              <w:bottom w:val="single" w:sz="12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</w:t>
            </w:r>
          </w:p>
        </w:tc>
        <w:tc>
          <w:tcPr>
            <w:tcW w:w="8382" w:type="dxa"/>
            <w:tcBorders>
              <w:bottom w:val="single" w:sz="12" w:space="0" w:color="000000"/>
            </w:tcBorders>
          </w:tcPr>
          <w:p w:rsidR="000D0D42" w:rsidRDefault="00C81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06"/>
              </w:tabs>
              <w:spacing w:before="60"/>
              <w:ind w:left="606" w:hanging="42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минимальное и максимальное изменение количества баллов по итогам рассмотрения апелляций (указать причины изменений в столбце «Пояснение»)</w:t>
            </w:r>
          </w:p>
        </w:tc>
        <w:tc>
          <w:tcPr>
            <w:tcW w:w="1692" w:type="dxa"/>
            <w:tcBorders>
              <w:bottom w:val="single" w:sz="12" w:space="0" w:color="000000"/>
              <w:right w:val="single" w:sz="4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91" w:type="dxa"/>
            <w:tcBorders>
              <w:left w:val="single" w:sz="4" w:space="0" w:color="000000"/>
              <w:bottom w:val="single" w:sz="12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bottom w:val="single" w:sz="12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</w:p>
        </w:tc>
      </w:tr>
      <w:tr w:rsidR="000D0D42">
        <w:tc>
          <w:tcPr>
            <w:tcW w:w="8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5.</w:t>
            </w:r>
          </w:p>
        </w:tc>
        <w:tc>
          <w:tcPr>
            <w:tcW w:w="83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Перепроверки регионального уровня (осуществляемые региональной предметной комиссией)</w:t>
            </w:r>
          </w:p>
        </w:tc>
        <w:tc>
          <w:tcPr>
            <w:tcW w:w="16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42" w:rsidRDefault="000D0D42">
            <w:pPr>
              <w:spacing w:before="60"/>
              <w:rPr>
                <w:sz w:val="22"/>
                <w:szCs w:val="22"/>
              </w:rPr>
            </w:pPr>
          </w:p>
        </w:tc>
      </w:tr>
      <w:tr w:rsidR="000D0D42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42" w:rsidRDefault="00C81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8"/>
              </w:tabs>
              <w:ind w:left="465" w:hanging="283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количество работ, направленных на перепроверку в региональную предметную комиссию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42" w:rsidRDefault="000D0D42">
            <w:pPr>
              <w:spacing w:before="60"/>
              <w:rPr>
                <w:sz w:val="22"/>
                <w:szCs w:val="22"/>
              </w:rPr>
            </w:pPr>
          </w:p>
        </w:tc>
      </w:tr>
      <w:tr w:rsidR="000D0D42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42" w:rsidRDefault="00C81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7"/>
              </w:tabs>
              <w:ind w:left="465" w:hanging="283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работ, по которым были изменены баллы по результатам перепроверки регионального уровня (указать причины изменений)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42" w:rsidRDefault="000D0D42">
            <w:pPr>
              <w:spacing w:before="60"/>
              <w:rPr>
                <w:sz w:val="22"/>
                <w:szCs w:val="22"/>
              </w:rPr>
            </w:pPr>
          </w:p>
        </w:tc>
      </w:tr>
      <w:tr w:rsidR="000D0D42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D0D42" w:rsidRDefault="00C81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8"/>
              </w:tabs>
              <w:ind w:left="465" w:hanging="283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минимальное / максимальное количество баллов, на которое изменены результаты участников ОГЭ по итогам перепроверки регионального уровня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D0D42" w:rsidRDefault="000D0D42">
            <w:pPr>
              <w:spacing w:before="60"/>
              <w:rPr>
                <w:sz w:val="22"/>
                <w:szCs w:val="22"/>
              </w:rPr>
            </w:pPr>
          </w:p>
        </w:tc>
      </w:tr>
      <w:tr w:rsidR="000D0D42">
        <w:tc>
          <w:tcPr>
            <w:tcW w:w="8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83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42" w:rsidRDefault="00C81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8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Анализ всего спектра кратких ответов участников ОГЭ по учебному предмету (анализ вееров кратких ответов)</w:t>
            </w:r>
          </w:p>
        </w:tc>
        <w:tc>
          <w:tcPr>
            <w:tcW w:w="16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42" w:rsidRDefault="000D0D42">
            <w:pPr>
              <w:spacing w:before="60"/>
              <w:rPr>
                <w:sz w:val="22"/>
                <w:szCs w:val="22"/>
              </w:rPr>
            </w:pPr>
          </w:p>
        </w:tc>
      </w:tr>
      <w:tr w:rsidR="000D0D42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42" w:rsidRDefault="00C81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8"/>
              </w:tabs>
              <w:ind w:left="465" w:hanging="283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Сроки проведения анализа всего спектра кратких ответов по каждому периоду проведения ОГЭ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42" w:rsidRDefault="000D0D42">
            <w:pPr>
              <w:spacing w:before="60"/>
              <w:rPr>
                <w:sz w:val="22"/>
                <w:szCs w:val="22"/>
              </w:rPr>
            </w:pPr>
          </w:p>
        </w:tc>
      </w:tr>
      <w:tr w:rsidR="000D0D42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42" w:rsidRDefault="00C81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8"/>
              </w:tabs>
              <w:ind w:left="465" w:hanging="283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Продолжительность работы по анализу всего спектра кратких ответов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42" w:rsidRDefault="000D0D42">
            <w:pPr>
              <w:spacing w:before="60"/>
              <w:rPr>
                <w:sz w:val="22"/>
                <w:szCs w:val="22"/>
              </w:rPr>
            </w:pPr>
          </w:p>
        </w:tc>
      </w:tr>
      <w:tr w:rsidR="000D0D42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6.3.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42" w:rsidRDefault="00C81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8"/>
              </w:tabs>
              <w:ind w:left="465" w:hanging="283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Наличие необходимости дополнения (перечень номеров заданий (линий) в варианте КИМ)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42" w:rsidRDefault="000D0D42">
            <w:pPr>
              <w:spacing w:before="60"/>
              <w:rPr>
                <w:sz w:val="22"/>
                <w:szCs w:val="22"/>
              </w:rPr>
            </w:pPr>
          </w:p>
        </w:tc>
      </w:tr>
      <w:tr w:rsidR="000D0D42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6.4.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42" w:rsidRDefault="00C81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8"/>
              </w:tabs>
              <w:ind w:left="465" w:hanging="283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Наличие фактов автоматизированного оценивания неверного ответа как верного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0D42" w:rsidRDefault="000D0D42">
            <w:pPr>
              <w:spacing w:before="60"/>
              <w:rPr>
                <w:sz w:val="22"/>
                <w:szCs w:val="22"/>
              </w:rPr>
            </w:pPr>
          </w:p>
        </w:tc>
      </w:tr>
      <w:tr w:rsidR="000D0D42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6.5.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D0D42" w:rsidRDefault="00C818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8"/>
              </w:tabs>
              <w:ind w:left="465" w:hanging="283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Наличие фактов неверного автоматизированного оценивания ответов на задания с </w:t>
            </w:r>
            <w:proofErr w:type="spellStart"/>
            <w:r>
              <w:rPr>
                <w:color w:val="000000"/>
                <w:sz w:val="22"/>
                <w:szCs w:val="22"/>
              </w:rPr>
              <w:t>политомической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оценкой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D0D42" w:rsidRDefault="00C81893">
            <w:pPr>
              <w:tabs>
                <w:tab w:val="left" w:pos="900"/>
              </w:tabs>
              <w:spacing w:before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D0D42" w:rsidRDefault="000D0D42">
            <w:pPr>
              <w:tabs>
                <w:tab w:val="left" w:pos="900"/>
              </w:tabs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D0D42" w:rsidRDefault="000D0D42">
            <w:pPr>
              <w:spacing w:before="60"/>
              <w:rPr>
                <w:sz w:val="22"/>
                <w:szCs w:val="22"/>
              </w:rPr>
            </w:pPr>
          </w:p>
        </w:tc>
      </w:tr>
    </w:tbl>
    <w:p w:rsidR="000D0D42" w:rsidRDefault="000D0D42">
      <w:pPr>
        <w:tabs>
          <w:tab w:val="left" w:pos="900"/>
        </w:tabs>
        <w:jc w:val="both"/>
        <w:rPr>
          <w:sz w:val="36"/>
          <w:szCs w:val="36"/>
        </w:rPr>
      </w:pPr>
    </w:p>
    <w:p w:rsidR="000D0D42" w:rsidRDefault="000D0D42">
      <w:pPr>
        <w:tabs>
          <w:tab w:val="left" w:pos="900"/>
        </w:tabs>
        <w:jc w:val="both"/>
        <w:rPr>
          <w:sz w:val="36"/>
          <w:szCs w:val="36"/>
        </w:rPr>
      </w:pPr>
    </w:p>
    <w:p w:rsidR="000D0D42" w:rsidRDefault="000D0D42">
      <w:pPr>
        <w:tabs>
          <w:tab w:val="left" w:pos="900"/>
        </w:tabs>
        <w:jc w:val="both"/>
        <w:rPr>
          <w:sz w:val="36"/>
          <w:szCs w:val="36"/>
        </w:rPr>
      </w:pPr>
    </w:p>
    <w:p w:rsidR="000D0D42" w:rsidRDefault="00C81893">
      <w:pPr>
        <w:numPr>
          <w:ilvl w:val="0"/>
          <w:numId w:val="1"/>
        </w:numPr>
        <w:tabs>
          <w:tab w:val="left" w:pos="900"/>
        </w:tabs>
        <w:ind w:left="0" w:firstLine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Описание проблемных и нештатных ситуаций при проведении оценивания развернутых ответов участников ОГЭ по различным учебным предметам, в том числе проблем, возникающих на этапах взаимодействия с другими структурами, участвующими в процедуре проведения и обработки результатов ОГЭ (суть проблемы, следствия, принятые решения).</w:t>
      </w:r>
    </w:p>
    <w:p w:rsidR="000D0D42" w:rsidRDefault="00C8189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_______не выявлено____________________________________</w:t>
      </w:r>
    </w:p>
    <w:p w:rsidR="000D0D42" w:rsidRDefault="00C81893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</w:t>
      </w:r>
    </w:p>
    <w:p w:rsidR="000D0D42" w:rsidRDefault="000D0D42">
      <w:pPr>
        <w:tabs>
          <w:tab w:val="left" w:pos="900"/>
        </w:tabs>
        <w:ind w:left="720" w:hanging="720"/>
        <w:jc w:val="both"/>
        <w:rPr>
          <w:b/>
          <w:bCs/>
          <w:sz w:val="28"/>
          <w:szCs w:val="28"/>
        </w:rPr>
      </w:pPr>
    </w:p>
    <w:p w:rsidR="000D0D42" w:rsidRDefault="00C81893">
      <w:pPr>
        <w:numPr>
          <w:ilvl w:val="0"/>
          <w:numId w:val="1"/>
        </w:numPr>
        <w:tabs>
          <w:tab w:val="left" w:pos="900"/>
        </w:tabs>
        <w:ind w:left="0" w:firstLine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Основные выводы</w:t>
      </w:r>
    </w:p>
    <w:p w:rsidR="000D0D42" w:rsidRDefault="00C8189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____Особых затруднений при оценивании работ ОГЭ не </w:t>
      </w:r>
      <w:proofErr w:type="gramStart"/>
      <w:r>
        <w:rPr>
          <w:sz w:val="28"/>
          <w:szCs w:val="28"/>
        </w:rPr>
        <w:t>возникало .</w:t>
      </w:r>
      <w:proofErr w:type="gramEnd"/>
      <w:r>
        <w:rPr>
          <w:sz w:val="28"/>
          <w:szCs w:val="28"/>
        </w:rPr>
        <w:t xml:space="preserve"> Работу ПК считать </w:t>
      </w:r>
      <w:proofErr w:type="gramStart"/>
      <w:r>
        <w:rPr>
          <w:sz w:val="28"/>
          <w:szCs w:val="28"/>
        </w:rPr>
        <w:t>удовлетворительной .</w:t>
      </w:r>
      <w:proofErr w:type="gramEnd"/>
      <w:r>
        <w:rPr>
          <w:sz w:val="28"/>
          <w:szCs w:val="28"/>
        </w:rPr>
        <w:t xml:space="preserve"> Число </w:t>
      </w:r>
      <w:proofErr w:type="gramStart"/>
      <w:r>
        <w:rPr>
          <w:sz w:val="28"/>
          <w:szCs w:val="28"/>
        </w:rPr>
        <w:t>детей</w:t>
      </w:r>
      <w:proofErr w:type="gramEnd"/>
      <w:r>
        <w:rPr>
          <w:sz w:val="28"/>
          <w:szCs w:val="28"/>
        </w:rPr>
        <w:t xml:space="preserve"> сдающих ОГЭ по биологии в этом году стало больше. Процент не сдавших порог </w:t>
      </w:r>
      <w:proofErr w:type="gramStart"/>
      <w:r>
        <w:rPr>
          <w:sz w:val="28"/>
          <w:szCs w:val="28"/>
        </w:rPr>
        <w:t>снизился .</w:t>
      </w:r>
      <w:proofErr w:type="gramEnd"/>
      <w:r>
        <w:rPr>
          <w:sz w:val="28"/>
          <w:szCs w:val="28"/>
        </w:rPr>
        <w:t xml:space="preserve">   </w:t>
      </w:r>
    </w:p>
    <w:p w:rsidR="000D0D42" w:rsidRDefault="00C81893">
      <w:pPr>
        <w:tabs>
          <w:tab w:val="left" w:pos="900"/>
        </w:tabs>
        <w:ind w:left="720" w:firstLine="556"/>
        <w:jc w:val="both"/>
        <w:rPr>
          <w:b/>
          <w:bCs/>
          <w:sz w:val="28"/>
          <w:szCs w:val="28"/>
        </w:rPr>
      </w:pPr>
      <w:r>
        <w:br w:type="page"/>
      </w:r>
    </w:p>
    <w:p w:rsidR="000D0D42" w:rsidRDefault="00C81893">
      <w:pPr>
        <w:numPr>
          <w:ilvl w:val="0"/>
          <w:numId w:val="1"/>
        </w:numPr>
        <w:tabs>
          <w:tab w:val="left" w:pos="900"/>
        </w:tabs>
        <w:ind w:left="0" w:firstLine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Мероприятия, запланированные для проведения в субъекте Российской Федерации в рамках подготовки и формирования ПК для проведения ГИА-9 в 2026 году</w:t>
      </w:r>
    </w:p>
    <w:p w:rsidR="000D0D42" w:rsidRDefault="00C81893">
      <w:pPr>
        <w:keepNext/>
        <w:pBdr>
          <w:top w:val="nil"/>
          <w:left w:val="nil"/>
          <w:bottom w:val="nil"/>
          <w:right w:val="nil"/>
          <w:between w:val="nil"/>
        </w:pBdr>
        <w:jc w:val="right"/>
        <w:rPr>
          <w:i/>
          <w:iCs/>
          <w:color w:val="000000"/>
        </w:rPr>
      </w:pPr>
      <w:r>
        <w:rPr>
          <w:i/>
          <w:iCs/>
          <w:color w:val="000000"/>
        </w:rPr>
        <w:t>Таблица 5</w:t>
      </w:r>
    </w:p>
    <w:tbl>
      <w:tblPr>
        <w:tblStyle w:val="aa"/>
        <w:tblW w:w="1499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9780"/>
        <w:gridCol w:w="4536"/>
      </w:tblGrid>
      <w:tr w:rsidR="000D0D42">
        <w:tc>
          <w:tcPr>
            <w:tcW w:w="675" w:type="dxa"/>
            <w:vAlign w:val="center"/>
          </w:tcPr>
          <w:p w:rsidR="000D0D42" w:rsidRDefault="00C818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</w:p>
          <w:p w:rsidR="000D0D42" w:rsidRDefault="00C818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9781" w:type="dxa"/>
            <w:vAlign w:val="center"/>
          </w:tcPr>
          <w:p w:rsidR="000D0D42" w:rsidRDefault="00C818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Мероприятие</w:t>
            </w:r>
          </w:p>
        </w:tc>
        <w:tc>
          <w:tcPr>
            <w:tcW w:w="4536" w:type="dxa"/>
            <w:vAlign w:val="center"/>
          </w:tcPr>
          <w:p w:rsidR="000D0D42" w:rsidRDefault="00C818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Срок</w:t>
            </w:r>
          </w:p>
        </w:tc>
      </w:tr>
      <w:tr w:rsidR="000D0D42">
        <w:tc>
          <w:tcPr>
            <w:tcW w:w="675" w:type="dxa"/>
            <w:vAlign w:val="center"/>
          </w:tcPr>
          <w:p w:rsidR="000D0D42" w:rsidRDefault="000D0D42">
            <w:pPr>
              <w:numPr>
                <w:ilvl w:val="0"/>
                <w:numId w:val="3"/>
              </w:numPr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9781" w:type="dxa"/>
          </w:tcPr>
          <w:p w:rsidR="000D0D42" w:rsidRDefault="00C8189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Обучение экспертов на курсах повышения квалификации</w:t>
            </w:r>
          </w:p>
        </w:tc>
        <w:tc>
          <w:tcPr>
            <w:tcW w:w="4536" w:type="dxa"/>
          </w:tcPr>
          <w:p w:rsidR="000D0D42" w:rsidRDefault="00C818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 2026, апрель 2027</w:t>
            </w:r>
          </w:p>
        </w:tc>
      </w:tr>
      <w:tr w:rsidR="000D0D42">
        <w:tc>
          <w:tcPr>
            <w:tcW w:w="675" w:type="dxa"/>
          </w:tcPr>
          <w:p w:rsidR="000D0D42" w:rsidRDefault="00C8189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9781" w:type="dxa"/>
          </w:tcPr>
          <w:p w:rsidR="000D0D42" w:rsidRDefault="00C8189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Участие в семинарах и </w:t>
            </w:r>
            <w:proofErr w:type="spellStart"/>
            <w:r>
              <w:rPr>
                <w:sz w:val="26"/>
                <w:szCs w:val="26"/>
              </w:rPr>
              <w:t>вебинарах</w:t>
            </w:r>
            <w:proofErr w:type="spellEnd"/>
            <w:r>
              <w:rPr>
                <w:sz w:val="26"/>
                <w:szCs w:val="26"/>
              </w:rPr>
              <w:t xml:space="preserve"> ФИПИ </w:t>
            </w:r>
          </w:p>
          <w:p w:rsidR="000D0D42" w:rsidRDefault="00C8189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Консультации экспертов, допустивших рассогласованность при оценке</w:t>
            </w:r>
          </w:p>
        </w:tc>
        <w:tc>
          <w:tcPr>
            <w:tcW w:w="4536" w:type="dxa"/>
          </w:tcPr>
          <w:p w:rsidR="000D0D42" w:rsidRDefault="00C8189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Согласно графика</w:t>
            </w:r>
          </w:p>
        </w:tc>
      </w:tr>
    </w:tbl>
    <w:p w:rsidR="000D0D42" w:rsidRDefault="000D0D42">
      <w:pPr>
        <w:spacing w:line="360" w:lineRule="auto"/>
      </w:pPr>
    </w:p>
    <w:p w:rsidR="000D0D42" w:rsidRDefault="000D0D42">
      <w:pPr>
        <w:spacing w:line="360" w:lineRule="auto"/>
      </w:pPr>
    </w:p>
    <w:p w:rsidR="000D0D42" w:rsidRDefault="000D0D42">
      <w:pPr>
        <w:spacing w:line="360" w:lineRule="auto"/>
      </w:pPr>
    </w:p>
    <w:tbl>
      <w:tblPr>
        <w:tblStyle w:val="ab"/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45"/>
        <w:gridCol w:w="3260"/>
        <w:gridCol w:w="6379"/>
      </w:tblGrid>
      <w:tr w:rsidR="000D0D42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D42" w:rsidRDefault="00C81893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Составители отчета: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D42" w:rsidRDefault="00C81893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Фамилия, имя, отчество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D42" w:rsidRDefault="00C81893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Место работы, должность, ученая степень, ученое звание, принадлежность специалиста (к ОИВ,  к региональным организациям развития образования, к региональным организациям повышения квалификации работников образования, и т.д.)</w:t>
            </w:r>
          </w:p>
        </w:tc>
      </w:tr>
      <w:tr w:rsidR="000D0D42">
        <w:trPr>
          <w:trHeight w:val="1562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D42" w:rsidRDefault="00AC6D28">
            <w:pPr>
              <w:rPr>
                <w:i/>
                <w:iCs/>
              </w:rPr>
            </w:pPr>
            <w:r>
              <w:rPr>
                <w:i/>
                <w:iCs/>
                <w:lang w:val="ru-RU"/>
              </w:rPr>
              <w:t xml:space="preserve"> Председатель</w:t>
            </w:r>
            <w:r w:rsidR="00C81893">
              <w:rPr>
                <w:i/>
                <w:iCs/>
              </w:rPr>
              <w:t xml:space="preserve"> ПК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D42" w:rsidRDefault="00C81893">
            <w:pPr>
              <w:rPr>
                <w:i/>
                <w:iCs/>
              </w:rPr>
            </w:pPr>
            <w:r>
              <w:rPr>
                <w:i/>
                <w:iCs/>
              </w:rPr>
              <w:t>Аушева З.Д.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D42" w:rsidRDefault="00C81893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Учитель ГБОУ СОШ номер 22 г. Назрань </w:t>
            </w:r>
          </w:p>
        </w:tc>
      </w:tr>
      <w:tr w:rsidR="000D0D42">
        <w:trPr>
          <w:trHeight w:val="1562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D42" w:rsidRDefault="00C81893">
            <w:pPr>
              <w:rPr>
                <w:i/>
                <w:iCs/>
              </w:rPr>
            </w:pPr>
            <w:r>
              <w:rPr>
                <w:i/>
                <w:iCs/>
              </w:rPr>
              <w:t>Ответственный специалист в субъекте Российской Федерации по вопросам организации работы предметных комиссий, осуществляющих оценивание экзаменационных работ участников ГИА-9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D42" w:rsidRDefault="00C81893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Барахоева</w:t>
            </w:r>
            <w:proofErr w:type="spellEnd"/>
            <w:r>
              <w:rPr>
                <w:i/>
                <w:iCs/>
              </w:rPr>
              <w:t xml:space="preserve"> Аза </w:t>
            </w:r>
            <w:proofErr w:type="spellStart"/>
            <w:r>
              <w:rPr>
                <w:i/>
                <w:iCs/>
              </w:rPr>
              <w:t>Алихановна</w:t>
            </w:r>
            <w:proofErr w:type="spellEnd"/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D42" w:rsidRDefault="00D90E7C">
            <w:pPr>
              <w:rPr>
                <w:i/>
                <w:iCs/>
              </w:rPr>
            </w:pPr>
            <w:r w:rsidRPr="00D90E7C">
              <w:rPr>
                <w:i/>
                <w:iCs/>
                <w:lang w:val="ru-RU"/>
              </w:rPr>
              <w:t>ГКУ «РЦОИ» и. о. начальника отдела организационно-технологического и правового обеспечения</w:t>
            </w:r>
          </w:p>
        </w:tc>
      </w:tr>
      <w:tr w:rsidR="000D0D42">
        <w:trPr>
          <w:trHeight w:val="1562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D42" w:rsidRDefault="00386699">
            <w:pPr>
              <w:rPr>
                <w:i/>
                <w:iCs/>
              </w:rPr>
            </w:pPr>
            <w:r>
              <w:rPr>
                <w:i/>
                <w:iCs/>
              </w:rPr>
              <w:t>И.</w:t>
            </w:r>
            <w:r>
              <w:rPr>
                <w:i/>
                <w:iCs/>
                <w:lang w:val="ru-RU"/>
              </w:rPr>
              <w:t>о.</w:t>
            </w:r>
            <w:r>
              <w:rPr>
                <w:i/>
                <w:iCs/>
              </w:rPr>
              <w:t xml:space="preserve"> руководителя</w:t>
            </w:r>
            <w:r w:rsidR="00C81893">
              <w:rPr>
                <w:i/>
                <w:iCs/>
              </w:rPr>
              <w:t xml:space="preserve"> регионального центра обработки информации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D42" w:rsidRPr="00F1112A" w:rsidRDefault="00F1112A">
            <w:pPr>
              <w:rPr>
                <w:i/>
                <w:iCs/>
                <w:lang w:val="ru-RU"/>
              </w:rPr>
            </w:pPr>
            <w:proofErr w:type="spellStart"/>
            <w:r>
              <w:rPr>
                <w:i/>
                <w:iCs/>
              </w:rPr>
              <w:t>Тумгоева</w:t>
            </w:r>
            <w:proofErr w:type="spellEnd"/>
            <w:r>
              <w:rPr>
                <w:i/>
                <w:iCs/>
                <w:lang w:val="ru-RU"/>
              </w:rPr>
              <w:t xml:space="preserve"> </w:t>
            </w:r>
            <w:r>
              <w:rPr>
                <w:i/>
                <w:iCs/>
              </w:rPr>
              <w:t xml:space="preserve"> Л</w:t>
            </w:r>
            <w:proofErr w:type="spellStart"/>
            <w:r>
              <w:rPr>
                <w:i/>
                <w:iCs/>
                <w:lang w:val="ru-RU"/>
              </w:rPr>
              <w:t>уиза</w:t>
            </w:r>
            <w:proofErr w:type="spellEnd"/>
            <w:r>
              <w:rPr>
                <w:i/>
                <w:iCs/>
                <w:lang w:val="ru-RU"/>
              </w:rPr>
              <w:t xml:space="preserve"> </w:t>
            </w:r>
            <w:r>
              <w:rPr>
                <w:i/>
                <w:iCs/>
              </w:rPr>
              <w:t xml:space="preserve"> К</w:t>
            </w:r>
            <w:proofErr w:type="spellStart"/>
            <w:r>
              <w:rPr>
                <w:i/>
                <w:iCs/>
                <w:lang w:val="ru-RU"/>
              </w:rPr>
              <w:t>аримсултановна</w:t>
            </w:r>
            <w:proofErr w:type="spellEnd"/>
            <w:r>
              <w:rPr>
                <w:i/>
                <w:iCs/>
                <w:lang w:val="ru-RU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0D42" w:rsidRDefault="00386699">
            <w:pPr>
              <w:rPr>
                <w:i/>
                <w:iCs/>
              </w:rPr>
            </w:pPr>
            <w:proofErr w:type="spellStart"/>
            <w:r w:rsidRPr="00386699">
              <w:rPr>
                <w:i/>
                <w:iCs/>
              </w:rPr>
              <w:t>И.о</w:t>
            </w:r>
            <w:proofErr w:type="spellEnd"/>
            <w:r w:rsidRPr="00386699">
              <w:rPr>
                <w:i/>
                <w:iCs/>
              </w:rPr>
              <w:t>. директора ГКУ «РЦОИ»</w:t>
            </w:r>
            <w:bookmarkStart w:id="0" w:name="_GoBack"/>
            <w:bookmarkEnd w:id="0"/>
          </w:p>
        </w:tc>
      </w:tr>
    </w:tbl>
    <w:p w:rsidR="000D0D42" w:rsidRDefault="000D0D42">
      <w:pPr>
        <w:spacing w:line="360" w:lineRule="auto"/>
      </w:pPr>
    </w:p>
    <w:sectPr w:rsidR="000D0D42">
      <w:footerReference w:type="default" r:id="rId8"/>
      <w:pgSz w:w="16838" w:h="11906" w:orient="landscape"/>
      <w:pgMar w:top="851" w:right="962" w:bottom="709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ADD" w:rsidRDefault="00FB3ADD">
      <w:r>
        <w:separator/>
      </w:r>
    </w:p>
  </w:endnote>
  <w:endnote w:type="continuationSeparator" w:id="0">
    <w:p w:rsidR="00FB3ADD" w:rsidRDefault="00FB3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charset w:val="00"/>
    <w:family w:val="auto"/>
    <w:pitch w:val="default"/>
    <w:embedRegular r:id="rId1" w:fontKey="{C77CF220-D416-4B4C-B7CE-EBBE5CE7912D}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2" w:fontKey="{180E88C3-2454-437A-9263-C0EF71A3727F}"/>
    <w:embedBold r:id="rId3" w:fontKey="{5CE1FD68-A9E5-4CBC-BB77-0AC0BE984F5E}"/>
    <w:embedBoldItalic r:id="rId4" w:fontKey="{325C28EB-5FDF-46A4-858D-6CC704A2D03A}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5" w:fontKey="{B24B4020-6EF8-4E65-9480-8A501A527115}"/>
    <w:embedBold r:id="rId6" w:fontKey="{545F4BE3-C1CA-4239-AD3A-8B6E4DF04882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7" w:fontKey="{53220546-11A6-4000-8496-576BECFDBCBD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D42" w:rsidRDefault="00C8189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386699">
      <w:rPr>
        <w:rFonts w:ascii="Calibri" w:eastAsia="Calibri" w:hAnsi="Calibri" w:cs="Calibri"/>
        <w:noProof/>
        <w:color w:val="000000"/>
        <w:sz w:val="22"/>
        <w:szCs w:val="22"/>
      </w:rPr>
      <w:t>8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ADD" w:rsidRDefault="00FB3ADD">
      <w:r>
        <w:separator/>
      </w:r>
    </w:p>
  </w:footnote>
  <w:footnote w:type="continuationSeparator" w:id="0">
    <w:p w:rsidR="00FB3ADD" w:rsidRDefault="00FB3ADD">
      <w:r>
        <w:continuationSeparator/>
      </w:r>
    </w:p>
  </w:footnote>
  <w:footnote w:id="1">
    <w:p w:rsidR="000D0D42" w:rsidRDefault="00C8189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Требования Порядка проведения ГИА-9 к лицам, из числа которых формируется предметная комиссия, не являются критериями присвоения статуса экспертам.</w:t>
      </w:r>
    </w:p>
  </w:footnote>
  <w:footnote w:id="2">
    <w:p w:rsidR="000D0D42" w:rsidRDefault="00C8189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В случае использования в субъекте Российской Федерации иного принципа деления экспертов, указать используемую классификацию и критерии отнесения экспертов к этим группам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2291F"/>
    <w:multiLevelType w:val="multilevel"/>
    <w:tmpl w:val="9DF2D1EC"/>
    <w:lvl w:ilvl="0">
      <w:start w:val="1"/>
      <w:numFmt w:val="upperRoman"/>
      <w:lvlText w:val="Раздел %1."/>
      <w:lvlJc w:val="left"/>
      <w:pPr>
        <w:ind w:left="644" w:hanging="359"/>
      </w:pPr>
      <w:rPr>
        <w:b/>
        <w:bCs/>
        <w:i w:val="0"/>
        <w:iCs w:val="0"/>
      </w:rPr>
    </w:lvl>
    <w:lvl w:ilvl="1">
      <w:start w:val="1"/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1080" w:hanging="18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520" w:hanging="360"/>
      </w:pPr>
    </w:lvl>
    <w:lvl w:ilvl="5">
      <w:start w:val="1"/>
      <w:numFmt w:val="lowerRoman"/>
      <w:lvlText w:val="%6."/>
      <w:lvlJc w:val="right"/>
      <w:pPr>
        <w:ind w:left="3240" w:hanging="180"/>
      </w:pPr>
    </w:lvl>
    <w:lvl w:ilvl="6">
      <w:start w:val="1"/>
      <w:numFmt w:val="decimal"/>
      <w:lvlText w:val="%7."/>
      <w:lvlJc w:val="left"/>
      <w:pPr>
        <w:ind w:left="3960" w:hanging="360"/>
      </w:pPr>
    </w:lvl>
    <w:lvl w:ilvl="7">
      <w:start w:val="1"/>
      <w:numFmt w:val="lowerLetter"/>
      <w:lvlText w:val="%8."/>
      <w:lvlJc w:val="left"/>
      <w:pPr>
        <w:ind w:left="4680" w:hanging="360"/>
      </w:pPr>
    </w:lvl>
    <w:lvl w:ilvl="8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367C65B8"/>
    <w:multiLevelType w:val="multilevel"/>
    <w:tmpl w:val="24BCAC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F835D0"/>
    <w:multiLevelType w:val="multilevel"/>
    <w:tmpl w:val="6F941846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0EF712A"/>
    <w:multiLevelType w:val="multilevel"/>
    <w:tmpl w:val="4684CA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42"/>
    <w:rsid w:val="000D0D42"/>
    <w:rsid w:val="00240846"/>
    <w:rsid w:val="003546A3"/>
    <w:rsid w:val="00386699"/>
    <w:rsid w:val="00433A36"/>
    <w:rsid w:val="00464D59"/>
    <w:rsid w:val="004A574B"/>
    <w:rsid w:val="00744AFF"/>
    <w:rsid w:val="008937E0"/>
    <w:rsid w:val="00AC6D28"/>
    <w:rsid w:val="00B80F77"/>
    <w:rsid w:val="00C81893"/>
    <w:rsid w:val="00D41154"/>
    <w:rsid w:val="00D90E7C"/>
    <w:rsid w:val="00F1112A"/>
    <w:rsid w:val="00FB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7CE4D"/>
  <w15:docId w15:val="{B8F92379-FF9A-4930-9AE9-E545245A7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/>
      <w:outlineLvl w:val="0"/>
    </w:pPr>
    <w:rPr>
      <w:rFonts w:ascii="Cambria" w:eastAsia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00"/>
      <w:outlineLvl w:val="2"/>
    </w:pPr>
    <w:rPr>
      <w:rFonts w:ascii="Cambria" w:eastAsia="Cambria" w:hAnsi="Cambria" w:cs="Cambria"/>
      <w:b/>
      <w:bCs/>
      <w:color w:val="4F81BD"/>
    </w:rPr>
  </w:style>
  <w:style w:type="paragraph" w:styleId="4">
    <w:name w:val="heading 4"/>
    <w:basedOn w:val="a"/>
    <w:next w:val="a"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53V+rmeiS2flTvopXNc0H5s8Ig==">CgMxLjA4AHIhMWIxYTJNZExhSk5JazNlbXRRNmlaQ01DQ1BDT1lFQjhs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1857</Words>
  <Characters>10587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</dc:creator>
  <cp:lastModifiedBy>Пользователь</cp:lastModifiedBy>
  <cp:revision>24</cp:revision>
  <dcterms:created xsi:type="dcterms:W3CDTF">2026-08-25T12:06:00Z</dcterms:created>
  <dcterms:modified xsi:type="dcterms:W3CDTF">2026-08-31T14:28:00Z</dcterms:modified>
</cp:coreProperties>
</file>